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9C058E" w14:textId="77777777" w:rsidR="00F35789" w:rsidRPr="008C609A" w:rsidRDefault="00F35789" w:rsidP="000642FB">
      <w:pPr>
        <w:bidi/>
        <w:spacing w:before="360"/>
        <w:rPr>
          <w:rStyle w:val="Strong"/>
          <w:rFonts w:asciiTheme="minorHAnsi" w:eastAsiaTheme="minorEastAsia" w:hAnsiTheme="minorHAnsi" w:cstheme="minorBidi"/>
          <w:sz w:val="22"/>
          <w:szCs w:val="22"/>
          <w:rtl/>
        </w:rPr>
      </w:pPr>
      <w:bookmarkStart w:id="0" w:name="_Hlk62412977"/>
      <w:bookmarkEnd w:id="0"/>
    </w:p>
    <w:p w14:paraId="6F8DC311" w14:textId="77777777" w:rsidR="00F35789" w:rsidRPr="00AB6821" w:rsidRDefault="00F35789" w:rsidP="00F35789">
      <w:pPr>
        <w:jc w:val="center"/>
        <w:outlineLvl w:val="0"/>
        <w:rPr>
          <w:rFonts w:ascii="Times" w:hAnsi="Times"/>
          <w:b/>
        </w:rPr>
      </w:pPr>
      <w:bookmarkStart w:id="1" w:name="_Ref334429226"/>
      <w:bookmarkStart w:id="2" w:name="_Ref334429257"/>
      <w:bookmarkStart w:id="3" w:name="_Ref334429312"/>
      <w:bookmarkStart w:id="4" w:name="_Ref334430407"/>
      <w:bookmarkStart w:id="5" w:name="_Ref334430419"/>
      <w:bookmarkStart w:id="6" w:name="_Ref334430432"/>
      <w:bookmarkStart w:id="7" w:name="_Ref334430539"/>
      <w:bookmarkStart w:id="8" w:name="_Ref334430579"/>
      <w:bookmarkStart w:id="9" w:name="_Ref339884739"/>
      <w:bookmarkEnd w:id="1"/>
      <w:bookmarkEnd w:id="2"/>
      <w:bookmarkEnd w:id="3"/>
      <w:bookmarkEnd w:id="4"/>
      <w:bookmarkEnd w:id="5"/>
      <w:bookmarkEnd w:id="6"/>
      <w:bookmarkEnd w:id="7"/>
      <w:bookmarkEnd w:id="8"/>
      <w:bookmarkEnd w:id="9"/>
      <w:r w:rsidRPr="00AB6821">
        <w:rPr>
          <w:rFonts w:ascii="Times" w:hAnsi="Times"/>
          <w:b/>
          <w:sz w:val="32"/>
        </w:rPr>
        <w:t>TEL AVIV UNIVERSITY</w:t>
      </w:r>
    </w:p>
    <w:p w14:paraId="2C816301" w14:textId="77777777" w:rsidR="00F35789" w:rsidRPr="00AB6821" w:rsidRDefault="00F35789" w:rsidP="00F35789">
      <w:pPr>
        <w:jc w:val="center"/>
        <w:rPr>
          <w:color w:val="000000"/>
          <w:sz w:val="25"/>
          <w:szCs w:val="25"/>
        </w:rPr>
      </w:pPr>
    </w:p>
    <w:p w14:paraId="7ABFF2B4" w14:textId="77777777" w:rsidR="00F35789" w:rsidRPr="00AB6821" w:rsidRDefault="00F35789" w:rsidP="00F35789">
      <w:pPr>
        <w:jc w:val="center"/>
        <w:rPr>
          <w:color w:val="000000"/>
          <w:sz w:val="25"/>
          <w:szCs w:val="25"/>
        </w:rPr>
      </w:pPr>
      <w:r w:rsidRPr="00AB6821">
        <w:rPr>
          <w:color w:val="000000"/>
          <w:sz w:val="25"/>
          <w:szCs w:val="25"/>
        </w:rPr>
        <w:t xml:space="preserve">IBY AND ALADAR FLEISCHMAN FACULTY OF ENGINEERING </w:t>
      </w:r>
      <w:r w:rsidRPr="00AB6821">
        <w:rPr>
          <w:color w:val="000000"/>
          <w:sz w:val="25"/>
          <w:szCs w:val="25"/>
        </w:rPr>
        <w:br/>
        <w:t xml:space="preserve">The </w:t>
      </w:r>
      <w:proofErr w:type="spellStart"/>
      <w:r w:rsidRPr="00AB6821">
        <w:rPr>
          <w:color w:val="000000"/>
          <w:sz w:val="25"/>
          <w:szCs w:val="25"/>
        </w:rPr>
        <w:t>Zandman-Slaner</w:t>
      </w:r>
      <w:proofErr w:type="spellEnd"/>
      <w:r w:rsidRPr="00AB6821">
        <w:rPr>
          <w:color w:val="000000"/>
          <w:sz w:val="25"/>
          <w:szCs w:val="25"/>
        </w:rPr>
        <w:t xml:space="preserve"> Graduate School of Engineering</w:t>
      </w:r>
    </w:p>
    <w:p w14:paraId="30CEDF53" w14:textId="77777777" w:rsidR="00F35789" w:rsidRPr="00AB6821" w:rsidRDefault="00F35789" w:rsidP="00F35789">
      <w:pPr>
        <w:jc w:val="center"/>
        <w:rPr>
          <w:color w:val="000000"/>
          <w:sz w:val="25"/>
          <w:szCs w:val="25"/>
          <w:highlight w:val="yellow"/>
        </w:rPr>
      </w:pPr>
    </w:p>
    <w:p w14:paraId="0B5A376A" w14:textId="77777777" w:rsidR="00F35789" w:rsidRPr="005130FD" w:rsidRDefault="00F35789" w:rsidP="00F35789">
      <w:pPr>
        <w:jc w:val="center"/>
        <w:rPr>
          <w:color w:val="000000"/>
          <w:sz w:val="25"/>
          <w:szCs w:val="25"/>
        </w:rPr>
      </w:pPr>
    </w:p>
    <w:p w14:paraId="1F0CA332" w14:textId="77777777" w:rsidR="00F35789" w:rsidRPr="00AB6821" w:rsidRDefault="00F35789" w:rsidP="00F35789">
      <w:pPr>
        <w:jc w:val="center"/>
        <w:rPr>
          <w:color w:val="000000"/>
          <w:sz w:val="25"/>
          <w:szCs w:val="25"/>
        </w:rPr>
      </w:pPr>
    </w:p>
    <w:p w14:paraId="42DD65CB" w14:textId="77777777" w:rsidR="00F35789" w:rsidRPr="00AB6821" w:rsidRDefault="00F35789" w:rsidP="00F35789">
      <w:pPr>
        <w:jc w:val="center"/>
        <w:rPr>
          <w:color w:val="000000"/>
          <w:sz w:val="25"/>
          <w:szCs w:val="25"/>
        </w:rPr>
      </w:pPr>
    </w:p>
    <w:p w14:paraId="4296F22A" w14:textId="77777777" w:rsidR="00F35789" w:rsidRPr="00E975CB" w:rsidRDefault="00F35789" w:rsidP="00F35789">
      <w:pPr>
        <w:jc w:val="center"/>
        <w:rPr>
          <w:color w:val="000000"/>
          <w:sz w:val="25"/>
          <w:szCs w:val="25"/>
        </w:rPr>
      </w:pPr>
    </w:p>
    <w:p w14:paraId="33D511CC" w14:textId="77777777" w:rsidR="00F35789" w:rsidRPr="00AB6821" w:rsidRDefault="00F35789" w:rsidP="00F35789">
      <w:pPr>
        <w:jc w:val="center"/>
        <w:rPr>
          <w:color w:val="000000"/>
          <w:sz w:val="25"/>
          <w:szCs w:val="25"/>
        </w:rPr>
      </w:pPr>
    </w:p>
    <w:p w14:paraId="10187F1A" w14:textId="77777777" w:rsidR="00F35789" w:rsidRPr="00AB6821" w:rsidRDefault="00F35789" w:rsidP="00F35789">
      <w:pPr>
        <w:jc w:val="center"/>
        <w:rPr>
          <w:color w:val="000000"/>
          <w:sz w:val="25"/>
          <w:szCs w:val="25"/>
        </w:rPr>
      </w:pPr>
    </w:p>
    <w:p w14:paraId="16D0C092" w14:textId="77777777" w:rsidR="00F35789" w:rsidRPr="00AB6821" w:rsidRDefault="00F35789" w:rsidP="00F35789">
      <w:pPr>
        <w:jc w:val="center"/>
        <w:rPr>
          <w:color w:val="000000"/>
          <w:sz w:val="25"/>
          <w:szCs w:val="25"/>
        </w:rPr>
      </w:pPr>
    </w:p>
    <w:p w14:paraId="61785663" w14:textId="77777777" w:rsidR="00F35789" w:rsidRPr="00AB6821" w:rsidRDefault="00F35789" w:rsidP="00F35789">
      <w:pPr>
        <w:jc w:val="center"/>
        <w:rPr>
          <w:color w:val="000000"/>
          <w:sz w:val="25"/>
          <w:szCs w:val="25"/>
        </w:rPr>
      </w:pPr>
    </w:p>
    <w:p w14:paraId="6096FA64" w14:textId="77777777" w:rsidR="00F35789" w:rsidRPr="00AB6821" w:rsidRDefault="00F35789" w:rsidP="00F35789">
      <w:pPr>
        <w:bidi/>
        <w:jc w:val="center"/>
        <w:rPr>
          <w:b/>
          <w:color w:val="000000"/>
          <w:sz w:val="36"/>
          <w:szCs w:val="25"/>
          <w:rtl/>
        </w:rPr>
      </w:pPr>
    </w:p>
    <w:p w14:paraId="1B10B3C9" w14:textId="77777777" w:rsidR="00F35789" w:rsidRPr="00AB6821" w:rsidRDefault="00F35789" w:rsidP="00F35789">
      <w:pPr>
        <w:jc w:val="center"/>
        <w:rPr>
          <w:color w:val="000000"/>
          <w:sz w:val="36"/>
          <w:szCs w:val="25"/>
        </w:rPr>
      </w:pPr>
      <w:r w:rsidRPr="00AB6821">
        <w:rPr>
          <w:b/>
          <w:color w:val="000000"/>
          <w:sz w:val="36"/>
          <w:szCs w:val="25"/>
        </w:rPr>
        <w:t>A Decision-</w:t>
      </w:r>
      <w:r w:rsidRPr="00AB6821">
        <w:rPr>
          <w:b/>
          <w:color w:val="000000"/>
          <w:sz w:val="36"/>
        </w:rPr>
        <w:t>T</w:t>
      </w:r>
      <w:r w:rsidRPr="00AB6821">
        <w:rPr>
          <w:b/>
          <w:color w:val="000000"/>
          <w:sz w:val="36"/>
          <w:szCs w:val="25"/>
        </w:rPr>
        <w:t xml:space="preserve">rees </w:t>
      </w:r>
      <w:r w:rsidRPr="00E975CB">
        <w:rPr>
          <w:b/>
          <w:color w:val="000000"/>
          <w:sz w:val="36"/>
          <w:szCs w:val="25"/>
        </w:rPr>
        <w:t>B</w:t>
      </w:r>
      <w:r w:rsidRPr="00D21EB3">
        <w:rPr>
          <w:b/>
          <w:color w:val="000000"/>
          <w:sz w:val="36"/>
          <w:szCs w:val="25"/>
        </w:rPr>
        <w:t xml:space="preserve">ased </w:t>
      </w:r>
      <w:r w:rsidRPr="00AB6821">
        <w:rPr>
          <w:b/>
          <w:color w:val="000000"/>
          <w:sz w:val="36"/>
          <w:szCs w:val="25"/>
        </w:rPr>
        <w:t>Approach</w:t>
      </w:r>
      <w:r w:rsidRPr="00AB6821">
        <w:rPr>
          <w:b/>
          <w:color w:val="000000"/>
          <w:sz w:val="36"/>
        </w:rPr>
        <w:t xml:space="preserve"> for Ordinal </w:t>
      </w:r>
      <w:r w:rsidRPr="00AB6821">
        <w:rPr>
          <w:b/>
          <w:color w:val="000000"/>
          <w:sz w:val="36"/>
          <w:szCs w:val="25"/>
        </w:rPr>
        <w:t xml:space="preserve">Classification </w:t>
      </w:r>
      <w:r w:rsidRPr="00AB6821">
        <w:rPr>
          <w:b/>
          <w:color w:val="000000"/>
          <w:sz w:val="36"/>
        </w:rPr>
        <w:t>Problems</w:t>
      </w:r>
    </w:p>
    <w:p w14:paraId="6ACDD73F" w14:textId="77777777" w:rsidR="00F35789" w:rsidRPr="00AB6821" w:rsidRDefault="00F35789" w:rsidP="00F35789">
      <w:pPr>
        <w:jc w:val="center"/>
        <w:rPr>
          <w:b/>
          <w:color w:val="000000"/>
          <w:sz w:val="36"/>
          <w:szCs w:val="25"/>
        </w:rPr>
      </w:pPr>
      <w:r w:rsidRPr="00AB6821">
        <w:rPr>
          <w:b/>
          <w:color w:val="000000"/>
          <w:sz w:val="36"/>
          <w:szCs w:val="25"/>
        </w:rPr>
        <w:t xml:space="preserve"> </w:t>
      </w:r>
    </w:p>
    <w:p w14:paraId="75C772AF" w14:textId="77777777" w:rsidR="00F35789" w:rsidRPr="00AB6821" w:rsidRDefault="00F35789" w:rsidP="00F35789">
      <w:pPr>
        <w:jc w:val="center"/>
        <w:rPr>
          <w:color w:val="000000"/>
          <w:sz w:val="25"/>
          <w:szCs w:val="25"/>
        </w:rPr>
      </w:pPr>
    </w:p>
    <w:p w14:paraId="7F87ABDD" w14:textId="77777777" w:rsidR="00F35789" w:rsidRPr="00AB6821" w:rsidRDefault="00F35789" w:rsidP="00F35789">
      <w:pPr>
        <w:jc w:val="center"/>
        <w:rPr>
          <w:color w:val="000000"/>
          <w:sz w:val="25"/>
          <w:szCs w:val="25"/>
        </w:rPr>
      </w:pPr>
      <w:r w:rsidRPr="00AB6821">
        <w:rPr>
          <w:color w:val="000000"/>
          <w:sz w:val="25"/>
          <w:szCs w:val="25"/>
        </w:rPr>
        <w:t>By</w:t>
      </w:r>
    </w:p>
    <w:p w14:paraId="12D94D13" w14:textId="77777777" w:rsidR="00F35789" w:rsidRPr="00AB6821" w:rsidRDefault="00F35789" w:rsidP="00F35789">
      <w:pPr>
        <w:jc w:val="center"/>
        <w:rPr>
          <w:color w:val="000000"/>
          <w:sz w:val="25"/>
          <w:szCs w:val="25"/>
        </w:rPr>
      </w:pPr>
    </w:p>
    <w:p w14:paraId="356E9B42" w14:textId="77777777" w:rsidR="00F35789" w:rsidRPr="004B6223" w:rsidRDefault="00F35789" w:rsidP="00F35789">
      <w:pPr>
        <w:jc w:val="center"/>
        <w:outlineLvl w:val="0"/>
        <w:rPr>
          <w:b/>
          <w:color w:val="000000"/>
          <w:sz w:val="32"/>
          <w:szCs w:val="25"/>
        </w:rPr>
      </w:pPr>
      <w:r w:rsidRPr="00AB6821">
        <w:rPr>
          <w:b/>
          <w:color w:val="000000"/>
          <w:sz w:val="32"/>
          <w:szCs w:val="25"/>
        </w:rPr>
        <w:t>Matan Marudi</w:t>
      </w:r>
    </w:p>
    <w:p w14:paraId="6F470625" w14:textId="77777777" w:rsidR="00F35789" w:rsidRPr="00AB6821" w:rsidRDefault="00F35789" w:rsidP="00F35789">
      <w:pPr>
        <w:jc w:val="center"/>
        <w:rPr>
          <w:color w:val="000000"/>
          <w:sz w:val="25"/>
          <w:szCs w:val="25"/>
        </w:rPr>
      </w:pPr>
    </w:p>
    <w:p w14:paraId="12C3AB1C" w14:textId="77777777" w:rsidR="00F35789" w:rsidRPr="00AB6821" w:rsidRDefault="00F35789" w:rsidP="00F35789">
      <w:pPr>
        <w:jc w:val="center"/>
        <w:rPr>
          <w:color w:val="000000"/>
          <w:sz w:val="25"/>
          <w:szCs w:val="25"/>
        </w:rPr>
      </w:pPr>
    </w:p>
    <w:p w14:paraId="778819C6" w14:textId="77777777" w:rsidR="00F35789" w:rsidRPr="00AB6821" w:rsidRDefault="00F35789" w:rsidP="00F35789">
      <w:pPr>
        <w:jc w:val="center"/>
        <w:rPr>
          <w:color w:val="000000"/>
          <w:sz w:val="25"/>
          <w:szCs w:val="25"/>
        </w:rPr>
      </w:pPr>
    </w:p>
    <w:p w14:paraId="3B51C182" w14:textId="77777777" w:rsidR="00F35789" w:rsidRPr="00AB6821" w:rsidRDefault="00F35789" w:rsidP="00F35789">
      <w:pPr>
        <w:jc w:val="center"/>
        <w:rPr>
          <w:color w:val="000000"/>
          <w:sz w:val="25"/>
          <w:szCs w:val="25"/>
        </w:rPr>
      </w:pPr>
    </w:p>
    <w:p w14:paraId="4A796660" w14:textId="77777777" w:rsidR="00F35789" w:rsidRPr="00AB6821" w:rsidRDefault="00F35789" w:rsidP="00F35789">
      <w:pPr>
        <w:jc w:val="center"/>
        <w:rPr>
          <w:color w:val="000000"/>
          <w:sz w:val="25"/>
          <w:szCs w:val="25"/>
        </w:rPr>
      </w:pPr>
    </w:p>
    <w:p w14:paraId="2E595C06" w14:textId="77777777" w:rsidR="00F35789" w:rsidRPr="00AB6821" w:rsidRDefault="00F35789" w:rsidP="00F35789">
      <w:pPr>
        <w:jc w:val="center"/>
        <w:rPr>
          <w:color w:val="000000"/>
          <w:sz w:val="25"/>
          <w:szCs w:val="25"/>
        </w:rPr>
      </w:pPr>
    </w:p>
    <w:p w14:paraId="352C2247" w14:textId="77777777" w:rsidR="00F35789" w:rsidRPr="00AB6821" w:rsidRDefault="00F35789" w:rsidP="00F35789">
      <w:pPr>
        <w:jc w:val="center"/>
        <w:rPr>
          <w:color w:val="000000"/>
          <w:sz w:val="25"/>
          <w:szCs w:val="25"/>
        </w:rPr>
      </w:pPr>
    </w:p>
    <w:p w14:paraId="792BDE4C" w14:textId="77777777" w:rsidR="00F35789" w:rsidRPr="00AB6821" w:rsidRDefault="00F35789" w:rsidP="00F35789">
      <w:pPr>
        <w:jc w:val="center"/>
        <w:rPr>
          <w:color w:val="000000"/>
          <w:sz w:val="25"/>
          <w:szCs w:val="25"/>
        </w:rPr>
      </w:pPr>
    </w:p>
    <w:p w14:paraId="22FC0804" w14:textId="0DA08970" w:rsidR="00F35789" w:rsidRPr="00AB6821" w:rsidRDefault="00F35789" w:rsidP="00F35789">
      <w:pPr>
        <w:jc w:val="center"/>
        <w:rPr>
          <w:sz w:val="32"/>
          <w:szCs w:val="32"/>
        </w:rPr>
      </w:pPr>
      <w:r w:rsidRPr="00AB6821">
        <w:rPr>
          <w:sz w:val="32"/>
          <w:szCs w:val="32"/>
        </w:rPr>
        <w:t>A thesis submitted toward</w:t>
      </w:r>
      <w:r w:rsidR="002864D9">
        <w:rPr>
          <w:sz w:val="32"/>
          <w:szCs w:val="32"/>
        </w:rPr>
        <w:t>s</w:t>
      </w:r>
      <w:r w:rsidRPr="00AB6821">
        <w:rPr>
          <w:sz w:val="32"/>
          <w:szCs w:val="32"/>
        </w:rPr>
        <w:t xml:space="preserve"> the degree of</w:t>
      </w:r>
    </w:p>
    <w:p w14:paraId="39CC456A" w14:textId="77777777" w:rsidR="00F35789" w:rsidRPr="00AB6821" w:rsidRDefault="00F35789" w:rsidP="00F35789">
      <w:pPr>
        <w:jc w:val="center"/>
        <w:rPr>
          <w:sz w:val="32"/>
          <w:szCs w:val="32"/>
        </w:rPr>
      </w:pPr>
      <w:r w:rsidRPr="00AB6821">
        <w:rPr>
          <w:sz w:val="32"/>
          <w:szCs w:val="32"/>
        </w:rPr>
        <w:t>Master of Science in Industrial Engineering</w:t>
      </w:r>
    </w:p>
    <w:p w14:paraId="6C8FC3AE" w14:textId="77777777" w:rsidR="00F35789" w:rsidRPr="00AB6821" w:rsidRDefault="00F35789" w:rsidP="00F35789"/>
    <w:p w14:paraId="6252D1AF" w14:textId="77777777" w:rsidR="00F35789" w:rsidRPr="00AB6821" w:rsidRDefault="00F35789" w:rsidP="00F35789">
      <w:pPr>
        <w:jc w:val="center"/>
        <w:rPr>
          <w:color w:val="000000"/>
        </w:rPr>
      </w:pPr>
    </w:p>
    <w:p w14:paraId="1E4320EF" w14:textId="77777777" w:rsidR="00F35789" w:rsidRPr="00AB6821" w:rsidRDefault="00F35789" w:rsidP="00F35789">
      <w:pPr>
        <w:jc w:val="center"/>
        <w:rPr>
          <w:color w:val="000000"/>
        </w:rPr>
      </w:pPr>
    </w:p>
    <w:p w14:paraId="10533C0E" w14:textId="77777777" w:rsidR="00F35789" w:rsidRPr="00AB6821" w:rsidRDefault="00F35789" w:rsidP="00F35789">
      <w:pPr>
        <w:jc w:val="center"/>
        <w:rPr>
          <w:color w:val="000000"/>
        </w:rPr>
      </w:pPr>
    </w:p>
    <w:p w14:paraId="6433A6A5" w14:textId="77777777" w:rsidR="00F35789" w:rsidRPr="00AB6821" w:rsidRDefault="00F35789" w:rsidP="00F35789">
      <w:pPr>
        <w:jc w:val="center"/>
        <w:rPr>
          <w:color w:val="000000"/>
        </w:rPr>
      </w:pPr>
    </w:p>
    <w:p w14:paraId="2C8D05AC" w14:textId="77777777" w:rsidR="00F35789" w:rsidRPr="00AB6821" w:rsidRDefault="00F35789" w:rsidP="00F35789">
      <w:pPr>
        <w:jc w:val="center"/>
        <w:rPr>
          <w:color w:val="000000"/>
        </w:rPr>
      </w:pPr>
    </w:p>
    <w:p w14:paraId="391F6962" w14:textId="77777777" w:rsidR="00F35789" w:rsidRPr="00AB6821" w:rsidRDefault="00F35789" w:rsidP="00F35789">
      <w:pPr>
        <w:jc w:val="center"/>
        <w:rPr>
          <w:color w:val="000000"/>
          <w:sz w:val="28"/>
          <w:szCs w:val="28"/>
        </w:rPr>
      </w:pPr>
    </w:p>
    <w:p w14:paraId="051A9C89" w14:textId="406A4F35" w:rsidR="00F35789" w:rsidRPr="00AB6821" w:rsidRDefault="00F4196F" w:rsidP="00F35789">
      <w:pPr>
        <w:jc w:val="center"/>
        <w:rPr>
          <w:color w:val="000000"/>
        </w:rPr>
      </w:pPr>
      <w:r>
        <w:rPr>
          <w:color w:val="000000"/>
          <w:sz w:val="28"/>
          <w:szCs w:val="28"/>
        </w:rPr>
        <w:t>F</w:t>
      </w:r>
      <w:r w:rsidRPr="00F4196F">
        <w:rPr>
          <w:color w:val="000000"/>
          <w:sz w:val="28"/>
          <w:szCs w:val="28"/>
        </w:rPr>
        <w:t>ebruary</w:t>
      </w:r>
      <w:r>
        <w:rPr>
          <w:color w:val="000000"/>
          <w:sz w:val="28"/>
          <w:szCs w:val="28"/>
        </w:rPr>
        <w:t xml:space="preserve"> </w:t>
      </w:r>
      <w:r w:rsidR="00F35789" w:rsidRPr="00AB6821">
        <w:rPr>
          <w:color w:val="000000"/>
          <w:sz w:val="28"/>
          <w:szCs w:val="28"/>
        </w:rPr>
        <w:t>202</w:t>
      </w:r>
      <w:r w:rsidR="00F35789">
        <w:rPr>
          <w:color w:val="000000"/>
          <w:sz w:val="28"/>
          <w:szCs w:val="28"/>
        </w:rPr>
        <w:t>1</w:t>
      </w:r>
    </w:p>
    <w:p w14:paraId="68F3F5A1" w14:textId="77777777" w:rsidR="00F35789" w:rsidRPr="00AB6821" w:rsidRDefault="00F35789" w:rsidP="00F35789">
      <w:pPr>
        <w:jc w:val="center"/>
        <w:rPr>
          <w:color w:val="000000"/>
        </w:rPr>
      </w:pPr>
    </w:p>
    <w:p w14:paraId="722314BA" w14:textId="77777777" w:rsidR="00F35789" w:rsidRPr="00AB6821" w:rsidRDefault="00F35789" w:rsidP="00F35789">
      <w:pPr>
        <w:outlineLvl w:val="0"/>
        <w:rPr>
          <w:color w:val="000000"/>
        </w:rPr>
      </w:pPr>
    </w:p>
    <w:p w14:paraId="46DF0B59" w14:textId="77777777" w:rsidR="00F35789" w:rsidRPr="00AB6821" w:rsidRDefault="00F35789" w:rsidP="00F35789">
      <w:pPr>
        <w:outlineLvl w:val="0"/>
        <w:rPr>
          <w:rFonts w:ascii="Times" w:hAnsi="Times"/>
          <w:b/>
          <w:sz w:val="32"/>
        </w:rPr>
      </w:pPr>
    </w:p>
    <w:p w14:paraId="75C31ED5" w14:textId="77777777" w:rsidR="00F35789" w:rsidRPr="00AB6821" w:rsidRDefault="00F35789" w:rsidP="00F35789">
      <w:pPr>
        <w:outlineLvl w:val="0"/>
        <w:rPr>
          <w:rFonts w:ascii="Times" w:hAnsi="Times"/>
          <w:b/>
          <w:sz w:val="32"/>
        </w:rPr>
      </w:pPr>
    </w:p>
    <w:p w14:paraId="5982D8D9" w14:textId="77777777" w:rsidR="00F35789" w:rsidRPr="00AB6821" w:rsidRDefault="00F35789" w:rsidP="00F35789">
      <w:pPr>
        <w:jc w:val="center"/>
        <w:outlineLvl w:val="0"/>
        <w:rPr>
          <w:rFonts w:ascii="Times" w:hAnsi="Times"/>
          <w:b/>
          <w:sz w:val="32"/>
        </w:rPr>
      </w:pPr>
    </w:p>
    <w:p w14:paraId="0BC5E642" w14:textId="77777777" w:rsidR="00F35789" w:rsidRPr="00AB6821" w:rsidRDefault="00F35789" w:rsidP="00F35789">
      <w:pPr>
        <w:jc w:val="center"/>
        <w:outlineLvl w:val="0"/>
        <w:rPr>
          <w:rFonts w:ascii="Times" w:hAnsi="Times"/>
          <w:b/>
        </w:rPr>
      </w:pPr>
      <w:r w:rsidRPr="00AB6821">
        <w:rPr>
          <w:rFonts w:ascii="Times" w:hAnsi="Times"/>
          <w:b/>
          <w:sz w:val="32"/>
        </w:rPr>
        <w:t>TEL AVIV UNIVERSITY</w:t>
      </w:r>
    </w:p>
    <w:p w14:paraId="421F3B42" w14:textId="77777777" w:rsidR="00F35789" w:rsidRPr="00AB6821" w:rsidRDefault="00F35789" w:rsidP="00F35789">
      <w:pPr>
        <w:jc w:val="center"/>
        <w:rPr>
          <w:color w:val="000000"/>
          <w:sz w:val="25"/>
          <w:szCs w:val="25"/>
        </w:rPr>
      </w:pPr>
    </w:p>
    <w:p w14:paraId="43311F2E" w14:textId="77777777" w:rsidR="00F35789" w:rsidRPr="00AB6821" w:rsidRDefault="00F35789" w:rsidP="00F35789">
      <w:pPr>
        <w:jc w:val="center"/>
        <w:rPr>
          <w:color w:val="000000"/>
          <w:sz w:val="25"/>
          <w:szCs w:val="25"/>
        </w:rPr>
      </w:pPr>
      <w:r w:rsidRPr="00AB6821">
        <w:rPr>
          <w:color w:val="000000"/>
          <w:sz w:val="25"/>
          <w:szCs w:val="25"/>
        </w:rPr>
        <w:t xml:space="preserve">IBY AND ALADAR FLEISCHMAN FACULTY OF ENGINEERING </w:t>
      </w:r>
      <w:r w:rsidRPr="00AB6821">
        <w:rPr>
          <w:color w:val="000000"/>
          <w:sz w:val="25"/>
          <w:szCs w:val="25"/>
        </w:rPr>
        <w:br/>
        <w:t xml:space="preserve">The </w:t>
      </w:r>
      <w:proofErr w:type="spellStart"/>
      <w:r w:rsidRPr="00AB6821">
        <w:rPr>
          <w:color w:val="000000"/>
          <w:sz w:val="25"/>
          <w:szCs w:val="25"/>
        </w:rPr>
        <w:t>Zandman-Slaner</w:t>
      </w:r>
      <w:proofErr w:type="spellEnd"/>
      <w:r w:rsidRPr="00AB6821">
        <w:rPr>
          <w:color w:val="000000"/>
          <w:sz w:val="25"/>
          <w:szCs w:val="25"/>
        </w:rPr>
        <w:t xml:space="preserve"> Graduate School of Engineering</w:t>
      </w:r>
    </w:p>
    <w:p w14:paraId="4E85F722" w14:textId="77777777" w:rsidR="00F35789" w:rsidRPr="00AB6821" w:rsidRDefault="00F35789" w:rsidP="00F35789">
      <w:pPr>
        <w:jc w:val="center"/>
        <w:rPr>
          <w:color w:val="000000"/>
          <w:sz w:val="25"/>
          <w:szCs w:val="25"/>
        </w:rPr>
      </w:pPr>
    </w:p>
    <w:p w14:paraId="0466C1E0" w14:textId="77777777" w:rsidR="00F35789" w:rsidRPr="00AB6821" w:rsidRDefault="00F35789" w:rsidP="00F35789">
      <w:pPr>
        <w:jc w:val="center"/>
        <w:rPr>
          <w:color w:val="000000"/>
          <w:sz w:val="25"/>
          <w:szCs w:val="25"/>
        </w:rPr>
      </w:pPr>
    </w:p>
    <w:p w14:paraId="75285EC7" w14:textId="77777777" w:rsidR="00F35789" w:rsidRPr="00AB6821" w:rsidRDefault="00F35789" w:rsidP="00F35789">
      <w:pPr>
        <w:jc w:val="center"/>
        <w:rPr>
          <w:color w:val="000000"/>
          <w:sz w:val="25"/>
          <w:szCs w:val="25"/>
        </w:rPr>
      </w:pPr>
    </w:p>
    <w:p w14:paraId="28C8DF2C" w14:textId="77777777" w:rsidR="00F35789" w:rsidRPr="00AB6821" w:rsidRDefault="00F35789" w:rsidP="00F35789">
      <w:pPr>
        <w:jc w:val="center"/>
        <w:rPr>
          <w:color w:val="000000"/>
          <w:sz w:val="25"/>
          <w:szCs w:val="25"/>
        </w:rPr>
      </w:pPr>
    </w:p>
    <w:p w14:paraId="3D265D99" w14:textId="77777777" w:rsidR="00F35789" w:rsidRPr="00AB6821" w:rsidRDefault="00F35789" w:rsidP="00F35789">
      <w:pPr>
        <w:jc w:val="center"/>
        <w:rPr>
          <w:color w:val="000000"/>
          <w:sz w:val="25"/>
          <w:szCs w:val="25"/>
        </w:rPr>
      </w:pPr>
    </w:p>
    <w:p w14:paraId="03E17C6B" w14:textId="77777777" w:rsidR="00F35789" w:rsidRPr="00AB6821" w:rsidRDefault="00F35789" w:rsidP="00F35789">
      <w:pPr>
        <w:jc w:val="center"/>
        <w:rPr>
          <w:color w:val="000000"/>
          <w:sz w:val="25"/>
          <w:szCs w:val="25"/>
        </w:rPr>
      </w:pPr>
    </w:p>
    <w:p w14:paraId="7C6ED36F" w14:textId="77777777" w:rsidR="00F35789" w:rsidRPr="00AB6821" w:rsidRDefault="00F35789" w:rsidP="00F35789">
      <w:pPr>
        <w:rPr>
          <w:b/>
          <w:color w:val="000000"/>
          <w:sz w:val="36"/>
          <w:szCs w:val="25"/>
        </w:rPr>
      </w:pPr>
    </w:p>
    <w:p w14:paraId="42B23CDD" w14:textId="77777777" w:rsidR="00F35789" w:rsidRPr="00AB6821" w:rsidRDefault="00F35789" w:rsidP="00F35789">
      <w:pPr>
        <w:jc w:val="center"/>
        <w:rPr>
          <w:b/>
          <w:color w:val="000000"/>
          <w:sz w:val="36"/>
          <w:szCs w:val="25"/>
        </w:rPr>
      </w:pPr>
    </w:p>
    <w:p w14:paraId="4AD5C7B8" w14:textId="77777777" w:rsidR="00F35789" w:rsidRPr="00AB6821" w:rsidRDefault="00F35789" w:rsidP="00F35789">
      <w:pPr>
        <w:jc w:val="center"/>
        <w:rPr>
          <w:color w:val="000000"/>
          <w:sz w:val="36"/>
          <w:szCs w:val="25"/>
        </w:rPr>
      </w:pPr>
      <w:r w:rsidRPr="00AB6821">
        <w:rPr>
          <w:b/>
          <w:color w:val="000000"/>
          <w:sz w:val="36"/>
          <w:szCs w:val="25"/>
        </w:rPr>
        <w:t>A Decision-</w:t>
      </w:r>
      <w:r w:rsidRPr="00AB6821">
        <w:rPr>
          <w:b/>
          <w:color w:val="000000"/>
          <w:sz w:val="36"/>
        </w:rPr>
        <w:t>T</w:t>
      </w:r>
      <w:r w:rsidRPr="00AB6821">
        <w:rPr>
          <w:b/>
          <w:color w:val="000000"/>
          <w:sz w:val="36"/>
          <w:szCs w:val="25"/>
        </w:rPr>
        <w:t xml:space="preserve">rees </w:t>
      </w:r>
      <w:r w:rsidRPr="00E975CB">
        <w:rPr>
          <w:b/>
          <w:color w:val="000000"/>
          <w:sz w:val="36"/>
          <w:szCs w:val="25"/>
        </w:rPr>
        <w:t>B</w:t>
      </w:r>
      <w:r w:rsidRPr="00D21EB3">
        <w:rPr>
          <w:b/>
          <w:color w:val="000000"/>
          <w:sz w:val="36"/>
          <w:szCs w:val="25"/>
        </w:rPr>
        <w:t xml:space="preserve">ased </w:t>
      </w:r>
      <w:r w:rsidRPr="00AB6821">
        <w:rPr>
          <w:b/>
          <w:color w:val="000000"/>
          <w:sz w:val="36"/>
          <w:szCs w:val="25"/>
        </w:rPr>
        <w:t>Approach</w:t>
      </w:r>
      <w:r w:rsidRPr="00AB6821">
        <w:rPr>
          <w:b/>
          <w:color w:val="000000"/>
          <w:sz w:val="36"/>
        </w:rPr>
        <w:t xml:space="preserve"> for Ordinal </w:t>
      </w:r>
      <w:r w:rsidRPr="00AB6821">
        <w:rPr>
          <w:b/>
          <w:color w:val="000000"/>
          <w:sz w:val="36"/>
          <w:szCs w:val="25"/>
        </w:rPr>
        <w:t xml:space="preserve">Classification </w:t>
      </w:r>
      <w:r w:rsidRPr="00AB6821">
        <w:rPr>
          <w:b/>
          <w:color w:val="000000"/>
          <w:sz w:val="36"/>
        </w:rPr>
        <w:t>Problems</w:t>
      </w:r>
    </w:p>
    <w:p w14:paraId="065BCB18" w14:textId="77777777" w:rsidR="00F35789" w:rsidRPr="00AB6821" w:rsidRDefault="00F35789" w:rsidP="00F35789">
      <w:pPr>
        <w:jc w:val="center"/>
        <w:rPr>
          <w:color w:val="000000"/>
          <w:sz w:val="25"/>
          <w:szCs w:val="25"/>
        </w:rPr>
      </w:pPr>
    </w:p>
    <w:p w14:paraId="0A8B04C1" w14:textId="77777777" w:rsidR="00F35789" w:rsidRPr="00AB6821" w:rsidRDefault="00F35789" w:rsidP="00F35789">
      <w:pPr>
        <w:jc w:val="center"/>
        <w:outlineLvl w:val="0"/>
        <w:rPr>
          <w:color w:val="000000"/>
          <w:sz w:val="25"/>
          <w:szCs w:val="25"/>
        </w:rPr>
      </w:pPr>
      <w:r w:rsidRPr="00AB6821">
        <w:rPr>
          <w:color w:val="000000"/>
          <w:sz w:val="25"/>
          <w:szCs w:val="25"/>
        </w:rPr>
        <w:t>By</w:t>
      </w:r>
    </w:p>
    <w:p w14:paraId="124219F6" w14:textId="77777777" w:rsidR="00F35789" w:rsidRPr="00AB6821" w:rsidRDefault="00F35789" w:rsidP="00F35789">
      <w:pPr>
        <w:jc w:val="center"/>
        <w:rPr>
          <w:color w:val="000000"/>
          <w:sz w:val="25"/>
          <w:szCs w:val="25"/>
        </w:rPr>
      </w:pPr>
    </w:p>
    <w:p w14:paraId="0CEAAE8A" w14:textId="77777777" w:rsidR="00F35789" w:rsidRPr="00AB6821" w:rsidRDefault="00F35789" w:rsidP="00F35789">
      <w:pPr>
        <w:jc w:val="center"/>
        <w:outlineLvl w:val="0"/>
        <w:rPr>
          <w:b/>
          <w:color w:val="000000"/>
          <w:sz w:val="32"/>
          <w:szCs w:val="25"/>
        </w:rPr>
      </w:pPr>
      <w:r w:rsidRPr="00AB6821">
        <w:rPr>
          <w:b/>
          <w:color w:val="000000"/>
          <w:sz w:val="32"/>
          <w:szCs w:val="25"/>
        </w:rPr>
        <w:t>Matan Marudi</w:t>
      </w:r>
    </w:p>
    <w:p w14:paraId="22369224" w14:textId="77777777" w:rsidR="00F35789" w:rsidRPr="00AB6821" w:rsidRDefault="00F35789" w:rsidP="00F35789">
      <w:pPr>
        <w:jc w:val="center"/>
        <w:rPr>
          <w:color w:val="000000"/>
          <w:sz w:val="25"/>
          <w:szCs w:val="25"/>
        </w:rPr>
      </w:pPr>
    </w:p>
    <w:p w14:paraId="229136C9" w14:textId="77777777" w:rsidR="00F35789" w:rsidRPr="00AB6821" w:rsidRDefault="00F35789" w:rsidP="00F35789">
      <w:pPr>
        <w:jc w:val="center"/>
        <w:rPr>
          <w:color w:val="000000"/>
          <w:sz w:val="25"/>
          <w:szCs w:val="25"/>
        </w:rPr>
      </w:pPr>
    </w:p>
    <w:p w14:paraId="37EF9057" w14:textId="77777777" w:rsidR="00F35789" w:rsidRPr="00AB6821" w:rsidRDefault="00F35789" w:rsidP="00F35789">
      <w:pPr>
        <w:jc w:val="center"/>
        <w:rPr>
          <w:color w:val="000000"/>
          <w:sz w:val="25"/>
          <w:szCs w:val="25"/>
        </w:rPr>
      </w:pPr>
    </w:p>
    <w:p w14:paraId="7C8132D7" w14:textId="77777777" w:rsidR="00F35789" w:rsidRPr="00AB6821" w:rsidRDefault="00F35789" w:rsidP="00F35789">
      <w:pPr>
        <w:jc w:val="center"/>
        <w:rPr>
          <w:color w:val="000000"/>
          <w:sz w:val="25"/>
          <w:szCs w:val="25"/>
        </w:rPr>
      </w:pPr>
    </w:p>
    <w:p w14:paraId="03886F20" w14:textId="77777777" w:rsidR="00F35789" w:rsidRPr="00AB6821" w:rsidRDefault="00F35789" w:rsidP="00F35789">
      <w:pPr>
        <w:jc w:val="center"/>
        <w:rPr>
          <w:color w:val="000000"/>
          <w:sz w:val="25"/>
          <w:szCs w:val="25"/>
        </w:rPr>
      </w:pPr>
    </w:p>
    <w:p w14:paraId="241BCC69" w14:textId="77777777" w:rsidR="00F35789" w:rsidRPr="00AB6821" w:rsidRDefault="00F35789" w:rsidP="00F35789">
      <w:pPr>
        <w:jc w:val="center"/>
        <w:rPr>
          <w:color w:val="000000"/>
          <w:sz w:val="25"/>
          <w:szCs w:val="25"/>
        </w:rPr>
      </w:pPr>
    </w:p>
    <w:p w14:paraId="597D8AF2" w14:textId="77777777" w:rsidR="00F35789" w:rsidRPr="00AB6821" w:rsidRDefault="00F35789" w:rsidP="00F35789">
      <w:pPr>
        <w:jc w:val="center"/>
        <w:rPr>
          <w:color w:val="000000"/>
          <w:sz w:val="25"/>
          <w:szCs w:val="25"/>
        </w:rPr>
      </w:pPr>
    </w:p>
    <w:p w14:paraId="40484599" w14:textId="77777777" w:rsidR="00F35789" w:rsidRPr="00AB6821" w:rsidRDefault="00F35789" w:rsidP="00F35789">
      <w:pPr>
        <w:jc w:val="center"/>
        <w:rPr>
          <w:sz w:val="28"/>
          <w:szCs w:val="28"/>
        </w:rPr>
      </w:pPr>
      <w:r w:rsidRPr="00AB6821">
        <w:rPr>
          <w:sz w:val="28"/>
          <w:szCs w:val="28"/>
        </w:rPr>
        <w:t>This research was carried out at Tel Aviv University</w:t>
      </w:r>
    </w:p>
    <w:p w14:paraId="2FA2D6B3" w14:textId="77777777" w:rsidR="00F35789" w:rsidRPr="00AB6821" w:rsidRDefault="00F35789" w:rsidP="00F35789">
      <w:pPr>
        <w:jc w:val="center"/>
        <w:rPr>
          <w:sz w:val="28"/>
          <w:szCs w:val="28"/>
        </w:rPr>
      </w:pPr>
      <w:r w:rsidRPr="00AB6821">
        <w:rPr>
          <w:sz w:val="28"/>
          <w:szCs w:val="28"/>
        </w:rPr>
        <w:t>in the Department of Industrial Engineering</w:t>
      </w:r>
    </w:p>
    <w:p w14:paraId="15135BE2" w14:textId="77777777" w:rsidR="00F35789" w:rsidRPr="00AB6821" w:rsidRDefault="00F35789" w:rsidP="00F35789">
      <w:pPr>
        <w:jc w:val="center"/>
        <w:rPr>
          <w:sz w:val="28"/>
          <w:szCs w:val="28"/>
        </w:rPr>
      </w:pPr>
      <w:r w:rsidRPr="00AB6821">
        <w:rPr>
          <w:sz w:val="28"/>
          <w:szCs w:val="28"/>
        </w:rPr>
        <w:t>Faculty of Engineering under the supervision of</w:t>
      </w:r>
      <w:r w:rsidRPr="00AB6821">
        <w:rPr>
          <w:sz w:val="28"/>
          <w:szCs w:val="28"/>
          <w:rtl/>
        </w:rPr>
        <w:t xml:space="preserve"> </w:t>
      </w:r>
      <w:r w:rsidRPr="00AB6821">
        <w:rPr>
          <w:sz w:val="28"/>
          <w:szCs w:val="28"/>
        </w:rPr>
        <w:t xml:space="preserve">Dr. Gonen Singer </w:t>
      </w:r>
    </w:p>
    <w:p w14:paraId="22B8B230" w14:textId="77777777" w:rsidR="00F35789" w:rsidRPr="00AB6821" w:rsidRDefault="00F35789" w:rsidP="00F35789">
      <w:pPr>
        <w:jc w:val="center"/>
        <w:rPr>
          <w:sz w:val="28"/>
          <w:szCs w:val="28"/>
        </w:rPr>
      </w:pPr>
      <w:r w:rsidRPr="00AB6821">
        <w:rPr>
          <w:sz w:val="28"/>
          <w:szCs w:val="28"/>
        </w:rPr>
        <w:t>and Prof. Irad Ben-Gal</w:t>
      </w:r>
    </w:p>
    <w:p w14:paraId="2298A10C" w14:textId="77777777" w:rsidR="00F35789" w:rsidRPr="00AB6821" w:rsidRDefault="00F35789" w:rsidP="00F35789">
      <w:pPr>
        <w:jc w:val="center"/>
        <w:rPr>
          <w:sz w:val="28"/>
          <w:szCs w:val="28"/>
        </w:rPr>
      </w:pPr>
    </w:p>
    <w:p w14:paraId="54671962" w14:textId="77777777" w:rsidR="00F35789" w:rsidRPr="00AB6821" w:rsidRDefault="00F35789" w:rsidP="00F35789">
      <w:pPr>
        <w:jc w:val="center"/>
        <w:rPr>
          <w:color w:val="000000"/>
        </w:rPr>
      </w:pPr>
      <w:r w:rsidRPr="00AB6821">
        <w:rPr>
          <w:color w:val="000000"/>
        </w:rPr>
        <w:br/>
      </w:r>
      <w:r w:rsidRPr="00AB6821">
        <w:rPr>
          <w:color w:val="000000"/>
        </w:rPr>
        <w:br/>
      </w:r>
    </w:p>
    <w:p w14:paraId="12459E25" w14:textId="77777777" w:rsidR="00F35789" w:rsidRPr="00AB6821" w:rsidRDefault="00F35789" w:rsidP="00F35789">
      <w:pPr>
        <w:jc w:val="center"/>
        <w:rPr>
          <w:color w:val="000000"/>
        </w:rPr>
      </w:pPr>
    </w:p>
    <w:p w14:paraId="13D0A73E" w14:textId="77777777" w:rsidR="00F35789" w:rsidRPr="00AB6821" w:rsidRDefault="00F35789" w:rsidP="00F35789">
      <w:pPr>
        <w:jc w:val="center"/>
        <w:rPr>
          <w:color w:val="000000"/>
        </w:rPr>
      </w:pPr>
    </w:p>
    <w:p w14:paraId="46ACB909" w14:textId="77777777" w:rsidR="00F35789" w:rsidRPr="00AB6821" w:rsidRDefault="00F35789" w:rsidP="00F35789">
      <w:pPr>
        <w:jc w:val="center"/>
        <w:rPr>
          <w:color w:val="000000"/>
        </w:rPr>
      </w:pPr>
    </w:p>
    <w:p w14:paraId="6B435AFE" w14:textId="77777777" w:rsidR="00F35789" w:rsidRPr="00AB6821" w:rsidRDefault="00F35789" w:rsidP="00F35789">
      <w:pPr>
        <w:jc w:val="center"/>
        <w:rPr>
          <w:color w:val="000000"/>
        </w:rPr>
      </w:pPr>
    </w:p>
    <w:p w14:paraId="1206C27B" w14:textId="77777777" w:rsidR="00F35789" w:rsidRPr="00AB6821" w:rsidRDefault="00F35789" w:rsidP="00F35789">
      <w:pPr>
        <w:jc w:val="center"/>
        <w:rPr>
          <w:color w:val="000000"/>
          <w:sz w:val="28"/>
          <w:szCs w:val="28"/>
        </w:rPr>
      </w:pPr>
    </w:p>
    <w:p w14:paraId="285F9412" w14:textId="77777777" w:rsidR="00F35789" w:rsidRPr="00AB6821" w:rsidRDefault="00F35789" w:rsidP="00F35789">
      <w:pPr>
        <w:jc w:val="center"/>
        <w:rPr>
          <w:color w:val="000000"/>
          <w:sz w:val="28"/>
          <w:szCs w:val="28"/>
        </w:rPr>
      </w:pPr>
    </w:p>
    <w:p w14:paraId="75C03088" w14:textId="77777777" w:rsidR="00F35789" w:rsidRPr="00AB6821" w:rsidRDefault="00F35789" w:rsidP="00F35789"/>
    <w:p w14:paraId="6912C1DF" w14:textId="08E16C84" w:rsidR="00F35789" w:rsidRPr="00AB6821" w:rsidRDefault="00F4196F" w:rsidP="00F35789">
      <w:pPr>
        <w:jc w:val="center"/>
        <w:rPr>
          <w:color w:val="000000"/>
        </w:rPr>
      </w:pPr>
      <w:r>
        <w:rPr>
          <w:color w:val="000000"/>
          <w:sz w:val="28"/>
          <w:szCs w:val="28"/>
        </w:rPr>
        <w:t>F</w:t>
      </w:r>
      <w:r w:rsidRPr="00F4196F">
        <w:rPr>
          <w:color w:val="000000"/>
          <w:sz w:val="28"/>
          <w:szCs w:val="28"/>
        </w:rPr>
        <w:t>ebruary</w:t>
      </w:r>
      <w:r>
        <w:rPr>
          <w:color w:val="000000"/>
          <w:sz w:val="28"/>
          <w:szCs w:val="28"/>
        </w:rPr>
        <w:t xml:space="preserve"> </w:t>
      </w:r>
      <w:r w:rsidR="00F35789" w:rsidRPr="00AB6821">
        <w:rPr>
          <w:color w:val="000000"/>
          <w:sz w:val="28"/>
          <w:szCs w:val="28"/>
        </w:rPr>
        <w:t>202</w:t>
      </w:r>
      <w:r w:rsidR="00F35789">
        <w:rPr>
          <w:color w:val="000000"/>
          <w:sz w:val="28"/>
          <w:szCs w:val="28"/>
        </w:rPr>
        <w:t>1</w:t>
      </w:r>
    </w:p>
    <w:p w14:paraId="0FA47A95" w14:textId="77777777" w:rsidR="00F35789" w:rsidRPr="00AB6821" w:rsidRDefault="00F35789" w:rsidP="00F35789"/>
    <w:p w14:paraId="33FF4F31" w14:textId="77777777" w:rsidR="00F35789" w:rsidRPr="00AB6821" w:rsidRDefault="00F35789" w:rsidP="00F35789">
      <w:pPr>
        <w:spacing w:before="360"/>
        <w:sectPr w:rsidR="00F35789" w:rsidRPr="00AB6821" w:rsidSect="00CB29F7">
          <w:headerReference w:type="even" r:id="rId8"/>
          <w:headerReference w:type="default" r:id="rId9"/>
          <w:footerReference w:type="even" r:id="rId10"/>
          <w:footerReference w:type="default" r:id="rId11"/>
          <w:headerReference w:type="first" r:id="rId12"/>
          <w:footerReference w:type="first" r:id="rId13"/>
          <w:pgSz w:w="11900" w:h="16840"/>
          <w:pgMar w:top="1418" w:right="1701" w:bottom="1418" w:left="1418" w:header="709" w:footer="1140" w:gutter="0"/>
          <w:pgNumType w:fmt="lowerRoman"/>
          <w:cols w:space="708"/>
          <w:titlePg/>
          <w:docGrid w:linePitch="360"/>
        </w:sectPr>
      </w:pPr>
    </w:p>
    <w:p w14:paraId="648DD2F4" w14:textId="77777777" w:rsidR="00F35789" w:rsidRPr="00AB6821" w:rsidRDefault="00F35789" w:rsidP="00F35789">
      <w:pPr>
        <w:spacing w:before="360"/>
        <w:jc w:val="center"/>
        <w:outlineLvl w:val="0"/>
        <w:rPr>
          <w:b/>
          <w:sz w:val="72"/>
          <w:szCs w:val="72"/>
        </w:rPr>
      </w:pPr>
      <w:r w:rsidRPr="00AB6821">
        <w:rPr>
          <w:b/>
          <w:sz w:val="48"/>
          <w:szCs w:val="72"/>
        </w:rPr>
        <w:lastRenderedPageBreak/>
        <w:t>Acknowledgements</w:t>
      </w:r>
    </w:p>
    <w:p w14:paraId="2FE2D7C6" w14:textId="77777777" w:rsidR="00F35789" w:rsidRPr="00AB6821" w:rsidRDefault="00F35789" w:rsidP="00F35789">
      <w:pPr>
        <w:spacing w:line="360" w:lineRule="auto"/>
        <w:jc w:val="both"/>
      </w:pPr>
    </w:p>
    <w:p w14:paraId="2C7C8772" w14:textId="49B67E13" w:rsidR="00F35789" w:rsidRPr="00D21EB3" w:rsidRDefault="00F35789" w:rsidP="00881537">
      <w:pPr>
        <w:spacing w:line="360" w:lineRule="auto"/>
        <w:jc w:val="both"/>
      </w:pPr>
      <w:r w:rsidRPr="00E975CB">
        <w:t>I would like to thank my beloved wife Natali, for supporting me throughout all the years. You are my rock, without you none of this would have happened. You</w:t>
      </w:r>
      <w:r w:rsidR="00881537">
        <w:t xml:space="preserve"> have</w:t>
      </w:r>
      <w:r w:rsidRPr="00E975CB">
        <w:t xml:space="preserve"> been there through thick and thin, and </w:t>
      </w:r>
      <w:r w:rsidR="00881537" w:rsidRPr="00E975CB">
        <w:t>I</w:t>
      </w:r>
      <w:r w:rsidR="00881537">
        <w:t xml:space="preserve"> am</w:t>
      </w:r>
      <w:r w:rsidR="00881537" w:rsidRPr="00E975CB">
        <w:t xml:space="preserve"> </w:t>
      </w:r>
      <w:r w:rsidRPr="00E975CB">
        <w:t xml:space="preserve">forever grateful for that. </w:t>
      </w:r>
    </w:p>
    <w:p w14:paraId="4064E2F3" w14:textId="77777777" w:rsidR="00F35789" w:rsidRPr="00D21EB3" w:rsidRDefault="00F35789" w:rsidP="00F35789">
      <w:pPr>
        <w:spacing w:line="360" w:lineRule="auto"/>
        <w:jc w:val="both"/>
      </w:pPr>
    </w:p>
    <w:p w14:paraId="79636981" w14:textId="77777777" w:rsidR="00F35789" w:rsidRPr="00D21EB3" w:rsidRDefault="00F35789" w:rsidP="00F35789">
      <w:pPr>
        <w:spacing w:line="360" w:lineRule="auto"/>
        <w:jc w:val="both"/>
      </w:pPr>
      <w:r w:rsidRPr="00D21EB3">
        <w:t>I feel honored and grateful for my two advisors, Prof. Irad Ben-Gal and Dr. Gonen Singer for giving me the opportunity to fulfill my professional and personal goals and aspirations. Prof. Irad Ben-Gal and Dr. Gonen Singer have been supporting me throughout the whole process, giving me the confidence, support and freedom needed to complete this research successfully. This amazing achievement would have never happened without the incredible presence of these two great minds.</w:t>
      </w:r>
    </w:p>
    <w:p w14:paraId="75D362E9" w14:textId="77777777" w:rsidR="00F35789" w:rsidRPr="00D21EB3" w:rsidRDefault="00F35789" w:rsidP="00F35789">
      <w:pPr>
        <w:spacing w:line="360" w:lineRule="auto"/>
        <w:jc w:val="both"/>
      </w:pPr>
    </w:p>
    <w:p w14:paraId="498677F5" w14:textId="152BF404" w:rsidR="00F35789" w:rsidRPr="00D21EB3" w:rsidRDefault="00F35789" w:rsidP="002864D9">
      <w:pPr>
        <w:spacing w:line="360" w:lineRule="auto"/>
        <w:jc w:val="both"/>
      </w:pPr>
      <w:r w:rsidRPr="00D21EB3">
        <w:t xml:space="preserve">I would also like to thank my parents, Avi and </w:t>
      </w:r>
      <w:proofErr w:type="spellStart"/>
      <w:r w:rsidRPr="00D21EB3">
        <w:t>Zvia</w:t>
      </w:r>
      <w:proofErr w:type="spellEnd"/>
      <w:r w:rsidRPr="00D21EB3">
        <w:t xml:space="preserve">, who have always believed in me and pushed me to excellence. My dear parents have encouraged me to pursue my dreams from day one, and this accomplishment is just </w:t>
      </w:r>
      <w:r w:rsidR="00881537">
        <w:t xml:space="preserve">as much </w:t>
      </w:r>
      <w:r w:rsidRPr="00D21EB3">
        <w:t>their</w:t>
      </w:r>
      <w:r w:rsidR="002864D9">
        <w:t>s</w:t>
      </w:r>
      <w:r w:rsidR="00881537">
        <w:t>,</w:t>
      </w:r>
      <w:r w:rsidRPr="00D21EB3">
        <w:t xml:space="preserve"> as it is mine.</w:t>
      </w:r>
    </w:p>
    <w:p w14:paraId="46B4E0D3" w14:textId="77777777" w:rsidR="00F35789" w:rsidRPr="00D21EB3" w:rsidRDefault="00F35789" w:rsidP="00F35789">
      <w:pPr>
        <w:spacing w:line="360" w:lineRule="auto"/>
        <w:jc w:val="both"/>
      </w:pPr>
    </w:p>
    <w:p w14:paraId="2421CAEE" w14:textId="523CF127" w:rsidR="00F35789" w:rsidRPr="00D21EB3" w:rsidRDefault="00F35789" w:rsidP="00881537">
      <w:pPr>
        <w:spacing w:line="360" w:lineRule="auto"/>
        <w:jc w:val="both"/>
        <w:rPr>
          <w:rtl/>
        </w:rPr>
      </w:pPr>
      <w:proofErr w:type="gramStart"/>
      <w:r w:rsidRPr="00D21EB3">
        <w:t>Last but not least</w:t>
      </w:r>
      <w:proofErr w:type="gramEnd"/>
      <w:r w:rsidRPr="00D21EB3">
        <w:t>, I</w:t>
      </w:r>
      <w:r w:rsidR="00881537">
        <w:t xml:space="preserve"> would</w:t>
      </w:r>
      <w:r w:rsidRPr="00D21EB3">
        <w:t xml:space="preserve"> like to dedicate this paper to my unborn daughter. I wish my efforts and achievements will set </w:t>
      </w:r>
      <w:r w:rsidR="002864D9">
        <w:t xml:space="preserve">a </w:t>
      </w:r>
      <w:r w:rsidRPr="00D21EB3">
        <w:t>personal example for you, teaching you that with hard work and dedication</w:t>
      </w:r>
      <w:r w:rsidR="002864D9">
        <w:t>,</w:t>
      </w:r>
      <w:r w:rsidRPr="00D21EB3">
        <w:t xml:space="preserve"> everything is possible - the sky is the limit!</w:t>
      </w:r>
    </w:p>
    <w:p w14:paraId="3F72E2DB" w14:textId="77777777" w:rsidR="00F35789" w:rsidRPr="00AB6821" w:rsidRDefault="00F35789" w:rsidP="00F35789">
      <w:r w:rsidRPr="00AB6821">
        <w:br w:type="page"/>
      </w:r>
    </w:p>
    <w:p w14:paraId="3575AF98" w14:textId="77777777" w:rsidR="00F35789" w:rsidRPr="00AB6821" w:rsidRDefault="00F35789" w:rsidP="00F35789">
      <w:pPr>
        <w:spacing w:before="360"/>
      </w:pPr>
      <w:r w:rsidRPr="00AB6821">
        <w:lastRenderedPageBreak/>
        <w:t>This page was intentionally left blank.</w:t>
      </w:r>
    </w:p>
    <w:p w14:paraId="7EDE315B" w14:textId="77777777" w:rsidR="00F35789" w:rsidRPr="00AB6821" w:rsidRDefault="00F35789" w:rsidP="00F35789"/>
    <w:p w14:paraId="2D1879C7" w14:textId="77777777" w:rsidR="00F35789" w:rsidRPr="00AB6821" w:rsidRDefault="00F35789" w:rsidP="00F35789">
      <w:r w:rsidRPr="00AB6821">
        <w:br w:type="page"/>
      </w:r>
    </w:p>
    <w:p w14:paraId="1F049BBD" w14:textId="77777777" w:rsidR="00F35789" w:rsidRPr="00AB6821" w:rsidRDefault="00F35789" w:rsidP="00F35789">
      <w:pPr>
        <w:spacing w:before="360"/>
        <w:jc w:val="center"/>
        <w:outlineLvl w:val="0"/>
        <w:rPr>
          <w:b/>
          <w:sz w:val="48"/>
          <w:szCs w:val="48"/>
        </w:rPr>
      </w:pPr>
      <w:r w:rsidRPr="00AB6821">
        <w:rPr>
          <w:b/>
          <w:sz w:val="48"/>
          <w:szCs w:val="48"/>
        </w:rPr>
        <w:lastRenderedPageBreak/>
        <w:t xml:space="preserve">Abstract </w:t>
      </w:r>
    </w:p>
    <w:p w14:paraId="0ED77057" w14:textId="77777777" w:rsidR="00F35789" w:rsidRPr="00AB6821" w:rsidRDefault="00F35789" w:rsidP="00F35789"/>
    <w:p w14:paraId="79FD6270" w14:textId="6F7BCB92" w:rsidR="00F35789" w:rsidRPr="00AB6821" w:rsidRDefault="00FB7E91" w:rsidP="0023671C">
      <w:pPr>
        <w:spacing w:line="360" w:lineRule="auto"/>
        <w:jc w:val="both"/>
      </w:pPr>
      <w:r>
        <w:t>In this research, a</w:t>
      </w:r>
      <w:r w:rsidR="00F35789" w:rsidRPr="00AB6821">
        <w:t xml:space="preserve"> novel approach for ordinal classification problems</w:t>
      </w:r>
      <w:r>
        <w:t xml:space="preserve"> is proposed</w:t>
      </w:r>
      <w:r w:rsidR="00F35789" w:rsidRPr="00AB6821">
        <w:t xml:space="preserve"> </w:t>
      </w:r>
      <w:r w:rsidR="00F35789">
        <w:t xml:space="preserve">while aiming to predict a predefined objective class, </w:t>
      </w:r>
      <w:r w:rsidR="00F35789" w:rsidRPr="00AB6821">
        <w:t xml:space="preserve">which is based on modification of the splitting criteria of decision trees’ algorithms. The proposed approach takes into consideration the nature </w:t>
      </w:r>
      <w:r w:rsidR="00F35789" w:rsidRPr="00AE1B4A">
        <w:t xml:space="preserve">ordinal </w:t>
      </w:r>
      <w:r w:rsidR="00F35789" w:rsidRPr="00AB6821">
        <w:t>of the data</w:t>
      </w:r>
      <w:r w:rsidR="002864D9">
        <w:t>,</w:t>
      </w:r>
      <w:r w:rsidR="00F35789" w:rsidRPr="00AB6821">
        <w:t xml:space="preserve"> as well as the magnitude of the potential classification error </w:t>
      </w:r>
      <w:r w:rsidR="00F35789" w:rsidRPr="00AE1B4A">
        <w:t xml:space="preserve">from </w:t>
      </w:r>
      <w:r w:rsidR="00F35789">
        <w:t xml:space="preserve">a predefined </w:t>
      </w:r>
      <w:r w:rsidR="00F35789" w:rsidRPr="00AB6821">
        <w:t xml:space="preserve">predicted </w:t>
      </w:r>
      <w:r w:rsidR="00E67DFC">
        <w:t>objective</w:t>
      </w:r>
      <w:r w:rsidR="00F35789" w:rsidRPr="00AB6821">
        <w:t xml:space="preserve">. </w:t>
      </w:r>
      <w:r>
        <w:t>It is shown</w:t>
      </w:r>
      <w:r w:rsidR="00F35789" w:rsidRPr="00AB6821">
        <w:t xml:space="preserve"> how the proposed approach can be used during the creation of </w:t>
      </w:r>
      <w:r w:rsidR="002864D9">
        <w:t xml:space="preserve">a </w:t>
      </w:r>
      <w:r w:rsidR="00F35789" w:rsidRPr="00AB6821">
        <w:t>tree-model</w:t>
      </w:r>
      <w:r w:rsidR="002864D9">
        <w:t xml:space="preserve">, </w:t>
      </w:r>
      <w:r w:rsidR="00F35789" w:rsidRPr="00AB6821">
        <w:t xml:space="preserve">and how it can be extended and used for </w:t>
      </w:r>
      <w:r w:rsidR="00694E44">
        <w:t xml:space="preserve">decision tree based </w:t>
      </w:r>
      <w:r w:rsidR="00F35789" w:rsidRPr="00AB6821">
        <w:t xml:space="preserve">boosting </w:t>
      </w:r>
      <w:r w:rsidR="00F35789">
        <w:t xml:space="preserve">and bagging </w:t>
      </w:r>
      <w:r w:rsidR="00F35789" w:rsidRPr="00AB6821">
        <w:t xml:space="preserve">algorithms. </w:t>
      </w:r>
      <w:proofErr w:type="gramStart"/>
      <w:r w:rsidR="00F35789" w:rsidRPr="00AB6821">
        <w:t>In order to</w:t>
      </w:r>
      <w:proofErr w:type="gramEnd"/>
      <w:r w:rsidR="00F35789" w:rsidRPr="00AB6821">
        <w:t xml:space="preserve"> improve the classification performance, </w:t>
      </w:r>
      <w:r w:rsidR="002864D9">
        <w:t xml:space="preserve">an </w:t>
      </w:r>
      <w:r w:rsidR="00F35789" w:rsidRPr="00AB6821">
        <w:t xml:space="preserve">ensemble-based scheme </w:t>
      </w:r>
      <w:r w:rsidR="005B5052">
        <w:t xml:space="preserve">was used </w:t>
      </w:r>
      <w:r w:rsidR="00F35789" w:rsidRPr="00AB6821">
        <w:t xml:space="preserve">to combine different ordinal and non-ordinal classifiers. To evaluate the proposed approach, several known ordinal </w:t>
      </w:r>
      <w:r w:rsidR="00DB5608">
        <w:t>data set</w:t>
      </w:r>
      <w:r w:rsidR="00F35789" w:rsidRPr="00AB6821">
        <w:t>s</w:t>
      </w:r>
      <w:r>
        <w:t xml:space="preserve"> were used</w:t>
      </w:r>
      <w:r w:rsidR="00F35789" w:rsidRPr="00AB6821">
        <w:t xml:space="preserve">, which were studied and evaluated in previous research </w:t>
      </w:r>
      <w:r w:rsidR="00694E44">
        <w:t>studies</w:t>
      </w:r>
      <w:r w:rsidR="002864D9">
        <w:t>,</w:t>
      </w:r>
      <w:r w:rsidR="00694E44" w:rsidRPr="00AB6821">
        <w:t xml:space="preserve"> </w:t>
      </w:r>
      <w:r w:rsidR="00F35789" w:rsidRPr="00AB6821">
        <w:t xml:space="preserve">and </w:t>
      </w:r>
      <w:r w:rsidR="0023671C">
        <w:t xml:space="preserve">it was </w:t>
      </w:r>
      <w:r w:rsidR="00F35789" w:rsidRPr="00AB6821">
        <w:t>found that the proposed ordinal approach significantly outperforms its counterpart non-ordinal models</w:t>
      </w:r>
      <w:r w:rsidR="00694E44">
        <w:t xml:space="preserve"> and state-of-the-art methods</w:t>
      </w:r>
      <w:r w:rsidR="00F35789" w:rsidRPr="00AB6821">
        <w:t xml:space="preserve">. The results are validated over various performance measures which are commonly used for ordinal and non-ordinal classification problems. </w:t>
      </w:r>
    </w:p>
    <w:p w14:paraId="08B662AB" w14:textId="77777777" w:rsidR="00F35789" w:rsidRPr="00AB6821" w:rsidRDefault="00F35789" w:rsidP="00F35789">
      <w:pPr>
        <w:spacing w:line="360" w:lineRule="auto"/>
        <w:jc w:val="both"/>
      </w:pPr>
      <w:r w:rsidRPr="00AB6821">
        <w:br w:type="page"/>
      </w:r>
    </w:p>
    <w:p w14:paraId="57F3F6E3" w14:textId="77777777" w:rsidR="00F35789" w:rsidRPr="00AB6821" w:rsidRDefault="00F35789" w:rsidP="00F35789">
      <w:r w:rsidRPr="00AB6821">
        <w:lastRenderedPageBreak/>
        <w:t>This page was intentionally left blank.</w:t>
      </w:r>
    </w:p>
    <w:p w14:paraId="45534838" w14:textId="77777777" w:rsidR="00F35789" w:rsidRPr="00AB6821" w:rsidRDefault="00F35789" w:rsidP="00F35789">
      <w:r w:rsidRPr="00AB6821">
        <w:br w:type="page"/>
      </w:r>
    </w:p>
    <w:p w14:paraId="27065972" w14:textId="77777777" w:rsidR="00F35789" w:rsidRPr="00E975CB" w:rsidRDefault="00F35789" w:rsidP="00F35789">
      <w:pPr>
        <w:outlineLvl w:val="0"/>
        <w:rPr>
          <w:b/>
          <w:sz w:val="48"/>
          <w:szCs w:val="48"/>
        </w:rPr>
      </w:pPr>
      <w:r w:rsidRPr="00AB6821">
        <w:rPr>
          <w:b/>
          <w:sz w:val="48"/>
          <w:szCs w:val="48"/>
        </w:rPr>
        <w:lastRenderedPageBreak/>
        <w:t>Table of Contents</w:t>
      </w:r>
    </w:p>
    <w:sdt>
      <w:sdtPr>
        <w:id w:val="-429588886"/>
        <w:docPartObj>
          <w:docPartGallery w:val="Table of Contents"/>
          <w:docPartUnique/>
        </w:docPartObj>
      </w:sdtPr>
      <w:sdtEndPr>
        <w:rPr>
          <w:b/>
          <w:bCs/>
          <w:noProof/>
        </w:rPr>
      </w:sdtEndPr>
      <w:sdtContent>
        <w:p w14:paraId="39A240BB" w14:textId="77777777" w:rsidR="00F35789" w:rsidRPr="00AB6821" w:rsidRDefault="00F35789" w:rsidP="00F35789"/>
        <w:p w14:paraId="746BA18A" w14:textId="7E0F20B8" w:rsidR="0078547F" w:rsidRDefault="00F35789">
          <w:pPr>
            <w:pStyle w:val="TOC1"/>
            <w:rPr>
              <w:rFonts w:eastAsiaTheme="minorEastAsia" w:cstheme="minorBidi"/>
              <w:b w:val="0"/>
              <w:caps w:val="0"/>
              <w:noProof/>
            </w:rPr>
          </w:pPr>
          <w:r w:rsidRPr="00AB6821">
            <w:fldChar w:fldCharType="begin"/>
          </w:r>
          <w:r w:rsidRPr="0078547F">
            <w:instrText xml:space="preserve"> TOC \o "1-4" </w:instrText>
          </w:r>
          <w:r w:rsidRPr="00AB6821">
            <w:fldChar w:fldCharType="separate"/>
          </w:r>
          <w:r w:rsidR="0078547F">
            <w:rPr>
              <w:noProof/>
            </w:rPr>
            <w:t>List of Relevant Notations and</w:t>
          </w:r>
          <w:r w:rsidR="0078547F">
            <w:rPr>
              <w:noProof/>
              <w:rtl/>
            </w:rPr>
            <w:t xml:space="preserve"> </w:t>
          </w:r>
          <w:r w:rsidR="0078547F">
            <w:rPr>
              <w:noProof/>
            </w:rPr>
            <w:t>Terminology</w:t>
          </w:r>
          <w:r w:rsidR="0078547F">
            <w:rPr>
              <w:noProof/>
            </w:rPr>
            <w:tab/>
          </w:r>
          <w:r w:rsidR="0078547F">
            <w:rPr>
              <w:noProof/>
            </w:rPr>
            <w:fldChar w:fldCharType="begin"/>
          </w:r>
          <w:r w:rsidR="0078547F">
            <w:rPr>
              <w:noProof/>
            </w:rPr>
            <w:instrText xml:space="preserve"> PAGEREF _Toc63114004 \h </w:instrText>
          </w:r>
          <w:r w:rsidR="0078547F">
            <w:rPr>
              <w:noProof/>
            </w:rPr>
          </w:r>
          <w:r w:rsidR="0078547F">
            <w:rPr>
              <w:noProof/>
            </w:rPr>
            <w:fldChar w:fldCharType="separate"/>
          </w:r>
          <w:r w:rsidR="0078547F">
            <w:rPr>
              <w:noProof/>
            </w:rPr>
            <w:t>viii</w:t>
          </w:r>
          <w:r w:rsidR="0078547F">
            <w:rPr>
              <w:noProof/>
            </w:rPr>
            <w:fldChar w:fldCharType="end"/>
          </w:r>
        </w:p>
        <w:p w14:paraId="60211E72" w14:textId="14D9D7C7" w:rsidR="0078547F" w:rsidRDefault="0078547F">
          <w:pPr>
            <w:pStyle w:val="TOC1"/>
            <w:rPr>
              <w:rFonts w:eastAsiaTheme="minorEastAsia" w:cstheme="minorBidi"/>
              <w:b w:val="0"/>
              <w:caps w:val="0"/>
              <w:noProof/>
            </w:rPr>
          </w:pPr>
          <w:r>
            <w:rPr>
              <w:noProof/>
            </w:rPr>
            <w:t>List of Figures</w:t>
          </w:r>
          <w:r>
            <w:rPr>
              <w:noProof/>
            </w:rPr>
            <w:tab/>
          </w:r>
          <w:r>
            <w:rPr>
              <w:noProof/>
            </w:rPr>
            <w:fldChar w:fldCharType="begin"/>
          </w:r>
          <w:r>
            <w:rPr>
              <w:noProof/>
            </w:rPr>
            <w:instrText xml:space="preserve"> PAGEREF _Toc63114005 \h </w:instrText>
          </w:r>
          <w:r>
            <w:rPr>
              <w:noProof/>
            </w:rPr>
          </w:r>
          <w:r>
            <w:rPr>
              <w:noProof/>
            </w:rPr>
            <w:fldChar w:fldCharType="separate"/>
          </w:r>
          <w:r>
            <w:rPr>
              <w:noProof/>
            </w:rPr>
            <w:t>ix</w:t>
          </w:r>
          <w:r>
            <w:rPr>
              <w:noProof/>
            </w:rPr>
            <w:fldChar w:fldCharType="end"/>
          </w:r>
        </w:p>
        <w:p w14:paraId="7199EA3B" w14:textId="33F1A137" w:rsidR="0078547F" w:rsidRDefault="0078547F">
          <w:pPr>
            <w:pStyle w:val="TOC1"/>
            <w:rPr>
              <w:rFonts w:eastAsiaTheme="minorEastAsia" w:cstheme="minorBidi"/>
              <w:b w:val="0"/>
              <w:caps w:val="0"/>
              <w:noProof/>
            </w:rPr>
          </w:pPr>
          <w:r>
            <w:rPr>
              <w:noProof/>
            </w:rPr>
            <w:t>List of Tables</w:t>
          </w:r>
          <w:r>
            <w:rPr>
              <w:noProof/>
            </w:rPr>
            <w:tab/>
          </w:r>
          <w:r>
            <w:rPr>
              <w:noProof/>
            </w:rPr>
            <w:fldChar w:fldCharType="begin"/>
          </w:r>
          <w:r>
            <w:rPr>
              <w:noProof/>
            </w:rPr>
            <w:instrText xml:space="preserve"> PAGEREF _Toc63114006 \h </w:instrText>
          </w:r>
          <w:r>
            <w:rPr>
              <w:noProof/>
            </w:rPr>
          </w:r>
          <w:r>
            <w:rPr>
              <w:noProof/>
            </w:rPr>
            <w:fldChar w:fldCharType="separate"/>
          </w:r>
          <w:r>
            <w:rPr>
              <w:noProof/>
            </w:rPr>
            <w:t>x</w:t>
          </w:r>
          <w:r>
            <w:rPr>
              <w:noProof/>
            </w:rPr>
            <w:fldChar w:fldCharType="end"/>
          </w:r>
        </w:p>
        <w:p w14:paraId="38BBCC13" w14:textId="1DAFCDFF" w:rsidR="0078547F" w:rsidRDefault="0078547F">
          <w:pPr>
            <w:pStyle w:val="TOC1"/>
            <w:tabs>
              <w:tab w:val="left" w:pos="440"/>
            </w:tabs>
            <w:rPr>
              <w:rFonts w:eastAsiaTheme="minorEastAsia" w:cstheme="minorBidi"/>
              <w:b w:val="0"/>
              <w:caps w:val="0"/>
              <w:noProof/>
            </w:rPr>
          </w:pPr>
          <w:r>
            <w:rPr>
              <w:noProof/>
            </w:rPr>
            <w:t>1</w:t>
          </w:r>
          <w:r>
            <w:rPr>
              <w:rFonts w:eastAsiaTheme="minorEastAsia" w:cstheme="minorBidi"/>
              <w:b w:val="0"/>
              <w:caps w:val="0"/>
              <w:noProof/>
            </w:rPr>
            <w:tab/>
          </w:r>
          <w:r>
            <w:rPr>
              <w:noProof/>
            </w:rPr>
            <w:t>Introduction</w:t>
          </w:r>
          <w:r>
            <w:rPr>
              <w:noProof/>
            </w:rPr>
            <w:tab/>
          </w:r>
          <w:r>
            <w:rPr>
              <w:noProof/>
            </w:rPr>
            <w:fldChar w:fldCharType="begin"/>
          </w:r>
          <w:r>
            <w:rPr>
              <w:noProof/>
            </w:rPr>
            <w:instrText xml:space="preserve"> PAGEREF _Toc63114007 \h </w:instrText>
          </w:r>
          <w:r>
            <w:rPr>
              <w:noProof/>
            </w:rPr>
          </w:r>
          <w:r>
            <w:rPr>
              <w:noProof/>
            </w:rPr>
            <w:fldChar w:fldCharType="separate"/>
          </w:r>
          <w:r>
            <w:rPr>
              <w:noProof/>
            </w:rPr>
            <w:t>11</w:t>
          </w:r>
          <w:r>
            <w:rPr>
              <w:noProof/>
            </w:rPr>
            <w:fldChar w:fldCharType="end"/>
          </w:r>
        </w:p>
        <w:p w14:paraId="1790CB73" w14:textId="0EE281EE" w:rsidR="0078547F" w:rsidRDefault="0078547F">
          <w:pPr>
            <w:pStyle w:val="TOC1"/>
            <w:tabs>
              <w:tab w:val="left" w:pos="440"/>
            </w:tabs>
            <w:rPr>
              <w:rFonts w:eastAsiaTheme="minorEastAsia" w:cstheme="minorBidi"/>
              <w:b w:val="0"/>
              <w:caps w:val="0"/>
              <w:noProof/>
            </w:rPr>
          </w:pPr>
          <w:r>
            <w:rPr>
              <w:noProof/>
            </w:rPr>
            <w:t>2</w:t>
          </w:r>
          <w:r>
            <w:rPr>
              <w:rFonts w:eastAsiaTheme="minorEastAsia" w:cstheme="minorBidi"/>
              <w:b w:val="0"/>
              <w:caps w:val="0"/>
              <w:noProof/>
            </w:rPr>
            <w:tab/>
          </w:r>
          <w:r>
            <w:rPr>
              <w:noProof/>
            </w:rPr>
            <w:t>Background and Related Work</w:t>
          </w:r>
          <w:r>
            <w:rPr>
              <w:noProof/>
            </w:rPr>
            <w:tab/>
          </w:r>
          <w:r>
            <w:rPr>
              <w:noProof/>
            </w:rPr>
            <w:fldChar w:fldCharType="begin"/>
          </w:r>
          <w:r>
            <w:rPr>
              <w:noProof/>
            </w:rPr>
            <w:instrText xml:space="preserve"> PAGEREF _Toc63114008 \h </w:instrText>
          </w:r>
          <w:r>
            <w:rPr>
              <w:noProof/>
            </w:rPr>
          </w:r>
          <w:r>
            <w:rPr>
              <w:noProof/>
            </w:rPr>
            <w:fldChar w:fldCharType="separate"/>
          </w:r>
          <w:r>
            <w:rPr>
              <w:noProof/>
            </w:rPr>
            <w:t>14</w:t>
          </w:r>
          <w:r>
            <w:rPr>
              <w:noProof/>
            </w:rPr>
            <w:fldChar w:fldCharType="end"/>
          </w:r>
        </w:p>
        <w:p w14:paraId="28D9A663" w14:textId="4059E88C" w:rsidR="0078547F" w:rsidRDefault="0078547F">
          <w:pPr>
            <w:pStyle w:val="TOC1"/>
            <w:tabs>
              <w:tab w:val="left" w:pos="440"/>
            </w:tabs>
            <w:rPr>
              <w:rFonts w:eastAsiaTheme="minorEastAsia" w:cstheme="minorBidi"/>
              <w:b w:val="0"/>
              <w:caps w:val="0"/>
              <w:noProof/>
            </w:rPr>
          </w:pPr>
          <w:r>
            <w:rPr>
              <w:noProof/>
            </w:rPr>
            <w:t>3</w:t>
          </w:r>
          <w:r>
            <w:rPr>
              <w:rFonts w:eastAsiaTheme="minorEastAsia" w:cstheme="minorBidi"/>
              <w:b w:val="0"/>
              <w:caps w:val="0"/>
              <w:noProof/>
            </w:rPr>
            <w:tab/>
          </w:r>
          <w:r>
            <w:rPr>
              <w:noProof/>
            </w:rPr>
            <w:t>Ordinal decision tree based algorithms</w:t>
          </w:r>
          <w:r>
            <w:rPr>
              <w:noProof/>
            </w:rPr>
            <w:tab/>
          </w:r>
          <w:r>
            <w:rPr>
              <w:noProof/>
            </w:rPr>
            <w:fldChar w:fldCharType="begin"/>
          </w:r>
          <w:r>
            <w:rPr>
              <w:noProof/>
            </w:rPr>
            <w:instrText xml:space="preserve"> PAGEREF _Toc63114009 \h </w:instrText>
          </w:r>
          <w:r>
            <w:rPr>
              <w:noProof/>
            </w:rPr>
          </w:r>
          <w:r>
            <w:rPr>
              <w:noProof/>
            </w:rPr>
            <w:fldChar w:fldCharType="separate"/>
          </w:r>
          <w:r>
            <w:rPr>
              <w:noProof/>
            </w:rPr>
            <w:t>19</w:t>
          </w:r>
          <w:r>
            <w:rPr>
              <w:noProof/>
            </w:rPr>
            <w:fldChar w:fldCharType="end"/>
          </w:r>
        </w:p>
        <w:p w14:paraId="40D0F2DD" w14:textId="53F99989" w:rsidR="0078547F" w:rsidRDefault="0078547F">
          <w:pPr>
            <w:pStyle w:val="TOC2"/>
            <w:tabs>
              <w:tab w:val="left" w:pos="880"/>
              <w:tab w:val="right" w:leader="dot" w:pos="8771"/>
            </w:tabs>
            <w:rPr>
              <w:rFonts w:eastAsiaTheme="minorEastAsia" w:cstheme="minorBidi"/>
              <w:smallCaps w:val="0"/>
              <w:noProof/>
            </w:rPr>
          </w:pPr>
          <w:r w:rsidRPr="004159B4">
            <w:rPr>
              <w:rFonts w:asciiTheme="majorBidi" w:hAnsiTheme="majorBidi"/>
              <w:noProof/>
            </w:rPr>
            <w:t>3.1</w:t>
          </w:r>
          <w:r>
            <w:rPr>
              <w:rFonts w:eastAsiaTheme="minorEastAsia" w:cstheme="minorBidi"/>
              <w:smallCaps w:val="0"/>
              <w:noProof/>
            </w:rPr>
            <w:tab/>
          </w:r>
          <w:r w:rsidRPr="004159B4">
            <w:rPr>
              <w:rFonts w:asciiTheme="majorBidi" w:hAnsiTheme="majorBidi"/>
              <w:noProof/>
            </w:rPr>
            <w:t>Objective Based Information Gain (OBIG) measure</w:t>
          </w:r>
          <w:r>
            <w:rPr>
              <w:noProof/>
            </w:rPr>
            <w:tab/>
          </w:r>
          <w:r>
            <w:rPr>
              <w:noProof/>
            </w:rPr>
            <w:fldChar w:fldCharType="begin"/>
          </w:r>
          <w:r>
            <w:rPr>
              <w:noProof/>
            </w:rPr>
            <w:instrText xml:space="preserve"> PAGEREF _Toc63114010 \h </w:instrText>
          </w:r>
          <w:r>
            <w:rPr>
              <w:noProof/>
            </w:rPr>
          </w:r>
          <w:r>
            <w:rPr>
              <w:noProof/>
            </w:rPr>
            <w:fldChar w:fldCharType="separate"/>
          </w:r>
          <w:r>
            <w:rPr>
              <w:noProof/>
            </w:rPr>
            <w:t>19</w:t>
          </w:r>
          <w:r>
            <w:rPr>
              <w:noProof/>
            </w:rPr>
            <w:fldChar w:fldCharType="end"/>
          </w:r>
        </w:p>
        <w:p w14:paraId="2B01EC64" w14:textId="342A07D7" w:rsidR="0078547F" w:rsidRDefault="0078547F">
          <w:pPr>
            <w:pStyle w:val="TOC2"/>
            <w:tabs>
              <w:tab w:val="left" w:pos="880"/>
              <w:tab w:val="right" w:leader="dot" w:pos="8771"/>
            </w:tabs>
            <w:rPr>
              <w:rFonts w:eastAsiaTheme="minorEastAsia" w:cstheme="minorBidi"/>
              <w:smallCaps w:val="0"/>
              <w:noProof/>
            </w:rPr>
          </w:pPr>
          <w:r w:rsidRPr="004159B4">
            <w:rPr>
              <w:rFonts w:asciiTheme="majorBidi" w:hAnsiTheme="majorBidi"/>
              <w:noProof/>
            </w:rPr>
            <w:t>3.2</w:t>
          </w:r>
          <w:r>
            <w:rPr>
              <w:rFonts w:eastAsiaTheme="minorEastAsia" w:cstheme="minorBidi"/>
              <w:smallCaps w:val="0"/>
              <w:noProof/>
            </w:rPr>
            <w:tab/>
          </w:r>
          <w:r w:rsidRPr="004159B4">
            <w:rPr>
              <w:rFonts w:asciiTheme="majorBidi" w:hAnsiTheme="majorBidi"/>
              <w:noProof/>
            </w:rPr>
            <w:t>Implementing of OBIG measure in Ordinal decision tree</w:t>
          </w:r>
          <w:r>
            <w:rPr>
              <w:noProof/>
            </w:rPr>
            <w:tab/>
          </w:r>
          <w:r>
            <w:rPr>
              <w:noProof/>
            </w:rPr>
            <w:fldChar w:fldCharType="begin"/>
          </w:r>
          <w:r>
            <w:rPr>
              <w:noProof/>
            </w:rPr>
            <w:instrText xml:space="preserve"> PAGEREF _Toc63114011 \h </w:instrText>
          </w:r>
          <w:r>
            <w:rPr>
              <w:noProof/>
            </w:rPr>
          </w:r>
          <w:r>
            <w:rPr>
              <w:noProof/>
            </w:rPr>
            <w:fldChar w:fldCharType="separate"/>
          </w:r>
          <w:r>
            <w:rPr>
              <w:noProof/>
            </w:rPr>
            <w:t>21</w:t>
          </w:r>
          <w:r>
            <w:rPr>
              <w:noProof/>
            </w:rPr>
            <w:fldChar w:fldCharType="end"/>
          </w:r>
        </w:p>
        <w:p w14:paraId="03D68595" w14:textId="4B84642A" w:rsidR="0078547F" w:rsidRDefault="0078547F">
          <w:pPr>
            <w:pStyle w:val="TOC1"/>
            <w:tabs>
              <w:tab w:val="left" w:pos="440"/>
            </w:tabs>
            <w:rPr>
              <w:rFonts w:eastAsiaTheme="minorEastAsia" w:cstheme="minorBidi"/>
              <w:b w:val="0"/>
              <w:caps w:val="0"/>
              <w:noProof/>
            </w:rPr>
          </w:pPr>
          <w:r>
            <w:rPr>
              <w:noProof/>
            </w:rPr>
            <w:t>4</w:t>
          </w:r>
          <w:r>
            <w:rPr>
              <w:rFonts w:eastAsiaTheme="minorEastAsia" w:cstheme="minorBidi"/>
              <w:b w:val="0"/>
              <w:caps w:val="0"/>
              <w:noProof/>
            </w:rPr>
            <w:tab/>
          </w:r>
          <w:r>
            <w:rPr>
              <w:noProof/>
            </w:rPr>
            <w:t>Ensemble based Ordinal algorithms</w:t>
          </w:r>
          <w:r>
            <w:rPr>
              <w:noProof/>
            </w:rPr>
            <w:tab/>
          </w:r>
          <w:r>
            <w:rPr>
              <w:noProof/>
            </w:rPr>
            <w:fldChar w:fldCharType="begin"/>
          </w:r>
          <w:r>
            <w:rPr>
              <w:noProof/>
            </w:rPr>
            <w:instrText xml:space="preserve"> PAGEREF _Toc63114012 \h </w:instrText>
          </w:r>
          <w:r>
            <w:rPr>
              <w:noProof/>
            </w:rPr>
          </w:r>
          <w:r>
            <w:rPr>
              <w:noProof/>
            </w:rPr>
            <w:fldChar w:fldCharType="separate"/>
          </w:r>
          <w:r>
            <w:rPr>
              <w:noProof/>
            </w:rPr>
            <w:t>23</w:t>
          </w:r>
          <w:r>
            <w:rPr>
              <w:noProof/>
            </w:rPr>
            <w:fldChar w:fldCharType="end"/>
          </w:r>
        </w:p>
        <w:p w14:paraId="57CF6305" w14:textId="3452D9F3" w:rsidR="0078547F" w:rsidRDefault="0078547F">
          <w:pPr>
            <w:pStyle w:val="TOC2"/>
            <w:tabs>
              <w:tab w:val="left" w:pos="880"/>
              <w:tab w:val="right" w:leader="dot" w:pos="8771"/>
            </w:tabs>
            <w:rPr>
              <w:rFonts w:eastAsiaTheme="minorEastAsia" w:cstheme="minorBidi"/>
              <w:smallCaps w:val="0"/>
              <w:noProof/>
            </w:rPr>
          </w:pPr>
          <w:r>
            <w:rPr>
              <w:noProof/>
            </w:rPr>
            <w:t>4.1</w:t>
          </w:r>
          <w:r>
            <w:rPr>
              <w:rFonts w:eastAsiaTheme="minorEastAsia" w:cstheme="minorBidi"/>
              <w:smallCaps w:val="0"/>
              <w:noProof/>
            </w:rPr>
            <w:tab/>
          </w:r>
          <w:r>
            <w:rPr>
              <w:noProof/>
            </w:rPr>
            <w:t>Ordinal Random Forest algorithm</w:t>
          </w:r>
          <w:r>
            <w:rPr>
              <w:noProof/>
            </w:rPr>
            <w:tab/>
          </w:r>
          <w:r>
            <w:rPr>
              <w:noProof/>
            </w:rPr>
            <w:fldChar w:fldCharType="begin"/>
          </w:r>
          <w:r>
            <w:rPr>
              <w:noProof/>
            </w:rPr>
            <w:instrText xml:space="preserve"> PAGEREF _Toc63114013 \h </w:instrText>
          </w:r>
          <w:r>
            <w:rPr>
              <w:noProof/>
            </w:rPr>
          </w:r>
          <w:r>
            <w:rPr>
              <w:noProof/>
            </w:rPr>
            <w:fldChar w:fldCharType="separate"/>
          </w:r>
          <w:r>
            <w:rPr>
              <w:noProof/>
            </w:rPr>
            <w:t>23</w:t>
          </w:r>
          <w:r>
            <w:rPr>
              <w:noProof/>
            </w:rPr>
            <w:fldChar w:fldCharType="end"/>
          </w:r>
        </w:p>
        <w:p w14:paraId="4A169201" w14:textId="0BDEF974" w:rsidR="0078547F" w:rsidRDefault="0078547F">
          <w:pPr>
            <w:pStyle w:val="TOC2"/>
            <w:tabs>
              <w:tab w:val="left" w:pos="880"/>
              <w:tab w:val="right" w:leader="dot" w:pos="8771"/>
            </w:tabs>
            <w:rPr>
              <w:rFonts w:eastAsiaTheme="minorEastAsia" w:cstheme="minorBidi"/>
              <w:smallCaps w:val="0"/>
              <w:noProof/>
            </w:rPr>
          </w:pPr>
          <w:r>
            <w:rPr>
              <w:noProof/>
            </w:rPr>
            <w:t>4.2</w:t>
          </w:r>
          <w:r>
            <w:rPr>
              <w:rFonts w:eastAsiaTheme="minorEastAsia" w:cstheme="minorBidi"/>
              <w:smallCaps w:val="0"/>
              <w:noProof/>
            </w:rPr>
            <w:tab/>
          </w:r>
          <w:r>
            <w:rPr>
              <w:noProof/>
            </w:rPr>
            <w:t>Ordinal Boosting algorithm</w:t>
          </w:r>
          <w:r>
            <w:rPr>
              <w:noProof/>
            </w:rPr>
            <w:tab/>
          </w:r>
          <w:r>
            <w:rPr>
              <w:noProof/>
            </w:rPr>
            <w:fldChar w:fldCharType="begin"/>
          </w:r>
          <w:r>
            <w:rPr>
              <w:noProof/>
            </w:rPr>
            <w:instrText xml:space="preserve"> PAGEREF _Toc63114014 \h </w:instrText>
          </w:r>
          <w:r>
            <w:rPr>
              <w:noProof/>
            </w:rPr>
          </w:r>
          <w:r>
            <w:rPr>
              <w:noProof/>
            </w:rPr>
            <w:fldChar w:fldCharType="separate"/>
          </w:r>
          <w:r>
            <w:rPr>
              <w:noProof/>
            </w:rPr>
            <w:t>25</w:t>
          </w:r>
          <w:r>
            <w:rPr>
              <w:noProof/>
            </w:rPr>
            <w:fldChar w:fldCharType="end"/>
          </w:r>
        </w:p>
        <w:p w14:paraId="5EEC0C60" w14:textId="6AFD73EF" w:rsidR="0078547F" w:rsidRDefault="0078547F">
          <w:pPr>
            <w:pStyle w:val="TOC2"/>
            <w:tabs>
              <w:tab w:val="left" w:pos="880"/>
              <w:tab w:val="right" w:leader="dot" w:pos="8771"/>
            </w:tabs>
            <w:rPr>
              <w:rFonts w:eastAsiaTheme="minorEastAsia" w:cstheme="minorBidi"/>
              <w:smallCaps w:val="0"/>
              <w:noProof/>
            </w:rPr>
          </w:pPr>
          <w:r>
            <w:rPr>
              <w:noProof/>
            </w:rPr>
            <w:t>4.3</w:t>
          </w:r>
          <w:r>
            <w:rPr>
              <w:rFonts w:eastAsiaTheme="minorEastAsia" w:cstheme="minorBidi"/>
              <w:smallCaps w:val="0"/>
              <w:noProof/>
            </w:rPr>
            <w:tab/>
          </w:r>
          <w:r>
            <w:rPr>
              <w:noProof/>
            </w:rPr>
            <w:t>Majority voting approach</w:t>
          </w:r>
          <w:r>
            <w:rPr>
              <w:noProof/>
            </w:rPr>
            <w:tab/>
          </w:r>
          <w:r>
            <w:rPr>
              <w:noProof/>
            </w:rPr>
            <w:fldChar w:fldCharType="begin"/>
          </w:r>
          <w:r>
            <w:rPr>
              <w:noProof/>
            </w:rPr>
            <w:instrText xml:space="preserve"> PAGEREF _Toc63114015 \h </w:instrText>
          </w:r>
          <w:r>
            <w:rPr>
              <w:noProof/>
            </w:rPr>
          </w:r>
          <w:r>
            <w:rPr>
              <w:noProof/>
            </w:rPr>
            <w:fldChar w:fldCharType="separate"/>
          </w:r>
          <w:r>
            <w:rPr>
              <w:noProof/>
            </w:rPr>
            <w:t>28</w:t>
          </w:r>
          <w:r>
            <w:rPr>
              <w:noProof/>
            </w:rPr>
            <w:fldChar w:fldCharType="end"/>
          </w:r>
        </w:p>
        <w:p w14:paraId="20A39AD0" w14:textId="5C427F50" w:rsidR="0078547F" w:rsidRDefault="0078547F">
          <w:pPr>
            <w:pStyle w:val="TOC1"/>
            <w:tabs>
              <w:tab w:val="left" w:pos="440"/>
            </w:tabs>
            <w:rPr>
              <w:rFonts w:eastAsiaTheme="minorEastAsia" w:cstheme="minorBidi"/>
              <w:b w:val="0"/>
              <w:caps w:val="0"/>
              <w:noProof/>
            </w:rPr>
          </w:pPr>
          <w:r>
            <w:rPr>
              <w:noProof/>
            </w:rPr>
            <w:t>5</w:t>
          </w:r>
          <w:r>
            <w:rPr>
              <w:rFonts w:eastAsiaTheme="minorEastAsia" w:cstheme="minorBidi"/>
              <w:b w:val="0"/>
              <w:caps w:val="0"/>
              <w:noProof/>
            </w:rPr>
            <w:tab/>
          </w:r>
          <w:r>
            <w:rPr>
              <w:noProof/>
            </w:rPr>
            <w:t>Experiment</w:t>
          </w:r>
          <w:r>
            <w:rPr>
              <w:noProof/>
            </w:rPr>
            <w:tab/>
          </w:r>
          <w:r>
            <w:rPr>
              <w:noProof/>
            </w:rPr>
            <w:fldChar w:fldCharType="begin"/>
          </w:r>
          <w:r>
            <w:rPr>
              <w:noProof/>
            </w:rPr>
            <w:instrText xml:space="preserve"> PAGEREF _Toc63114016 \h </w:instrText>
          </w:r>
          <w:r>
            <w:rPr>
              <w:noProof/>
            </w:rPr>
          </w:r>
          <w:r>
            <w:rPr>
              <w:noProof/>
            </w:rPr>
            <w:fldChar w:fldCharType="separate"/>
          </w:r>
          <w:r>
            <w:rPr>
              <w:noProof/>
            </w:rPr>
            <w:t>29</w:t>
          </w:r>
          <w:r>
            <w:rPr>
              <w:noProof/>
            </w:rPr>
            <w:fldChar w:fldCharType="end"/>
          </w:r>
        </w:p>
        <w:p w14:paraId="3F76F288" w14:textId="6C859AF9" w:rsidR="0078547F" w:rsidRDefault="0078547F">
          <w:pPr>
            <w:pStyle w:val="TOC2"/>
            <w:tabs>
              <w:tab w:val="left" w:pos="880"/>
              <w:tab w:val="right" w:leader="dot" w:pos="8771"/>
            </w:tabs>
            <w:rPr>
              <w:rFonts w:eastAsiaTheme="minorEastAsia" w:cstheme="minorBidi"/>
              <w:smallCaps w:val="0"/>
              <w:noProof/>
            </w:rPr>
          </w:pPr>
          <w:r>
            <w:rPr>
              <w:noProof/>
            </w:rPr>
            <w:t>5.1</w:t>
          </w:r>
          <w:r>
            <w:rPr>
              <w:rFonts w:eastAsiaTheme="minorEastAsia" w:cstheme="minorBidi"/>
              <w:smallCaps w:val="0"/>
              <w:noProof/>
            </w:rPr>
            <w:tab/>
          </w:r>
          <w:r>
            <w:rPr>
              <w:noProof/>
            </w:rPr>
            <w:t>Data description</w:t>
          </w:r>
          <w:r>
            <w:rPr>
              <w:noProof/>
            </w:rPr>
            <w:tab/>
          </w:r>
          <w:r>
            <w:rPr>
              <w:noProof/>
            </w:rPr>
            <w:fldChar w:fldCharType="begin"/>
          </w:r>
          <w:r>
            <w:rPr>
              <w:noProof/>
            </w:rPr>
            <w:instrText xml:space="preserve"> PAGEREF _Toc63114017 \h </w:instrText>
          </w:r>
          <w:r>
            <w:rPr>
              <w:noProof/>
            </w:rPr>
          </w:r>
          <w:r>
            <w:rPr>
              <w:noProof/>
            </w:rPr>
            <w:fldChar w:fldCharType="separate"/>
          </w:r>
          <w:r>
            <w:rPr>
              <w:noProof/>
            </w:rPr>
            <w:t>29</w:t>
          </w:r>
          <w:r>
            <w:rPr>
              <w:noProof/>
            </w:rPr>
            <w:fldChar w:fldCharType="end"/>
          </w:r>
        </w:p>
        <w:p w14:paraId="5143247F" w14:textId="3E64FCDD" w:rsidR="0078547F" w:rsidRDefault="0078547F">
          <w:pPr>
            <w:pStyle w:val="TOC2"/>
            <w:tabs>
              <w:tab w:val="left" w:pos="880"/>
              <w:tab w:val="right" w:leader="dot" w:pos="8771"/>
            </w:tabs>
            <w:rPr>
              <w:rFonts w:eastAsiaTheme="minorEastAsia" w:cstheme="minorBidi"/>
              <w:smallCaps w:val="0"/>
              <w:noProof/>
            </w:rPr>
          </w:pPr>
          <w:r w:rsidRPr="004159B4">
            <w:rPr>
              <w:rFonts w:asciiTheme="majorBidi" w:hAnsiTheme="majorBidi"/>
              <w:noProof/>
            </w:rPr>
            <w:t>5.2</w:t>
          </w:r>
          <w:r>
            <w:rPr>
              <w:rFonts w:eastAsiaTheme="minorEastAsia" w:cstheme="minorBidi"/>
              <w:smallCaps w:val="0"/>
              <w:noProof/>
            </w:rPr>
            <w:tab/>
          </w:r>
          <w:r>
            <w:rPr>
              <w:noProof/>
            </w:rPr>
            <w:t>Performance criteria and evaluation method</w:t>
          </w:r>
          <w:r>
            <w:rPr>
              <w:noProof/>
            </w:rPr>
            <w:tab/>
          </w:r>
          <w:r>
            <w:rPr>
              <w:noProof/>
            </w:rPr>
            <w:fldChar w:fldCharType="begin"/>
          </w:r>
          <w:r>
            <w:rPr>
              <w:noProof/>
            </w:rPr>
            <w:instrText xml:space="preserve"> PAGEREF _Toc63114018 \h </w:instrText>
          </w:r>
          <w:r>
            <w:rPr>
              <w:noProof/>
            </w:rPr>
          </w:r>
          <w:r>
            <w:rPr>
              <w:noProof/>
            </w:rPr>
            <w:fldChar w:fldCharType="separate"/>
          </w:r>
          <w:r>
            <w:rPr>
              <w:noProof/>
            </w:rPr>
            <w:t>30</w:t>
          </w:r>
          <w:r>
            <w:rPr>
              <w:noProof/>
            </w:rPr>
            <w:fldChar w:fldCharType="end"/>
          </w:r>
        </w:p>
        <w:p w14:paraId="17DBF4DB" w14:textId="60FBAB28" w:rsidR="0078547F" w:rsidRDefault="0078547F">
          <w:pPr>
            <w:pStyle w:val="TOC2"/>
            <w:tabs>
              <w:tab w:val="left" w:pos="880"/>
              <w:tab w:val="right" w:leader="dot" w:pos="8771"/>
            </w:tabs>
            <w:rPr>
              <w:rFonts w:eastAsiaTheme="minorEastAsia" w:cstheme="minorBidi"/>
              <w:smallCaps w:val="0"/>
              <w:noProof/>
            </w:rPr>
          </w:pPr>
          <w:r>
            <w:rPr>
              <w:noProof/>
            </w:rPr>
            <w:t>5.3</w:t>
          </w:r>
          <w:r>
            <w:rPr>
              <w:rFonts w:eastAsiaTheme="minorEastAsia" w:cstheme="minorBidi"/>
              <w:smallCaps w:val="0"/>
              <w:noProof/>
            </w:rPr>
            <w:tab/>
          </w:r>
          <w:r>
            <w:rPr>
              <w:noProof/>
            </w:rPr>
            <w:t>Explanation of experimental stages and models used</w:t>
          </w:r>
          <w:r>
            <w:rPr>
              <w:noProof/>
            </w:rPr>
            <w:tab/>
          </w:r>
          <w:r>
            <w:rPr>
              <w:noProof/>
            </w:rPr>
            <w:fldChar w:fldCharType="begin"/>
          </w:r>
          <w:r>
            <w:rPr>
              <w:noProof/>
            </w:rPr>
            <w:instrText xml:space="preserve"> PAGEREF _Toc63114019 \h </w:instrText>
          </w:r>
          <w:r>
            <w:rPr>
              <w:noProof/>
            </w:rPr>
          </w:r>
          <w:r>
            <w:rPr>
              <w:noProof/>
            </w:rPr>
            <w:fldChar w:fldCharType="separate"/>
          </w:r>
          <w:r>
            <w:rPr>
              <w:noProof/>
            </w:rPr>
            <w:t>31</w:t>
          </w:r>
          <w:r>
            <w:rPr>
              <w:noProof/>
            </w:rPr>
            <w:fldChar w:fldCharType="end"/>
          </w:r>
        </w:p>
        <w:p w14:paraId="6C4D2B6E" w14:textId="79E19232" w:rsidR="0078547F" w:rsidRDefault="0078547F">
          <w:pPr>
            <w:pStyle w:val="TOC2"/>
            <w:tabs>
              <w:tab w:val="right" w:leader="dot" w:pos="8771"/>
            </w:tabs>
            <w:rPr>
              <w:rFonts w:eastAsiaTheme="minorEastAsia" w:cstheme="minorBidi"/>
              <w:smallCaps w:val="0"/>
              <w:noProof/>
            </w:rPr>
          </w:pPr>
          <w:r>
            <w:rPr>
              <w:noProof/>
            </w:rPr>
            <w:tab/>
          </w:r>
          <w:r>
            <w:rPr>
              <w:noProof/>
            </w:rPr>
            <w:fldChar w:fldCharType="begin"/>
          </w:r>
          <w:r>
            <w:rPr>
              <w:noProof/>
            </w:rPr>
            <w:instrText xml:space="preserve"> PAGEREF _Toc63114020 \h </w:instrText>
          </w:r>
          <w:r>
            <w:rPr>
              <w:noProof/>
            </w:rPr>
          </w:r>
          <w:r>
            <w:rPr>
              <w:noProof/>
            </w:rPr>
            <w:fldChar w:fldCharType="separate"/>
          </w:r>
          <w:r>
            <w:rPr>
              <w:noProof/>
            </w:rPr>
            <w:t>33</w:t>
          </w:r>
          <w:r>
            <w:rPr>
              <w:noProof/>
            </w:rPr>
            <w:fldChar w:fldCharType="end"/>
          </w:r>
        </w:p>
        <w:p w14:paraId="67880BCD" w14:textId="2CD0132A" w:rsidR="0078547F" w:rsidRDefault="0078547F">
          <w:pPr>
            <w:pStyle w:val="TOC1"/>
            <w:tabs>
              <w:tab w:val="left" w:pos="440"/>
            </w:tabs>
            <w:rPr>
              <w:rFonts w:eastAsiaTheme="minorEastAsia" w:cstheme="minorBidi"/>
              <w:b w:val="0"/>
              <w:caps w:val="0"/>
              <w:noProof/>
            </w:rPr>
          </w:pPr>
          <w:r>
            <w:rPr>
              <w:noProof/>
            </w:rPr>
            <w:t>6</w:t>
          </w:r>
          <w:r>
            <w:rPr>
              <w:rFonts w:eastAsiaTheme="minorEastAsia" w:cstheme="minorBidi"/>
              <w:b w:val="0"/>
              <w:caps w:val="0"/>
              <w:noProof/>
            </w:rPr>
            <w:tab/>
          </w:r>
          <w:r>
            <w:rPr>
              <w:noProof/>
            </w:rPr>
            <w:t>Results and Discussion</w:t>
          </w:r>
          <w:r>
            <w:rPr>
              <w:noProof/>
            </w:rPr>
            <w:tab/>
          </w:r>
          <w:r>
            <w:rPr>
              <w:noProof/>
            </w:rPr>
            <w:fldChar w:fldCharType="begin"/>
          </w:r>
          <w:r>
            <w:rPr>
              <w:noProof/>
            </w:rPr>
            <w:instrText xml:space="preserve"> PAGEREF _Toc63114021 \h </w:instrText>
          </w:r>
          <w:r>
            <w:rPr>
              <w:noProof/>
            </w:rPr>
          </w:r>
          <w:r>
            <w:rPr>
              <w:noProof/>
            </w:rPr>
            <w:fldChar w:fldCharType="separate"/>
          </w:r>
          <w:r>
            <w:rPr>
              <w:noProof/>
            </w:rPr>
            <w:t>33</w:t>
          </w:r>
          <w:r>
            <w:rPr>
              <w:noProof/>
            </w:rPr>
            <w:fldChar w:fldCharType="end"/>
          </w:r>
        </w:p>
        <w:p w14:paraId="6939A697" w14:textId="7B3D8E2E" w:rsidR="0078547F" w:rsidRDefault="0078547F">
          <w:pPr>
            <w:pStyle w:val="TOC2"/>
            <w:tabs>
              <w:tab w:val="left" w:pos="880"/>
              <w:tab w:val="right" w:leader="dot" w:pos="8771"/>
            </w:tabs>
            <w:rPr>
              <w:rFonts w:eastAsiaTheme="minorEastAsia" w:cstheme="minorBidi"/>
              <w:smallCaps w:val="0"/>
              <w:noProof/>
            </w:rPr>
          </w:pPr>
          <w:r>
            <w:rPr>
              <w:noProof/>
            </w:rPr>
            <w:t>6.1</w:t>
          </w:r>
          <w:r>
            <w:rPr>
              <w:rFonts w:eastAsiaTheme="minorEastAsia" w:cstheme="minorBidi"/>
              <w:smallCaps w:val="0"/>
              <w:noProof/>
            </w:rPr>
            <w:tab/>
          </w:r>
          <w:r>
            <w:rPr>
              <w:noProof/>
            </w:rPr>
            <w:t>Results of ordinal decision tree-based algorithms</w:t>
          </w:r>
          <w:r w:rsidR="00B66DF4">
            <w:rPr>
              <w:noProof/>
            </w:rPr>
            <w:t xml:space="preserve"> vs. </w:t>
          </w:r>
          <w:r>
            <w:rPr>
              <w:noProof/>
            </w:rPr>
            <w:t>non-ordinal counterparts.</w:t>
          </w:r>
          <w:r>
            <w:rPr>
              <w:noProof/>
            </w:rPr>
            <w:tab/>
          </w:r>
          <w:r>
            <w:rPr>
              <w:noProof/>
            </w:rPr>
            <w:fldChar w:fldCharType="begin"/>
          </w:r>
          <w:r>
            <w:rPr>
              <w:noProof/>
            </w:rPr>
            <w:instrText xml:space="preserve"> PAGEREF _Toc63114022 \h </w:instrText>
          </w:r>
          <w:r>
            <w:rPr>
              <w:noProof/>
            </w:rPr>
          </w:r>
          <w:r>
            <w:rPr>
              <w:noProof/>
            </w:rPr>
            <w:fldChar w:fldCharType="separate"/>
          </w:r>
          <w:r>
            <w:rPr>
              <w:noProof/>
            </w:rPr>
            <w:t>33</w:t>
          </w:r>
          <w:r>
            <w:rPr>
              <w:noProof/>
            </w:rPr>
            <w:fldChar w:fldCharType="end"/>
          </w:r>
        </w:p>
        <w:p w14:paraId="63B8D701" w14:textId="6E842D12" w:rsidR="0078547F" w:rsidRDefault="0078547F">
          <w:pPr>
            <w:pStyle w:val="TOC2"/>
            <w:tabs>
              <w:tab w:val="left" w:pos="880"/>
              <w:tab w:val="right" w:leader="dot" w:pos="8771"/>
            </w:tabs>
            <w:rPr>
              <w:rFonts w:eastAsiaTheme="minorEastAsia" w:cstheme="minorBidi"/>
              <w:smallCaps w:val="0"/>
              <w:noProof/>
            </w:rPr>
          </w:pPr>
          <w:r>
            <w:rPr>
              <w:noProof/>
            </w:rPr>
            <w:t>6.2</w:t>
          </w:r>
          <w:r>
            <w:rPr>
              <w:rFonts w:eastAsiaTheme="minorEastAsia" w:cstheme="minorBidi"/>
              <w:smallCaps w:val="0"/>
              <w:noProof/>
            </w:rPr>
            <w:tab/>
          </w:r>
          <w:r>
            <w:rPr>
              <w:noProof/>
            </w:rPr>
            <w:t>Comparison of the proposed ordinal decision tree-based models results with previous published results</w:t>
          </w:r>
          <w:r>
            <w:rPr>
              <w:noProof/>
            </w:rPr>
            <w:tab/>
          </w:r>
          <w:r>
            <w:rPr>
              <w:noProof/>
            </w:rPr>
            <w:fldChar w:fldCharType="begin"/>
          </w:r>
          <w:r>
            <w:rPr>
              <w:noProof/>
            </w:rPr>
            <w:instrText xml:space="preserve"> PAGEREF _Toc63114023 \h </w:instrText>
          </w:r>
          <w:r>
            <w:rPr>
              <w:noProof/>
            </w:rPr>
          </w:r>
          <w:r>
            <w:rPr>
              <w:noProof/>
            </w:rPr>
            <w:fldChar w:fldCharType="separate"/>
          </w:r>
          <w:r>
            <w:rPr>
              <w:noProof/>
            </w:rPr>
            <w:t>45</w:t>
          </w:r>
          <w:r>
            <w:rPr>
              <w:noProof/>
            </w:rPr>
            <w:fldChar w:fldCharType="end"/>
          </w:r>
        </w:p>
        <w:p w14:paraId="451D2DA2" w14:textId="7C1CEAFA" w:rsidR="0078547F" w:rsidRDefault="0078547F">
          <w:pPr>
            <w:pStyle w:val="TOC2"/>
            <w:tabs>
              <w:tab w:val="left" w:pos="880"/>
              <w:tab w:val="right" w:leader="dot" w:pos="8771"/>
            </w:tabs>
            <w:rPr>
              <w:rFonts w:eastAsiaTheme="minorEastAsia" w:cstheme="minorBidi"/>
              <w:smallCaps w:val="0"/>
              <w:noProof/>
            </w:rPr>
          </w:pPr>
          <w:r>
            <w:rPr>
              <w:noProof/>
            </w:rPr>
            <w:t>6.3</w:t>
          </w:r>
          <w:r>
            <w:rPr>
              <w:rFonts w:eastAsiaTheme="minorEastAsia" w:cstheme="minorBidi"/>
              <w:smallCaps w:val="0"/>
              <w:noProof/>
            </w:rPr>
            <w:tab/>
          </w:r>
          <w:r>
            <w:rPr>
              <w:noProof/>
            </w:rPr>
            <w:t>Results of ordinal decision tree-based models compared to state-of-the-art models</w:t>
          </w:r>
          <w:r>
            <w:rPr>
              <w:noProof/>
            </w:rPr>
            <w:tab/>
          </w:r>
          <w:r>
            <w:rPr>
              <w:noProof/>
            </w:rPr>
            <w:fldChar w:fldCharType="begin"/>
          </w:r>
          <w:r>
            <w:rPr>
              <w:noProof/>
            </w:rPr>
            <w:instrText xml:space="preserve"> PAGEREF _Toc63114024 \h </w:instrText>
          </w:r>
          <w:r>
            <w:rPr>
              <w:noProof/>
            </w:rPr>
          </w:r>
          <w:r>
            <w:rPr>
              <w:noProof/>
            </w:rPr>
            <w:fldChar w:fldCharType="separate"/>
          </w:r>
          <w:r>
            <w:rPr>
              <w:noProof/>
            </w:rPr>
            <w:t>51</w:t>
          </w:r>
          <w:r>
            <w:rPr>
              <w:noProof/>
            </w:rPr>
            <w:fldChar w:fldCharType="end"/>
          </w:r>
        </w:p>
        <w:p w14:paraId="0B6C8BC0" w14:textId="0C8693CE" w:rsidR="0078547F" w:rsidRDefault="0078547F">
          <w:pPr>
            <w:pStyle w:val="TOC2"/>
            <w:tabs>
              <w:tab w:val="left" w:pos="880"/>
              <w:tab w:val="right" w:leader="dot" w:pos="8771"/>
            </w:tabs>
            <w:rPr>
              <w:rFonts w:eastAsiaTheme="minorEastAsia" w:cstheme="minorBidi"/>
              <w:smallCaps w:val="0"/>
              <w:noProof/>
            </w:rPr>
          </w:pPr>
          <w:r>
            <w:rPr>
              <w:noProof/>
            </w:rPr>
            <w:t>6.4</w:t>
          </w:r>
          <w:r>
            <w:rPr>
              <w:rFonts w:eastAsiaTheme="minorEastAsia" w:cstheme="minorBidi"/>
              <w:smallCaps w:val="0"/>
              <w:noProof/>
            </w:rPr>
            <w:tab/>
          </w:r>
          <w:r>
            <w:rPr>
              <w:noProof/>
            </w:rPr>
            <w:t>Majority voting results based on non-ordinal and ordinal models</w:t>
          </w:r>
          <w:r>
            <w:rPr>
              <w:noProof/>
            </w:rPr>
            <w:tab/>
          </w:r>
          <w:r>
            <w:rPr>
              <w:noProof/>
            </w:rPr>
            <w:fldChar w:fldCharType="begin"/>
          </w:r>
          <w:r>
            <w:rPr>
              <w:noProof/>
            </w:rPr>
            <w:instrText xml:space="preserve"> PAGEREF _Toc63114025 \h </w:instrText>
          </w:r>
          <w:r>
            <w:rPr>
              <w:noProof/>
            </w:rPr>
          </w:r>
          <w:r>
            <w:rPr>
              <w:noProof/>
            </w:rPr>
            <w:fldChar w:fldCharType="separate"/>
          </w:r>
          <w:r>
            <w:rPr>
              <w:noProof/>
            </w:rPr>
            <w:t>52</w:t>
          </w:r>
          <w:r>
            <w:rPr>
              <w:noProof/>
            </w:rPr>
            <w:fldChar w:fldCharType="end"/>
          </w:r>
        </w:p>
        <w:p w14:paraId="5E3A0DCE" w14:textId="5D31CFE3" w:rsidR="0078547F" w:rsidRDefault="0078547F">
          <w:pPr>
            <w:pStyle w:val="TOC1"/>
            <w:tabs>
              <w:tab w:val="left" w:pos="440"/>
            </w:tabs>
            <w:rPr>
              <w:rFonts w:eastAsiaTheme="minorEastAsia" w:cstheme="minorBidi"/>
              <w:b w:val="0"/>
              <w:caps w:val="0"/>
              <w:noProof/>
            </w:rPr>
          </w:pPr>
          <w:r>
            <w:rPr>
              <w:noProof/>
            </w:rPr>
            <w:t>7</w:t>
          </w:r>
          <w:r>
            <w:rPr>
              <w:rFonts w:eastAsiaTheme="minorEastAsia" w:cstheme="minorBidi"/>
              <w:b w:val="0"/>
              <w:caps w:val="0"/>
              <w:noProof/>
            </w:rPr>
            <w:tab/>
          </w:r>
          <w:r>
            <w:rPr>
              <w:noProof/>
            </w:rPr>
            <w:t xml:space="preserve"> Conclusion &amp; Future Work</w:t>
          </w:r>
          <w:r>
            <w:rPr>
              <w:noProof/>
            </w:rPr>
            <w:tab/>
          </w:r>
          <w:r>
            <w:rPr>
              <w:noProof/>
            </w:rPr>
            <w:fldChar w:fldCharType="begin"/>
          </w:r>
          <w:r>
            <w:rPr>
              <w:noProof/>
            </w:rPr>
            <w:instrText xml:space="preserve"> PAGEREF _Toc63114026 \h </w:instrText>
          </w:r>
          <w:r>
            <w:rPr>
              <w:noProof/>
            </w:rPr>
          </w:r>
          <w:r>
            <w:rPr>
              <w:noProof/>
            </w:rPr>
            <w:fldChar w:fldCharType="separate"/>
          </w:r>
          <w:r>
            <w:rPr>
              <w:noProof/>
            </w:rPr>
            <w:t>54</w:t>
          </w:r>
          <w:r>
            <w:rPr>
              <w:noProof/>
            </w:rPr>
            <w:fldChar w:fldCharType="end"/>
          </w:r>
        </w:p>
        <w:p w14:paraId="7430757E" w14:textId="19B4A419" w:rsidR="0078547F" w:rsidRDefault="0078547F">
          <w:pPr>
            <w:pStyle w:val="TOC1"/>
            <w:rPr>
              <w:rFonts w:eastAsiaTheme="minorEastAsia" w:cstheme="minorBidi"/>
              <w:b w:val="0"/>
              <w:caps w:val="0"/>
              <w:noProof/>
            </w:rPr>
          </w:pPr>
          <w:r>
            <w:rPr>
              <w:noProof/>
            </w:rPr>
            <w:t>References</w:t>
          </w:r>
          <w:r>
            <w:rPr>
              <w:noProof/>
            </w:rPr>
            <w:tab/>
          </w:r>
          <w:r>
            <w:rPr>
              <w:noProof/>
            </w:rPr>
            <w:fldChar w:fldCharType="begin"/>
          </w:r>
          <w:r>
            <w:rPr>
              <w:noProof/>
            </w:rPr>
            <w:instrText xml:space="preserve"> PAGEREF _Toc63114027 \h </w:instrText>
          </w:r>
          <w:r>
            <w:rPr>
              <w:noProof/>
            </w:rPr>
          </w:r>
          <w:r>
            <w:rPr>
              <w:noProof/>
            </w:rPr>
            <w:fldChar w:fldCharType="separate"/>
          </w:r>
          <w:r>
            <w:rPr>
              <w:noProof/>
            </w:rPr>
            <w:t>56</w:t>
          </w:r>
          <w:r>
            <w:rPr>
              <w:noProof/>
            </w:rPr>
            <w:fldChar w:fldCharType="end"/>
          </w:r>
        </w:p>
        <w:p w14:paraId="7363C034" w14:textId="021864EE" w:rsidR="00F35789" w:rsidRPr="00AB6821" w:rsidRDefault="00F35789" w:rsidP="00F35789">
          <w:r w:rsidRPr="00AB6821">
            <w:rPr>
              <w:rFonts w:asciiTheme="minorHAnsi" w:hAnsiTheme="minorHAnsi"/>
            </w:rPr>
            <w:fldChar w:fldCharType="end"/>
          </w:r>
        </w:p>
      </w:sdtContent>
    </w:sdt>
    <w:p w14:paraId="54D1731D" w14:textId="77777777" w:rsidR="00F35789" w:rsidRPr="00AB6821" w:rsidRDefault="00F35789" w:rsidP="00F35789">
      <w:r w:rsidRPr="00AB6821">
        <w:br w:type="page"/>
      </w:r>
    </w:p>
    <w:p w14:paraId="023A12DB" w14:textId="77777777" w:rsidR="00F35789" w:rsidRPr="00AB6821" w:rsidRDefault="00F35789" w:rsidP="00F35789">
      <w:pPr>
        <w:pStyle w:val="Heading1"/>
        <w:numPr>
          <w:ilvl w:val="0"/>
          <w:numId w:val="0"/>
        </w:numPr>
        <w:rPr>
          <w:sz w:val="48"/>
          <w:szCs w:val="48"/>
        </w:rPr>
      </w:pPr>
      <w:bookmarkStart w:id="10" w:name="_Toc63114004"/>
      <w:r w:rsidRPr="00AB6821">
        <w:rPr>
          <w:sz w:val="48"/>
          <w:szCs w:val="48"/>
        </w:rPr>
        <w:lastRenderedPageBreak/>
        <w:t>List of Relevant Notations and</w:t>
      </w:r>
      <w:r w:rsidRPr="00AB6821">
        <w:rPr>
          <w:sz w:val="48"/>
          <w:szCs w:val="48"/>
          <w:rtl/>
        </w:rPr>
        <w:t xml:space="preserve"> </w:t>
      </w:r>
      <w:r w:rsidRPr="00AB6821">
        <w:rPr>
          <w:sz w:val="48"/>
          <w:szCs w:val="48"/>
        </w:rPr>
        <w:t>Terminology</w:t>
      </w:r>
      <w:bookmarkEnd w:id="10"/>
    </w:p>
    <w:p w14:paraId="08F1FD94" w14:textId="77777777" w:rsidR="00F35789" w:rsidRPr="00AB6821" w:rsidRDefault="00F35789" w:rsidP="00F35789">
      <w:pPr>
        <w:jc w:val="center"/>
        <w:rPr>
          <w:b/>
          <w:sz w:val="20"/>
          <w:szCs w:val="20"/>
        </w:rPr>
      </w:pPr>
    </w:p>
    <w:tbl>
      <w:tblPr>
        <w:tblStyle w:val="TableGrid"/>
        <w:tblW w:w="9709" w:type="dxa"/>
        <w:jc w:val="center"/>
        <w:tblLook w:val="04A0" w:firstRow="1" w:lastRow="0" w:firstColumn="1" w:lastColumn="0" w:noHBand="0" w:noVBand="1"/>
      </w:tblPr>
      <w:tblGrid>
        <w:gridCol w:w="1476"/>
        <w:gridCol w:w="8233"/>
      </w:tblGrid>
      <w:tr w:rsidR="00F35789" w:rsidRPr="000463BE" w14:paraId="720EABD0" w14:textId="77777777" w:rsidTr="00CB29F7">
        <w:trPr>
          <w:jc w:val="center"/>
        </w:trPr>
        <w:tc>
          <w:tcPr>
            <w:tcW w:w="1476" w:type="dxa"/>
          </w:tcPr>
          <w:p w14:paraId="4699DC14" w14:textId="77777777" w:rsidR="00F35789" w:rsidRPr="0023572E" w:rsidRDefault="00F35789" w:rsidP="00CB29F7">
            <w:pPr>
              <w:jc w:val="center"/>
              <w:rPr>
                <w:b/>
                <w:sz w:val="20"/>
                <w:szCs w:val="20"/>
              </w:rPr>
            </w:pPr>
            <w:r w:rsidRPr="00FF2762">
              <w:rPr>
                <w:b/>
                <w:sz w:val="20"/>
                <w:szCs w:val="20"/>
              </w:rPr>
              <w:t>Notation</w:t>
            </w:r>
          </w:p>
        </w:tc>
        <w:tc>
          <w:tcPr>
            <w:tcW w:w="8233" w:type="dxa"/>
          </w:tcPr>
          <w:p w14:paraId="179CB66A" w14:textId="77777777" w:rsidR="00F35789" w:rsidRPr="0023572E" w:rsidRDefault="00F35789" w:rsidP="00CB29F7">
            <w:pPr>
              <w:rPr>
                <w:b/>
                <w:sz w:val="20"/>
                <w:szCs w:val="20"/>
              </w:rPr>
            </w:pPr>
            <w:r w:rsidRPr="0023572E">
              <w:rPr>
                <w:b/>
                <w:sz w:val="20"/>
                <w:szCs w:val="20"/>
              </w:rPr>
              <w:t>Description</w:t>
            </w:r>
          </w:p>
        </w:tc>
      </w:tr>
      <w:tr w:rsidR="00F35789" w:rsidRPr="000463BE" w14:paraId="4E4C594A" w14:textId="77777777" w:rsidTr="00CB29F7">
        <w:trPr>
          <w:jc w:val="center"/>
        </w:trPr>
        <w:tc>
          <w:tcPr>
            <w:tcW w:w="1476" w:type="dxa"/>
            <w:vAlign w:val="center"/>
          </w:tcPr>
          <w:p w14:paraId="37E24A51" w14:textId="77777777" w:rsidR="00F35789" w:rsidRPr="0023572E" w:rsidRDefault="00F35789" w:rsidP="00CB29F7">
            <w:pPr>
              <w:jc w:val="center"/>
              <w:rPr>
                <w:rFonts w:asciiTheme="majorBidi" w:hAnsiTheme="majorBidi" w:cstheme="majorBidi"/>
                <w:i/>
                <w:sz w:val="20"/>
                <w:szCs w:val="20"/>
              </w:rPr>
            </w:pPr>
            <m:oMathPara>
              <m:oMath>
                <m:r>
                  <w:rPr>
                    <w:rFonts w:ascii="Cambria Math" w:hAnsi="Cambria Math" w:cstheme="majorBidi"/>
                    <w:sz w:val="20"/>
                    <w:szCs w:val="20"/>
                  </w:rPr>
                  <m:t>D</m:t>
                </m:r>
              </m:oMath>
            </m:oMathPara>
          </w:p>
        </w:tc>
        <w:tc>
          <w:tcPr>
            <w:tcW w:w="8233" w:type="dxa"/>
          </w:tcPr>
          <w:p w14:paraId="7F49D3B9" w14:textId="354910DA" w:rsidR="00F35789" w:rsidRPr="0023572E" w:rsidRDefault="00DB5608" w:rsidP="00CB29F7">
            <w:pPr>
              <w:rPr>
                <w:rFonts w:asciiTheme="majorBidi" w:hAnsiTheme="majorBidi" w:cstheme="majorBidi"/>
                <w:sz w:val="20"/>
                <w:szCs w:val="20"/>
                <w:lang w:val="en-US"/>
              </w:rPr>
            </w:pPr>
            <w:r>
              <w:rPr>
                <w:rFonts w:asciiTheme="majorBidi" w:hAnsiTheme="majorBidi" w:cstheme="majorBidi"/>
                <w:sz w:val="20"/>
                <w:szCs w:val="20"/>
              </w:rPr>
              <w:t>Data set</w:t>
            </w:r>
            <w:r w:rsidR="00F35789" w:rsidRPr="0023572E">
              <w:rPr>
                <w:rFonts w:asciiTheme="majorBidi" w:hAnsiTheme="majorBidi" w:cstheme="majorBidi"/>
                <w:sz w:val="20"/>
                <w:szCs w:val="20"/>
              </w:rPr>
              <w:t xml:space="preserve"> </w:t>
            </w:r>
          </w:p>
        </w:tc>
      </w:tr>
      <w:tr w:rsidR="00F35789" w:rsidRPr="000463BE" w14:paraId="32366264" w14:textId="77777777" w:rsidTr="00CB29F7">
        <w:trPr>
          <w:jc w:val="center"/>
        </w:trPr>
        <w:tc>
          <w:tcPr>
            <w:tcW w:w="1476" w:type="dxa"/>
            <w:vAlign w:val="center"/>
          </w:tcPr>
          <w:p w14:paraId="620A5A1A" w14:textId="77777777" w:rsidR="00F35789" w:rsidRPr="0023572E" w:rsidRDefault="00F35789" w:rsidP="00CB29F7">
            <w:pPr>
              <w:jc w:val="center"/>
              <w:rPr>
                <w:rFonts w:asciiTheme="majorBidi" w:hAnsiTheme="majorBidi" w:cstheme="majorBidi"/>
                <w:i/>
                <w:sz w:val="20"/>
                <w:szCs w:val="20"/>
              </w:rPr>
            </w:pPr>
            <m:oMathPara>
              <m:oMath>
                <m:r>
                  <w:rPr>
                    <w:rFonts w:ascii="Cambria Math" w:hAnsi="Cambria Math" w:cstheme="majorBidi"/>
                    <w:sz w:val="20"/>
                    <w:szCs w:val="20"/>
                  </w:rPr>
                  <m:t>M</m:t>
                </m:r>
              </m:oMath>
            </m:oMathPara>
          </w:p>
        </w:tc>
        <w:tc>
          <w:tcPr>
            <w:tcW w:w="8233" w:type="dxa"/>
          </w:tcPr>
          <w:p w14:paraId="422F78B4" w14:textId="4F183D0F" w:rsidR="00F35789" w:rsidRPr="0023572E" w:rsidRDefault="00F35789" w:rsidP="00CB29F7">
            <w:pPr>
              <w:rPr>
                <w:rFonts w:asciiTheme="majorBidi" w:hAnsiTheme="majorBidi" w:cstheme="majorBidi"/>
                <w:sz w:val="20"/>
                <w:szCs w:val="20"/>
              </w:rPr>
            </w:pPr>
            <w:r w:rsidRPr="0023572E">
              <w:rPr>
                <w:rFonts w:asciiTheme="majorBidi" w:hAnsiTheme="majorBidi" w:cstheme="majorBidi"/>
                <w:sz w:val="20"/>
                <w:szCs w:val="20"/>
              </w:rPr>
              <w:t xml:space="preserve">The number of samples in </w:t>
            </w:r>
            <w:r w:rsidR="00DB5608">
              <w:rPr>
                <w:rFonts w:asciiTheme="majorBidi" w:hAnsiTheme="majorBidi" w:cstheme="majorBidi"/>
                <w:sz w:val="20"/>
                <w:szCs w:val="20"/>
              </w:rPr>
              <w:t>data set</w:t>
            </w:r>
            <w:r w:rsidRPr="0023572E">
              <w:rPr>
                <w:rFonts w:asciiTheme="majorBidi" w:hAnsiTheme="majorBidi" w:cstheme="majorBidi"/>
                <w:sz w:val="20"/>
                <w:szCs w:val="20"/>
              </w:rPr>
              <w:t xml:space="preserve"> </w:t>
            </w:r>
            <m:oMath>
              <m:r>
                <m:rPr>
                  <m:sty m:val="p"/>
                </m:rPr>
                <w:rPr>
                  <w:rFonts w:ascii="Cambria Math" w:hAnsi="Cambria Math" w:cstheme="majorBidi"/>
                  <w:sz w:val="20"/>
                  <w:szCs w:val="20"/>
                </w:rPr>
                <w:br/>
              </m:r>
              <m:r>
                <w:rPr>
                  <w:rFonts w:ascii="Cambria Math" w:hAnsi="Cambria Math" w:cstheme="majorBidi"/>
                  <w:sz w:val="20"/>
                  <w:szCs w:val="20"/>
                </w:rPr>
                <m:t>D</m:t>
              </m:r>
            </m:oMath>
            <w:r w:rsidRPr="0023572E">
              <w:rPr>
                <w:rFonts w:asciiTheme="majorBidi" w:hAnsiTheme="majorBidi" w:cstheme="majorBidi"/>
                <w:sz w:val="20"/>
                <w:szCs w:val="20"/>
              </w:rPr>
              <w:t xml:space="preserve">, </w:t>
            </w:r>
            <m:oMath>
              <m:r>
                <w:rPr>
                  <w:rFonts w:ascii="Cambria Math" w:hAnsi="Cambria Math" w:cstheme="majorBidi"/>
                  <w:sz w:val="20"/>
                  <w:szCs w:val="20"/>
                </w:rPr>
                <m:t>m=1,2,…M</m:t>
              </m:r>
            </m:oMath>
          </w:p>
        </w:tc>
      </w:tr>
      <w:tr w:rsidR="00F35789" w:rsidRPr="000463BE" w14:paraId="757773E6" w14:textId="77777777" w:rsidTr="00CB29F7">
        <w:trPr>
          <w:jc w:val="center"/>
        </w:trPr>
        <w:tc>
          <w:tcPr>
            <w:tcW w:w="1476" w:type="dxa"/>
            <w:vAlign w:val="center"/>
          </w:tcPr>
          <w:p w14:paraId="6B69575D" w14:textId="77777777" w:rsidR="00F35789" w:rsidRPr="00FF2762" w:rsidRDefault="000E6060" w:rsidP="00CB29F7">
            <w:pPr>
              <w:jc w:val="center"/>
              <w:rPr>
                <w:rFonts w:asciiTheme="majorBidi" w:hAnsiTheme="majorBidi" w:cstheme="majorBidi"/>
                <w:i/>
                <w:sz w:val="20"/>
                <w:szCs w:val="20"/>
              </w:rPr>
            </w:pPr>
            <m:oMathPara>
              <m:oMath>
                <m:sSub>
                  <m:sSubPr>
                    <m:ctrlPr>
                      <w:rPr>
                        <w:rFonts w:ascii="Cambria Math" w:hAnsi="Cambria Math" w:cstheme="majorBidi"/>
                        <w:i/>
                        <w:iCs/>
                        <w:sz w:val="20"/>
                        <w:szCs w:val="20"/>
                      </w:rPr>
                    </m:ctrlPr>
                  </m:sSubPr>
                  <m:e>
                    <m:r>
                      <w:rPr>
                        <w:rFonts w:ascii="Cambria Math" w:hAnsi="Cambria Math" w:cstheme="majorBidi"/>
                        <w:sz w:val="20"/>
                        <w:szCs w:val="20"/>
                      </w:rPr>
                      <m:t>x</m:t>
                    </m:r>
                  </m:e>
                  <m:sub>
                    <m:r>
                      <w:rPr>
                        <w:rFonts w:ascii="Cambria Math" w:hAnsi="Cambria Math" w:cstheme="majorBidi"/>
                        <w:sz w:val="20"/>
                        <w:szCs w:val="20"/>
                      </w:rPr>
                      <m:t>m</m:t>
                    </m:r>
                  </m:sub>
                </m:sSub>
              </m:oMath>
            </m:oMathPara>
          </w:p>
        </w:tc>
        <w:tc>
          <w:tcPr>
            <w:tcW w:w="8233" w:type="dxa"/>
          </w:tcPr>
          <w:p w14:paraId="43497E1A" w14:textId="6FEB3553" w:rsidR="00F35789" w:rsidRPr="0023572E" w:rsidRDefault="00F35789" w:rsidP="00CB29F7">
            <w:pPr>
              <w:rPr>
                <w:rFonts w:asciiTheme="majorBidi" w:hAnsiTheme="majorBidi" w:cstheme="majorBidi"/>
                <w:sz w:val="20"/>
                <w:szCs w:val="20"/>
              </w:rPr>
            </w:pPr>
            <w:r w:rsidRPr="0023572E">
              <w:rPr>
                <w:rFonts w:asciiTheme="majorBidi" w:hAnsiTheme="majorBidi" w:cstheme="majorBidi"/>
                <w:sz w:val="20"/>
                <w:szCs w:val="20"/>
              </w:rPr>
              <w:t xml:space="preserve">The </w:t>
            </w:r>
            <m:oMath>
              <m:r>
                <w:rPr>
                  <w:rFonts w:ascii="Cambria Math" w:hAnsi="Cambria Math" w:cstheme="majorBidi"/>
                  <w:sz w:val="20"/>
                  <w:szCs w:val="20"/>
                </w:rPr>
                <m:t>m</m:t>
              </m:r>
            </m:oMath>
            <w:r w:rsidRPr="00FF2762">
              <w:rPr>
                <w:rFonts w:asciiTheme="majorBidi" w:hAnsiTheme="majorBidi" w:cstheme="majorBidi"/>
                <w:sz w:val="20"/>
                <w:szCs w:val="20"/>
              </w:rPr>
              <w:t xml:space="preserve"> sample in </w:t>
            </w:r>
            <w:r w:rsidR="00DB5608">
              <w:rPr>
                <w:rFonts w:asciiTheme="majorBidi" w:hAnsiTheme="majorBidi" w:cstheme="majorBidi"/>
                <w:sz w:val="20"/>
                <w:szCs w:val="20"/>
              </w:rPr>
              <w:t>data set</w:t>
            </w:r>
            <w:r w:rsidRPr="00FF2762">
              <w:rPr>
                <w:rFonts w:asciiTheme="majorBidi" w:hAnsiTheme="majorBidi" w:cstheme="majorBidi"/>
                <w:sz w:val="20"/>
                <w:szCs w:val="20"/>
              </w:rPr>
              <w:t xml:space="preserve"> </w:t>
            </w:r>
            <m:oMath>
              <m:r>
                <w:rPr>
                  <w:rFonts w:ascii="Cambria Math" w:hAnsi="Cambria Math" w:cstheme="majorBidi"/>
                  <w:sz w:val="20"/>
                  <w:szCs w:val="20"/>
                </w:rPr>
                <m:t>D</m:t>
              </m:r>
            </m:oMath>
          </w:p>
        </w:tc>
      </w:tr>
      <w:tr w:rsidR="00F35789" w:rsidRPr="000463BE" w14:paraId="4BABEEBA" w14:textId="77777777" w:rsidTr="00CB29F7">
        <w:trPr>
          <w:jc w:val="center"/>
        </w:trPr>
        <w:tc>
          <w:tcPr>
            <w:tcW w:w="1476" w:type="dxa"/>
            <w:vAlign w:val="center"/>
          </w:tcPr>
          <w:p w14:paraId="02A63133" w14:textId="77777777" w:rsidR="00F35789" w:rsidRPr="0023572E" w:rsidRDefault="00F35789" w:rsidP="00CB29F7">
            <w:pPr>
              <w:jc w:val="center"/>
              <w:rPr>
                <w:iCs/>
                <w:sz w:val="20"/>
                <w:szCs w:val="20"/>
              </w:rPr>
            </w:pPr>
            <m:oMathPara>
              <m:oMath>
                <m:r>
                  <w:rPr>
                    <w:rFonts w:ascii="Cambria Math" w:hAnsi="Cambria Math"/>
                    <w:sz w:val="20"/>
                    <w:szCs w:val="20"/>
                  </w:rPr>
                  <m:t>N</m:t>
                </m:r>
              </m:oMath>
            </m:oMathPara>
          </w:p>
        </w:tc>
        <w:tc>
          <w:tcPr>
            <w:tcW w:w="8233" w:type="dxa"/>
          </w:tcPr>
          <w:p w14:paraId="3CBA21B5" w14:textId="77777777" w:rsidR="00F35789" w:rsidRPr="0023572E" w:rsidRDefault="00F35789" w:rsidP="00CB29F7">
            <w:pPr>
              <w:rPr>
                <w:rFonts w:asciiTheme="majorBidi" w:hAnsiTheme="majorBidi" w:cstheme="majorBidi"/>
                <w:sz w:val="20"/>
                <w:szCs w:val="20"/>
              </w:rPr>
            </w:pPr>
            <w:r w:rsidRPr="0023572E">
              <w:rPr>
                <w:rFonts w:asciiTheme="majorBidi" w:hAnsiTheme="majorBidi" w:cstheme="majorBidi"/>
                <w:sz w:val="20"/>
                <w:szCs w:val="20"/>
              </w:rPr>
              <w:t>Number of possible ordered predicted values</w:t>
            </w:r>
          </w:p>
        </w:tc>
      </w:tr>
      <w:tr w:rsidR="00F35789" w:rsidRPr="000463BE" w14:paraId="6C9BE3B6" w14:textId="77777777" w:rsidTr="00CB29F7">
        <w:trPr>
          <w:jc w:val="center"/>
        </w:trPr>
        <w:tc>
          <w:tcPr>
            <w:tcW w:w="1476" w:type="dxa"/>
            <w:vAlign w:val="center"/>
          </w:tcPr>
          <w:p w14:paraId="1DF23B7A" w14:textId="77777777" w:rsidR="00F35789" w:rsidRPr="00FF2762" w:rsidRDefault="000E6060" w:rsidP="00CB29F7">
            <w:pPr>
              <w:jc w:val="center"/>
              <w:rPr>
                <w:rFonts w:asciiTheme="majorBidi" w:hAnsiTheme="majorBidi" w:cstheme="majorBidi"/>
                <w:i/>
                <w:sz w:val="20"/>
                <w:szCs w:val="20"/>
              </w:rPr>
            </w:pPr>
            <m:oMathPara>
              <m:oMath>
                <m:sSub>
                  <m:sSubPr>
                    <m:ctrlPr>
                      <w:rPr>
                        <w:rFonts w:ascii="Cambria Math" w:hAnsi="Cambria Math" w:cstheme="majorBidi"/>
                        <w:i/>
                        <w:iCs/>
                        <w:sz w:val="20"/>
                        <w:szCs w:val="20"/>
                      </w:rPr>
                    </m:ctrlPr>
                  </m:sSubPr>
                  <m:e>
                    <m:r>
                      <w:rPr>
                        <w:rFonts w:ascii="Cambria Math" w:hAnsi="Cambria Math" w:cstheme="majorBidi"/>
                        <w:sz w:val="20"/>
                        <w:szCs w:val="20"/>
                      </w:rPr>
                      <m:t>y</m:t>
                    </m:r>
                  </m:e>
                  <m:sub>
                    <m:r>
                      <w:rPr>
                        <w:rFonts w:ascii="Cambria Math" w:hAnsi="Cambria Math" w:cstheme="majorBidi"/>
                        <w:sz w:val="20"/>
                        <w:szCs w:val="20"/>
                      </w:rPr>
                      <m:t>m</m:t>
                    </m:r>
                  </m:sub>
                </m:sSub>
              </m:oMath>
            </m:oMathPara>
          </w:p>
        </w:tc>
        <w:tc>
          <w:tcPr>
            <w:tcW w:w="8233" w:type="dxa"/>
          </w:tcPr>
          <w:p w14:paraId="70E06BFE" w14:textId="2D6998EE" w:rsidR="00F35789" w:rsidRPr="0023572E" w:rsidRDefault="00F35789" w:rsidP="00CB29F7">
            <w:pPr>
              <w:rPr>
                <w:rFonts w:asciiTheme="majorBidi" w:hAnsiTheme="majorBidi" w:cstheme="majorBidi"/>
                <w:sz w:val="20"/>
                <w:szCs w:val="20"/>
              </w:rPr>
            </w:pPr>
            <w:r w:rsidRPr="0023572E">
              <w:rPr>
                <w:rFonts w:asciiTheme="majorBidi" w:hAnsiTheme="majorBidi" w:cstheme="majorBidi"/>
                <w:sz w:val="20"/>
                <w:szCs w:val="20"/>
              </w:rPr>
              <w:t xml:space="preserve">The </w:t>
            </w:r>
            <m:oMath>
              <m:r>
                <w:rPr>
                  <w:rFonts w:ascii="Cambria Math" w:hAnsi="Cambria Math" w:cstheme="majorBidi"/>
                  <w:sz w:val="20"/>
                  <w:szCs w:val="20"/>
                </w:rPr>
                <m:t>m</m:t>
              </m:r>
            </m:oMath>
            <w:r w:rsidRPr="0023572E">
              <w:rPr>
                <w:rFonts w:asciiTheme="majorBidi" w:hAnsiTheme="majorBidi" w:cstheme="majorBidi"/>
                <w:sz w:val="20"/>
                <w:szCs w:val="20"/>
              </w:rPr>
              <w:t xml:space="preserve"> predicted value in </w:t>
            </w:r>
            <w:r w:rsidR="00DB5608">
              <w:rPr>
                <w:rFonts w:asciiTheme="majorBidi" w:hAnsiTheme="majorBidi" w:cstheme="majorBidi"/>
                <w:sz w:val="20"/>
                <w:szCs w:val="20"/>
              </w:rPr>
              <w:t>data set</w:t>
            </w:r>
            <w:r w:rsidRPr="0023572E">
              <w:rPr>
                <w:rFonts w:asciiTheme="majorBidi" w:hAnsiTheme="majorBidi" w:cstheme="majorBidi"/>
                <w:sz w:val="20"/>
                <w:szCs w:val="20"/>
              </w:rPr>
              <w:t xml:space="preserve"> </w:t>
            </w:r>
            <m:oMath>
              <m:r>
                <w:rPr>
                  <w:rFonts w:ascii="Cambria Math" w:hAnsi="Cambria Math" w:cstheme="majorBidi"/>
                  <w:sz w:val="20"/>
                  <w:szCs w:val="20"/>
                </w:rPr>
                <m:t>D</m:t>
              </m:r>
            </m:oMath>
          </w:p>
        </w:tc>
      </w:tr>
      <w:tr w:rsidR="00F35789" w:rsidRPr="000463BE" w14:paraId="38A0BCCD" w14:textId="77777777" w:rsidTr="00CB29F7">
        <w:trPr>
          <w:jc w:val="center"/>
        </w:trPr>
        <w:tc>
          <w:tcPr>
            <w:tcW w:w="1476" w:type="dxa"/>
            <w:vAlign w:val="center"/>
          </w:tcPr>
          <w:p w14:paraId="337BA173" w14:textId="77777777" w:rsidR="00F35789" w:rsidRPr="0023572E" w:rsidRDefault="00F35789" w:rsidP="00CB29F7">
            <w:pPr>
              <w:jc w:val="center"/>
              <w:rPr>
                <w:rFonts w:asciiTheme="majorBidi" w:hAnsiTheme="majorBidi" w:cstheme="majorBidi"/>
                <w:i/>
                <w:sz w:val="20"/>
                <w:szCs w:val="20"/>
              </w:rPr>
            </w:pPr>
            <m:oMathPara>
              <m:oMath>
                <m:r>
                  <w:rPr>
                    <w:rFonts w:ascii="Cambria Math" w:hAnsi="Cambria Math" w:cstheme="majorBidi"/>
                    <w:sz w:val="20"/>
                    <w:szCs w:val="20"/>
                  </w:rPr>
                  <m:t>K</m:t>
                </m:r>
              </m:oMath>
            </m:oMathPara>
          </w:p>
        </w:tc>
        <w:tc>
          <w:tcPr>
            <w:tcW w:w="8233" w:type="dxa"/>
          </w:tcPr>
          <w:p w14:paraId="28ED74A6" w14:textId="471CABF7" w:rsidR="00F35789" w:rsidRPr="0023572E" w:rsidRDefault="00F35789" w:rsidP="00CB29F7">
            <w:pPr>
              <w:rPr>
                <w:rFonts w:asciiTheme="majorBidi" w:hAnsiTheme="majorBidi" w:cstheme="majorBidi"/>
                <w:sz w:val="20"/>
                <w:szCs w:val="20"/>
              </w:rPr>
            </w:pPr>
            <w:r w:rsidRPr="0023572E">
              <w:rPr>
                <w:rFonts w:asciiTheme="majorBidi" w:hAnsiTheme="majorBidi" w:cstheme="majorBidi"/>
                <w:sz w:val="20"/>
                <w:szCs w:val="20"/>
              </w:rPr>
              <w:t xml:space="preserve">The number of features in </w:t>
            </w:r>
            <w:r w:rsidR="00DB5608">
              <w:rPr>
                <w:rFonts w:asciiTheme="majorBidi" w:hAnsiTheme="majorBidi" w:cstheme="majorBidi"/>
                <w:sz w:val="20"/>
                <w:szCs w:val="20"/>
              </w:rPr>
              <w:t>data set</w:t>
            </w:r>
            <w:r w:rsidRPr="0023572E">
              <w:rPr>
                <w:rFonts w:asciiTheme="majorBidi" w:hAnsiTheme="majorBidi" w:cstheme="majorBidi"/>
                <w:sz w:val="20"/>
                <w:szCs w:val="20"/>
              </w:rPr>
              <w:t xml:space="preserve"> </w:t>
            </w:r>
            <m:oMath>
              <m:r>
                <w:rPr>
                  <w:rFonts w:ascii="Cambria Math" w:hAnsi="Cambria Math" w:cstheme="majorBidi"/>
                  <w:sz w:val="20"/>
                  <w:szCs w:val="20"/>
                </w:rPr>
                <m:t>D</m:t>
              </m:r>
            </m:oMath>
          </w:p>
        </w:tc>
      </w:tr>
      <w:tr w:rsidR="00F35789" w:rsidRPr="000463BE" w14:paraId="37B61018" w14:textId="77777777" w:rsidTr="00CB29F7">
        <w:trPr>
          <w:jc w:val="center"/>
        </w:trPr>
        <w:tc>
          <w:tcPr>
            <w:tcW w:w="1476" w:type="dxa"/>
            <w:vAlign w:val="center"/>
          </w:tcPr>
          <w:p w14:paraId="0977DCAB" w14:textId="61E3C647" w:rsidR="00F35789" w:rsidRPr="00FF2762" w:rsidRDefault="000E6060" w:rsidP="00CB29F7">
            <w:pPr>
              <w:jc w:val="center"/>
              <w:rPr>
                <w:rFonts w:asciiTheme="majorBidi" w:hAnsiTheme="majorBidi" w:cstheme="majorBidi"/>
                <w:i/>
                <w:sz w:val="20"/>
                <w:szCs w:val="20"/>
              </w:rPr>
            </w:pPr>
            <m:oMathPara>
              <m:oMath>
                <m:sSub>
                  <m:sSubPr>
                    <m:ctrlPr>
                      <w:rPr>
                        <w:rFonts w:ascii="Cambria Math" w:hAnsi="Cambria Math" w:cstheme="majorBidi"/>
                        <w:i/>
                        <w:sz w:val="20"/>
                        <w:szCs w:val="20"/>
                      </w:rPr>
                    </m:ctrlPr>
                  </m:sSubPr>
                  <m:e>
                    <m:r>
                      <w:rPr>
                        <w:rFonts w:ascii="Cambria Math" w:hAnsi="Cambria Math" w:cstheme="majorBidi"/>
                        <w:sz w:val="20"/>
                        <w:szCs w:val="20"/>
                      </w:rPr>
                      <m:t>v</m:t>
                    </m:r>
                  </m:e>
                  <m:sub>
                    <m:r>
                      <w:rPr>
                        <w:rFonts w:ascii="Cambria Math" w:hAnsi="Cambria Math" w:cstheme="majorBidi"/>
                        <w:sz w:val="20"/>
                        <w:szCs w:val="20"/>
                      </w:rPr>
                      <m:t>m,k</m:t>
                    </m:r>
                  </m:sub>
                </m:sSub>
              </m:oMath>
            </m:oMathPara>
          </w:p>
        </w:tc>
        <w:tc>
          <w:tcPr>
            <w:tcW w:w="8233" w:type="dxa"/>
          </w:tcPr>
          <w:p w14:paraId="56593794" w14:textId="6C5EFE03" w:rsidR="00F35789" w:rsidRPr="0023572E" w:rsidRDefault="00F35789" w:rsidP="00CB29F7">
            <w:pPr>
              <w:rPr>
                <w:rFonts w:asciiTheme="majorBidi" w:hAnsiTheme="majorBidi" w:cstheme="majorBidi"/>
                <w:sz w:val="20"/>
                <w:szCs w:val="20"/>
              </w:rPr>
            </w:pPr>
            <w:r w:rsidRPr="0023572E">
              <w:rPr>
                <w:rFonts w:asciiTheme="majorBidi" w:hAnsiTheme="majorBidi" w:cstheme="majorBidi"/>
                <w:sz w:val="20"/>
                <w:szCs w:val="20"/>
              </w:rPr>
              <w:t xml:space="preserve">The value of the </w:t>
            </w:r>
            <m:oMath>
              <m:r>
                <w:rPr>
                  <w:rFonts w:ascii="Cambria Math" w:hAnsi="Cambria Math" w:cstheme="majorBidi"/>
                  <w:sz w:val="20"/>
                  <w:szCs w:val="20"/>
                </w:rPr>
                <m:t>k</m:t>
              </m:r>
            </m:oMath>
            <w:r w:rsidRPr="0023572E">
              <w:rPr>
                <w:rFonts w:asciiTheme="majorBidi" w:hAnsiTheme="majorBidi" w:cstheme="majorBidi"/>
                <w:sz w:val="20"/>
                <w:szCs w:val="20"/>
              </w:rPr>
              <w:t xml:space="preserve"> feature in m sample</w:t>
            </w:r>
            <w:r w:rsidR="00CB29F7" w:rsidRPr="0023572E">
              <w:rPr>
                <w:rFonts w:asciiTheme="majorBidi" w:hAnsiTheme="majorBidi" w:cstheme="majorBidi"/>
                <w:sz w:val="20"/>
                <w:szCs w:val="20"/>
              </w:rPr>
              <w:t xml:space="preserve"> </w:t>
            </w:r>
            <m:oMath>
              <m:r>
                <w:rPr>
                  <w:rFonts w:ascii="Cambria Math" w:hAnsi="Cambria Math" w:cstheme="majorBidi"/>
                  <w:sz w:val="20"/>
                  <w:szCs w:val="20"/>
                </w:rPr>
                <m:t>m</m:t>
              </m:r>
            </m:oMath>
          </w:p>
        </w:tc>
      </w:tr>
      <w:tr w:rsidR="00F35789" w:rsidRPr="000463BE" w14:paraId="5A2DC520" w14:textId="77777777" w:rsidTr="00CB29F7">
        <w:trPr>
          <w:jc w:val="center"/>
        </w:trPr>
        <w:tc>
          <w:tcPr>
            <w:tcW w:w="1476" w:type="dxa"/>
            <w:vAlign w:val="center"/>
          </w:tcPr>
          <w:p w14:paraId="5E942EB3" w14:textId="1343B313" w:rsidR="00F35789" w:rsidRPr="00FF2762" w:rsidRDefault="000E6060" w:rsidP="00CB29F7">
            <w:pPr>
              <w:jc w:val="center"/>
              <w:rPr>
                <w:sz w:val="20"/>
                <w:szCs w:val="20"/>
              </w:rPr>
            </w:pPr>
            <m:oMathPara>
              <m:oMath>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rPr>
                      <m:t>k</m:t>
                    </m:r>
                  </m:sub>
                </m:sSub>
              </m:oMath>
            </m:oMathPara>
          </w:p>
        </w:tc>
        <w:tc>
          <w:tcPr>
            <w:tcW w:w="8233" w:type="dxa"/>
          </w:tcPr>
          <w:p w14:paraId="75D07BE4" w14:textId="4A55713C" w:rsidR="00F35789" w:rsidRPr="0023572E" w:rsidRDefault="00AE41A9" w:rsidP="00CB29F7">
            <w:pPr>
              <w:rPr>
                <w:rFonts w:asciiTheme="majorBidi" w:hAnsiTheme="majorBidi" w:cstheme="majorBidi"/>
                <w:sz w:val="20"/>
                <w:szCs w:val="20"/>
              </w:rPr>
            </w:pPr>
            <w:r w:rsidRPr="0023572E">
              <w:rPr>
                <w:rFonts w:asciiTheme="majorBidi" w:hAnsiTheme="majorBidi" w:cstheme="majorBidi"/>
                <w:sz w:val="20"/>
                <w:szCs w:val="20"/>
              </w:rPr>
              <w:t>Attribute</w:t>
            </w:r>
            <w:r w:rsidR="00CB29F7" w:rsidRPr="0023572E">
              <w:rPr>
                <w:rFonts w:asciiTheme="majorBidi" w:hAnsiTheme="majorBidi" w:cstheme="majorBidi"/>
                <w:sz w:val="20"/>
                <w:szCs w:val="20"/>
              </w:rPr>
              <w:t xml:space="preserve"> </w:t>
            </w:r>
            <m:oMath>
              <m:r>
                <w:rPr>
                  <w:rFonts w:ascii="Cambria Math" w:hAnsi="Cambria Math" w:cstheme="majorBidi"/>
                  <w:sz w:val="20"/>
                  <w:szCs w:val="20"/>
                </w:rPr>
                <m:t>k</m:t>
              </m:r>
            </m:oMath>
          </w:p>
        </w:tc>
      </w:tr>
      <w:tr w:rsidR="00F35789" w:rsidRPr="000463BE" w14:paraId="67D5552F" w14:textId="77777777" w:rsidTr="00CB29F7">
        <w:trPr>
          <w:jc w:val="center"/>
        </w:trPr>
        <w:tc>
          <w:tcPr>
            <w:tcW w:w="1476" w:type="dxa"/>
            <w:vAlign w:val="center"/>
          </w:tcPr>
          <w:p w14:paraId="28F03AA9" w14:textId="77777777" w:rsidR="00F35789" w:rsidRPr="0023572E" w:rsidRDefault="00F35789" w:rsidP="00CB29F7">
            <w:pPr>
              <w:jc w:val="center"/>
              <w:rPr>
                <w:rFonts w:asciiTheme="majorBidi" w:hAnsiTheme="majorBidi" w:cstheme="majorBidi"/>
                <w:i/>
                <w:sz w:val="20"/>
                <w:szCs w:val="20"/>
              </w:rPr>
            </w:pPr>
            <m:oMathPara>
              <m:oMath>
                <m:r>
                  <w:rPr>
                    <w:rFonts w:ascii="Cambria Math" w:hAnsi="Cambria Math" w:cstheme="majorBidi"/>
                    <w:sz w:val="20"/>
                    <w:szCs w:val="20"/>
                  </w:rPr>
                  <m:t>F</m:t>
                </m:r>
              </m:oMath>
            </m:oMathPara>
          </w:p>
        </w:tc>
        <w:tc>
          <w:tcPr>
            <w:tcW w:w="8233" w:type="dxa"/>
          </w:tcPr>
          <w:p w14:paraId="23073DAA" w14:textId="4AE5EE60" w:rsidR="00F35789" w:rsidRPr="0023572E" w:rsidRDefault="00F35789" w:rsidP="00CB29F7">
            <w:pPr>
              <w:rPr>
                <w:rFonts w:asciiTheme="majorBidi" w:hAnsiTheme="majorBidi" w:cstheme="majorBidi"/>
                <w:sz w:val="20"/>
                <w:szCs w:val="20"/>
              </w:rPr>
            </w:pPr>
            <w:r w:rsidRPr="0023572E">
              <w:rPr>
                <w:rFonts w:asciiTheme="majorBidi" w:hAnsiTheme="majorBidi" w:cstheme="majorBidi"/>
                <w:sz w:val="20"/>
                <w:szCs w:val="20"/>
              </w:rPr>
              <w:t xml:space="preserve">Group of </w:t>
            </w:r>
            <m:oMath>
              <m:r>
                <w:rPr>
                  <w:rFonts w:ascii="Cambria Math" w:hAnsi="Cambria Math" w:cstheme="majorBidi"/>
                  <w:sz w:val="20"/>
                  <w:szCs w:val="20"/>
                </w:rPr>
                <m:t>K</m:t>
              </m:r>
            </m:oMath>
            <w:r w:rsidRPr="0023572E">
              <w:rPr>
                <w:rFonts w:asciiTheme="majorBidi" w:hAnsiTheme="majorBidi" w:cstheme="majorBidi"/>
                <w:sz w:val="20"/>
                <w:szCs w:val="20"/>
              </w:rPr>
              <w:t xml:space="preserve"> features  </w:t>
            </w:r>
            <m:oMath>
              <m:r>
                <w:rPr>
                  <w:rFonts w:ascii="Cambria Math" w:hAnsi="Cambria Math" w:cstheme="majorBidi"/>
                  <w:sz w:val="20"/>
                  <w:szCs w:val="20"/>
                </w:rPr>
                <m:t>F=</m:t>
              </m:r>
            </m:oMath>
            <w:r w:rsidRPr="0023572E">
              <w:rPr>
                <w:rFonts w:asciiTheme="majorBidi" w:hAnsiTheme="majorBidi" w:cstheme="majorBidi"/>
                <w:sz w:val="20"/>
                <w:szCs w:val="20"/>
              </w:rPr>
              <w:t>{</w:t>
            </w:r>
            <m:oMath>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rPr>
                    <m:t>1</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rPr>
                    <m:t>2</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rPr>
                    <m:t>K</m:t>
                  </m:r>
                </m:sub>
              </m:sSub>
              <m:r>
                <w:rPr>
                  <w:rFonts w:ascii="Cambria Math" w:hAnsi="Cambria Math" w:cstheme="majorBidi"/>
                  <w:sz w:val="20"/>
                  <w:szCs w:val="20"/>
                </w:rPr>
                <m:t>}</m:t>
              </m:r>
            </m:oMath>
          </w:p>
        </w:tc>
      </w:tr>
      <w:tr w:rsidR="00F35789" w:rsidRPr="000463BE" w14:paraId="3DFE6802" w14:textId="77777777" w:rsidTr="00CB29F7">
        <w:trPr>
          <w:jc w:val="center"/>
        </w:trPr>
        <w:tc>
          <w:tcPr>
            <w:tcW w:w="1476" w:type="dxa"/>
            <w:vAlign w:val="center"/>
          </w:tcPr>
          <w:p w14:paraId="7E31CF47" w14:textId="77777777" w:rsidR="00F35789" w:rsidRPr="0023572E" w:rsidRDefault="00F35789" w:rsidP="00CB29F7">
            <w:pPr>
              <w:jc w:val="center"/>
              <w:rPr>
                <w:rFonts w:asciiTheme="majorBidi" w:hAnsiTheme="majorBidi" w:cstheme="majorBidi"/>
                <w:i/>
                <w:sz w:val="20"/>
                <w:szCs w:val="20"/>
              </w:rPr>
            </w:pPr>
            <m:oMathPara>
              <m:oMath>
                <m:r>
                  <w:rPr>
                    <w:rFonts w:ascii="Cambria Math" w:hAnsi="Cambria Math" w:cstheme="majorBidi"/>
                    <w:sz w:val="20"/>
                    <w:szCs w:val="20"/>
                  </w:rPr>
                  <m:t>C</m:t>
                </m:r>
              </m:oMath>
            </m:oMathPara>
          </w:p>
        </w:tc>
        <w:tc>
          <w:tcPr>
            <w:tcW w:w="8233" w:type="dxa"/>
          </w:tcPr>
          <w:p w14:paraId="57E9C383" w14:textId="3D48B1E0" w:rsidR="00F35789" w:rsidRPr="0023572E" w:rsidRDefault="00F35789" w:rsidP="00CB29F7">
            <w:pPr>
              <w:rPr>
                <w:rFonts w:asciiTheme="majorBidi" w:hAnsiTheme="majorBidi" w:cstheme="majorBidi"/>
                <w:sz w:val="20"/>
                <w:szCs w:val="20"/>
              </w:rPr>
            </w:pPr>
            <w:r w:rsidRPr="0023572E">
              <w:rPr>
                <w:rFonts w:asciiTheme="majorBidi" w:hAnsiTheme="majorBidi" w:cstheme="majorBidi"/>
                <w:sz w:val="20"/>
                <w:szCs w:val="20"/>
              </w:rPr>
              <w:t xml:space="preserve">The ordinal class ranking </w:t>
            </w:r>
            <w:r w:rsidR="00CB29F7" w:rsidRPr="0023572E">
              <w:rPr>
                <w:rFonts w:asciiTheme="majorBidi" w:hAnsiTheme="majorBidi" w:cstheme="majorBidi"/>
                <w:sz w:val="20"/>
                <w:szCs w:val="20"/>
              </w:rPr>
              <w:t xml:space="preserve">set </w:t>
            </w:r>
            <w:r w:rsidRPr="0023572E">
              <w:rPr>
                <w:rFonts w:asciiTheme="majorBidi" w:hAnsiTheme="majorBidi" w:cstheme="majorBidi"/>
                <w:sz w:val="20"/>
                <w:szCs w:val="20"/>
              </w:rPr>
              <w:t xml:space="preserve">where </w:t>
            </w:r>
            <m:oMath>
              <m:sSub>
                <m:sSubPr>
                  <m:ctrlPr>
                    <w:rPr>
                      <w:rFonts w:ascii="Cambria Math" w:hAnsi="Cambria Math" w:cstheme="majorBidi"/>
                      <w:i/>
                      <w:sz w:val="20"/>
                      <w:szCs w:val="20"/>
                    </w:rPr>
                  </m:ctrlPr>
                </m:sSubPr>
                <m:e>
                  <m:r>
                    <w:rPr>
                      <w:rFonts w:ascii="Cambria Math" w:hAnsi="Cambria Math" w:cstheme="majorBidi"/>
                      <w:sz w:val="20"/>
                      <w:szCs w:val="20"/>
                    </w:rPr>
                    <m:t>c</m:t>
                  </m:r>
                </m:e>
                <m:sub>
                  <m:r>
                    <w:rPr>
                      <w:rFonts w:ascii="Cambria Math" w:hAnsi="Cambria Math" w:cstheme="majorBidi"/>
                      <w:sz w:val="20"/>
                      <w:szCs w:val="20"/>
                    </w:rPr>
                    <m:t>1</m:t>
                  </m:r>
                </m:sub>
              </m:sSub>
            </m:oMath>
            <w:r w:rsidRPr="00FF2762">
              <w:rPr>
                <w:rFonts w:asciiTheme="majorBidi" w:hAnsiTheme="majorBidi" w:cstheme="majorBidi"/>
                <w:sz w:val="20"/>
                <w:szCs w:val="20"/>
              </w:rPr>
              <w:t xml:space="preserve"> denote the lowest ranking and </w:t>
            </w:r>
            <m:oMath>
              <m:sSub>
                <m:sSubPr>
                  <m:ctrlPr>
                    <w:rPr>
                      <w:rFonts w:ascii="Cambria Math" w:hAnsi="Cambria Math" w:cstheme="majorBidi"/>
                      <w:i/>
                      <w:sz w:val="20"/>
                      <w:szCs w:val="20"/>
                    </w:rPr>
                  </m:ctrlPr>
                </m:sSubPr>
                <m:e>
                  <m:r>
                    <w:rPr>
                      <w:rFonts w:ascii="Cambria Math" w:hAnsi="Cambria Math" w:cstheme="majorBidi"/>
                      <w:sz w:val="20"/>
                      <w:szCs w:val="20"/>
                    </w:rPr>
                    <m:t>c</m:t>
                  </m:r>
                </m:e>
                <m:sub>
                  <m:r>
                    <w:rPr>
                      <w:rFonts w:ascii="Cambria Math" w:hAnsi="Cambria Math" w:cstheme="majorBidi"/>
                      <w:sz w:val="20"/>
                      <w:szCs w:val="20"/>
                    </w:rPr>
                    <m:t>n</m:t>
                  </m:r>
                </m:sub>
              </m:sSub>
            </m:oMath>
            <w:r w:rsidRPr="00FF2762">
              <w:rPr>
                <w:rFonts w:asciiTheme="majorBidi" w:hAnsiTheme="majorBidi" w:cstheme="majorBidi"/>
                <w:sz w:val="20"/>
                <w:szCs w:val="20"/>
              </w:rPr>
              <w:t xml:space="preserve"> the highest ranking</w:t>
            </w:r>
          </w:p>
        </w:tc>
      </w:tr>
      <w:tr w:rsidR="00F35789" w:rsidRPr="000463BE" w14:paraId="0B0F0226" w14:textId="77777777" w:rsidTr="00CB29F7">
        <w:trPr>
          <w:jc w:val="center"/>
        </w:trPr>
        <w:tc>
          <w:tcPr>
            <w:tcW w:w="1476" w:type="dxa"/>
            <w:vAlign w:val="center"/>
          </w:tcPr>
          <w:p w14:paraId="63E8F263" w14:textId="71F6C212" w:rsidR="00F35789" w:rsidRPr="0023572E" w:rsidRDefault="00CB29F7" w:rsidP="00CB29F7">
            <w:pPr>
              <w:jc w:val="center"/>
              <w:rPr>
                <w:rFonts w:asciiTheme="majorBidi" w:hAnsiTheme="majorBidi" w:cstheme="majorBidi"/>
                <w:i/>
                <w:sz w:val="20"/>
                <w:szCs w:val="20"/>
              </w:rPr>
            </w:pPr>
            <m:oMathPara>
              <m:oMath>
                <m:r>
                  <w:rPr>
                    <w:rFonts w:ascii="Cambria Math" w:hAnsi="Cambria Math" w:cstheme="majorBidi"/>
                    <w:sz w:val="20"/>
                    <w:szCs w:val="20"/>
                  </w:rPr>
                  <m:t>V(∙)</m:t>
                </m:r>
              </m:oMath>
            </m:oMathPara>
          </w:p>
        </w:tc>
        <w:tc>
          <w:tcPr>
            <w:tcW w:w="8233" w:type="dxa"/>
          </w:tcPr>
          <w:p w14:paraId="7AA79BC0" w14:textId="77777777" w:rsidR="00F35789" w:rsidRPr="00FF2762" w:rsidRDefault="00F35789" w:rsidP="00CB29F7">
            <w:pPr>
              <w:rPr>
                <w:rFonts w:asciiTheme="majorBidi" w:hAnsiTheme="majorBidi" w:cstheme="majorBidi"/>
                <w:sz w:val="20"/>
                <w:szCs w:val="20"/>
              </w:rPr>
            </w:pPr>
            <w:r w:rsidRPr="0023572E">
              <w:rPr>
                <w:rFonts w:asciiTheme="majorBidi" w:hAnsiTheme="majorBidi" w:cstheme="majorBidi"/>
                <w:sz w:val="20"/>
                <w:szCs w:val="20"/>
              </w:rPr>
              <w:t xml:space="preserve">A function that returns the value of class </w:t>
            </w:r>
            <m:oMath>
              <m:sSub>
                <m:sSubPr>
                  <m:ctrlPr>
                    <w:rPr>
                      <w:rFonts w:ascii="Cambria Math" w:hAnsi="Cambria Math" w:cstheme="majorBidi"/>
                      <w:i/>
                      <w:sz w:val="20"/>
                      <w:szCs w:val="20"/>
                    </w:rPr>
                  </m:ctrlPr>
                </m:sSubPr>
                <m:e>
                  <m:r>
                    <w:rPr>
                      <w:rFonts w:ascii="Cambria Math" w:hAnsi="Cambria Math" w:cstheme="majorBidi"/>
                      <w:sz w:val="20"/>
                      <w:szCs w:val="20"/>
                    </w:rPr>
                    <m:t>c</m:t>
                  </m:r>
                </m:e>
                <m:sub>
                  <m:r>
                    <w:rPr>
                      <w:rFonts w:ascii="Cambria Math" w:hAnsi="Cambria Math" w:cstheme="majorBidi"/>
                      <w:sz w:val="20"/>
                      <w:szCs w:val="20"/>
                    </w:rPr>
                    <m:t>i</m:t>
                  </m:r>
                </m:sub>
              </m:sSub>
            </m:oMath>
          </w:p>
        </w:tc>
      </w:tr>
      <w:tr w:rsidR="00F35789" w:rsidRPr="000463BE" w14:paraId="4F20A179" w14:textId="77777777" w:rsidTr="00CB29F7">
        <w:trPr>
          <w:jc w:val="center"/>
        </w:trPr>
        <w:tc>
          <w:tcPr>
            <w:tcW w:w="1476" w:type="dxa"/>
            <w:vAlign w:val="center"/>
          </w:tcPr>
          <w:p w14:paraId="59D226C6" w14:textId="77777777" w:rsidR="00F35789" w:rsidRPr="00FF2762" w:rsidRDefault="00F35789" w:rsidP="00CB29F7">
            <w:pPr>
              <w:jc w:val="center"/>
              <w:rPr>
                <w:sz w:val="20"/>
                <w:szCs w:val="20"/>
              </w:rPr>
            </w:pPr>
            <m:oMathPara>
              <m:oMath>
                <m:r>
                  <w:rPr>
                    <w:rFonts w:ascii="Cambria Math" w:hAnsi="Cambria Math" w:cstheme="majorBidi"/>
                    <w:sz w:val="20"/>
                    <w:szCs w:val="20"/>
                  </w:rPr>
                  <m:t>S</m:t>
                </m:r>
                <m:d>
                  <m:dPr>
                    <m:ctrlPr>
                      <w:rPr>
                        <w:rFonts w:ascii="Cambria Math" w:hAnsi="Cambria Math" w:cstheme="majorBidi"/>
                        <w:i/>
                        <w:sz w:val="20"/>
                        <w:szCs w:val="20"/>
                      </w:rPr>
                    </m:ctrlPr>
                  </m:dPr>
                  <m:e>
                    <m:r>
                      <w:rPr>
                        <w:rFonts w:ascii="Cambria Math" w:hAnsi="Cambria Math" w:cstheme="majorBidi"/>
                        <w:sz w:val="20"/>
                        <w:szCs w:val="20"/>
                      </w:rPr>
                      <m:t>Υ,V</m:t>
                    </m:r>
                  </m:e>
                </m:d>
              </m:oMath>
            </m:oMathPara>
          </w:p>
        </w:tc>
        <w:tc>
          <w:tcPr>
            <w:tcW w:w="8233" w:type="dxa"/>
          </w:tcPr>
          <w:p w14:paraId="6E2651E5" w14:textId="5091CA9D" w:rsidR="00F35789" w:rsidRPr="0023572E" w:rsidRDefault="00F35789" w:rsidP="00CB29F7">
            <w:pPr>
              <w:rPr>
                <w:rFonts w:asciiTheme="majorBidi" w:hAnsiTheme="majorBidi" w:cstheme="majorBidi"/>
                <w:sz w:val="20"/>
                <w:szCs w:val="20"/>
              </w:rPr>
            </w:pPr>
            <w:r w:rsidRPr="0023572E">
              <w:rPr>
                <w:rFonts w:asciiTheme="majorBidi" w:hAnsiTheme="majorBidi" w:cstheme="majorBidi"/>
                <w:sz w:val="20"/>
                <w:szCs w:val="20"/>
              </w:rPr>
              <w:t xml:space="preserve">Statistic function calculated based on </w:t>
            </w:r>
            <w:r w:rsidR="00CB29F7" w:rsidRPr="0023572E">
              <w:rPr>
                <w:rFonts w:asciiTheme="majorBidi" w:hAnsiTheme="majorBidi" w:cstheme="majorBidi"/>
                <w:sz w:val="20"/>
                <w:szCs w:val="20"/>
              </w:rPr>
              <w:t xml:space="preserve">samples of labels </w:t>
            </w:r>
            <m:oMath>
              <m:r>
                <w:rPr>
                  <w:rFonts w:ascii="Cambria Math" w:hAnsi="Cambria Math" w:cstheme="majorBidi"/>
                  <w:sz w:val="20"/>
                  <w:szCs w:val="20"/>
                </w:rPr>
                <m:t>Υ,</m:t>
              </m:r>
            </m:oMath>
            <w:r w:rsidR="00CB29F7" w:rsidRPr="0023572E">
              <w:rPr>
                <w:rFonts w:asciiTheme="majorBidi" w:hAnsiTheme="majorBidi" w:cstheme="majorBidi"/>
                <w:sz w:val="20"/>
                <w:szCs w:val="20"/>
              </w:rPr>
              <w:t xml:space="preserve"> given the value function </w:t>
            </w:r>
          </w:p>
        </w:tc>
      </w:tr>
      <w:tr w:rsidR="00F35789" w:rsidRPr="000463BE" w14:paraId="615D722B" w14:textId="77777777" w:rsidTr="00CB29F7">
        <w:trPr>
          <w:jc w:val="center"/>
        </w:trPr>
        <w:tc>
          <w:tcPr>
            <w:tcW w:w="1476" w:type="dxa"/>
            <w:vAlign w:val="center"/>
          </w:tcPr>
          <w:p w14:paraId="2D32D95E" w14:textId="77777777" w:rsidR="00F35789" w:rsidRPr="00FF2762" w:rsidRDefault="00F35789" w:rsidP="00CB29F7">
            <w:pPr>
              <w:jc w:val="center"/>
              <w:rPr>
                <w:rFonts w:asciiTheme="majorBidi" w:hAnsiTheme="majorBidi" w:cstheme="majorBidi"/>
                <w:sz w:val="20"/>
                <w:szCs w:val="20"/>
              </w:rPr>
            </w:pPr>
            <m:oMathPara>
              <m:oMath>
                <m:r>
                  <w:rPr>
                    <w:rFonts w:ascii="Cambria Math" w:hAnsi="Cambria Math" w:cstheme="majorBidi"/>
                    <w:sz w:val="20"/>
                    <w:szCs w:val="20"/>
                  </w:rPr>
                  <m:t>P</m:t>
                </m:r>
                <m:d>
                  <m:dPr>
                    <m:ctrlPr>
                      <w:rPr>
                        <w:rFonts w:ascii="Cambria Math" w:hAnsi="Cambria Math" w:cstheme="majorBidi"/>
                        <w:iCs/>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c</m:t>
                        </m:r>
                      </m:e>
                      <m:sub>
                        <m:r>
                          <w:rPr>
                            <w:rFonts w:ascii="Cambria Math" w:hAnsi="Cambria Math" w:cstheme="majorBidi"/>
                            <w:sz w:val="20"/>
                            <w:szCs w:val="20"/>
                          </w:rPr>
                          <m:t>i</m:t>
                        </m:r>
                      </m:sub>
                    </m:sSub>
                  </m:e>
                </m:d>
              </m:oMath>
            </m:oMathPara>
          </w:p>
        </w:tc>
        <w:tc>
          <w:tcPr>
            <w:tcW w:w="8233" w:type="dxa"/>
          </w:tcPr>
          <w:p w14:paraId="12C9C37E" w14:textId="77777777" w:rsidR="00F35789" w:rsidRPr="00FF2762" w:rsidRDefault="00F35789" w:rsidP="00CB29F7">
            <w:pPr>
              <w:rPr>
                <w:rFonts w:asciiTheme="majorBidi" w:hAnsiTheme="majorBidi" w:cstheme="majorBidi"/>
                <w:sz w:val="20"/>
                <w:szCs w:val="20"/>
              </w:rPr>
            </w:pPr>
            <w:r w:rsidRPr="0023572E">
              <w:rPr>
                <w:rFonts w:asciiTheme="majorBidi" w:hAnsiTheme="majorBidi" w:cstheme="majorBidi"/>
                <w:sz w:val="20"/>
                <w:szCs w:val="20"/>
              </w:rPr>
              <w:t xml:space="preserve">The probability of class </w:t>
            </w:r>
            <m:oMath>
              <m:sSub>
                <m:sSubPr>
                  <m:ctrlPr>
                    <w:rPr>
                      <w:rFonts w:ascii="Cambria Math" w:hAnsi="Cambria Math" w:cstheme="majorBidi"/>
                      <w:i/>
                      <w:sz w:val="20"/>
                      <w:szCs w:val="20"/>
                    </w:rPr>
                  </m:ctrlPr>
                </m:sSubPr>
                <m:e>
                  <m:r>
                    <w:rPr>
                      <w:rFonts w:ascii="Cambria Math" w:hAnsi="Cambria Math" w:cstheme="majorBidi"/>
                      <w:sz w:val="20"/>
                      <w:szCs w:val="20"/>
                    </w:rPr>
                    <m:t>c</m:t>
                  </m:r>
                </m:e>
                <m:sub>
                  <m:r>
                    <w:rPr>
                      <w:rFonts w:ascii="Cambria Math" w:hAnsi="Cambria Math" w:cstheme="majorBidi"/>
                      <w:sz w:val="20"/>
                      <w:szCs w:val="20"/>
                    </w:rPr>
                    <m:t>i</m:t>
                  </m:r>
                </m:sub>
              </m:sSub>
            </m:oMath>
          </w:p>
        </w:tc>
      </w:tr>
      <w:tr w:rsidR="00F35789" w:rsidRPr="000463BE" w14:paraId="76DF18DE" w14:textId="77777777" w:rsidTr="00CB29F7">
        <w:trPr>
          <w:jc w:val="center"/>
        </w:trPr>
        <w:tc>
          <w:tcPr>
            <w:tcW w:w="1476" w:type="dxa"/>
            <w:vAlign w:val="center"/>
          </w:tcPr>
          <w:p w14:paraId="58F1BAB4" w14:textId="77777777" w:rsidR="00F35789" w:rsidRPr="00FF2762" w:rsidRDefault="000E6060" w:rsidP="00CB29F7">
            <w:pPr>
              <w:jc w:val="center"/>
              <w:rPr>
                <w:rFonts w:asciiTheme="majorBidi" w:hAnsiTheme="majorBidi" w:cstheme="majorBidi"/>
                <w:i/>
                <w:sz w:val="20"/>
                <w:szCs w:val="20"/>
              </w:rPr>
            </w:pPr>
            <m:oMathPara>
              <m:oMath>
                <m:sSub>
                  <m:sSubPr>
                    <m:ctrlPr>
                      <w:rPr>
                        <w:rFonts w:ascii="Cambria Math" w:hAnsi="Cambria Math" w:cstheme="majorBidi"/>
                        <w:i/>
                        <w:sz w:val="20"/>
                        <w:szCs w:val="20"/>
                      </w:rPr>
                    </m:ctrlPr>
                  </m:sSubPr>
                  <m:e>
                    <m:r>
                      <w:rPr>
                        <w:rFonts w:ascii="Cambria Math" w:hAnsi="Cambria Math" w:cstheme="majorBidi"/>
                        <w:sz w:val="20"/>
                        <w:szCs w:val="20"/>
                      </w:rPr>
                      <m:t>k</m:t>
                    </m:r>
                  </m:e>
                  <m:sub>
                    <m:r>
                      <w:rPr>
                        <w:rFonts w:ascii="Cambria Math" w:hAnsi="Cambria Math" w:cstheme="majorBidi"/>
                        <w:sz w:val="20"/>
                        <w:szCs w:val="20"/>
                      </w:rPr>
                      <m:t>i</m:t>
                    </m:r>
                  </m:sub>
                </m:sSub>
                <m:d>
                  <m:dPr>
                    <m:ctrlPr>
                      <w:rPr>
                        <w:rFonts w:ascii="Cambria Math" w:hAnsi="Cambria Math" w:cstheme="majorBidi"/>
                        <w:i/>
                        <w:sz w:val="20"/>
                        <w:szCs w:val="20"/>
                      </w:rPr>
                    </m:ctrlPr>
                  </m:dPr>
                  <m:e>
                    <m:r>
                      <w:rPr>
                        <w:rFonts w:ascii="Cambria Math" w:hAnsi="Cambria Math" w:cstheme="majorBidi"/>
                        <w:sz w:val="20"/>
                        <w:szCs w:val="20"/>
                      </w:rPr>
                      <m:t>S,Υ,V</m:t>
                    </m:r>
                  </m:e>
                </m:d>
              </m:oMath>
            </m:oMathPara>
          </w:p>
        </w:tc>
        <w:tc>
          <w:tcPr>
            <w:tcW w:w="8233" w:type="dxa"/>
          </w:tcPr>
          <w:p w14:paraId="4C94787C" w14:textId="62C70BA2" w:rsidR="00F35789" w:rsidRPr="0023572E" w:rsidRDefault="00F35789" w:rsidP="00CB29F7">
            <w:pPr>
              <w:rPr>
                <w:rFonts w:asciiTheme="majorBidi" w:hAnsiTheme="majorBidi" w:cstheme="majorBidi"/>
                <w:sz w:val="20"/>
                <w:szCs w:val="20"/>
              </w:rPr>
            </w:pPr>
            <w:r w:rsidRPr="0023572E">
              <w:rPr>
                <w:rFonts w:asciiTheme="majorBidi" w:hAnsiTheme="majorBidi" w:cstheme="majorBidi"/>
                <w:sz w:val="20"/>
                <w:szCs w:val="20"/>
              </w:rPr>
              <w:t>The absolute deviation of the value of class</w:t>
            </w:r>
            <w:r w:rsidR="00CB29F7" w:rsidRPr="0023572E">
              <w:rPr>
                <w:rFonts w:asciiTheme="majorBidi" w:hAnsiTheme="majorBidi" w:cstheme="majorBidi"/>
                <w:sz w:val="20"/>
                <w:szCs w:val="20"/>
              </w:rPr>
              <w:t xml:space="preserve"> </w:t>
            </w:r>
            <m:oMath>
              <m:r>
                <w:rPr>
                  <w:rFonts w:ascii="Cambria Math" w:hAnsi="Cambria Math" w:cstheme="majorBidi"/>
                  <w:sz w:val="20"/>
                  <w:szCs w:val="20"/>
                </w:rPr>
                <m:t>i</m:t>
              </m:r>
            </m:oMath>
            <w:r w:rsidR="00CB29F7" w:rsidRPr="0023572E">
              <w:rPr>
                <w:rFonts w:asciiTheme="majorBidi" w:hAnsiTheme="majorBidi" w:cstheme="majorBidi"/>
                <w:sz w:val="20"/>
                <w:szCs w:val="20"/>
              </w:rPr>
              <w:t xml:space="preserve"> from </w:t>
            </w:r>
            <m:oMath>
              <m:r>
                <w:rPr>
                  <w:rFonts w:ascii="Cambria Math" w:hAnsi="Cambria Math" w:cstheme="majorBidi"/>
                  <w:sz w:val="20"/>
                  <w:szCs w:val="20"/>
                </w:rPr>
                <m:t>S</m:t>
              </m:r>
            </m:oMath>
            <w:r w:rsidRPr="0023572E">
              <w:rPr>
                <w:rFonts w:asciiTheme="majorBidi" w:hAnsiTheme="majorBidi" w:cstheme="majorBidi"/>
                <w:sz w:val="20"/>
                <w:szCs w:val="20"/>
              </w:rPr>
              <w:t xml:space="preserve">, </w:t>
            </w:r>
            <m:oMath>
              <m:r>
                <w:rPr>
                  <w:rFonts w:ascii="Cambria Math" w:hAnsi="Cambria Math" w:cstheme="majorBidi"/>
                  <w:sz w:val="20"/>
                  <w:szCs w:val="20"/>
                </w:rPr>
                <m:t>0≤</m:t>
              </m:r>
              <m:sSub>
                <m:sSubPr>
                  <m:ctrlPr>
                    <w:rPr>
                      <w:rFonts w:ascii="Cambria Math" w:hAnsi="Cambria Math" w:cstheme="majorBidi"/>
                      <w:i/>
                      <w:sz w:val="20"/>
                      <w:szCs w:val="20"/>
                    </w:rPr>
                  </m:ctrlPr>
                </m:sSubPr>
                <m:e>
                  <m:r>
                    <w:rPr>
                      <w:rFonts w:ascii="Cambria Math" w:hAnsi="Cambria Math" w:cstheme="majorBidi"/>
                      <w:sz w:val="20"/>
                      <w:szCs w:val="20"/>
                    </w:rPr>
                    <m:t>k</m:t>
                  </m:r>
                </m:e>
                <m:sub>
                  <m:r>
                    <w:rPr>
                      <w:rFonts w:ascii="Cambria Math" w:hAnsi="Cambria Math" w:cstheme="majorBidi"/>
                      <w:sz w:val="20"/>
                      <w:szCs w:val="20"/>
                    </w:rPr>
                    <m:t>i</m:t>
                  </m:r>
                </m:sub>
              </m:sSub>
              <m:d>
                <m:dPr>
                  <m:ctrlPr>
                    <w:rPr>
                      <w:rFonts w:ascii="Cambria Math" w:hAnsi="Cambria Math" w:cstheme="majorBidi"/>
                      <w:i/>
                      <w:sz w:val="20"/>
                      <w:szCs w:val="20"/>
                    </w:rPr>
                  </m:ctrlPr>
                </m:dPr>
                <m:e>
                  <m:r>
                    <w:rPr>
                      <w:rFonts w:ascii="Cambria Math" w:hAnsi="Cambria Math" w:cstheme="majorBidi"/>
                      <w:sz w:val="20"/>
                      <w:szCs w:val="20"/>
                    </w:rPr>
                    <m:t>S,Y,V</m:t>
                  </m:r>
                </m:e>
              </m:d>
              <m:r>
                <w:rPr>
                  <w:rFonts w:ascii="Cambria Math" w:hAnsi="Cambria Math" w:cstheme="majorBidi"/>
                  <w:sz w:val="20"/>
                  <w:szCs w:val="20"/>
                </w:rPr>
                <m:t>≤1</m:t>
              </m:r>
            </m:oMath>
          </w:p>
        </w:tc>
      </w:tr>
      <w:tr w:rsidR="00F35789" w:rsidRPr="000463BE" w14:paraId="4E93A670" w14:textId="77777777" w:rsidTr="00CB29F7">
        <w:trPr>
          <w:jc w:val="center"/>
        </w:trPr>
        <w:tc>
          <w:tcPr>
            <w:tcW w:w="1476" w:type="dxa"/>
            <w:vAlign w:val="center"/>
          </w:tcPr>
          <w:p w14:paraId="67C9E519" w14:textId="77777777" w:rsidR="00F35789" w:rsidRPr="0023572E" w:rsidRDefault="00F35789" w:rsidP="00CB29F7">
            <w:pPr>
              <w:jc w:val="center"/>
              <w:rPr>
                <w:rFonts w:asciiTheme="majorBidi" w:hAnsiTheme="majorBidi" w:cstheme="majorBidi"/>
                <w:sz w:val="20"/>
                <w:szCs w:val="20"/>
              </w:rPr>
            </w:pPr>
            <m:oMathPara>
              <m:oMath>
                <m:r>
                  <w:rPr>
                    <w:rFonts w:ascii="Cambria Math" w:hAnsi="Cambria Math" w:cstheme="majorBidi"/>
                    <w:sz w:val="20"/>
                    <w:szCs w:val="20"/>
                  </w:rPr>
                  <m:t>α</m:t>
                </m:r>
              </m:oMath>
            </m:oMathPara>
          </w:p>
        </w:tc>
        <w:tc>
          <w:tcPr>
            <w:tcW w:w="8233" w:type="dxa"/>
          </w:tcPr>
          <w:p w14:paraId="4766D203" w14:textId="77777777" w:rsidR="00F35789" w:rsidRPr="0023572E" w:rsidRDefault="00F35789" w:rsidP="00CB29F7">
            <w:pPr>
              <w:rPr>
                <w:rFonts w:asciiTheme="majorBidi" w:hAnsiTheme="majorBidi" w:cstheme="majorBidi"/>
                <w:sz w:val="20"/>
                <w:szCs w:val="20"/>
              </w:rPr>
            </w:pPr>
            <w:r w:rsidRPr="0023572E">
              <w:rPr>
                <w:rFonts w:asciiTheme="majorBidi" w:hAnsiTheme="majorBidi" w:cstheme="majorBidi"/>
                <w:sz w:val="20"/>
                <w:szCs w:val="20"/>
              </w:rPr>
              <w:t>A normalization factor that smooths the weights’ distribution over the different classes</w:t>
            </w:r>
          </w:p>
        </w:tc>
      </w:tr>
      <w:tr w:rsidR="00F35789" w:rsidRPr="000463BE" w14:paraId="65D7F838" w14:textId="77777777" w:rsidTr="00CB29F7">
        <w:trPr>
          <w:jc w:val="center"/>
        </w:trPr>
        <w:tc>
          <w:tcPr>
            <w:tcW w:w="1476" w:type="dxa"/>
            <w:vAlign w:val="center"/>
          </w:tcPr>
          <w:p w14:paraId="1164FF5E" w14:textId="77777777" w:rsidR="00F35789" w:rsidRPr="00FF2762" w:rsidRDefault="00F35789" w:rsidP="00CB29F7">
            <w:pPr>
              <w:jc w:val="center"/>
              <w:rPr>
                <w:rFonts w:asciiTheme="majorBidi" w:hAnsiTheme="majorBidi" w:cstheme="majorBidi"/>
                <w:sz w:val="20"/>
                <w:szCs w:val="20"/>
              </w:rPr>
            </w:pPr>
            <m:oMathPara>
              <m:oMath>
                <m:r>
                  <w:rPr>
                    <w:rFonts w:ascii="Cambria Math" w:hAnsi="Cambria Math" w:cstheme="majorBidi"/>
                    <w:sz w:val="20"/>
                    <w:szCs w:val="20"/>
                  </w:rPr>
                  <m:t>OBE</m:t>
                </m:r>
                <m:d>
                  <m:dPr>
                    <m:ctrlPr>
                      <w:rPr>
                        <w:rFonts w:ascii="Cambria Math" w:hAnsi="Cambria Math" w:cstheme="majorBidi"/>
                        <w:i/>
                        <w:sz w:val="20"/>
                        <w:szCs w:val="20"/>
                      </w:rPr>
                    </m:ctrlPr>
                  </m:dPr>
                  <m:e>
                    <m:r>
                      <w:rPr>
                        <w:rFonts w:ascii="Cambria Math" w:hAnsi="Cambria Math" w:cstheme="majorBidi"/>
                        <w:sz w:val="20"/>
                        <w:szCs w:val="20"/>
                      </w:rPr>
                      <m:t>S,Y,V</m:t>
                    </m:r>
                  </m:e>
                </m:d>
              </m:oMath>
            </m:oMathPara>
          </w:p>
        </w:tc>
        <w:tc>
          <w:tcPr>
            <w:tcW w:w="8233" w:type="dxa"/>
          </w:tcPr>
          <w:p w14:paraId="6AA5631B" w14:textId="359D955E" w:rsidR="00F35789" w:rsidRPr="0023572E" w:rsidRDefault="00F35789" w:rsidP="00CB29F7">
            <w:pPr>
              <w:rPr>
                <w:rFonts w:asciiTheme="majorBidi" w:hAnsiTheme="majorBidi" w:cstheme="majorBidi"/>
                <w:sz w:val="20"/>
                <w:szCs w:val="20"/>
              </w:rPr>
            </w:pPr>
            <w:r w:rsidRPr="0023572E">
              <w:rPr>
                <w:rFonts w:asciiTheme="majorBidi" w:hAnsiTheme="majorBidi" w:cstheme="majorBidi"/>
                <w:sz w:val="20"/>
                <w:szCs w:val="20"/>
              </w:rPr>
              <w:t xml:space="preserve">Objectives based entropy calculated based on statistic </w:t>
            </w:r>
            <m:oMath>
              <m:r>
                <w:rPr>
                  <w:rFonts w:ascii="Cambria Math" w:hAnsi="Cambria Math" w:cstheme="majorBidi"/>
                  <w:sz w:val="20"/>
                  <w:szCs w:val="20"/>
                </w:rPr>
                <m:t>S</m:t>
              </m:r>
            </m:oMath>
            <w:r w:rsidRPr="0023572E">
              <w:rPr>
                <w:rFonts w:asciiTheme="majorBidi" w:hAnsiTheme="majorBidi" w:cstheme="majorBidi"/>
                <w:sz w:val="20"/>
                <w:szCs w:val="20"/>
              </w:rPr>
              <w:t xml:space="preserve"> , predicted values </w:t>
            </w:r>
            <m:oMath>
              <m:r>
                <w:rPr>
                  <w:rFonts w:ascii="Cambria Math" w:hAnsi="Cambria Math" w:cstheme="majorBidi"/>
                  <w:sz w:val="20"/>
                  <w:szCs w:val="20"/>
                </w:rPr>
                <m:t>Y</m:t>
              </m:r>
            </m:oMath>
            <w:r w:rsidRPr="0023572E">
              <w:rPr>
                <w:rFonts w:asciiTheme="majorBidi" w:hAnsiTheme="majorBidi" w:cstheme="majorBidi"/>
                <w:sz w:val="20"/>
                <w:szCs w:val="20"/>
              </w:rPr>
              <w:t xml:space="preserve"> and class values </w:t>
            </w:r>
            <m:oMath>
              <m:r>
                <w:rPr>
                  <w:rFonts w:ascii="Cambria Math" w:hAnsi="Cambria Math" w:cstheme="majorBidi"/>
                  <w:sz w:val="20"/>
                  <w:szCs w:val="20"/>
                </w:rPr>
                <m:t>V</m:t>
              </m:r>
            </m:oMath>
          </w:p>
        </w:tc>
      </w:tr>
      <w:tr w:rsidR="00F35789" w:rsidRPr="000463BE" w14:paraId="5A4B8576" w14:textId="77777777" w:rsidTr="00CB29F7">
        <w:trPr>
          <w:jc w:val="center"/>
        </w:trPr>
        <w:tc>
          <w:tcPr>
            <w:tcW w:w="1476" w:type="dxa"/>
            <w:vAlign w:val="center"/>
          </w:tcPr>
          <w:p w14:paraId="295A6E63" w14:textId="77777777" w:rsidR="00F35789" w:rsidRPr="00FF2762" w:rsidRDefault="000E6060" w:rsidP="00CB29F7">
            <w:pPr>
              <w:jc w:val="center"/>
              <w:rPr>
                <w:rFonts w:asciiTheme="majorBidi" w:hAnsiTheme="majorBidi" w:cstheme="majorBidi"/>
                <w:i/>
                <w:sz w:val="20"/>
                <w:szCs w:val="20"/>
              </w:rPr>
            </w:pPr>
            <m:oMathPara>
              <m:oMath>
                <m:sSub>
                  <m:sSubPr>
                    <m:ctrlPr>
                      <w:rPr>
                        <w:rFonts w:ascii="Cambria Math" w:hAnsi="Cambria Math" w:cstheme="majorBidi"/>
                        <w:bCs/>
                        <w:sz w:val="20"/>
                        <w:szCs w:val="20"/>
                      </w:rPr>
                    </m:ctrlPr>
                  </m:sSubPr>
                  <m:e>
                    <m:r>
                      <w:rPr>
                        <w:rFonts w:ascii="Cambria Math" w:hAnsi="Cambria Math" w:cstheme="majorBidi"/>
                        <w:sz w:val="20"/>
                        <w:szCs w:val="20"/>
                      </w:rPr>
                      <m:t>OBIG</m:t>
                    </m:r>
                  </m:e>
                  <m:sub>
                    <m:r>
                      <w:rPr>
                        <w:rFonts w:ascii="Cambria Math" w:hAnsi="Cambria Math" w:cstheme="majorBidi"/>
                        <w:sz w:val="20"/>
                        <w:szCs w:val="20"/>
                      </w:rPr>
                      <m:t>k</m:t>
                    </m:r>
                  </m:sub>
                </m:sSub>
                <m:d>
                  <m:dPr>
                    <m:ctrlPr>
                      <w:rPr>
                        <w:rFonts w:ascii="Cambria Math" w:hAnsi="Cambria Math" w:cstheme="majorBidi"/>
                        <w:bCs/>
                        <w:sz w:val="20"/>
                        <w:szCs w:val="20"/>
                      </w:rPr>
                    </m:ctrlPr>
                  </m:dPr>
                  <m:e>
                    <m:r>
                      <w:rPr>
                        <w:rFonts w:ascii="Cambria Math" w:hAnsi="Cambria Math" w:cstheme="majorBidi"/>
                        <w:sz w:val="20"/>
                        <w:szCs w:val="20"/>
                      </w:rPr>
                      <m:t>S</m:t>
                    </m:r>
                    <m:r>
                      <m:rPr>
                        <m:sty m:val="p"/>
                      </m:rPr>
                      <w:rPr>
                        <w:rFonts w:ascii="Cambria Math" w:hAnsi="Cambria Math" w:cstheme="majorBidi"/>
                        <w:sz w:val="20"/>
                        <w:szCs w:val="20"/>
                      </w:rPr>
                      <m:t>,</m:t>
                    </m:r>
                    <m:r>
                      <w:rPr>
                        <w:rFonts w:ascii="Cambria Math" w:hAnsi="Cambria Math" w:cstheme="majorBidi"/>
                        <w:sz w:val="20"/>
                        <w:szCs w:val="20"/>
                      </w:rPr>
                      <m:t>D</m:t>
                    </m:r>
                    <m:r>
                      <m:rPr>
                        <m:sty m:val="p"/>
                      </m:rPr>
                      <w:rPr>
                        <w:rFonts w:ascii="Cambria Math" w:hAnsi="Cambria Math" w:cstheme="majorBidi"/>
                        <w:sz w:val="20"/>
                        <w:szCs w:val="20"/>
                      </w:rPr>
                      <m:t>,</m:t>
                    </m:r>
                    <m:r>
                      <w:rPr>
                        <w:rFonts w:ascii="Cambria Math" w:hAnsi="Cambria Math" w:cstheme="majorBidi"/>
                        <w:sz w:val="20"/>
                        <w:szCs w:val="20"/>
                      </w:rPr>
                      <m:t>V</m:t>
                    </m:r>
                  </m:e>
                </m:d>
              </m:oMath>
            </m:oMathPara>
          </w:p>
        </w:tc>
        <w:tc>
          <w:tcPr>
            <w:tcW w:w="8233" w:type="dxa"/>
          </w:tcPr>
          <w:p w14:paraId="0D4990FA" w14:textId="1A159A58" w:rsidR="00F35789" w:rsidRPr="0023572E" w:rsidRDefault="00F35789" w:rsidP="00CB29F7">
            <w:pPr>
              <w:rPr>
                <w:rFonts w:asciiTheme="majorBidi" w:hAnsiTheme="majorBidi" w:cstheme="majorBidi"/>
                <w:sz w:val="20"/>
                <w:szCs w:val="20"/>
              </w:rPr>
            </w:pPr>
            <w:r w:rsidRPr="0023572E">
              <w:rPr>
                <w:rFonts w:asciiTheme="majorBidi" w:hAnsiTheme="majorBidi" w:cstheme="majorBidi"/>
                <w:sz w:val="20"/>
                <w:szCs w:val="20"/>
              </w:rPr>
              <w:t>Objective-based information gained</w:t>
            </w:r>
            <w:r w:rsidR="00AE41A9" w:rsidRPr="0023572E">
              <w:rPr>
                <w:rFonts w:asciiTheme="majorBidi" w:hAnsiTheme="majorBidi" w:cstheme="majorBidi"/>
                <w:sz w:val="20"/>
                <w:szCs w:val="20"/>
              </w:rPr>
              <w:t xml:space="preserve"> from attribute </w:t>
            </w:r>
            <m:oMath>
              <m:r>
                <w:rPr>
                  <w:rFonts w:ascii="Cambria Math" w:hAnsi="Cambria Math" w:cstheme="majorBidi"/>
                  <w:sz w:val="20"/>
                  <w:szCs w:val="20"/>
                </w:rPr>
                <m:t>k</m:t>
              </m:r>
            </m:oMath>
          </w:p>
        </w:tc>
      </w:tr>
      <w:tr w:rsidR="00F35789" w:rsidRPr="000463BE" w14:paraId="5940AD4C" w14:textId="77777777" w:rsidTr="00CB29F7">
        <w:trPr>
          <w:jc w:val="center"/>
        </w:trPr>
        <w:tc>
          <w:tcPr>
            <w:tcW w:w="1476" w:type="dxa"/>
            <w:vAlign w:val="center"/>
          </w:tcPr>
          <w:p w14:paraId="1E4BD404" w14:textId="77777777" w:rsidR="00F35789" w:rsidRPr="0023572E" w:rsidRDefault="00F35789" w:rsidP="00CB29F7">
            <w:pPr>
              <w:jc w:val="center"/>
              <w:rPr>
                <w:rFonts w:asciiTheme="majorBidi" w:hAnsiTheme="majorBidi" w:cstheme="majorBidi"/>
                <w:i/>
                <w:sz w:val="20"/>
                <w:szCs w:val="20"/>
              </w:rPr>
            </w:pPr>
            <w:r w:rsidRPr="00FF2762">
              <w:rPr>
                <w:rFonts w:asciiTheme="majorBidi" w:hAnsiTheme="majorBidi" w:cstheme="majorBidi"/>
                <w:i/>
                <w:iCs/>
                <w:sz w:val="20"/>
                <w:szCs w:val="20"/>
              </w:rPr>
              <w:t>L</w:t>
            </w:r>
          </w:p>
        </w:tc>
        <w:tc>
          <w:tcPr>
            <w:tcW w:w="8233" w:type="dxa"/>
          </w:tcPr>
          <w:p w14:paraId="5E115041" w14:textId="03847B84" w:rsidR="00F35789" w:rsidRPr="0023572E" w:rsidRDefault="00F35789" w:rsidP="00436A14">
            <w:pPr>
              <w:rPr>
                <w:rFonts w:asciiTheme="majorBidi" w:hAnsiTheme="majorBidi" w:cstheme="majorBidi"/>
                <w:sz w:val="20"/>
                <w:szCs w:val="20"/>
              </w:rPr>
            </w:pPr>
            <w:r w:rsidRPr="0023572E">
              <w:rPr>
                <w:rFonts w:asciiTheme="majorBidi" w:hAnsiTheme="majorBidi" w:cstheme="majorBidi"/>
                <w:sz w:val="20"/>
                <w:szCs w:val="20"/>
              </w:rPr>
              <w:t xml:space="preserve">Number of classifiers in </w:t>
            </w:r>
            <w:r w:rsidR="00AE41A9" w:rsidRPr="0023572E">
              <w:rPr>
                <w:rFonts w:asciiTheme="majorBidi" w:hAnsiTheme="majorBidi" w:cstheme="majorBidi"/>
                <w:sz w:val="20"/>
                <w:szCs w:val="20"/>
              </w:rPr>
              <w:t xml:space="preserve">an </w:t>
            </w:r>
            <w:r w:rsidR="00436A14">
              <w:rPr>
                <w:rFonts w:asciiTheme="majorBidi" w:hAnsiTheme="majorBidi" w:cstheme="majorBidi"/>
                <w:sz w:val="20"/>
                <w:szCs w:val="20"/>
              </w:rPr>
              <w:t>e</w:t>
            </w:r>
            <w:r w:rsidRPr="0023572E">
              <w:rPr>
                <w:rFonts w:asciiTheme="majorBidi" w:hAnsiTheme="majorBidi" w:cstheme="majorBidi"/>
                <w:sz w:val="20"/>
                <w:szCs w:val="20"/>
              </w:rPr>
              <w:t>nsemble</w:t>
            </w:r>
            <w:r w:rsidR="00AE41A9" w:rsidRPr="0023572E">
              <w:rPr>
                <w:rFonts w:asciiTheme="majorBidi" w:hAnsiTheme="majorBidi" w:cstheme="majorBidi"/>
                <w:sz w:val="20"/>
                <w:szCs w:val="20"/>
              </w:rPr>
              <w:t xml:space="preserve"> model </w:t>
            </w:r>
          </w:p>
        </w:tc>
      </w:tr>
      <w:tr w:rsidR="00F35789" w:rsidRPr="000463BE" w14:paraId="0D1F90AF" w14:textId="77777777" w:rsidTr="00CB29F7">
        <w:trPr>
          <w:jc w:val="center"/>
        </w:trPr>
        <w:tc>
          <w:tcPr>
            <w:tcW w:w="1476" w:type="dxa"/>
            <w:vAlign w:val="center"/>
          </w:tcPr>
          <w:p w14:paraId="214514BA" w14:textId="77777777" w:rsidR="00F35789" w:rsidRPr="00FF2762" w:rsidRDefault="000E6060" w:rsidP="00CB29F7">
            <w:pPr>
              <w:jc w:val="center"/>
              <w:rPr>
                <w:rFonts w:asciiTheme="majorBidi" w:hAnsiTheme="majorBidi" w:cstheme="majorBidi"/>
                <w:i/>
                <w:sz w:val="20"/>
                <w:szCs w:val="20"/>
              </w:rPr>
            </w:pPr>
            <m:oMathPara>
              <m:oMath>
                <m:sSub>
                  <m:sSubPr>
                    <m:ctrlPr>
                      <w:rPr>
                        <w:rFonts w:ascii="Cambria Math" w:hAnsi="Cambria Math" w:cstheme="majorBidi"/>
                        <w:i/>
                        <w:sz w:val="20"/>
                        <w:szCs w:val="20"/>
                      </w:rPr>
                    </m:ctrlPr>
                  </m:sSubPr>
                  <m:e>
                    <m:r>
                      <w:rPr>
                        <w:rFonts w:ascii="Cambria Math" w:hAnsi="Cambria Math" w:cstheme="majorBidi"/>
                        <w:sz w:val="20"/>
                        <w:szCs w:val="20"/>
                      </w:rPr>
                      <m:t>g</m:t>
                    </m:r>
                  </m:e>
                  <m:sub>
                    <m:r>
                      <w:rPr>
                        <w:rFonts w:ascii="Cambria Math" w:hAnsi="Cambria Math" w:cstheme="majorBidi"/>
                        <w:sz w:val="20"/>
                        <w:szCs w:val="20"/>
                      </w:rPr>
                      <m:t>l</m:t>
                    </m:r>
                  </m:sub>
                </m:sSub>
              </m:oMath>
            </m:oMathPara>
          </w:p>
        </w:tc>
        <w:tc>
          <w:tcPr>
            <w:tcW w:w="8233" w:type="dxa"/>
          </w:tcPr>
          <w:p w14:paraId="7238EE6C" w14:textId="0F3BDF8F" w:rsidR="00F35789" w:rsidRPr="0023572E" w:rsidRDefault="00F35789" w:rsidP="00CB29F7">
            <w:pPr>
              <w:rPr>
                <w:rFonts w:asciiTheme="majorBidi" w:hAnsiTheme="majorBidi" w:cstheme="majorBidi"/>
                <w:sz w:val="20"/>
                <w:szCs w:val="20"/>
              </w:rPr>
            </w:pPr>
            <w:r w:rsidRPr="0023572E">
              <w:rPr>
                <w:rFonts w:asciiTheme="majorBidi" w:hAnsiTheme="majorBidi" w:cstheme="majorBidi"/>
                <w:sz w:val="20"/>
                <w:szCs w:val="20"/>
              </w:rPr>
              <w:t xml:space="preserve">Classifier </w:t>
            </w:r>
            <m:oMath>
              <m:r>
                <w:rPr>
                  <w:rFonts w:ascii="Cambria Math" w:hAnsi="Cambria Math" w:cstheme="majorBidi"/>
                  <w:sz w:val="20"/>
                  <w:szCs w:val="20"/>
                </w:rPr>
                <m:t>l</m:t>
              </m:r>
            </m:oMath>
            <w:r w:rsidRPr="0023572E">
              <w:rPr>
                <w:rFonts w:asciiTheme="majorBidi" w:hAnsiTheme="majorBidi" w:cstheme="majorBidi"/>
                <w:sz w:val="20"/>
                <w:szCs w:val="20"/>
              </w:rPr>
              <w:t xml:space="preserve"> in </w:t>
            </w:r>
            <w:r w:rsidR="00AE41A9" w:rsidRPr="0023572E">
              <w:rPr>
                <w:rFonts w:asciiTheme="majorBidi" w:hAnsiTheme="majorBidi" w:cstheme="majorBidi"/>
                <w:sz w:val="20"/>
                <w:szCs w:val="20"/>
              </w:rPr>
              <w:t xml:space="preserve">an </w:t>
            </w:r>
            <w:r w:rsidRPr="0023572E">
              <w:rPr>
                <w:rFonts w:asciiTheme="majorBidi" w:hAnsiTheme="majorBidi" w:cstheme="majorBidi"/>
                <w:sz w:val="20"/>
                <w:szCs w:val="20"/>
              </w:rPr>
              <w:t xml:space="preserve">ensemble </w:t>
            </w:r>
            <w:r w:rsidR="00AE41A9" w:rsidRPr="0023572E">
              <w:rPr>
                <w:rFonts w:asciiTheme="majorBidi" w:hAnsiTheme="majorBidi" w:cstheme="majorBidi"/>
                <w:sz w:val="20"/>
                <w:szCs w:val="20"/>
              </w:rPr>
              <w:t xml:space="preserve">model </w:t>
            </w:r>
            <w:r w:rsidRPr="0023572E">
              <w:rPr>
                <w:rFonts w:asciiTheme="majorBidi" w:hAnsiTheme="majorBidi" w:cstheme="majorBidi"/>
                <w:sz w:val="20"/>
                <w:szCs w:val="20"/>
              </w:rPr>
              <w:t xml:space="preserve"> </w:t>
            </w:r>
            <m:oMath>
              <m:r>
                <w:rPr>
                  <w:rFonts w:ascii="Cambria Math" w:hAnsi="Cambria Math" w:cstheme="majorBidi"/>
                  <w:sz w:val="20"/>
                  <w:szCs w:val="20"/>
                </w:rPr>
                <m:t>l=1,2,…L</m:t>
              </m:r>
            </m:oMath>
          </w:p>
        </w:tc>
      </w:tr>
      <w:tr w:rsidR="00F35789" w:rsidRPr="000463BE" w14:paraId="37550267" w14:textId="77777777" w:rsidTr="00CB29F7">
        <w:trPr>
          <w:jc w:val="center"/>
        </w:trPr>
        <w:tc>
          <w:tcPr>
            <w:tcW w:w="1476" w:type="dxa"/>
            <w:vAlign w:val="center"/>
          </w:tcPr>
          <w:p w14:paraId="0EFE4F56" w14:textId="77777777" w:rsidR="00F35789" w:rsidRPr="00FF2762" w:rsidRDefault="000E6060" w:rsidP="00CB29F7">
            <w:pPr>
              <w:jc w:val="center"/>
              <w:rPr>
                <w:rFonts w:asciiTheme="majorBidi" w:hAnsiTheme="majorBidi" w:cstheme="majorBidi"/>
                <w:i/>
                <w:sz w:val="20"/>
                <w:szCs w:val="20"/>
              </w:rPr>
            </w:pPr>
            <m:oMathPara>
              <m:oMath>
                <m:sSup>
                  <m:sSupPr>
                    <m:ctrlPr>
                      <w:rPr>
                        <w:rFonts w:ascii="Cambria Math" w:hAnsi="Cambria Math" w:cstheme="majorBidi"/>
                        <w:i/>
                        <w:iCs/>
                        <w:sz w:val="20"/>
                        <w:szCs w:val="20"/>
                      </w:rPr>
                    </m:ctrlPr>
                  </m:sSupPr>
                  <m:e>
                    <m:r>
                      <w:rPr>
                        <w:rFonts w:ascii="Cambria Math" w:hAnsi="Cambria Math" w:cstheme="majorBidi"/>
                        <w:sz w:val="20"/>
                        <w:szCs w:val="20"/>
                      </w:rPr>
                      <m:t>D</m:t>
                    </m:r>
                  </m:e>
                  <m:sup>
                    <m:r>
                      <w:rPr>
                        <w:rFonts w:ascii="Cambria Math" w:hAnsi="Cambria Math" w:cstheme="majorBidi"/>
                        <w:sz w:val="20"/>
                        <w:szCs w:val="20"/>
                      </w:rPr>
                      <m:t>l</m:t>
                    </m:r>
                  </m:sup>
                </m:sSup>
              </m:oMath>
            </m:oMathPara>
          </w:p>
        </w:tc>
        <w:tc>
          <w:tcPr>
            <w:tcW w:w="8233" w:type="dxa"/>
          </w:tcPr>
          <w:p w14:paraId="4D364DD7" w14:textId="77777777" w:rsidR="00F35789" w:rsidRPr="0023572E" w:rsidRDefault="00F35789" w:rsidP="00CB29F7">
            <w:pPr>
              <w:rPr>
                <w:rFonts w:asciiTheme="majorBidi" w:hAnsiTheme="majorBidi" w:cstheme="majorBidi"/>
                <w:sz w:val="20"/>
                <w:szCs w:val="20"/>
              </w:rPr>
            </w:pPr>
            <w:r w:rsidRPr="0023572E">
              <w:rPr>
                <w:rFonts w:asciiTheme="majorBidi" w:hAnsiTheme="majorBidi" w:cstheme="majorBidi"/>
                <w:sz w:val="20"/>
                <w:szCs w:val="20"/>
              </w:rPr>
              <w:t xml:space="preserve">Subset of the data that classifier </w:t>
            </w:r>
            <m:oMath>
              <m:sSub>
                <m:sSubPr>
                  <m:ctrlPr>
                    <w:rPr>
                      <w:rFonts w:ascii="Cambria Math" w:hAnsi="Cambria Math" w:cstheme="majorBidi"/>
                      <w:i/>
                      <w:sz w:val="20"/>
                      <w:szCs w:val="20"/>
                    </w:rPr>
                  </m:ctrlPr>
                </m:sSubPr>
                <m:e>
                  <m:r>
                    <w:rPr>
                      <w:rFonts w:ascii="Cambria Math" w:hAnsi="Cambria Math" w:cstheme="majorBidi"/>
                      <w:sz w:val="20"/>
                      <w:szCs w:val="20"/>
                    </w:rPr>
                    <m:t>g</m:t>
                  </m:r>
                </m:e>
                <m:sub>
                  <m:r>
                    <w:rPr>
                      <w:rFonts w:ascii="Cambria Math" w:hAnsi="Cambria Math" w:cstheme="majorBidi"/>
                      <w:sz w:val="20"/>
                      <w:szCs w:val="20"/>
                    </w:rPr>
                    <m:t>l</m:t>
                  </m:r>
                </m:sub>
              </m:sSub>
            </m:oMath>
            <w:r w:rsidRPr="00FF2762">
              <w:rPr>
                <w:rFonts w:asciiTheme="majorBidi" w:hAnsiTheme="majorBidi" w:cstheme="majorBidi"/>
                <w:sz w:val="20"/>
                <w:szCs w:val="20"/>
              </w:rPr>
              <w:t xml:space="preserve"> trained on  </w:t>
            </w:r>
            <m:oMath>
              <m:sSup>
                <m:sSupPr>
                  <m:ctrlPr>
                    <w:rPr>
                      <w:rFonts w:ascii="Cambria Math" w:hAnsi="Cambria Math" w:cstheme="majorBidi"/>
                      <w:i/>
                      <w:iCs/>
                      <w:sz w:val="20"/>
                      <w:szCs w:val="20"/>
                    </w:rPr>
                  </m:ctrlPr>
                </m:sSupPr>
                <m:e>
                  <m:r>
                    <w:rPr>
                      <w:rFonts w:ascii="Cambria Math" w:hAnsi="Cambria Math" w:cstheme="majorBidi"/>
                      <w:sz w:val="20"/>
                      <w:szCs w:val="20"/>
                    </w:rPr>
                    <m:t>D</m:t>
                  </m:r>
                </m:e>
                <m:sup>
                  <m:r>
                    <w:rPr>
                      <w:rFonts w:ascii="Cambria Math" w:hAnsi="Cambria Math" w:cstheme="majorBidi"/>
                      <w:sz w:val="20"/>
                      <w:szCs w:val="20"/>
                    </w:rPr>
                    <m:t>l</m:t>
                  </m:r>
                </m:sup>
              </m:sSup>
              <m:r>
                <w:rPr>
                  <w:rFonts w:ascii="Cambria Math" w:hAnsi="Cambria Math" w:cstheme="majorBidi"/>
                  <w:sz w:val="20"/>
                  <w:szCs w:val="20"/>
                </w:rPr>
                <m:t>⊂D</m:t>
              </m:r>
            </m:oMath>
          </w:p>
        </w:tc>
      </w:tr>
      <w:tr w:rsidR="00F35789" w:rsidRPr="000463BE" w14:paraId="40DDCB36" w14:textId="77777777" w:rsidTr="00CB29F7">
        <w:trPr>
          <w:jc w:val="center"/>
        </w:trPr>
        <w:tc>
          <w:tcPr>
            <w:tcW w:w="1476" w:type="dxa"/>
            <w:vAlign w:val="center"/>
          </w:tcPr>
          <w:p w14:paraId="534A0654" w14:textId="77777777" w:rsidR="00F35789" w:rsidRPr="00FF2762" w:rsidRDefault="000E6060" w:rsidP="00CB29F7">
            <w:pPr>
              <w:jc w:val="center"/>
              <w:rPr>
                <w:rFonts w:asciiTheme="majorBidi" w:hAnsiTheme="majorBidi" w:cstheme="majorBidi"/>
                <w:i/>
                <w:sz w:val="20"/>
                <w:szCs w:val="20"/>
              </w:rPr>
            </w:pPr>
            <m:oMathPara>
              <m:oMath>
                <m:sSup>
                  <m:sSupPr>
                    <m:ctrlPr>
                      <w:rPr>
                        <w:rFonts w:ascii="Cambria Math" w:hAnsi="Cambria Math" w:cstheme="majorBidi"/>
                        <w:i/>
                        <w:sz w:val="20"/>
                        <w:szCs w:val="20"/>
                      </w:rPr>
                    </m:ctrlPr>
                  </m:sSupPr>
                  <m:e>
                    <m:r>
                      <w:rPr>
                        <w:rFonts w:ascii="Cambria Math" w:hAnsi="Cambria Math" w:cstheme="majorBidi"/>
                        <w:sz w:val="20"/>
                        <w:szCs w:val="20"/>
                      </w:rPr>
                      <m:t>f</m:t>
                    </m:r>
                  </m:e>
                  <m:sup>
                    <m:r>
                      <w:rPr>
                        <w:rFonts w:ascii="Cambria Math" w:hAnsi="Cambria Math" w:cstheme="majorBidi"/>
                        <w:sz w:val="20"/>
                        <w:szCs w:val="20"/>
                      </w:rPr>
                      <m:t>l</m:t>
                    </m:r>
                  </m:sup>
                </m:sSup>
              </m:oMath>
            </m:oMathPara>
          </w:p>
        </w:tc>
        <w:tc>
          <w:tcPr>
            <w:tcW w:w="8233" w:type="dxa"/>
          </w:tcPr>
          <w:p w14:paraId="59E1A758" w14:textId="77777777" w:rsidR="00F35789" w:rsidRPr="0023572E" w:rsidRDefault="00F35789" w:rsidP="00CB29F7">
            <w:pPr>
              <w:rPr>
                <w:rFonts w:asciiTheme="majorBidi" w:hAnsiTheme="majorBidi" w:cstheme="majorBidi"/>
                <w:sz w:val="20"/>
                <w:szCs w:val="20"/>
              </w:rPr>
            </w:pPr>
            <w:r w:rsidRPr="0023572E">
              <w:rPr>
                <w:rFonts w:asciiTheme="majorBidi" w:hAnsiTheme="majorBidi" w:cstheme="majorBidi"/>
                <w:sz w:val="20"/>
                <w:szCs w:val="20"/>
              </w:rPr>
              <w:t xml:space="preserve">Subset of the feature’s classifier </w:t>
            </w:r>
            <m:oMath>
              <m:sSub>
                <m:sSubPr>
                  <m:ctrlPr>
                    <w:rPr>
                      <w:rFonts w:ascii="Cambria Math" w:hAnsi="Cambria Math" w:cstheme="majorBidi"/>
                      <w:i/>
                      <w:sz w:val="20"/>
                      <w:szCs w:val="20"/>
                    </w:rPr>
                  </m:ctrlPr>
                </m:sSubPr>
                <m:e>
                  <m:r>
                    <w:rPr>
                      <w:rFonts w:ascii="Cambria Math" w:hAnsi="Cambria Math" w:cstheme="majorBidi"/>
                      <w:sz w:val="20"/>
                      <w:szCs w:val="20"/>
                    </w:rPr>
                    <m:t>g</m:t>
                  </m:r>
                </m:e>
                <m:sub>
                  <m:r>
                    <w:rPr>
                      <w:rFonts w:ascii="Cambria Math" w:hAnsi="Cambria Math" w:cstheme="majorBidi"/>
                      <w:sz w:val="20"/>
                      <w:szCs w:val="20"/>
                    </w:rPr>
                    <m:t>l</m:t>
                  </m:r>
                </m:sub>
              </m:sSub>
            </m:oMath>
            <w:r w:rsidRPr="00FF2762">
              <w:rPr>
                <w:rFonts w:asciiTheme="majorBidi" w:hAnsiTheme="majorBidi" w:cstheme="majorBidi"/>
                <w:sz w:val="20"/>
                <w:szCs w:val="20"/>
              </w:rPr>
              <w:t xml:space="preserve"> trained on  </w:t>
            </w:r>
            <m:oMath>
              <m:sSup>
                <m:sSupPr>
                  <m:ctrlPr>
                    <w:rPr>
                      <w:rFonts w:ascii="Cambria Math" w:hAnsi="Cambria Math" w:cstheme="majorBidi"/>
                      <w:i/>
                      <w:sz w:val="20"/>
                      <w:szCs w:val="20"/>
                    </w:rPr>
                  </m:ctrlPr>
                </m:sSupPr>
                <m:e>
                  <m:r>
                    <w:rPr>
                      <w:rFonts w:ascii="Cambria Math" w:hAnsi="Cambria Math" w:cstheme="majorBidi"/>
                      <w:sz w:val="20"/>
                      <w:szCs w:val="20"/>
                    </w:rPr>
                    <m:t>f</m:t>
                  </m:r>
                </m:e>
                <m:sup>
                  <m:r>
                    <w:rPr>
                      <w:rFonts w:ascii="Cambria Math" w:hAnsi="Cambria Math" w:cstheme="majorBidi"/>
                      <w:sz w:val="20"/>
                      <w:szCs w:val="20"/>
                    </w:rPr>
                    <m:t>l</m:t>
                  </m:r>
                </m:sup>
              </m:sSup>
              <m:r>
                <w:rPr>
                  <w:rFonts w:ascii="Cambria Math" w:hAnsi="Cambria Math" w:cstheme="majorBidi"/>
                  <w:sz w:val="20"/>
                  <w:szCs w:val="20"/>
                </w:rPr>
                <m:t>⊂F</m:t>
              </m:r>
            </m:oMath>
          </w:p>
        </w:tc>
      </w:tr>
      <w:tr w:rsidR="00F35789" w:rsidRPr="000463BE" w14:paraId="49294EB8" w14:textId="77777777" w:rsidTr="00CB29F7">
        <w:trPr>
          <w:jc w:val="center"/>
        </w:trPr>
        <w:tc>
          <w:tcPr>
            <w:tcW w:w="1476" w:type="dxa"/>
            <w:vAlign w:val="center"/>
          </w:tcPr>
          <w:p w14:paraId="704FC005" w14:textId="77777777" w:rsidR="00F35789" w:rsidRPr="00FF2762" w:rsidRDefault="000E6060" w:rsidP="00CB29F7">
            <w:pPr>
              <w:jc w:val="center"/>
              <w:rPr>
                <w:rFonts w:asciiTheme="majorBidi" w:hAnsiTheme="majorBidi" w:cstheme="majorBidi"/>
                <w:i/>
                <w:sz w:val="20"/>
                <w:szCs w:val="20"/>
              </w:rPr>
            </w:pPr>
            <m:oMathPara>
              <m:oMath>
                <m:sSubSup>
                  <m:sSubSupPr>
                    <m:ctrlPr>
                      <w:rPr>
                        <w:rFonts w:ascii="Cambria Math" w:hAnsi="Cambria Math" w:cstheme="majorBidi"/>
                        <w:i/>
                        <w:sz w:val="20"/>
                        <w:szCs w:val="20"/>
                      </w:rPr>
                    </m:ctrlPr>
                  </m:sSubSupPr>
                  <m:e>
                    <m:r>
                      <w:rPr>
                        <w:rFonts w:ascii="Cambria Math" w:hAnsi="Cambria Math" w:cstheme="majorBidi"/>
                        <w:sz w:val="20"/>
                        <w:szCs w:val="20"/>
                      </w:rPr>
                      <m:t>d</m:t>
                    </m:r>
                  </m:e>
                  <m:sub>
                    <m:r>
                      <w:rPr>
                        <w:rFonts w:ascii="Cambria Math" w:hAnsi="Cambria Math" w:cstheme="majorBidi"/>
                        <w:sz w:val="20"/>
                        <w:szCs w:val="20"/>
                      </w:rPr>
                      <m:t>m</m:t>
                    </m:r>
                  </m:sub>
                  <m:sup>
                    <m:r>
                      <w:rPr>
                        <w:rFonts w:ascii="Cambria Math" w:hAnsi="Cambria Math" w:cstheme="majorBidi"/>
                        <w:sz w:val="20"/>
                        <w:szCs w:val="20"/>
                      </w:rPr>
                      <m:t>l</m:t>
                    </m:r>
                  </m:sup>
                </m:sSubSup>
              </m:oMath>
            </m:oMathPara>
          </w:p>
        </w:tc>
        <w:tc>
          <w:tcPr>
            <w:tcW w:w="8233" w:type="dxa"/>
          </w:tcPr>
          <w:p w14:paraId="3E8681AB" w14:textId="3459B797" w:rsidR="00F35789" w:rsidRPr="0023572E" w:rsidRDefault="00F35789" w:rsidP="00CB29F7">
            <w:pPr>
              <w:rPr>
                <w:rFonts w:asciiTheme="majorBidi" w:hAnsiTheme="majorBidi" w:cstheme="majorBidi"/>
                <w:sz w:val="20"/>
                <w:szCs w:val="20"/>
              </w:rPr>
            </w:pPr>
            <w:r w:rsidRPr="0023572E">
              <w:rPr>
                <w:rFonts w:asciiTheme="majorBidi" w:hAnsiTheme="majorBidi" w:cstheme="majorBidi"/>
                <w:sz w:val="20"/>
                <w:szCs w:val="20"/>
              </w:rPr>
              <w:t xml:space="preserve">The weight </w:t>
            </w:r>
            <w:r w:rsidR="00AE41A9" w:rsidRPr="0023572E">
              <w:rPr>
                <w:rFonts w:asciiTheme="majorBidi" w:hAnsiTheme="majorBidi" w:cstheme="majorBidi"/>
                <w:sz w:val="20"/>
                <w:szCs w:val="20"/>
              </w:rPr>
              <w:t xml:space="preserve">of </w:t>
            </w:r>
            <w:r w:rsidRPr="0023572E">
              <w:rPr>
                <w:rFonts w:asciiTheme="majorBidi" w:hAnsiTheme="majorBidi" w:cstheme="majorBidi"/>
                <w:sz w:val="20"/>
                <w:szCs w:val="20"/>
              </w:rPr>
              <w:t xml:space="preserve">sample </w:t>
            </w:r>
            <m:oMath>
              <m:r>
                <w:rPr>
                  <w:rFonts w:ascii="Cambria Math" w:hAnsi="Cambria Math" w:cstheme="majorBidi"/>
                  <w:sz w:val="20"/>
                  <w:szCs w:val="20"/>
                </w:rPr>
                <m:t>m</m:t>
              </m:r>
            </m:oMath>
            <w:r w:rsidR="00AE41A9" w:rsidRPr="0023572E">
              <w:rPr>
                <w:rFonts w:asciiTheme="majorBidi" w:hAnsiTheme="majorBidi" w:cstheme="majorBidi"/>
                <w:sz w:val="20"/>
                <w:szCs w:val="20"/>
              </w:rPr>
              <w:t xml:space="preserve"> in iteration </w:t>
            </w:r>
            <m:oMath>
              <m:r>
                <w:rPr>
                  <w:rFonts w:ascii="Cambria Math" w:hAnsi="Cambria Math" w:cstheme="majorBidi"/>
                  <w:sz w:val="20"/>
                  <w:szCs w:val="20"/>
                </w:rPr>
                <m:t>l</m:t>
              </m:r>
            </m:oMath>
            <w:r w:rsidRPr="0023572E">
              <w:rPr>
                <w:rFonts w:asciiTheme="majorBidi" w:hAnsiTheme="majorBidi" w:cstheme="majorBidi"/>
                <w:sz w:val="20"/>
                <w:szCs w:val="20"/>
              </w:rPr>
              <w:t xml:space="preserve"> </w:t>
            </w:r>
            <w:r w:rsidR="00AE41A9" w:rsidRPr="0023572E">
              <w:rPr>
                <w:rFonts w:asciiTheme="majorBidi" w:hAnsiTheme="majorBidi" w:cstheme="majorBidi"/>
                <w:sz w:val="20"/>
                <w:szCs w:val="20"/>
              </w:rPr>
              <w:t xml:space="preserve">in a bagging model </w:t>
            </w:r>
          </w:p>
        </w:tc>
      </w:tr>
      <w:tr w:rsidR="00F35789" w:rsidRPr="000463BE" w14:paraId="59E3A819" w14:textId="77777777" w:rsidTr="00CB29F7">
        <w:trPr>
          <w:jc w:val="center"/>
        </w:trPr>
        <w:tc>
          <w:tcPr>
            <w:tcW w:w="1476" w:type="dxa"/>
            <w:vAlign w:val="center"/>
          </w:tcPr>
          <w:p w14:paraId="50BDBB44" w14:textId="77777777" w:rsidR="00F35789" w:rsidRPr="00FF2762" w:rsidRDefault="000E6060" w:rsidP="00CB29F7">
            <w:pPr>
              <w:jc w:val="center"/>
              <w:rPr>
                <w:rFonts w:asciiTheme="majorBidi" w:hAnsiTheme="majorBidi" w:cstheme="majorBidi"/>
                <w:i/>
                <w:sz w:val="20"/>
                <w:szCs w:val="20"/>
              </w:rPr>
            </w:pPr>
            <m:oMathPara>
              <m:oMath>
                <m:sSup>
                  <m:sSupPr>
                    <m:ctrlPr>
                      <w:rPr>
                        <w:rFonts w:ascii="Cambria Math" w:hAnsi="Cambria Math"/>
                        <w:i/>
                        <w:iCs/>
                        <w:sz w:val="20"/>
                        <w:szCs w:val="20"/>
                      </w:rPr>
                    </m:ctrlPr>
                  </m:sSupPr>
                  <m:e>
                    <m:r>
                      <w:rPr>
                        <w:rFonts w:ascii="Cambria Math" w:hAnsi="Cambria Math"/>
                        <w:sz w:val="20"/>
                        <w:szCs w:val="20"/>
                      </w:rPr>
                      <m:t>ε</m:t>
                    </m:r>
                  </m:e>
                  <m:sup>
                    <m:r>
                      <w:rPr>
                        <w:rFonts w:ascii="Cambria Math" w:hAnsi="Cambria Math"/>
                        <w:sz w:val="20"/>
                        <w:szCs w:val="20"/>
                      </w:rPr>
                      <m:t>l</m:t>
                    </m:r>
                  </m:sup>
                </m:sSup>
              </m:oMath>
            </m:oMathPara>
          </w:p>
        </w:tc>
        <w:tc>
          <w:tcPr>
            <w:tcW w:w="8233" w:type="dxa"/>
          </w:tcPr>
          <w:p w14:paraId="19C5F20D" w14:textId="199E9741" w:rsidR="00F35789" w:rsidRPr="0023572E" w:rsidRDefault="00F35789" w:rsidP="00CB29F7">
            <w:pPr>
              <w:rPr>
                <w:rFonts w:asciiTheme="majorBidi" w:hAnsiTheme="majorBidi" w:cstheme="majorBidi"/>
                <w:sz w:val="20"/>
                <w:szCs w:val="20"/>
              </w:rPr>
            </w:pPr>
            <w:r w:rsidRPr="0023572E">
              <w:rPr>
                <w:rFonts w:asciiTheme="majorBidi" w:hAnsiTheme="majorBidi" w:cstheme="majorBidi"/>
                <w:sz w:val="20"/>
                <w:szCs w:val="20"/>
              </w:rPr>
              <w:t xml:space="preserve">The total errors of the </w:t>
            </w:r>
            <m:oMath>
              <m:r>
                <w:rPr>
                  <w:rFonts w:ascii="Cambria Math" w:hAnsi="Cambria Math" w:cstheme="majorBidi"/>
                  <w:sz w:val="20"/>
                  <w:szCs w:val="20"/>
                </w:rPr>
                <m:t>l</m:t>
              </m:r>
            </m:oMath>
            <w:r w:rsidRPr="0023572E">
              <w:rPr>
                <w:rFonts w:asciiTheme="majorBidi" w:hAnsiTheme="majorBidi" w:cstheme="majorBidi"/>
                <w:sz w:val="20"/>
                <w:szCs w:val="20"/>
              </w:rPr>
              <w:t xml:space="preserve"> classifier during the boosting process</w:t>
            </w:r>
          </w:p>
        </w:tc>
      </w:tr>
      <w:tr w:rsidR="00F35789" w:rsidRPr="000463BE" w14:paraId="3A67D548" w14:textId="77777777" w:rsidTr="00CB29F7">
        <w:trPr>
          <w:jc w:val="center"/>
        </w:trPr>
        <w:tc>
          <w:tcPr>
            <w:tcW w:w="1476" w:type="dxa"/>
            <w:vAlign w:val="center"/>
          </w:tcPr>
          <w:p w14:paraId="0DB4BCF3" w14:textId="77777777" w:rsidR="00F35789" w:rsidRPr="00FF2762" w:rsidRDefault="000E6060" w:rsidP="00CB29F7">
            <w:pPr>
              <w:jc w:val="center"/>
              <w:rPr>
                <w:rFonts w:asciiTheme="majorBidi" w:hAnsiTheme="majorBidi" w:cstheme="majorBidi"/>
                <w:i/>
                <w:sz w:val="20"/>
                <w:szCs w:val="20"/>
              </w:rPr>
            </w:pPr>
            <m:oMathPara>
              <m:oMath>
                <m:sSubSup>
                  <m:sSubSupPr>
                    <m:ctrlPr>
                      <w:rPr>
                        <w:rFonts w:ascii="Cambria Math" w:hAnsi="Cambria Math"/>
                        <w:i/>
                        <w:sz w:val="20"/>
                        <w:szCs w:val="20"/>
                      </w:rPr>
                    </m:ctrlPr>
                  </m:sSubSupPr>
                  <m:e>
                    <m:r>
                      <w:rPr>
                        <w:rFonts w:ascii="Cambria Math" w:hAnsi="Cambria Math"/>
                        <w:sz w:val="20"/>
                        <w:szCs w:val="20"/>
                      </w:rPr>
                      <m:t>e</m:t>
                    </m:r>
                  </m:e>
                  <m:sub>
                    <m:r>
                      <w:rPr>
                        <w:rFonts w:ascii="Cambria Math" w:hAnsi="Cambria Math"/>
                        <w:sz w:val="20"/>
                        <w:szCs w:val="20"/>
                      </w:rPr>
                      <m:t>m</m:t>
                    </m:r>
                  </m:sub>
                  <m:sup>
                    <m:r>
                      <w:rPr>
                        <w:rFonts w:ascii="Cambria Math" w:hAnsi="Cambria Math"/>
                        <w:sz w:val="20"/>
                        <w:szCs w:val="20"/>
                      </w:rPr>
                      <m:t>l</m:t>
                    </m:r>
                  </m:sup>
                </m:sSubSup>
              </m:oMath>
            </m:oMathPara>
          </w:p>
        </w:tc>
        <w:tc>
          <w:tcPr>
            <w:tcW w:w="8233" w:type="dxa"/>
          </w:tcPr>
          <w:p w14:paraId="69C15F09" w14:textId="4B7C5704" w:rsidR="00F35789" w:rsidRPr="0023572E" w:rsidRDefault="00F35789" w:rsidP="00CB29F7">
            <w:pPr>
              <w:rPr>
                <w:rFonts w:asciiTheme="majorBidi" w:hAnsiTheme="majorBidi" w:cstheme="majorBidi"/>
                <w:sz w:val="20"/>
                <w:szCs w:val="20"/>
              </w:rPr>
            </w:pPr>
            <w:r w:rsidRPr="0023572E">
              <w:rPr>
                <w:rFonts w:asciiTheme="majorBidi" w:hAnsiTheme="majorBidi" w:cstheme="majorBidi"/>
                <w:sz w:val="20"/>
                <w:szCs w:val="20"/>
              </w:rPr>
              <w:t xml:space="preserve">The error of the </w:t>
            </w:r>
            <m:oMath>
              <m:r>
                <w:rPr>
                  <w:rFonts w:ascii="Cambria Math" w:hAnsi="Cambria Math" w:cstheme="majorBidi"/>
                  <w:sz w:val="20"/>
                  <w:szCs w:val="20"/>
                </w:rPr>
                <m:t>m</m:t>
              </m:r>
            </m:oMath>
            <w:r w:rsidRPr="0023572E">
              <w:rPr>
                <w:rFonts w:asciiTheme="majorBidi" w:hAnsiTheme="majorBidi" w:cstheme="majorBidi"/>
                <w:sz w:val="20"/>
                <w:szCs w:val="20"/>
              </w:rPr>
              <w:t xml:space="preserve"> sample using the </w:t>
            </w:r>
            <m:oMath>
              <m:r>
                <w:rPr>
                  <w:rFonts w:ascii="Cambria Math" w:hAnsi="Cambria Math" w:cstheme="majorBidi"/>
                  <w:sz w:val="20"/>
                  <w:szCs w:val="20"/>
                </w:rPr>
                <m:t>l</m:t>
              </m:r>
            </m:oMath>
            <w:r w:rsidRPr="0023572E">
              <w:rPr>
                <w:rFonts w:asciiTheme="majorBidi" w:hAnsiTheme="majorBidi" w:cstheme="majorBidi"/>
                <w:sz w:val="20"/>
                <w:szCs w:val="20"/>
              </w:rPr>
              <w:t xml:space="preserve"> classifier during the boosting process</w:t>
            </w:r>
          </w:p>
        </w:tc>
      </w:tr>
      <w:tr w:rsidR="00F35789" w:rsidRPr="000463BE" w14:paraId="458FFE7F" w14:textId="77777777" w:rsidTr="00CB29F7">
        <w:trPr>
          <w:jc w:val="center"/>
        </w:trPr>
        <w:tc>
          <w:tcPr>
            <w:tcW w:w="1476" w:type="dxa"/>
            <w:vAlign w:val="center"/>
          </w:tcPr>
          <w:p w14:paraId="3C6DEC0B" w14:textId="77777777" w:rsidR="00F35789" w:rsidRPr="00FF2762" w:rsidRDefault="000E6060" w:rsidP="00CB29F7">
            <w:pPr>
              <w:jc w:val="center"/>
              <w:rPr>
                <w:rFonts w:asciiTheme="majorBidi" w:hAnsiTheme="majorBidi" w:cstheme="majorBidi"/>
                <w:i/>
                <w:sz w:val="20"/>
                <w:szCs w:val="20"/>
              </w:rPr>
            </w:pPr>
            <m:oMathPara>
              <m:oMath>
                <m:sSup>
                  <m:sSupPr>
                    <m:ctrlPr>
                      <w:rPr>
                        <w:rFonts w:ascii="Cambria Math" w:hAnsi="Cambria Math" w:cstheme="majorBidi"/>
                        <w:i/>
                        <w:iCs/>
                        <w:sz w:val="20"/>
                        <w:szCs w:val="20"/>
                      </w:rPr>
                    </m:ctrlPr>
                  </m:sSupPr>
                  <m:e>
                    <m:r>
                      <w:rPr>
                        <w:rFonts w:ascii="Cambria Math" w:hAnsi="Cambria Math" w:cstheme="majorBidi"/>
                        <w:sz w:val="20"/>
                        <w:szCs w:val="20"/>
                      </w:rPr>
                      <m:t>w</m:t>
                    </m:r>
                  </m:e>
                  <m:sup>
                    <m:r>
                      <w:rPr>
                        <w:rFonts w:ascii="Cambria Math" w:hAnsi="Cambria Math" w:cstheme="majorBidi"/>
                        <w:sz w:val="20"/>
                        <w:szCs w:val="20"/>
                      </w:rPr>
                      <m:t>l</m:t>
                    </m:r>
                  </m:sup>
                </m:sSup>
              </m:oMath>
            </m:oMathPara>
          </w:p>
        </w:tc>
        <w:tc>
          <w:tcPr>
            <w:tcW w:w="8233" w:type="dxa"/>
          </w:tcPr>
          <w:p w14:paraId="6005475F" w14:textId="6ACDC38D" w:rsidR="00F35789" w:rsidRPr="00FF2762" w:rsidRDefault="00F35789" w:rsidP="00CB29F7">
            <w:pPr>
              <w:rPr>
                <w:rFonts w:asciiTheme="majorBidi" w:hAnsiTheme="majorBidi" w:cstheme="majorBidi"/>
                <w:sz w:val="20"/>
                <w:szCs w:val="20"/>
                <w:rtl/>
              </w:rPr>
            </w:pPr>
            <w:r w:rsidRPr="0023572E">
              <w:rPr>
                <w:rFonts w:asciiTheme="majorBidi" w:hAnsiTheme="majorBidi" w:cstheme="majorBidi"/>
                <w:sz w:val="20"/>
                <w:szCs w:val="20"/>
              </w:rPr>
              <w:t xml:space="preserve">The weight of the </w:t>
            </w:r>
            <m:oMath>
              <m:r>
                <w:rPr>
                  <w:rFonts w:ascii="Cambria Math" w:hAnsi="Cambria Math" w:cstheme="majorBidi"/>
                  <w:sz w:val="20"/>
                  <w:szCs w:val="20"/>
                </w:rPr>
                <m:t>l</m:t>
              </m:r>
            </m:oMath>
            <w:r w:rsidRPr="0023572E">
              <w:rPr>
                <w:rFonts w:asciiTheme="majorBidi" w:hAnsiTheme="majorBidi" w:cstheme="majorBidi"/>
                <w:sz w:val="20"/>
                <w:szCs w:val="20"/>
              </w:rPr>
              <w:t xml:space="preserve"> classifier after evaluating </w:t>
            </w:r>
            <m:oMath>
              <m:sSup>
                <m:sSupPr>
                  <m:ctrlPr>
                    <w:rPr>
                      <w:rFonts w:ascii="Cambria Math" w:hAnsi="Cambria Math"/>
                      <w:i/>
                      <w:iCs/>
                      <w:sz w:val="20"/>
                      <w:szCs w:val="20"/>
                    </w:rPr>
                  </m:ctrlPr>
                </m:sSupPr>
                <m:e>
                  <m:r>
                    <w:rPr>
                      <w:rFonts w:ascii="Cambria Math" w:hAnsi="Cambria Math"/>
                      <w:sz w:val="20"/>
                      <w:szCs w:val="20"/>
                    </w:rPr>
                    <m:t>ε</m:t>
                  </m:r>
                </m:e>
                <m:sup>
                  <m:r>
                    <w:rPr>
                      <w:rFonts w:ascii="Cambria Math" w:hAnsi="Cambria Math"/>
                      <w:sz w:val="20"/>
                      <w:szCs w:val="20"/>
                    </w:rPr>
                    <m:t>l</m:t>
                  </m:r>
                </m:sup>
              </m:sSup>
            </m:oMath>
          </w:p>
        </w:tc>
      </w:tr>
      <w:tr w:rsidR="00F35789" w:rsidRPr="000463BE" w14:paraId="122ED13D" w14:textId="77777777" w:rsidTr="00CB29F7">
        <w:trPr>
          <w:jc w:val="center"/>
        </w:trPr>
        <w:tc>
          <w:tcPr>
            <w:tcW w:w="1476" w:type="dxa"/>
            <w:vAlign w:val="center"/>
          </w:tcPr>
          <w:p w14:paraId="4023390F" w14:textId="77777777" w:rsidR="00F35789" w:rsidRPr="00FF2762" w:rsidRDefault="000E6060" w:rsidP="00CB29F7">
            <w:pPr>
              <w:jc w:val="center"/>
              <w:rPr>
                <w:rFonts w:asciiTheme="majorBidi" w:hAnsiTheme="majorBidi" w:cstheme="majorBidi"/>
                <w:i/>
                <w:sz w:val="20"/>
                <w:szCs w:val="20"/>
              </w:rPr>
            </w:pPr>
            <m:oMathPara>
              <m:oMath>
                <m:sSup>
                  <m:sSupPr>
                    <m:ctrlPr>
                      <w:rPr>
                        <w:rFonts w:ascii="Cambria Math" w:hAnsi="Cambria Math" w:cstheme="majorBidi"/>
                        <w:i/>
                        <w:sz w:val="20"/>
                        <w:szCs w:val="20"/>
                      </w:rPr>
                    </m:ctrlPr>
                  </m:sSupPr>
                  <m:e>
                    <m:r>
                      <w:rPr>
                        <w:rFonts w:ascii="Cambria Math" w:hAnsi="Cambria Math" w:cstheme="majorBidi"/>
                        <w:sz w:val="20"/>
                        <w:szCs w:val="20"/>
                      </w:rPr>
                      <m:t>Z</m:t>
                    </m:r>
                  </m:e>
                  <m:sup>
                    <m:r>
                      <w:rPr>
                        <w:rFonts w:ascii="Cambria Math" w:hAnsi="Cambria Math" w:cstheme="majorBidi"/>
                        <w:sz w:val="20"/>
                        <w:szCs w:val="20"/>
                      </w:rPr>
                      <m:t>l</m:t>
                    </m:r>
                  </m:sup>
                </m:sSup>
              </m:oMath>
            </m:oMathPara>
          </w:p>
        </w:tc>
        <w:tc>
          <w:tcPr>
            <w:tcW w:w="8233" w:type="dxa"/>
          </w:tcPr>
          <w:p w14:paraId="2250D602" w14:textId="77777777" w:rsidR="00F35789" w:rsidRPr="00FF2762" w:rsidRDefault="00F35789" w:rsidP="00CB29F7">
            <w:pPr>
              <w:rPr>
                <w:rFonts w:asciiTheme="majorBidi" w:hAnsiTheme="majorBidi" w:cstheme="majorBidi"/>
                <w:sz w:val="20"/>
                <w:szCs w:val="20"/>
              </w:rPr>
            </w:pPr>
            <w:r w:rsidRPr="0023572E">
              <w:rPr>
                <w:rFonts w:asciiTheme="majorBidi" w:hAnsiTheme="majorBidi" w:cstheme="majorBidi"/>
                <w:sz w:val="20"/>
                <w:szCs w:val="20"/>
              </w:rPr>
              <w:t xml:space="preserve">Normalization factor </w:t>
            </w:r>
            <m:oMath>
              <m:sSup>
                <m:sSupPr>
                  <m:ctrlPr>
                    <w:rPr>
                      <w:rFonts w:ascii="Cambria Math" w:hAnsi="Cambria Math" w:cstheme="majorBidi"/>
                      <w:i/>
                      <w:sz w:val="20"/>
                      <w:szCs w:val="20"/>
                    </w:rPr>
                  </m:ctrlPr>
                </m:sSupPr>
                <m:e>
                  <m:r>
                    <w:rPr>
                      <w:rFonts w:ascii="Cambria Math" w:hAnsi="Cambria Math" w:cstheme="majorBidi"/>
                      <w:sz w:val="20"/>
                      <w:szCs w:val="20"/>
                    </w:rPr>
                    <m:t>Z</m:t>
                  </m:r>
                </m:e>
                <m:sup>
                  <m:r>
                    <w:rPr>
                      <w:rFonts w:ascii="Cambria Math" w:hAnsi="Cambria Math" w:cstheme="majorBidi"/>
                      <w:sz w:val="20"/>
                      <w:szCs w:val="20"/>
                    </w:rPr>
                    <m:t>l</m:t>
                  </m:r>
                </m:sup>
              </m:sSup>
              <m:r>
                <w:rPr>
                  <w:rFonts w:ascii="Cambria Math" w:hAnsi="Cambria Math" w:cstheme="majorBidi"/>
                  <w:sz w:val="20"/>
                  <w:szCs w:val="20"/>
                </w:rPr>
                <m:t>=</m:t>
              </m:r>
              <m:nary>
                <m:naryPr>
                  <m:chr m:val="∑"/>
                  <m:limLoc m:val="undOvr"/>
                  <m:ctrlPr>
                    <w:rPr>
                      <w:rFonts w:ascii="Cambria Math" w:hAnsi="Cambria Math" w:cstheme="majorBidi"/>
                      <w:i/>
                      <w:sz w:val="20"/>
                      <w:szCs w:val="20"/>
                    </w:rPr>
                  </m:ctrlPr>
                </m:naryPr>
                <m:sub>
                  <m:r>
                    <w:rPr>
                      <w:rFonts w:ascii="Cambria Math" w:hAnsi="Cambria Math" w:cstheme="majorBidi"/>
                      <w:sz w:val="20"/>
                      <w:szCs w:val="20"/>
                    </w:rPr>
                    <m:t>m=1</m:t>
                  </m:r>
                </m:sub>
                <m:sup>
                  <m:r>
                    <w:rPr>
                      <w:rFonts w:ascii="Cambria Math" w:hAnsi="Cambria Math" w:cstheme="majorBidi"/>
                      <w:sz w:val="20"/>
                      <w:szCs w:val="20"/>
                    </w:rPr>
                    <m:t>M</m:t>
                  </m:r>
                </m:sup>
                <m:e>
                  <m:sSubSup>
                    <m:sSubSupPr>
                      <m:ctrlPr>
                        <w:rPr>
                          <w:rFonts w:ascii="Cambria Math" w:hAnsi="Cambria Math" w:cstheme="majorBidi"/>
                          <w:i/>
                          <w:sz w:val="20"/>
                          <w:szCs w:val="20"/>
                        </w:rPr>
                      </m:ctrlPr>
                    </m:sSubSupPr>
                    <m:e>
                      <m:r>
                        <w:rPr>
                          <w:rFonts w:ascii="Cambria Math" w:hAnsi="Cambria Math" w:cstheme="majorBidi"/>
                          <w:sz w:val="20"/>
                          <w:szCs w:val="20"/>
                        </w:rPr>
                        <m:t>d</m:t>
                      </m:r>
                    </m:e>
                    <m:sub>
                      <m:r>
                        <w:rPr>
                          <w:rFonts w:ascii="Cambria Math" w:hAnsi="Cambria Math" w:cstheme="majorBidi"/>
                          <w:sz w:val="20"/>
                          <w:szCs w:val="20"/>
                        </w:rPr>
                        <m:t>m</m:t>
                      </m:r>
                    </m:sub>
                    <m:sup>
                      <m:r>
                        <w:rPr>
                          <w:rFonts w:ascii="Cambria Math" w:hAnsi="Cambria Math" w:cstheme="majorBidi"/>
                          <w:sz w:val="20"/>
                          <w:szCs w:val="20"/>
                        </w:rPr>
                        <m:t>l</m:t>
                      </m:r>
                    </m:sup>
                  </m:sSubSup>
                </m:e>
              </m:nary>
              <m:sSup>
                <m:sSupPr>
                  <m:ctrlPr>
                    <w:rPr>
                      <w:rFonts w:ascii="Cambria Math" w:hAnsi="Cambria Math" w:cstheme="majorBidi"/>
                      <w:i/>
                      <w:sz w:val="20"/>
                      <w:szCs w:val="20"/>
                    </w:rPr>
                  </m:ctrlPr>
                </m:sSupPr>
                <m:e>
                  <m:r>
                    <w:rPr>
                      <w:rFonts w:ascii="Cambria Math" w:hAnsi="Cambria Math" w:cstheme="majorBidi"/>
                      <w:sz w:val="20"/>
                      <w:szCs w:val="20"/>
                    </w:rPr>
                    <m:t>e</m:t>
                  </m:r>
                </m:e>
                <m:sup>
                  <m:d>
                    <m:dPr>
                      <m:ctrlPr>
                        <w:rPr>
                          <w:rFonts w:ascii="Cambria Math" w:hAnsi="Cambria Math" w:cstheme="majorBidi"/>
                          <w:i/>
                          <w:sz w:val="20"/>
                          <w:szCs w:val="20"/>
                        </w:rPr>
                      </m:ctrlPr>
                    </m:dPr>
                    <m:e>
                      <m:sSup>
                        <m:sSupPr>
                          <m:ctrlPr>
                            <w:rPr>
                              <w:rFonts w:ascii="Cambria Math" w:hAnsi="Cambria Math" w:cstheme="majorBidi"/>
                              <w:i/>
                              <w:iCs/>
                              <w:sz w:val="20"/>
                              <w:szCs w:val="20"/>
                            </w:rPr>
                          </m:ctrlPr>
                        </m:sSupPr>
                        <m:e>
                          <m:r>
                            <w:rPr>
                              <w:rFonts w:ascii="Cambria Math" w:hAnsi="Cambria Math" w:cstheme="majorBidi"/>
                              <w:sz w:val="20"/>
                              <w:szCs w:val="20"/>
                            </w:rPr>
                            <m:t>w</m:t>
                          </m:r>
                        </m:e>
                        <m:sup>
                          <m:r>
                            <w:rPr>
                              <w:rFonts w:ascii="Cambria Math" w:hAnsi="Cambria Math" w:cstheme="majorBidi"/>
                              <w:sz w:val="20"/>
                              <w:szCs w:val="20"/>
                            </w:rPr>
                            <m:t>l</m:t>
                          </m:r>
                        </m:sup>
                      </m:sSup>
                      <m:sSubSup>
                        <m:sSubSupPr>
                          <m:ctrlPr>
                            <w:rPr>
                              <w:rFonts w:ascii="Cambria Math" w:hAnsi="Cambria Math" w:cstheme="majorBidi"/>
                              <w:i/>
                              <w:sz w:val="20"/>
                              <w:szCs w:val="20"/>
                            </w:rPr>
                          </m:ctrlPr>
                        </m:sSubSupPr>
                        <m:e>
                          <m:r>
                            <w:rPr>
                              <w:rFonts w:ascii="Cambria Math" w:hAnsi="Cambria Math" w:cstheme="majorBidi"/>
                              <w:sz w:val="20"/>
                              <w:szCs w:val="20"/>
                            </w:rPr>
                            <m:t>e</m:t>
                          </m:r>
                        </m:e>
                        <m:sub>
                          <m:r>
                            <w:rPr>
                              <w:rFonts w:ascii="Cambria Math" w:hAnsi="Cambria Math" w:cstheme="majorBidi"/>
                              <w:sz w:val="20"/>
                              <w:szCs w:val="20"/>
                            </w:rPr>
                            <m:t>m</m:t>
                          </m:r>
                        </m:sub>
                        <m:sup>
                          <m:r>
                            <w:rPr>
                              <w:rFonts w:ascii="Cambria Math" w:hAnsi="Cambria Math" w:cstheme="majorBidi"/>
                              <w:sz w:val="20"/>
                              <w:szCs w:val="20"/>
                            </w:rPr>
                            <m:t>l</m:t>
                          </m:r>
                        </m:sup>
                      </m:sSubSup>
                    </m:e>
                  </m:d>
                </m:sup>
              </m:sSup>
            </m:oMath>
          </w:p>
        </w:tc>
      </w:tr>
      <w:tr w:rsidR="00F35789" w:rsidRPr="000463BE" w14:paraId="5BFD7AA2" w14:textId="77777777" w:rsidTr="00CB29F7">
        <w:trPr>
          <w:jc w:val="center"/>
        </w:trPr>
        <w:tc>
          <w:tcPr>
            <w:tcW w:w="1476" w:type="dxa"/>
            <w:vAlign w:val="center"/>
          </w:tcPr>
          <w:p w14:paraId="329E068C" w14:textId="77777777" w:rsidR="00F35789" w:rsidRPr="00FF2762" w:rsidRDefault="000E6060" w:rsidP="00CB29F7">
            <w:pPr>
              <w:jc w:val="center"/>
              <w:rPr>
                <w:rFonts w:asciiTheme="majorBidi" w:hAnsiTheme="majorBidi" w:cstheme="majorBidi"/>
                <w:i/>
                <w:sz w:val="20"/>
                <w:szCs w:val="20"/>
              </w:rPr>
            </w:pPr>
            <m:oMathPara>
              <m:oMath>
                <m:sSub>
                  <m:sSubPr>
                    <m:ctrlPr>
                      <w:rPr>
                        <w:rFonts w:ascii="Cambria Math" w:hAnsi="Cambria Math" w:cstheme="majorBidi"/>
                        <w:sz w:val="20"/>
                        <w:szCs w:val="20"/>
                      </w:rPr>
                    </m:ctrlPr>
                  </m:sSubPr>
                  <m:e>
                    <m:r>
                      <w:rPr>
                        <w:rFonts w:ascii="Cambria Math" w:hAnsi="Cambria Math" w:cstheme="majorBidi"/>
                        <w:sz w:val="20"/>
                        <w:szCs w:val="20"/>
                      </w:rPr>
                      <m:t>e</m:t>
                    </m:r>
                  </m:e>
                  <m:sub>
                    <m:r>
                      <w:rPr>
                        <w:rFonts w:ascii="Cambria Math" w:hAnsi="Cambria Math" w:cstheme="majorBidi"/>
                        <w:sz w:val="20"/>
                        <w:szCs w:val="20"/>
                      </w:rPr>
                      <m:t>t</m:t>
                    </m:r>
                  </m:sub>
                </m:sSub>
              </m:oMath>
            </m:oMathPara>
          </w:p>
        </w:tc>
        <w:tc>
          <w:tcPr>
            <w:tcW w:w="8233" w:type="dxa"/>
          </w:tcPr>
          <w:p w14:paraId="736DF283" w14:textId="77777777" w:rsidR="00F35789" w:rsidRPr="0023572E" w:rsidRDefault="00F35789" w:rsidP="00CB29F7">
            <w:pPr>
              <w:rPr>
                <w:rFonts w:asciiTheme="majorBidi" w:hAnsiTheme="majorBidi" w:cstheme="majorBidi"/>
                <w:sz w:val="20"/>
                <w:szCs w:val="20"/>
              </w:rPr>
            </w:pPr>
            <w:r w:rsidRPr="0023572E">
              <w:rPr>
                <w:rFonts w:asciiTheme="majorBidi" w:hAnsiTheme="majorBidi" w:cstheme="majorBidi"/>
                <w:sz w:val="20"/>
                <w:szCs w:val="20"/>
              </w:rPr>
              <w:t>Number of samples that are tied on the true class</w:t>
            </w:r>
          </w:p>
        </w:tc>
      </w:tr>
      <w:tr w:rsidR="00F35789" w:rsidRPr="000463BE" w14:paraId="5CF1A3E9" w14:textId="77777777" w:rsidTr="00CB29F7">
        <w:trPr>
          <w:jc w:val="center"/>
        </w:trPr>
        <w:tc>
          <w:tcPr>
            <w:tcW w:w="1476" w:type="dxa"/>
            <w:vAlign w:val="center"/>
          </w:tcPr>
          <w:p w14:paraId="26567A2F" w14:textId="77777777" w:rsidR="00F35789" w:rsidRPr="00FF2762" w:rsidRDefault="000E6060" w:rsidP="00CB29F7">
            <w:pPr>
              <w:jc w:val="center"/>
              <w:rPr>
                <w:rFonts w:asciiTheme="majorBidi" w:hAnsiTheme="majorBidi" w:cstheme="majorBidi"/>
                <w:i/>
                <w:sz w:val="20"/>
                <w:szCs w:val="20"/>
              </w:rPr>
            </w:pPr>
            <m:oMathPara>
              <m:oMath>
                <m:sSub>
                  <m:sSubPr>
                    <m:ctrlPr>
                      <w:rPr>
                        <w:rFonts w:ascii="Cambria Math" w:hAnsi="Cambria Math" w:cstheme="majorBidi"/>
                        <w:sz w:val="20"/>
                        <w:szCs w:val="20"/>
                      </w:rPr>
                    </m:ctrlPr>
                  </m:sSubPr>
                  <m:e>
                    <m:r>
                      <w:rPr>
                        <w:rFonts w:ascii="Cambria Math" w:hAnsi="Cambria Math" w:cstheme="majorBidi"/>
                        <w:sz w:val="20"/>
                        <w:szCs w:val="20"/>
                      </w:rPr>
                      <m:t>e</m:t>
                    </m:r>
                  </m:e>
                  <m:sub>
                    <m:r>
                      <w:rPr>
                        <w:rFonts w:ascii="Cambria Math" w:hAnsi="Cambria Math" w:cstheme="majorBidi"/>
                        <w:sz w:val="20"/>
                        <w:szCs w:val="20"/>
                      </w:rPr>
                      <m:t>b</m:t>
                    </m:r>
                  </m:sub>
                </m:sSub>
              </m:oMath>
            </m:oMathPara>
          </w:p>
        </w:tc>
        <w:tc>
          <w:tcPr>
            <w:tcW w:w="8233" w:type="dxa"/>
          </w:tcPr>
          <w:p w14:paraId="5E9A350A" w14:textId="77777777" w:rsidR="00F35789" w:rsidRPr="0023572E" w:rsidRDefault="00F35789" w:rsidP="00CB29F7">
            <w:pPr>
              <w:rPr>
                <w:rFonts w:asciiTheme="majorBidi" w:hAnsiTheme="majorBidi" w:cstheme="majorBidi"/>
                <w:sz w:val="20"/>
                <w:szCs w:val="20"/>
              </w:rPr>
            </w:pPr>
            <w:r w:rsidRPr="0023572E">
              <w:rPr>
                <w:rFonts w:asciiTheme="majorBidi" w:hAnsiTheme="majorBidi" w:cstheme="majorBidi"/>
                <w:sz w:val="20"/>
                <w:szCs w:val="20"/>
              </w:rPr>
              <w:t>Number of samples that are tied on the estimated class</w:t>
            </w:r>
          </w:p>
        </w:tc>
      </w:tr>
      <w:tr w:rsidR="00F35789" w:rsidRPr="000463BE" w14:paraId="04DE4184" w14:textId="77777777" w:rsidTr="00CB29F7">
        <w:trPr>
          <w:jc w:val="center"/>
        </w:trPr>
        <w:tc>
          <w:tcPr>
            <w:tcW w:w="1476" w:type="dxa"/>
            <w:vAlign w:val="center"/>
          </w:tcPr>
          <w:p w14:paraId="3D2A1556" w14:textId="77777777" w:rsidR="00F35789" w:rsidRPr="00FF2762" w:rsidRDefault="000E6060" w:rsidP="00CB29F7">
            <w:pPr>
              <w:jc w:val="center"/>
              <w:rPr>
                <w:rFonts w:asciiTheme="majorBidi" w:hAnsiTheme="majorBidi" w:cstheme="majorBidi"/>
                <w:i/>
                <w:sz w:val="20"/>
                <w:szCs w:val="20"/>
              </w:rPr>
            </w:pPr>
            <m:oMathPara>
              <m:oMath>
                <m:sSub>
                  <m:sSubPr>
                    <m:ctrlPr>
                      <w:rPr>
                        <w:rFonts w:ascii="Cambria Math" w:hAnsi="Cambria Math" w:cstheme="majorBidi"/>
                        <w:sz w:val="20"/>
                        <w:szCs w:val="20"/>
                      </w:rPr>
                    </m:ctrlPr>
                  </m:sSubPr>
                  <m:e>
                    <m:r>
                      <w:rPr>
                        <w:rFonts w:ascii="Cambria Math" w:hAnsi="Cambria Math" w:cstheme="majorBidi"/>
                        <w:sz w:val="20"/>
                        <w:szCs w:val="20"/>
                      </w:rPr>
                      <m:t>τ</m:t>
                    </m:r>
                  </m:e>
                  <m:sub>
                    <m:r>
                      <w:rPr>
                        <w:rFonts w:ascii="Cambria Math" w:hAnsi="Cambria Math" w:cstheme="majorBidi"/>
                        <w:sz w:val="20"/>
                        <w:szCs w:val="20"/>
                      </w:rPr>
                      <m:t>b</m:t>
                    </m:r>
                  </m:sub>
                </m:sSub>
              </m:oMath>
            </m:oMathPara>
          </w:p>
        </w:tc>
        <w:tc>
          <w:tcPr>
            <w:tcW w:w="8233" w:type="dxa"/>
          </w:tcPr>
          <w:p w14:paraId="1281491B" w14:textId="77777777" w:rsidR="00F35789" w:rsidRPr="0023572E" w:rsidRDefault="00F35789" w:rsidP="00CB29F7">
            <w:pPr>
              <w:rPr>
                <w:rFonts w:asciiTheme="majorBidi" w:hAnsiTheme="majorBidi" w:cstheme="majorBidi"/>
                <w:sz w:val="20"/>
                <w:szCs w:val="20"/>
              </w:rPr>
            </w:pPr>
            <w:r w:rsidRPr="0023572E">
              <w:rPr>
                <w:rFonts w:asciiTheme="majorBidi" w:hAnsiTheme="majorBidi" w:cstheme="majorBidi"/>
                <w:sz w:val="20"/>
                <w:szCs w:val="20"/>
              </w:rPr>
              <w:t>Kendall’s correlation coeﬃcient</w:t>
            </w:r>
          </w:p>
        </w:tc>
      </w:tr>
    </w:tbl>
    <w:p w14:paraId="5D841AFA" w14:textId="77777777" w:rsidR="00F35789" w:rsidRPr="00E975CB" w:rsidRDefault="00F35789" w:rsidP="00F35789">
      <w:pPr>
        <w:rPr>
          <w:rtl/>
        </w:rPr>
        <w:sectPr w:rsidR="00F35789" w:rsidRPr="00E975CB" w:rsidSect="00CB29F7">
          <w:headerReference w:type="even" r:id="rId14"/>
          <w:headerReference w:type="default" r:id="rId15"/>
          <w:footerReference w:type="even" r:id="rId16"/>
          <w:headerReference w:type="first" r:id="rId17"/>
          <w:footerReference w:type="first" r:id="rId18"/>
          <w:pgSz w:w="11900" w:h="16840"/>
          <w:pgMar w:top="1418" w:right="1701" w:bottom="1418" w:left="1418" w:header="709" w:footer="1140" w:gutter="0"/>
          <w:pgNumType w:fmt="lowerRoman"/>
          <w:cols w:space="708"/>
          <w:titlePg/>
          <w:docGrid w:linePitch="360"/>
        </w:sectPr>
      </w:pPr>
    </w:p>
    <w:p w14:paraId="300BC13D" w14:textId="77777777" w:rsidR="00F35789" w:rsidRPr="00AB6821" w:rsidRDefault="00F35789" w:rsidP="00F35789">
      <w:pPr>
        <w:pStyle w:val="Heading1"/>
        <w:numPr>
          <w:ilvl w:val="0"/>
          <w:numId w:val="0"/>
        </w:numPr>
        <w:rPr>
          <w:sz w:val="48"/>
          <w:szCs w:val="48"/>
        </w:rPr>
      </w:pPr>
      <w:bookmarkStart w:id="11" w:name="_Toc63114005"/>
      <w:r w:rsidRPr="00AB6821">
        <w:rPr>
          <w:sz w:val="48"/>
          <w:szCs w:val="48"/>
        </w:rPr>
        <w:lastRenderedPageBreak/>
        <w:t>List of Figures</w:t>
      </w:r>
      <w:bookmarkEnd w:id="11"/>
    </w:p>
    <w:p w14:paraId="4E010186" w14:textId="77777777" w:rsidR="00F35789" w:rsidRPr="00AB6821" w:rsidRDefault="00F35789" w:rsidP="00F35789"/>
    <w:p w14:paraId="4334CE11" w14:textId="0C8333B9" w:rsidR="0078547F" w:rsidRDefault="00F35789" w:rsidP="00436A14">
      <w:pPr>
        <w:pStyle w:val="TableofFigures"/>
        <w:tabs>
          <w:tab w:val="right" w:leader="dot" w:pos="8771"/>
        </w:tabs>
        <w:rPr>
          <w:rFonts w:asciiTheme="minorHAnsi" w:eastAsiaTheme="minorEastAsia" w:hAnsiTheme="minorHAnsi" w:cstheme="minorBidi"/>
          <w:noProof/>
        </w:rPr>
      </w:pPr>
      <w:r w:rsidRPr="00AB6821">
        <w:fldChar w:fldCharType="begin"/>
      </w:r>
      <w:r w:rsidRPr="00AB6821">
        <w:instrText xml:space="preserve"> TOC \h \z \c "Figure" </w:instrText>
      </w:r>
      <w:r w:rsidRPr="00AB6821">
        <w:fldChar w:fldCharType="separate"/>
      </w:r>
      <w:hyperlink w:anchor="_Toc63114028" w:history="1">
        <w:r w:rsidR="0078547F" w:rsidRPr="00B444FD">
          <w:rPr>
            <w:rStyle w:val="Hyperlink"/>
            <w:rFonts w:eastAsiaTheme="majorEastAsia"/>
            <w:noProof/>
          </w:rPr>
          <w:t xml:space="preserve">Figure 1:  The meta-code of the proposed ordinal </w:t>
        </w:r>
        <w:r w:rsidR="00436A14">
          <w:rPr>
            <w:rStyle w:val="Hyperlink"/>
            <w:rFonts w:eastAsiaTheme="majorEastAsia"/>
            <w:noProof/>
          </w:rPr>
          <w:t>d</w:t>
        </w:r>
        <w:r w:rsidR="0078547F" w:rsidRPr="00B444FD">
          <w:rPr>
            <w:rStyle w:val="Hyperlink"/>
            <w:rFonts w:eastAsiaTheme="majorEastAsia"/>
            <w:noProof/>
          </w:rPr>
          <w:t>ecision tree classifier based on the OBIG measure.</w:t>
        </w:r>
        <w:r w:rsidR="0078547F">
          <w:rPr>
            <w:noProof/>
            <w:webHidden/>
          </w:rPr>
          <w:tab/>
        </w:r>
        <w:r w:rsidR="0078547F">
          <w:rPr>
            <w:noProof/>
            <w:webHidden/>
          </w:rPr>
          <w:fldChar w:fldCharType="begin"/>
        </w:r>
        <w:r w:rsidR="0078547F">
          <w:rPr>
            <w:noProof/>
            <w:webHidden/>
          </w:rPr>
          <w:instrText xml:space="preserve"> PAGEREF _Toc63114028 \h </w:instrText>
        </w:r>
        <w:r w:rsidR="0078547F">
          <w:rPr>
            <w:noProof/>
            <w:webHidden/>
          </w:rPr>
        </w:r>
        <w:r w:rsidR="0078547F">
          <w:rPr>
            <w:noProof/>
            <w:webHidden/>
          </w:rPr>
          <w:fldChar w:fldCharType="separate"/>
        </w:r>
        <w:r w:rsidR="0078547F">
          <w:rPr>
            <w:noProof/>
            <w:webHidden/>
          </w:rPr>
          <w:t>22</w:t>
        </w:r>
        <w:r w:rsidR="0078547F">
          <w:rPr>
            <w:noProof/>
            <w:webHidden/>
          </w:rPr>
          <w:fldChar w:fldCharType="end"/>
        </w:r>
      </w:hyperlink>
    </w:p>
    <w:p w14:paraId="5BD2308D" w14:textId="05969B26" w:rsidR="0078547F" w:rsidRDefault="000E6060">
      <w:pPr>
        <w:pStyle w:val="TableofFigures"/>
        <w:tabs>
          <w:tab w:val="right" w:leader="dot" w:pos="8771"/>
        </w:tabs>
        <w:rPr>
          <w:rFonts w:asciiTheme="minorHAnsi" w:eastAsiaTheme="minorEastAsia" w:hAnsiTheme="minorHAnsi" w:cstheme="minorBidi"/>
          <w:noProof/>
        </w:rPr>
      </w:pPr>
      <w:hyperlink w:anchor="_Toc63114029" w:history="1">
        <w:r w:rsidR="0078547F" w:rsidRPr="00B444FD">
          <w:rPr>
            <w:rStyle w:val="Hyperlink"/>
            <w:rFonts w:eastAsiaTheme="majorEastAsia"/>
            <w:noProof/>
          </w:rPr>
          <w:t>Figure 2 The meta-code of the proposed ordinal random-forest classifier based on the OBIG measure.</w:t>
        </w:r>
        <w:r w:rsidR="0078547F">
          <w:rPr>
            <w:noProof/>
            <w:webHidden/>
          </w:rPr>
          <w:tab/>
        </w:r>
        <w:r w:rsidR="0078547F">
          <w:rPr>
            <w:noProof/>
            <w:webHidden/>
          </w:rPr>
          <w:fldChar w:fldCharType="begin"/>
        </w:r>
        <w:r w:rsidR="0078547F">
          <w:rPr>
            <w:noProof/>
            <w:webHidden/>
          </w:rPr>
          <w:instrText xml:space="preserve"> PAGEREF _Toc63114029 \h </w:instrText>
        </w:r>
        <w:r w:rsidR="0078547F">
          <w:rPr>
            <w:noProof/>
            <w:webHidden/>
          </w:rPr>
        </w:r>
        <w:r w:rsidR="0078547F">
          <w:rPr>
            <w:noProof/>
            <w:webHidden/>
          </w:rPr>
          <w:fldChar w:fldCharType="separate"/>
        </w:r>
        <w:r w:rsidR="0078547F">
          <w:rPr>
            <w:noProof/>
            <w:webHidden/>
          </w:rPr>
          <w:t>24</w:t>
        </w:r>
        <w:r w:rsidR="0078547F">
          <w:rPr>
            <w:noProof/>
            <w:webHidden/>
          </w:rPr>
          <w:fldChar w:fldCharType="end"/>
        </w:r>
      </w:hyperlink>
    </w:p>
    <w:p w14:paraId="299D6AEA" w14:textId="03632C91" w:rsidR="0078547F" w:rsidRDefault="002864D9">
      <w:pPr>
        <w:pStyle w:val="TableofFigures"/>
        <w:tabs>
          <w:tab w:val="right" w:leader="dot" w:pos="8771"/>
        </w:tabs>
        <w:rPr>
          <w:rFonts w:asciiTheme="minorHAnsi" w:eastAsiaTheme="minorEastAsia" w:hAnsiTheme="minorHAnsi" w:cstheme="minorBidi"/>
          <w:noProof/>
        </w:rPr>
      </w:pPr>
      <w:hyperlink w:anchor="_Toc63114030" w:history="1">
        <w:r w:rsidR="0078547F" w:rsidRPr="00B444FD">
          <w:rPr>
            <w:rStyle w:val="Hyperlink"/>
            <w:rFonts w:eastAsiaTheme="majorEastAsia"/>
            <w:noProof/>
          </w:rPr>
          <w:t>Figure 3 The meta-code of the proposed ordinal AdaBoost classifier based on the OBIG measur</w:t>
        </w:r>
        <w:r>
          <w:rPr>
            <w:rStyle w:val="Hyperlink"/>
            <w:rFonts w:eastAsiaTheme="majorEastAsia"/>
            <w:noProof/>
          </w:rPr>
          <w:t>e</w:t>
        </w:r>
        <w:r w:rsidR="0078547F">
          <w:rPr>
            <w:noProof/>
            <w:webHidden/>
          </w:rPr>
          <w:tab/>
        </w:r>
        <w:r w:rsidR="0078547F">
          <w:rPr>
            <w:noProof/>
            <w:webHidden/>
          </w:rPr>
          <w:fldChar w:fldCharType="begin"/>
        </w:r>
        <w:r w:rsidR="0078547F">
          <w:rPr>
            <w:noProof/>
            <w:webHidden/>
          </w:rPr>
          <w:instrText xml:space="preserve"> PAGEREF _Toc63114030 \h </w:instrText>
        </w:r>
        <w:r w:rsidR="0078547F">
          <w:rPr>
            <w:noProof/>
            <w:webHidden/>
          </w:rPr>
        </w:r>
        <w:r w:rsidR="0078547F">
          <w:rPr>
            <w:noProof/>
            <w:webHidden/>
          </w:rPr>
          <w:fldChar w:fldCharType="separate"/>
        </w:r>
        <w:r w:rsidR="0078547F">
          <w:rPr>
            <w:noProof/>
            <w:webHidden/>
          </w:rPr>
          <w:t>27</w:t>
        </w:r>
        <w:r w:rsidR="0078547F">
          <w:rPr>
            <w:noProof/>
            <w:webHidden/>
          </w:rPr>
          <w:fldChar w:fldCharType="end"/>
        </w:r>
      </w:hyperlink>
    </w:p>
    <w:p w14:paraId="171B56BF" w14:textId="393B4FDB" w:rsidR="0078547F" w:rsidRDefault="000E6060">
      <w:pPr>
        <w:pStyle w:val="TableofFigures"/>
        <w:tabs>
          <w:tab w:val="right" w:leader="dot" w:pos="8771"/>
        </w:tabs>
        <w:rPr>
          <w:rFonts w:asciiTheme="minorHAnsi" w:eastAsiaTheme="minorEastAsia" w:hAnsiTheme="minorHAnsi" w:cstheme="minorBidi"/>
          <w:noProof/>
        </w:rPr>
      </w:pPr>
      <w:hyperlink w:anchor="_Toc63114031" w:history="1">
        <w:r w:rsidR="0078547F" w:rsidRPr="00B444FD">
          <w:rPr>
            <w:rStyle w:val="Hyperlink"/>
            <w:rFonts w:eastAsiaTheme="majorEastAsia"/>
            <w:noProof/>
          </w:rPr>
          <w:t xml:space="preserve">Figure 4 Pseudo code for majority voting approach based on </w:t>
        </w:r>
        <w:r w:rsidR="0078547F" w:rsidRPr="00B444FD">
          <w:rPr>
            <w:rStyle w:val="Hyperlink"/>
            <w:rFonts w:eastAsiaTheme="majorEastAsia"/>
            <w:i/>
            <w:iCs/>
            <w:noProof/>
          </w:rPr>
          <w:t>L</w:t>
        </w:r>
        <w:r w:rsidR="0078547F" w:rsidRPr="00B444FD">
          <w:rPr>
            <w:rStyle w:val="Hyperlink"/>
            <w:rFonts w:eastAsiaTheme="majorEastAsia"/>
            <w:noProof/>
          </w:rPr>
          <w:t xml:space="preserve"> decision tree-based algorithms</w:t>
        </w:r>
        <w:r w:rsidR="0078547F">
          <w:rPr>
            <w:noProof/>
            <w:webHidden/>
          </w:rPr>
          <w:tab/>
        </w:r>
        <w:r w:rsidR="0078547F">
          <w:rPr>
            <w:noProof/>
            <w:webHidden/>
          </w:rPr>
          <w:fldChar w:fldCharType="begin"/>
        </w:r>
        <w:r w:rsidR="0078547F">
          <w:rPr>
            <w:noProof/>
            <w:webHidden/>
          </w:rPr>
          <w:instrText xml:space="preserve"> PAGEREF _Toc63114031 \h </w:instrText>
        </w:r>
        <w:r w:rsidR="0078547F">
          <w:rPr>
            <w:noProof/>
            <w:webHidden/>
          </w:rPr>
        </w:r>
        <w:r w:rsidR="0078547F">
          <w:rPr>
            <w:noProof/>
            <w:webHidden/>
          </w:rPr>
          <w:fldChar w:fldCharType="separate"/>
        </w:r>
        <w:r w:rsidR="0078547F">
          <w:rPr>
            <w:noProof/>
            <w:webHidden/>
          </w:rPr>
          <w:t>28</w:t>
        </w:r>
        <w:r w:rsidR="0078547F">
          <w:rPr>
            <w:noProof/>
            <w:webHidden/>
          </w:rPr>
          <w:fldChar w:fldCharType="end"/>
        </w:r>
      </w:hyperlink>
    </w:p>
    <w:p w14:paraId="0EDB98A9" w14:textId="15EB68FD" w:rsidR="0078547F" w:rsidRDefault="000E6060">
      <w:pPr>
        <w:pStyle w:val="TableofFigures"/>
        <w:tabs>
          <w:tab w:val="right" w:leader="dot" w:pos="8771"/>
        </w:tabs>
        <w:rPr>
          <w:rFonts w:asciiTheme="minorHAnsi" w:eastAsiaTheme="minorEastAsia" w:hAnsiTheme="minorHAnsi" w:cstheme="minorBidi"/>
          <w:noProof/>
        </w:rPr>
      </w:pPr>
      <w:hyperlink w:anchor="_Toc63114032" w:history="1">
        <w:r w:rsidR="0078547F" w:rsidRPr="00B444FD">
          <w:rPr>
            <w:rStyle w:val="Hyperlink"/>
            <w:rFonts w:eastAsiaTheme="majorEastAsia"/>
            <w:noProof/>
          </w:rPr>
          <w:t>Figure 5 AUC relative decreasing score per data set non-ordinal models</w:t>
        </w:r>
        <w:r w:rsidR="0078547F">
          <w:rPr>
            <w:noProof/>
            <w:webHidden/>
          </w:rPr>
          <w:tab/>
        </w:r>
        <w:r w:rsidR="0078547F">
          <w:rPr>
            <w:noProof/>
            <w:webHidden/>
          </w:rPr>
          <w:fldChar w:fldCharType="begin"/>
        </w:r>
        <w:r w:rsidR="0078547F">
          <w:rPr>
            <w:noProof/>
            <w:webHidden/>
          </w:rPr>
          <w:instrText xml:space="preserve"> PAGEREF _Toc63114032 \h </w:instrText>
        </w:r>
        <w:r w:rsidR="0078547F">
          <w:rPr>
            <w:noProof/>
            <w:webHidden/>
          </w:rPr>
        </w:r>
        <w:r w:rsidR="0078547F">
          <w:rPr>
            <w:noProof/>
            <w:webHidden/>
          </w:rPr>
          <w:fldChar w:fldCharType="separate"/>
        </w:r>
        <w:r w:rsidR="0078547F">
          <w:rPr>
            <w:noProof/>
            <w:webHidden/>
          </w:rPr>
          <w:t>40</w:t>
        </w:r>
        <w:r w:rsidR="0078547F">
          <w:rPr>
            <w:noProof/>
            <w:webHidden/>
          </w:rPr>
          <w:fldChar w:fldCharType="end"/>
        </w:r>
      </w:hyperlink>
    </w:p>
    <w:p w14:paraId="197C3283" w14:textId="15772CFA" w:rsidR="0078547F" w:rsidRDefault="000E6060">
      <w:pPr>
        <w:pStyle w:val="TableofFigures"/>
        <w:tabs>
          <w:tab w:val="right" w:leader="dot" w:pos="8771"/>
        </w:tabs>
        <w:rPr>
          <w:rFonts w:asciiTheme="minorHAnsi" w:eastAsiaTheme="minorEastAsia" w:hAnsiTheme="minorHAnsi" w:cstheme="minorBidi"/>
          <w:noProof/>
        </w:rPr>
      </w:pPr>
      <w:hyperlink w:anchor="_Toc63114033" w:history="1">
        <w:r w:rsidR="0078547F" w:rsidRPr="00B444FD">
          <w:rPr>
            <w:rStyle w:val="Hyperlink"/>
            <w:rFonts w:eastAsiaTheme="majorEastAsia"/>
            <w:noProof/>
          </w:rPr>
          <w:t>Figure 6 AUC relative decreasing score per data set ordinal models</w:t>
        </w:r>
        <w:r w:rsidR="0078547F">
          <w:rPr>
            <w:noProof/>
            <w:webHidden/>
          </w:rPr>
          <w:tab/>
        </w:r>
        <w:r w:rsidR="0078547F">
          <w:rPr>
            <w:noProof/>
            <w:webHidden/>
          </w:rPr>
          <w:fldChar w:fldCharType="begin"/>
        </w:r>
        <w:r w:rsidR="0078547F">
          <w:rPr>
            <w:noProof/>
            <w:webHidden/>
          </w:rPr>
          <w:instrText xml:space="preserve"> PAGEREF _Toc63114033 \h </w:instrText>
        </w:r>
        <w:r w:rsidR="0078547F">
          <w:rPr>
            <w:noProof/>
            <w:webHidden/>
          </w:rPr>
        </w:r>
        <w:r w:rsidR="0078547F">
          <w:rPr>
            <w:noProof/>
            <w:webHidden/>
          </w:rPr>
          <w:fldChar w:fldCharType="separate"/>
        </w:r>
        <w:r w:rsidR="0078547F">
          <w:rPr>
            <w:noProof/>
            <w:webHidden/>
          </w:rPr>
          <w:t>41</w:t>
        </w:r>
        <w:r w:rsidR="0078547F">
          <w:rPr>
            <w:noProof/>
            <w:webHidden/>
          </w:rPr>
          <w:fldChar w:fldCharType="end"/>
        </w:r>
      </w:hyperlink>
    </w:p>
    <w:p w14:paraId="4CAA7806" w14:textId="73A60F0E" w:rsidR="0078547F" w:rsidRDefault="000E6060">
      <w:pPr>
        <w:pStyle w:val="TableofFigures"/>
        <w:tabs>
          <w:tab w:val="right" w:leader="dot" w:pos="8771"/>
        </w:tabs>
        <w:rPr>
          <w:rFonts w:asciiTheme="minorHAnsi" w:eastAsiaTheme="minorEastAsia" w:hAnsiTheme="minorHAnsi" w:cstheme="minorBidi"/>
          <w:noProof/>
        </w:rPr>
      </w:pPr>
      <w:hyperlink w:anchor="_Toc63114034" w:history="1">
        <w:r w:rsidR="0078547F" w:rsidRPr="00B444FD">
          <w:rPr>
            <w:rStyle w:val="Hyperlink"/>
            <w:rFonts w:eastAsiaTheme="majorEastAsia"/>
            <w:noProof/>
          </w:rPr>
          <w:t>Figure 7 AUC score for 3,5,10 class for Random Forest model and Mode statistic over benchmark data sets</w:t>
        </w:r>
        <w:r w:rsidR="0078547F">
          <w:rPr>
            <w:noProof/>
            <w:webHidden/>
          </w:rPr>
          <w:tab/>
        </w:r>
        <w:r w:rsidR="0078547F">
          <w:rPr>
            <w:noProof/>
            <w:webHidden/>
          </w:rPr>
          <w:fldChar w:fldCharType="begin"/>
        </w:r>
        <w:r w:rsidR="0078547F">
          <w:rPr>
            <w:noProof/>
            <w:webHidden/>
          </w:rPr>
          <w:instrText xml:space="preserve"> PAGEREF _Toc63114034 \h </w:instrText>
        </w:r>
        <w:r w:rsidR="0078547F">
          <w:rPr>
            <w:noProof/>
            <w:webHidden/>
          </w:rPr>
        </w:r>
        <w:r w:rsidR="0078547F">
          <w:rPr>
            <w:noProof/>
            <w:webHidden/>
          </w:rPr>
          <w:fldChar w:fldCharType="separate"/>
        </w:r>
        <w:r w:rsidR="0078547F">
          <w:rPr>
            <w:noProof/>
            <w:webHidden/>
          </w:rPr>
          <w:t>42</w:t>
        </w:r>
        <w:r w:rsidR="0078547F">
          <w:rPr>
            <w:noProof/>
            <w:webHidden/>
          </w:rPr>
          <w:fldChar w:fldCharType="end"/>
        </w:r>
      </w:hyperlink>
    </w:p>
    <w:p w14:paraId="42CB4D01" w14:textId="37515DAF" w:rsidR="0078547F" w:rsidRDefault="002864D9" w:rsidP="0023671C">
      <w:pPr>
        <w:pStyle w:val="TableofFigures"/>
        <w:tabs>
          <w:tab w:val="right" w:leader="dot" w:pos="8771"/>
        </w:tabs>
        <w:rPr>
          <w:rFonts w:asciiTheme="minorHAnsi" w:eastAsiaTheme="minorEastAsia" w:hAnsiTheme="minorHAnsi" w:cstheme="minorBidi"/>
          <w:noProof/>
        </w:rPr>
      </w:pPr>
      <w:hyperlink w:anchor="_Toc63114035" w:history="1">
        <w:r w:rsidR="0078547F" w:rsidRPr="00B444FD">
          <w:rPr>
            <w:rStyle w:val="Hyperlink"/>
            <w:rFonts w:eastAsiaTheme="majorEastAsia"/>
            <w:noProof/>
          </w:rPr>
          <w:t xml:space="preserve">Figure 8 AUC score for 3,5,10 classes for </w:t>
        </w:r>
        <w:r w:rsidR="0023671C">
          <w:rPr>
            <w:rStyle w:val="Hyperlink"/>
            <w:rFonts w:eastAsiaTheme="majorEastAsia"/>
            <w:noProof/>
          </w:rPr>
          <w:t>d</w:t>
        </w:r>
        <w:r w:rsidR="0078547F" w:rsidRPr="00B444FD">
          <w:rPr>
            <w:rStyle w:val="Hyperlink"/>
            <w:rFonts w:eastAsiaTheme="majorEastAsia"/>
            <w:noProof/>
          </w:rPr>
          <w:t xml:space="preserve">ecision </w:t>
        </w:r>
        <w:r w:rsidR="0023671C">
          <w:rPr>
            <w:rStyle w:val="Hyperlink"/>
            <w:rFonts w:eastAsiaTheme="majorEastAsia"/>
            <w:noProof/>
          </w:rPr>
          <w:t>t</w:t>
        </w:r>
        <w:r w:rsidR="0078547F" w:rsidRPr="00B444FD">
          <w:rPr>
            <w:rStyle w:val="Hyperlink"/>
            <w:rFonts w:eastAsiaTheme="majorEastAsia"/>
            <w:noProof/>
          </w:rPr>
          <w:t>ree model and Mode statistic over benchmark data sets</w:t>
        </w:r>
        <w:r w:rsidR="0078547F">
          <w:rPr>
            <w:noProof/>
            <w:webHidden/>
          </w:rPr>
          <w:tab/>
        </w:r>
        <w:r w:rsidR="0078547F">
          <w:rPr>
            <w:noProof/>
            <w:webHidden/>
          </w:rPr>
          <w:fldChar w:fldCharType="begin"/>
        </w:r>
        <w:r w:rsidR="0078547F">
          <w:rPr>
            <w:noProof/>
            <w:webHidden/>
          </w:rPr>
          <w:instrText xml:space="preserve"> PAGEREF _Toc63114035 \h </w:instrText>
        </w:r>
        <w:r w:rsidR="0078547F">
          <w:rPr>
            <w:noProof/>
            <w:webHidden/>
          </w:rPr>
        </w:r>
        <w:r w:rsidR="0078547F">
          <w:rPr>
            <w:noProof/>
            <w:webHidden/>
          </w:rPr>
          <w:fldChar w:fldCharType="separate"/>
        </w:r>
        <w:r w:rsidR="0078547F">
          <w:rPr>
            <w:noProof/>
            <w:webHidden/>
          </w:rPr>
          <w:t>42</w:t>
        </w:r>
        <w:r w:rsidR="0078547F">
          <w:rPr>
            <w:noProof/>
            <w:webHidden/>
          </w:rPr>
          <w:fldChar w:fldCharType="end"/>
        </w:r>
      </w:hyperlink>
    </w:p>
    <w:p w14:paraId="0C55FC81" w14:textId="2204D1E4" w:rsidR="0078547F" w:rsidRDefault="000E6060">
      <w:pPr>
        <w:pStyle w:val="TableofFigures"/>
        <w:tabs>
          <w:tab w:val="right" w:leader="dot" w:pos="8771"/>
        </w:tabs>
        <w:rPr>
          <w:rFonts w:asciiTheme="minorHAnsi" w:eastAsiaTheme="minorEastAsia" w:hAnsiTheme="minorHAnsi" w:cstheme="minorBidi"/>
          <w:noProof/>
        </w:rPr>
      </w:pPr>
      <w:hyperlink w:anchor="_Toc63114036" w:history="1">
        <w:r w:rsidR="0078547F" w:rsidRPr="00B444FD">
          <w:rPr>
            <w:rStyle w:val="Hyperlink"/>
            <w:rFonts w:eastAsiaTheme="majorEastAsia"/>
            <w:noProof/>
          </w:rPr>
          <w:t>Figure 9 AUC score for 3,5,10 classes for AdaBoost with ordinal constructor and Mode statistic over benchmark data sets</w:t>
        </w:r>
        <w:r w:rsidR="0078547F">
          <w:rPr>
            <w:noProof/>
            <w:webHidden/>
          </w:rPr>
          <w:tab/>
        </w:r>
        <w:r w:rsidR="0078547F">
          <w:rPr>
            <w:noProof/>
            <w:webHidden/>
          </w:rPr>
          <w:fldChar w:fldCharType="begin"/>
        </w:r>
        <w:r w:rsidR="0078547F">
          <w:rPr>
            <w:noProof/>
            <w:webHidden/>
          </w:rPr>
          <w:instrText xml:space="preserve"> PAGEREF _Toc63114036 \h </w:instrText>
        </w:r>
        <w:r w:rsidR="0078547F">
          <w:rPr>
            <w:noProof/>
            <w:webHidden/>
          </w:rPr>
        </w:r>
        <w:r w:rsidR="0078547F">
          <w:rPr>
            <w:noProof/>
            <w:webHidden/>
          </w:rPr>
          <w:fldChar w:fldCharType="separate"/>
        </w:r>
        <w:r w:rsidR="0078547F">
          <w:rPr>
            <w:noProof/>
            <w:webHidden/>
          </w:rPr>
          <w:t>43</w:t>
        </w:r>
        <w:r w:rsidR="0078547F">
          <w:rPr>
            <w:noProof/>
            <w:webHidden/>
          </w:rPr>
          <w:fldChar w:fldCharType="end"/>
        </w:r>
      </w:hyperlink>
    </w:p>
    <w:p w14:paraId="59C48BDF" w14:textId="5344C3CE" w:rsidR="0078547F" w:rsidRDefault="000E6060">
      <w:pPr>
        <w:pStyle w:val="TableofFigures"/>
        <w:tabs>
          <w:tab w:val="right" w:leader="dot" w:pos="8771"/>
        </w:tabs>
        <w:rPr>
          <w:rFonts w:asciiTheme="minorHAnsi" w:eastAsiaTheme="minorEastAsia" w:hAnsiTheme="minorHAnsi" w:cstheme="minorBidi"/>
          <w:noProof/>
        </w:rPr>
      </w:pPr>
      <w:hyperlink w:anchor="_Toc63114037" w:history="1">
        <w:r w:rsidR="0078547F" w:rsidRPr="00B444FD">
          <w:rPr>
            <w:rStyle w:val="Hyperlink"/>
            <w:rFonts w:eastAsiaTheme="majorEastAsia"/>
            <w:noProof/>
          </w:rPr>
          <w:t>Figure 10 AUC score for 3,5,10 classes for AdaBoost with ordinal constructor, Ordinal boosting and Mode statistic over benchmark data sets</w:t>
        </w:r>
        <w:r w:rsidR="0078547F">
          <w:rPr>
            <w:noProof/>
            <w:webHidden/>
          </w:rPr>
          <w:tab/>
        </w:r>
        <w:r w:rsidR="0078547F">
          <w:rPr>
            <w:noProof/>
            <w:webHidden/>
          </w:rPr>
          <w:fldChar w:fldCharType="begin"/>
        </w:r>
        <w:r w:rsidR="0078547F">
          <w:rPr>
            <w:noProof/>
            <w:webHidden/>
          </w:rPr>
          <w:instrText xml:space="preserve"> PAGEREF _Toc63114037 \h </w:instrText>
        </w:r>
        <w:r w:rsidR="0078547F">
          <w:rPr>
            <w:noProof/>
            <w:webHidden/>
          </w:rPr>
        </w:r>
        <w:r w:rsidR="0078547F">
          <w:rPr>
            <w:noProof/>
            <w:webHidden/>
          </w:rPr>
          <w:fldChar w:fldCharType="separate"/>
        </w:r>
        <w:r w:rsidR="0078547F">
          <w:rPr>
            <w:noProof/>
            <w:webHidden/>
          </w:rPr>
          <w:t>43</w:t>
        </w:r>
        <w:r w:rsidR="0078547F">
          <w:rPr>
            <w:noProof/>
            <w:webHidden/>
          </w:rPr>
          <w:fldChar w:fldCharType="end"/>
        </w:r>
      </w:hyperlink>
    </w:p>
    <w:p w14:paraId="6436CDE4" w14:textId="3A837F78" w:rsidR="0078547F" w:rsidRDefault="000E6060">
      <w:pPr>
        <w:pStyle w:val="TableofFigures"/>
        <w:tabs>
          <w:tab w:val="right" w:leader="dot" w:pos="8771"/>
        </w:tabs>
        <w:rPr>
          <w:rFonts w:asciiTheme="minorHAnsi" w:eastAsiaTheme="minorEastAsia" w:hAnsiTheme="minorHAnsi" w:cstheme="minorBidi"/>
          <w:noProof/>
        </w:rPr>
      </w:pPr>
      <w:hyperlink w:anchor="_Toc63114038" w:history="1">
        <w:r w:rsidR="0078547F" w:rsidRPr="00B444FD">
          <w:rPr>
            <w:rStyle w:val="Hyperlink"/>
            <w:rFonts w:eastAsiaTheme="majorEastAsia"/>
            <w:noProof/>
          </w:rPr>
          <w:t>Figure 11 Total wins over benchmark model for Random Forest model and Mode statistic using AUC score for 3,5,10 classes.</w:t>
        </w:r>
        <w:r w:rsidR="0078547F">
          <w:rPr>
            <w:noProof/>
            <w:webHidden/>
          </w:rPr>
          <w:tab/>
        </w:r>
        <w:r w:rsidR="0078547F">
          <w:rPr>
            <w:noProof/>
            <w:webHidden/>
          </w:rPr>
          <w:fldChar w:fldCharType="begin"/>
        </w:r>
        <w:r w:rsidR="0078547F">
          <w:rPr>
            <w:noProof/>
            <w:webHidden/>
          </w:rPr>
          <w:instrText xml:space="preserve"> PAGEREF _Toc63114038 \h </w:instrText>
        </w:r>
        <w:r w:rsidR="0078547F">
          <w:rPr>
            <w:noProof/>
            <w:webHidden/>
          </w:rPr>
        </w:r>
        <w:r w:rsidR="0078547F">
          <w:rPr>
            <w:noProof/>
            <w:webHidden/>
          </w:rPr>
          <w:fldChar w:fldCharType="separate"/>
        </w:r>
        <w:r w:rsidR="0078547F">
          <w:rPr>
            <w:noProof/>
            <w:webHidden/>
          </w:rPr>
          <w:t>44</w:t>
        </w:r>
        <w:r w:rsidR="0078547F">
          <w:rPr>
            <w:noProof/>
            <w:webHidden/>
          </w:rPr>
          <w:fldChar w:fldCharType="end"/>
        </w:r>
      </w:hyperlink>
    </w:p>
    <w:p w14:paraId="2585828A" w14:textId="28248642" w:rsidR="0078547F" w:rsidRDefault="002864D9" w:rsidP="0023671C">
      <w:pPr>
        <w:pStyle w:val="TableofFigures"/>
        <w:tabs>
          <w:tab w:val="right" w:leader="dot" w:pos="8771"/>
        </w:tabs>
        <w:rPr>
          <w:rFonts w:asciiTheme="minorHAnsi" w:eastAsiaTheme="minorEastAsia" w:hAnsiTheme="minorHAnsi" w:cstheme="minorBidi"/>
          <w:noProof/>
        </w:rPr>
      </w:pPr>
      <w:hyperlink w:anchor="_Toc63114039" w:history="1">
        <w:r w:rsidR="0078547F" w:rsidRPr="00B444FD">
          <w:rPr>
            <w:rStyle w:val="Hyperlink"/>
            <w:rFonts w:eastAsiaTheme="majorEastAsia"/>
            <w:noProof/>
          </w:rPr>
          <w:t xml:space="preserve">Figure 12 Total wins over benchmark model for </w:t>
        </w:r>
        <w:r w:rsidR="0023671C">
          <w:rPr>
            <w:rStyle w:val="Hyperlink"/>
            <w:rFonts w:eastAsiaTheme="majorEastAsia"/>
            <w:noProof/>
          </w:rPr>
          <w:t>d</w:t>
        </w:r>
        <w:r w:rsidR="0078547F" w:rsidRPr="00B444FD">
          <w:rPr>
            <w:rStyle w:val="Hyperlink"/>
            <w:rFonts w:eastAsiaTheme="majorEastAsia"/>
            <w:noProof/>
          </w:rPr>
          <w:t xml:space="preserve">ecision </w:t>
        </w:r>
        <w:r w:rsidR="0023671C">
          <w:rPr>
            <w:rStyle w:val="Hyperlink"/>
            <w:rFonts w:eastAsiaTheme="majorEastAsia"/>
            <w:noProof/>
          </w:rPr>
          <w:t>t</w:t>
        </w:r>
        <w:r w:rsidR="0078547F" w:rsidRPr="00B444FD">
          <w:rPr>
            <w:rStyle w:val="Hyperlink"/>
            <w:rFonts w:eastAsiaTheme="majorEastAsia"/>
            <w:noProof/>
          </w:rPr>
          <w:t>ree model and Mode statistic using AUC score for 3,5,10 classes.</w:t>
        </w:r>
        <w:r w:rsidR="0078547F">
          <w:rPr>
            <w:noProof/>
            <w:webHidden/>
          </w:rPr>
          <w:tab/>
        </w:r>
        <w:r w:rsidR="0078547F">
          <w:rPr>
            <w:noProof/>
            <w:webHidden/>
          </w:rPr>
          <w:fldChar w:fldCharType="begin"/>
        </w:r>
        <w:r w:rsidR="0078547F">
          <w:rPr>
            <w:noProof/>
            <w:webHidden/>
          </w:rPr>
          <w:instrText xml:space="preserve"> PAGEREF _Toc63114039 \h </w:instrText>
        </w:r>
        <w:r w:rsidR="0078547F">
          <w:rPr>
            <w:noProof/>
            <w:webHidden/>
          </w:rPr>
        </w:r>
        <w:r w:rsidR="0078547F">
          <w:rPr>
            <w:noProof/>
            <w:webHidden/>
          </w:rPr>
          <w:fldChar w:fldCharType="separate"/>
        </w:r>
        <w:r w:rsidR="0078547F">
          <w:rPr>
            <w:noProof/>
            <w:webHidden/>
          </w:rPr>
          <w:t>44</w:t>
        </w:r>
        <w:r w:rsidR="0078547F">
          <w:rPr>
            <w:noProof/>
            <w:webHidden/>
          </w:rPr>
          <w:fldChar w:fldCharType="end"/>
        </w:r>
      </w:hyperlink>
    </w:p>
    <w:p w14:paraId="0DEDB264" w14:textId="0926B09E" w:rsidR="0078547F" w:rsidRDefault="000E6060">
      <w:pPr>
        <w:pStyle w:val="TableofFigures"/>
        <w:tabs>
          <w:tab w:val="right" w:leader="dot" w:pos="8771"/>
        </w:tabs>
        <w:rPr>
          <w:rFonts w:asciiTheme="minorHAnsi" w:eastAsiaTheme="minorEastAsia" w:hAnsiTheme="minorHAnsi" w:cstheme="minorBidi"/>
          <w:noProof/>
        </w:rPr>
      </w:pPr>
      <w:hyperlink w:anchor="_Toc63114040" w:history="1">
        <w:r w:rsidR="0078547F" w:rsidRPr="00B444FD">
          <w:rPr>
            <w:rStyle w:val="Hyperlink"/>
            <w:rFonts w:eastAsiaTheme="majorEastAsia"/>
            <w:noProof/>
          </w:rPr>
          <w:t>Figure 13 Total wins of AUC score of AdaBoost with ordinal decision trees and boosting using Mode statistic using over non-ordinal for 3,5 and10 classes.</w:t>
        </w:r>
        <w:r w:rsidR="0078547F">
          <w:rPr>
            <w:noProof/>
            <w:webHidden/>
          </w:rPr>
          <w:tab/>
        </w:r>
        <w:r w:rsidR="0078547F">
          <w:rPr>
            <w:noProof/>
            <w:webHidden/>
          </w:rPr>
          <w:fldChar w:fldCharType="begin"/>
        </w:r>
        <w:r w:rsidR="0078547F">
          <w:rPr>
            <w:noProof/>
            <w:webHidden/>
          </w:rPr>
          <w:instrText xml:space="preserve"> PAGEREF _Toc63114040 \h </w:instrText>
        </w:r>
        <w:r w:rsidR="0078547F">
          <w:rPr>
            <w:noProof/>
            <w:webHidden/>
          </w:rPr>
        </w:r>
        <w:r w:rsidR="0078547F">
          <w:rPr>
            <w:noProof/>
            <w:webHidden/>
          </w:rPr>
          <w:fldChar w:fldCharType="separate"/>
        </w:r>
        <w:r w:rsidR="0078547F">
          <w:rPr>
            <w:noProof/>
            <w:webHidden/>
          </w:rPr>
          <w:t>45</w:t>
        </w:r>
        <w:r w:rsidR="0078547F">
          <w:rPr>
            <w:noProof/>
            <w:webHidden/>
          </w:rPr>
          <w:fldChar w:fldCharType="end"/>
        </w:r>
      </w:hyperlink>
    </w:p>
    <w:p w14:paraId="238ACA59" w14:textId="72E15A07" w:rsidR="00F35789" w:rsidRPr="00AB6821" w:rsidRDefault="00F35789" w:rsidP="00F35789">
      <w:r w:rsidRPr="00AB6821">
        <w:fldChar w:fldCharType="end"/>
      </w:r>
    </w:p>
    <w:p w14:paraId="1E817BB2" w14:textId="77777777" w:rsidR="00F35789" w:rsidRPr="00AB6821" w:rsidRDefault="00F35789" w:rsidP="00F35789"/>
    <w:p w14:paraId="68731A74" w14:textId="77777777" w:rsidR="00F35789" w:rsidRPr="00AB6821" w:rsidRDefault="00F35789" w:rsidP="00F35789"/>
    <w:p w14:paraId="22CAB639" w14:textId="77777777" w:rsidR="00F35789" w:rsidRPr="00AB6821" w:rsidRDefault="00F35789" w:rsidP="00F35789"/>
    <w:p w14:paraId="55BD79A1" w14:textId="77777777" w:rsidR="00F35789" w:rsidRPr="00AB6821" w:rsidRDefault="00F35789" w:rsidP="00F35789"/>
    <w:p w14:paraId="60EFF5EB" w14:textId="77777777" w:rsidR="00F35789" w:rsidRPr="00AB6821" w:rsidRDefault="00F35789" w:rsidP="00F35789"/>
    <w:p w14:paraId="70BA2FCE" w14:textId="77777777" w:rsidR="00F35789" w:rsidRPr="00AB6821" w:rsidRDefault="00F35789" w:rsidP="00F35789"/>
    <w:p w14:paraId="31C8E035" w14:textId="77777777" w:rsidR="00F35789" w:rsidRPr="00AB6821" w:rsidRDefault="00F35789" w:rsidP="00F35789"/>
    <w:p w14:paraId="024E1A2A" w14:textId="77777777" w:rsidR="00F35789" w:rsidRPr="00AB6821" w:rsidRDefault="00F35789" w:rsidP="00F35789"/>
    <w:p w14:paraId="094E669F" w14:textId="77777777" w:rsidR="00F35789" w:rsidRPr="00AB6821" w:rsidRDefault="00F35789" w:rsidP="00F35789"/>
    <w:p w14:paraId="1FC39F6F" w14:textId="77777777" w:rsidR="00F35789" w:rsidRPr="00AB6821" w:rsidRDefault="00F35789" w:rsidP="00F35789"/>
    <w:p w14:paraId="2EC81C3D" w14:textId="77777777" w:rsidR="00F35789" w:rsidRPr="00AB6821" w:rsidRDefault="00F35789" w:rsidP="00F35789"/>
    <w:p w14:paraId="4DF02038" w14:textId="77777777" w:rsidR="00F35789" w:rsidRPr="00AB6821" w:rsidRDefault="00F35789" w:rsidP="00F35789"/>
    <w:p w14:paraId="1010F48D" w14:textId="77777777" w:rsidR="00F35789" w:rsidRPr="00AB6821" w:rsidRDefault="00F35789" w:rsidP="00F35789"/>
    <w:p w14:paraId="75828C1A" w14:textId="77777777" w:rsidR="00F35789" w:rsidRPr="00AB6821" w:rsidRDefault="00F35789" w:rsidP="00F35789"/>
    <w:p w14:paraId="2C45BB35" w14:textId="77777777" w:rsidR="00F35789" w:rsidRPr="00E975CB" w:rsidRDefault="00F35789" w:rsidP="00F35789"/>
    <w:p w14:paraId="0A2B9A2D" w14:textId="77777777" w:rsidR="00F35789" w:rsidRDefault="00F35789" w:rsidP="00F35789">
      <w:pPr>
        <w:rPr>
          <w:rFonts w:ascii="Times" w:eastAsiaTheme="majorEastAsia" w:hAnsi="Times" w:cstheme="majorBidi"/>
          <w:b/>
          <w:bCs/>
          <w:sz w:val="48"/>
          <w:szCs w:val="48"/>
        </w:rPr>
      </w:pPr>
      <w:r>
        <w:rPr>
          <w:sz w:val="48"/>
          <w:szCs w:val="48"/>
        </w:rPr>
        <w:br w:type="page"/>
      </w:r>
    </w:p>
    <w:p w14:paraId="45C6737C" w14:textId="77777777" w:rsidR="00F35789" w:rsidRPr="00AB6821" w:rsidRDefault="00F35789" w:rsidP="00F35789">
      <w:pPr>
        <w:pStyle w:val="Heading1"/>
        <w:numPr>
          <w:ilvl w:val="0"/>
          <w:numId w:val="0"/>
        </w:numPr>
        <w:rPr>
          <w:sz w:val="48"/>
          <w:szCs w:val="48"/>
        </w:rPr>
      </w:pPr>
      <w:bookmarkStart w:id="12" w:name="_Toc63114006"/>
      <w:r w:rsidRPr="00AB6821">
        <w:rPr>
          <w:sz w:val="48"/>
          <w:szCs w:val="48"/>
        </w:rPr>
        <w:lastRenderedPageBreak/>
        <w:t>List of Tables</w:t>
      </w:r>
      <w:bookmarkEnd w:id="12"/>
    </w:p>
    <w:p w14:paraId="69492C4B" w14:textId="77777777" w:rsidR="00F35789" w:rsidRPr="00AB6821" w:rsidRDefault="00F35789" w:rsidP="00F35789"/>
    <w:p w14:paraId="4626EC68" w14:textId="09A06464" w:rsidR="00511B77" w:rsidRDefault="00F35789">
      <w:pPr>
        <w:pStyle w:val="TableofFigures"/>
        <w:tabs>
          <w:tab w:val="right" w:leader="dot" w:pos="8771"/>
        </w:tabs>
        <w:rPr>
          <w:rFonts w:asciiTheme="minorHAnsi" w:eastAsiaTheme="minorEastAsia" w:hAnsiTheme="minorHAnsi" w:cstheme="minorBidi"/>
          <w:noProof/>
          <w:sz w:val="22"/>
          <w:szCs w:val="22"/>
          <w:lang w:val="en-IL" w:eastAsia="en-IL"/>
        </w:rPr>
      </w:pPr>
      <w:r w:rsidRPr="00AB6821">
        <w:fldChar w:fldCharType="begin"/>
      </w:r>
      <w:r w:rsidRPr="00AB6821">
        <w:instrText xml:space="preserve"> TOC \h \z \c "Table" </w:instrText>
      </w:r>
      <w:r w:rsidRPr="00AB6821">
        <w:fldChar w:fldCharType="separate"/>
      </w:r>
      <w:hyperlink w:anchor="_Toc63693084" w:history="1">
        <w:r w:rsidR="00511B77" w:rsidRPr="00EA6EF1">
          <w:rPr>
            <w:rStyle w:val="Hyperlink"/>
            <w:rFonts w:eastAsiaTheme="majorEastAsia"/>
            <w:noProof/>
          </w:rPr>
          <w:t>Table 1 Characteristics of the Benchmark Data sets</w:t>
        </w:r>
        <w:r w:rsidR="00511B77">
          <w:rPr>
            <w:noProof/>
            <w:webHidden/>
          </w:rPr>
          <w:tab/>
        </w:r>
        <w:r w:rsidR="00511B77">
          <w:rPr>
            <w:noProof/>
            <w:webHidden/>
          </w:rPr>
          <w:fldChar w:fldCharType="begin"/>
        </w:r>
        <w:r w:rsidR="00511B77">
          <w:rPr>
            <w:noProof/>
            <w:webHidden/>
          </w:rPr>
          <w:instrText xml:space="preserve"> PAGEREF _Toc63693084 \h </w:instrText>
        </w:r>
        <w:r w:rsidR="00511B77">
          <w:rPr>
            <w:noProof/>
            <w:webHidden/>
          </w:rPr>
        </w:r>
        <w:r w:rsidR="00511B77">
          <w:rPr>
            <w:noProof/>
            <w:webHidden/>
          </w:rPr>
          <w:fldChar w:fldCharType="separate"/>
        </w:r>
        <w:r w:rsidR="00511B77">
          <w:rPr>
            <w:noProof/>
            <w:webHidden/>
          </w:rPr>
          <w:t>30</w:t>
        </w:r>
        <w:r w:rsidR="00511B77">
          <w:rPr>
            <w:noProof/>
            <w:webHidden/>
          </w:rPr>
          <w:fldChar w:fldCharType="end"/>
        </w:r>
      </w:hyperlink>
    </w:p>
    <w:p w14:paraId="5E483CC7" w14:textId="16C499E5" w:rsidR="00511B77" w:rsidRDefault="00511B77">
      <w:pPr>
        <w:pStyle w:val="TableofFigures"/>
        <w:tabs>
          <w:tab w:val="right" w:leader="dot" w:pos="8771"/>
        </w:tabs>
        <w:rPr>
          <w:rFonts w:asciiTheme="minorHAnsi" w:eastAsiaTheme="minorEastAsia" w:hAnsiTheme="minorHAnsi" w:cstheme="minorBidi"/>
          <w:noProof/>
          <w:sz w:val="22"/>
          <w:szCs w:val="22"/>
          <w:lang w:val="en-IL" w:eastAsia="en-IL"/>
        </w:rPr>
      </w:pPr>
      <w:hyperlink w:anchor="_Toc63693085" w:history="1">
        <w:r w:rsidRPr="00EA6EF1">
          <w:rPr>
            <w:rStyle w:val="Hyperlink"/>
            <w:rFonts w:eastAsiaTheme="majorEastAsia"/>
            <w:noProof/>
          </w:rPr>
          <w:t>Table 2 Statistics functions</w:t>
        </w:r>
        <w:r>
          <w:rPr>
            <w:noProof/>
            <w:webHidden/>
          </w:rPr>
          <w:tab/>
        </w:r>
        <w:r>
          <w:rPr>
            <w:noProof/>
            <w:webHidden/>
          </w:rPr>
          <w:fldChar w:fldCharType="begin"/>
        </w:r>
        <w:r>
          <w:rPr>
            <w:noProof/>
            <w:webHidden/>
          </w:rPr>
          <w:instrText xml:space="preserve"> PAGEREF _Toc63693085 \h </w:instrText>
        </w:r>
        <w:r>
          <w:rPr>
            <w:noProof/>
            <w:webHidden/>
          </w:rPr>
        </w:r>
        <w:r>
          <w:rPr>
            <w:noProof/>
            <w:webHidden/>
          </w:rPr>
          <w:fldChar w:fldCharType="separate"/>
        </w:r>
        <w:r>
          <w:rPr>
            <w:noProof/>
            <w:webHidden/>
          </w:rPr>
          <w:t>32</w:t>
        </w:r>
        <w:r>
          <w:rPr>
            <w:noProof/>
            <w:webHidden/>
          </w:rPr>
          <w:fldChar w:fldCharType="end"/>
        </w:r>
      </w:hyperlink>
    </w:p>
    <w:p w14:paraId="145086D2" w14:textId="0DF30A33" w:rsidR="00511B77" w:rsidRDefault="00511B77">
      <w:pPr>
        <w:pStyle w:val="TableofFigures"/>
        <w:tabs>
          <w:tab w:val="right" w:leader="dot" w:pos="8771"/>
        </w:tabs>
        <w:rPr>
          <w:rFonts w:asciiTheme="minorHAnsi" w:eastAsiaTheme="minorEastAsia" w:hAnsiTheme="minorHAnsi" w:cstheme="minorBidi"/>
          <w:noProof/>
          <w:sz w:val="22"/>
          <w:szCs w:val="22"/>
          <w:lang w:val="en-IL" w:eastAsia="en-IL"/>
        </w:rPr>
      </w:pPr>
      <w:hyperlink w:anchor="_Toc63693086" w:history="1">
        <w:r w:rsidRPr="00EA6EF1">
          <w:rPr>
            <w:rStyle w:val="Hyperlink"/>
            <w:rFonts w:eastAsiaTheme="majorEastAsia"/>
            <w:noProof/>
          </w:rPr>
          <w:t>Table 3 AUC score for 3 classes</w:t>
        </w:r>
        <w:r>
          <w:rPr>
            <w:noProof/>
            <w:webHidden/>
          </w:rPr>
          <w:tab/>
        </w:r>
        <w:r>
          <w:rPr>
            <w:noProof/>
            <w:webHidden/>
          </w:rPr>
          <w:fldChar w:fldCharType="begin"/>
        </w:r>
        <w:r>
          <w:rPr>
            <w:noProof/>
            <w:webHidden/>
          </w:rPr>
          <w:instrText xml:space="preserve"> PAGEREF _Toc63693086 \h </w:instrText>
        </w:r>
        <w:r>
          <w:rPr>
            <w:noProof/>
            <w:webHidden/>
          </w:rPr>
        </w:r>
        <w:r>
          <w:rPr>
            <w:noProof/>
            <w:webHidden/>
          </w:rPr>
          <w:fldChar w:fldCharType="separate"/>
        </w:r>
        <w:r>
          <w:rPr>
            <w:noProof/>
            <w:webHidden/>
          </w:rPr>
          <w:t>33</w:t>
        </w:r>
        <w:r>
          <w:rPr>
            <w:noProof/>
            <w:webHidden/>
          </w:rPr>
          <w:fldChar w:fldCharType="end"/>
        </w:r>
      </w:hyperlink>
    </w:p>
    <w:p w14:paraId="7050E8AC" w14:textId="05BC7FC0" w:rsidR="00511B77" w:rsidRDefault="00511B77">
      <w:pPr>
        <w:pStyle w:val="TableofFigures"/>
        <w:tabs>
          <w:tab w:val="right" w:leader="dot" w:pos="8771"/>
        </w:tabs>
        <w:rPr>
          <w:rFonts w:asciiTheme="minorHAnsi" w:eastAsiaTheme="minorEastAsia" w:hAnsiTheme="minorHAnsi" w:cstheme="minorBidi"/>
          <w:noProof/>
          <w:sz w:val="22"/>
          <w:szCs w:val="22"/>
          <w:lang w:val="en-IL" w:eastAsia="en-IL"/>
        </w:rPr>
      </w:pPr>
      <w:hyperlink w:anchor="_Toc63693087" w:history="1">
        <w:r w:rsidRPr="00EA6EF1">
          <w:rPr>
            <w:rStyle w:val="Hyperlink"/>
            <w:rFonts w:eastAsiaTheme="majorEastAsia"/>
            <w:noProof/>
          </w:rPr>
          <w:t>Table 4 Accuracy score for 3 classes</w:t>
        </w:r>
        <w:r>
          <w:rPr>
            <w:noProof/>
            <w:webHidden/>
          </w:rPr>
          <w:tab/>
        </w:r>
        <w:r>
          <w:rPr>
            <w:noProof/>
            <w:webHidden/>
          </w:rPr>
          <w:fldChar w:fldCharType="begin"/>
        </w:r>
        <w:r>
          <w:rPr>
            <w:noProof/>
            <w:webHidden/>
          </w:rPr>
          <w:instrText xml:space="preserve"> PAGEREF _Toc63693087 \h </w:instrText>
        </w:r>
        <w:r>
          <w:rPr>
            <w:noProof/>
            <w:webHidden/>
          </w:rPr>
        </w:r>
        <w:r>
          <w:rPr>
            <w:noProof/>
            <w:webHidden/>
          </w:rPr>
          <w:fldChar w:fldCharType="separate"/>
        </w:r>
        <w:r>
          <w:rPr>
            <w:noProof/>
            <w:webHidden/>
          </w:rPr>
          <w:t>34</w:t>
        </w:r>
        <w:r>
          <w:rPr>
            <w:noProof/>
            <w:webHidden/>
          </w:rPr>
          <w:fldChar w:fldCharType="end"/>
        </w:r>
      </w:hyperlink>
    </w:p>
    <w:p w14:paraId="6AFB0C23" w14:textId="462C3C04" w:rsidR="00511B77" w:rsidRDefault="00511B77">
      <w:pPr>
        <w:pStyle w:val="TableofFigures"/>
        <w:tabs>
          <w:tab w:val="right" w:leader="dot" w:pos="8771"/>
        </w:tabs>
        <w:rPr>
          <w:rFonts w:asciiTheme="minorHAnsi" w:eastAsiaTheme="minorEastAsia" w:hAnsiTheme="minorHAnsi" w:cstheme="minorBidi"/>
          <w:noProof/>
          <w:sz w:val="22"/>
          <w:szCs w:val="22"/>
          <w:lang w:val="en-IL" w:eastAsia="en-IL"/>
        </w:rPr>
      </w:pPr>
      <w:hyperlink w:anchor="_Toc63693088" w:history="1">
        <w:r w:rsidRPr="00EA6EF1">
          <w:rPr>
            <w:rStyle w:val="Hyperlink"/>
            <w:rFonts w:eastAsiaTheme="majorEastAsia"/>
            <w:noProof/>
          </w:rPr>
          <w:t>Table 5 F-score score for 3 classes</w:t>
        </w:r>
        <w:r>
          <w:rPr>
            <w:noProof/>
            <w:webHidden/>
          </w:rPr>
          <w:tab/>
        </w:r>
        <w:r>
          <w:rPr>
            <w:noProof/>
            <w:webHidden/>
          </w:rPr>
          <w:fldChar w:fldCharType="begin"/>
        </w:r>
        <w:r>
          <w:rPr>
            <w:noProof/>
            <w:webHidden/>
          </w:rPr>
          <w:instrText xml:space="preserve"> PAGEREF _Toc63693088 \h </w:instrText>
        </w:r>
        <w:r>
          <w:rPr>
            <w:noProof/>
            <w:webHidden/>
          </w:rPr>
        </w:r>
        <w:r>
          <w:rPr>
            <w:noProof/>
            <w:webHidden/>
          </w:rPr>
          <w:fldChar w:fldCharType="separate"/>
        </w:r>
        <w:r>
          <w:rPr>
            <w:noProof/>
            <w:webHidden/>
          </w:rPr>
          <w:t>34</w:t>
        </w:r>
        <w:r>
          <w:rPr>
            <w:noProof/>
            <w:webHidden/>
          </w:rPr>
          <w:fldChar w:fldCharType="end"/>
        </w:r>
      </w:hyperlink>
    </w:p>
    <w:p w14:paraId="3C0D8C15" w14:textId="4F4665C5" w:rsidR="00511B77" w:rsidRDefault="00511B77">
      <w:pPr>
        <w:pStyle w:val="TableofFigures"/>
        <w:tabs>
          <w:tab w:val="right" w:leader="dot" w:pos="8771"/>
        </w:tabs>
        <w:rPr>
          <w:rFonts w:asciiTheme="minorHAnsi" w:eastAsiaTheme="minorEastAsia" w:hAnsiTheme="minorHAnsi" w:cstheme="minorBidi"/>
          <w:noProof/>
          <w:sz w:val="22"/>
          <w:szCs w:val="22"/>
          <w:lang w:val="en-IL" w:eastAsia="en-IL"/>
        </w:rPr>
      </w:pPr>
      <w:hyperlink w:anchor="_Toc63693089" w:history="1">
        <w:r w:rsidRPr="00EA6EF1">
          <w:rPr>
            <w:rStyle w:val="Hyperlink"/>
            <w:rFonts w:eastAsiaTheme="majorEastAsia"/>
            <w:noProof/>
          </w:rPr>
          <w:t>Table 6 Precision score for 3 classes</w:t>
        </w:r>
        <w:r>
          <w:rPr>
            <w:noProof/>
            <w:webHidden/>
          </w:rPr>
          <w:tab/>
        </w:r>
        <w:r>
          <w:rPr>
            <w:noProof/>
            <w:webHidden/>
          </w:rPr>
          <w:fldChar w:fldCharType="begin"/>
        </w:r>
        <w:r>
          <w:rPr>
            <w:noProof/>
            <w:webHidden/>
          </w:rPr>
          <w:instrText xml:space="preserve"> PAGEREF _Toc63693089 \h </w:instrText>
        </w:r>
        <w:r>
          <w:rPr>
            <w:noProof/>
            <w:webHidden/>
          </w:rPr>
        </w:r>
        <w:r>
          <w:rPr>
            <w:noProof/>
            <w:webHidden/>
          </w:rPr>
          <w:fldChar w:fldCharType="separate"/>
        </w:r>
        <w:r>
          <w:rPr>
            <w:noProof/>
            <w:webHidden/>
          </w:rPr>
          <w:t>34</w:t>
        </w:r>
        <w:r>
          <w:rPr>
            <w:noProof/>
            <w:webHidden/>
          </w:rPr>
          <w:fldChar w:fldCharType="end"/>
        </w:r>
      </w:hyperlink>
    </w:p>
    <w:p w14:paraId="6EC3D4B9" w14:textId="15685A42" w:rsidR="00511B77" w:rsidRDefault="00511B77">
      <w:pPr>
        <w:pStyle w:val="TableofFigures"/>
        <w:tabs>
          <w:tab w:val="right" w:leader="dot" w:pos="8771"/>
        </w:tabs>
        <w:rPr>
          <w:rFonts w:asciiTheme="minorHAnsi" w:eastAsiaTheme="minorEastAsia" w:hAnsiTheme="minorHAnsi" w:cstheme="minorBidi"/>
          <w:noProof/>
          <w:sz w:val="22"/>
          <w:szCs w:val="22"/>
          <w:lang w:val="en-IL" w:eastAsia="en-IL"/>
        </w:rPr>
      </w:pPr>
      <w:hyperlink w:anchor="_Toc63693090" w:history="1">
        <w:r w:rsidRPr="00EA6EF1">
          <w:rPr>
            <w:rStyle w:val="Hyperlink"/>
            <w:rFonts w:eastAsiaTheme="majorEastAsia"/>
            <w:noProof/>
          </w:rPr>
          <w:t>Table 7 Recall score for 3 classes</w:t>
        </w:r>
        <w:r>
          <w:rPr>
            <w:noProof/>
            <w:webHidden/>
          </w:rPr>
          <w:tab/>
        </w:r>
        <w:r>
          <w:rPr>
            <w:noProof/>
            <w:webHidden/>
          </w:rPr>
          <w:fldChar w:fldCharType="begin"/>
        </w:r>
        <w:r>
          <w:rPr>
            <w:noProof/>
            <w:webHidden/>
          </w:rPr>
          <w:instrText xml:space="preserve"> PAGEREF _Toc63693090 \h </w:instrText>
        </w:r>
        <w:r>
          <w:rPr>
            <w:noProof/>
            <w:webHidden/>
          </w:rPr>
        </w:r>
        <w:r>
          <w:rPr>
            <w:noProof/>
            <w:webHidden/>
          </w:rPr>
          <w:fldChar w:fldCharType="separate"/>
        </w:r>
        <w:r>
          <w:rPr>
            <w:noProof/>
            <w:webHidden/>
          </w:rPr>
          <w:t>34</w:t>
        </w:r>
        <w:r>
          <w:rPr>
            <w:noProof/>
            <w:webHidden/>
          </w:rPr>
          <w:fldChar w:fldCharType="end"/>
        </w:r>
      </w:hyperlink>
    </w:p>
    <w:p w14:paraId="69C4A7E7" w14:textId="34E14826" w:rsidR="00511B77" w:rsidRDefault="00511B77">
      <w:pPr>
        <w:pStyle w:val="TableofFigures"/>
        <w:tabs>
          <w:tab w:val="right" w:leader="dot" w:pos="8771"/>
        </w:tabs>
        <w:rPr>
          <w:rFonts w:asciiTheme="minorHAnsi" w:eastAsiaTheme="minorEastAsia" w:hAnsiTheme="minorHAnsi" w:cstheme="minorBidi"/>
          <w:noProof/>
          <w:sz w:val="22"/>
          <w:szCs w:val="22"/>
          <w:lang w:val="en-IL" w:eastAsia="en-IL"/>
        </w:rPr>
      </w:pPr>
      <w:hyperlink w:anchor="_Toc63693091" w:history="1">
        <w:r w:rsidRPr="00EA6EF1">
          <w:rPr>
            <w:rStyle w:val="Hyperlink"/>
            <w:rFonts w:eastAsiaTheme="majorEastAsia"/>
            <w:noProof/>
          </w:rPr>
          <w:t>Table 8 MSE score for 3 classes</w:t>
        </w:r>
        <w:r>
          <w:rPr>
            <w:noProof/>
            <w:webHidden/>
          </w:rPr>
          <w:tab/>
        </w:r>
        <w:r>
          <w:rPr>
            <w:noProof/>
            <w:webHidden/>
          </w:rPr>
          <w:fldChar w:fldCharType="begin"/>
        </w:r>
        <w:r>
          <w:rPr>
            <w:noProof/>
            <w:webHidden/>
          </w:rPr>
          <w:instrText xml:space="preserve"> PAGEREF _Toc63693091 \h </w:instrText>
        </w:r>
        <w:r>
          <w:rPr>
            <w:noProof/>
            <w:webHidden/>
          </w:rPr>
        </w:r>
        <w:r>
          <w:rPr>
            <w:noProof/>
            <w:webHidden/>
          </w:rPr>
          <w:fldChar w:fldCharType="separate"/>
        </w:r>
        <w:r>
          <w:rPr>
            <w:noProof/>
            <w:webHidden/>
          </w:rPr>
          <w:t>35</w:t>
        </w:r>
        <w:r>
          <w:rPr>
            <w:noProof/>
            <w:webHidden/>
          </w:rPr>
          <w:fldChar w:fldCharType="end"/>
        </w:r>
      </w:hyperlink>
    </w:p>
    <w:p w14:paraId="386A3BEF" w14:textId="3970F03C" w:rsidR="00511B77" w:rsidRDefault="00511B77">
      <w:pPr>
        <w:pStyle w:val="TableofFigures"/>
        <w:tabs>
          <w:tab w:val="right" w:leader="dot" w:pos="8771"/>
        </w:tabs>
        <w:rPr>
          <w:rFonts w:asciiTheme="minorHAnsi" w:eastAsiaTheme="minorEastAsia" w:hAnsiTheme="minorHAnsi" w:cstheme="minorBidi"/>
          <w:noProof/>
          <w:sz w:val="22"/>
          <w:szCs w:val="22"/>
          <w:lang w:val="en-IL" w:eastAsia="en-IL"/>
        </w:rPr>
      </w:pPr>
      <w:hyperlink w:anchor="_Toc63693092" w:history="1">
        <w:r w:rsidRPr="00EA6EF1">
          <w:rPr>
            <w:rStyle w:val="Hyperlink"/>
            <w:rFonts w:eastAsiaTheme="majorEastAsia"/>
            <w:noProof/>
          </w:rPr>
          <w:t>Table 9 Kendall score for 3 classes</w:t>
        </w:r>
        <w:r>
          <w:rPr>
            <w:noProof/>
            <w:webHidden/>
          </w:rPr>
          <w:tab/>
        </w:r>
        <w:r>
          <w:rPr>
            <w:noProof/>
            <w:webHidden/>
          </w:rPr>
          <w:fldChar w:fldCharType="begin"/>
        </w:r>
        <w:r>
          <w:rPr>
            <w:noProof/>
            <w:webHidden/>
          </w:rPr>
          <w:instrText xml:space="preserve"> PAGEREF _Toc63693092 \h </w:instrText>
        </w:r>
        <w:r>
          <w:rPr>
            <w:noProof/>
            <w:webHidden/>
          </w:rPr>
        </w:r>
        <w:r>
          <w:rPr>
            <w:noProof/>
            <w:webHidden/>
          </w:rPr>
          <w:fldChar w:fldCharType="separate"/>
        </w:r>
        <w:r>
          <w:rPr>
            <w:noProof/>
            <w:webHidden/>
          </w:rPr>
          <w:t>35</w:t>
        </w:r>
        <w:r>
          <w:rPr>
            <w:noProof/>
            <w:webHidden/>
          </w:rPr>
          <w:fldChar w:fldCharType="end"/>
        </w:r>
      </w:hyperlink>
    </w:p>
    <w:p w14:paraId="5E8A12B2" w14:textId="572AF327" w:rsidR="00511B77" w:rsidRDefault="00511B77">
      <w:pPr>
        <w:pStyle w:val="TableofFigures"/>
        <w:tabs>
          <w:tab w:val="right" w:leader="dot" w:pos="8771"/>
        </w:tabs>
        <w:rPr>
          <w:rFonts w:asciiTheme="minorHAnsi" w:eastAsiaTheme="minorEastAsia" w:hAnsiTheme="minorHAnsi" w:cstheme="minorBidi"/>
          <w:noProof/>
          <w:sz w:val="22"/>
          <w:szCs w:val="22"/>
          <w:lang w:val="en-IL" w:eastAsia="en-IL"/>
        </w:rPr>
      </w:pPr>
      <w:hyperlink w:anchor="_Toc63693093" w:history="1">
        <w:r w:rsidRPr="00EA6EF1">
          <w:rPr>
            <w:rStyle w:val="Hyperlink"/>
            <w:rFonts w:eastAsiaTheme="majorEastAsia"/>
            <w:noProof/>
          </w:rPr>
          <w:t>Table 10 AdaBoost boosting effect for 3 classes</w:t>
        </w:r>
        <w:r>
          <w:rPr>
            <w:noProof/>
            <w:webHidden/>
          </w:rPr>
          <w:tab/>
        </w:r>
        <w:r>
          <w:rPr>
            <w:noProof/>
            <w:webHidden/>
          </w:rPr>
          <w:fldChar w:fldCharType="begin"/>
        </w:r>
        <w:r>
          <w:rPr>
            <w:noProof/>
            <w:webHidden/>
          </w:rPr>
          <w:instrText xml:space="preserve"> PAGEREF _Toc63693093 \h </w:instrText>
        </w:r>
        <w:r>
          <w:rPr>
            <w:noProof/>
            <w:webHidden/>
          </w:rPr>
        </w:r>
        <w:r>
          <w:rPr>
            <w:noProof/>
            <w:webHidden/>
          </w:rPr>
          <w:fldChar w:fldCharType="separate"/>
        </w:r>
        <w:r>
          <w:rPr>
            <w:noProof/>
            <w:webHidden/>
          </w:rPr>
          <w:t>35</w:t>
        </w:r>
        <w:r>
          <w:rPr>
            <w:noProof/>
            <w:webHidden/>
          </w:rPr>
          <w:fldChar w:fldCharType="end"/>
        </w:r>
      </w:hyperlink>
    </w:p>
    <w:p w14:paraId="71FC0C74" w14:textId="3960D0D9" w:rsidR="00511B77" w:rsidRDefault="00511B77">
      <w:pPr>
        <w:pStyle w:val="TableofFigures"/>
        <w:tabs>
          <w:tab w:val="right" w:leader="dot" w:pos="8771"/>
        </w:tabs>
        <w:rPr>
          <w:rFonts w:asciiTheme="minorHAnsi" w:eastAsiaTheme="minorEastAsia" w:hAnsiTheme="minorHAnsi" w:cstheme="minorBidi"/>
          <w:noProof/>
          <w:sz w:val="22"/>
          <w:szCs w:val="22"/>
          <w:lang w:val="en-IL" w:eastAsia="en-IL"/>
        </w:rPr>
      </w:pPr>
      <w:hyperlink w:anchor="_Toc63693094" w:history="1">
        <w:r w:rsidRPr="00EA6EF1">
          <w:rPr>
            <w:rStyle w:val="Hyperlink"/>
            <w:rFonts w:eastAsiaTheme="majorEastAsia"/>
            <w:noProof/>
          </w:rPr>
          <w:t>Table 11 AUC score for 5 classes</w:t>
        </w:r>
        <w:r>
          <w:rPr>
            <w:noProof/>
            <w:webHidden/>
          </w:rPr>
          <w:tab/>
        </w:r>
        <w:r>
          <w:rPr>
            <w:noProof/>
            <w:webHidden/>
          </w:rPr>
          <w:fldChar w:fldCharType="begin"/>
        </w:r>
        <w:r>
          <w:rPr>
            <w:noProof/>
            <w:webHidden/>
          </w:rPr>
          <w:instrText xml:space="preserve"> PAGEREF _Toc63693094 \h </w:instrText>
        </w:r>
        <w:r>
          <w:rPr>
            <w:noProof/>
            <w:webHidden/>
          </w:rPr>
        </w:r>
        <w:r>
          <w:rPr>
            <w:noProof/>
            <w:webHidden/>
          </w:rPr>
          <w:fldChar w:fldCharType="separate"/>
        </w:r>
        <w:r>
          <w:rPr>
            <w:noProof/>
            <w:webHidden/>
          </w:rPr>
          <w:t>36</w:t>
        </w:r>
        <w:r>
          <w:rPr>
            <w:noProof/>
            <w:webHidden/>
          </w:rPr>
          <w:fldChar w:fldCharType="end"/>
        </w:r>
      </w:hyperlink>
    </w:p>
    <w:p w14:paraId="6D76BD84" w14:textId="4955BF9A" w:rsidR="00511B77" w:rsidRDefault="00511B77">
      <w:pPr>
        <w:pStyle w:val="TableofFigures"/>
        <w:tabs>
          <w:tab w:val="right" w:leader="dot" w:pos="8771"/>
        </w:tabs>
        <w:rPr>
          <w:rFonts w:asciiTheme="minorHAnsi" w:eastAsiaTheme="minorEastAsia" w:hAnsiTheme="minorHAnsi" w:cstheme="minorBidi"/>
          <w:noProof/>
          <w:sz w:val="22"/>
          <w:szCs w:val="22"/>
          <w:lang w:val="en-IL" w:eastAsia="en-IL"/>
        </w:rPr>
      </w:pPr>
      <w:hyperlink w:anchor="_Toc63693095" w:history="1">
        <w:r w:rsidRPr="00EA6EF1">
          <w:rPr>
            <w:rStyle w:val="Hyperlink"/>
            <w:rFonts w:eastAsiaTheme="majorEastAsia"/>
            <w:noProof/>
          </w:rPr>
          <w:t>Table 12 Accuracy score for 5 classes</w:t>
        </w:r>
        <w:r>
          <w:rPr>
            <w:noProof/>
            <w:webHidden/>
          </w:rPr>
          <w:tab/>
        </w:r>
        <w:r>
          <w:rPr>
            <w:noProof/>
            <w:webHidden/>
          </w:rPr>
          <w:fldChar w:fldCharType="begin"/>
        </w:r>
        <w:r>
          <w:rPr>
            <w:noProof/>
            <w:webHidden/>
          </w:rPr>
          <w:instrText xml:space="preserve"> PAGEREF _Toc63693095 \h </w:instrText>
        </w:r>
        <w:r>
          <w:rPr>
            <w:noProof/>
            <w:webHidden/>
          </w:rPr>
        </w:r>
        <w:r>
          <w:rPr>
            <w:noProof/>
            <w:webHidden/>
          </w:rPr>
          <w:fldChar w:fldCharType="separate"/>
        </w:r>
        <w:r>
          <w:rPr>
            <w:noProof/>
            <w:webHidden/>
          </w:rPr>
          <w:t>36</w:t>
        </w:r>
        <w:r>
          <w:rPr>
            <w:noProof/>
            <w:webHidden/>
          </w:rPr>
          <w:fldChar w:fldCharType="end"/>
        </w:r>
      </w:hyperlink>
    </w:p>
    <w:p w14:paraId="7F51690F" w14:textId="42B8C91B" w:rsidR="00511B77" w:rsidRDefault="00511B77">
      <w:pPr>
        <w:pStyle w:val="TableofFigures"/>
        <w:tabs>
          <w:tab w:val="right" w:leader="dot" w:pos="8771"/>
        </w:tabs>
        <w:rPr>
          <w:rFonts w:asciiTheme="minorHAnsi" w:eastAsiaTheme="minorEastAsia" w:hAnsiTheme="minorHAnsi" w:cstheme="minorBidi"/>
          <w:noProof/>
          <w:sz w:val="22"/>
          <w:szCs w:val="22"/>
          <w:lang w:val="en-IL" w:eastAsia="en-IL"/>
        </w:rPr>
      </w:pPr>
      <w:hyperlink w:anchor="_Toc63693096" w:history="1">
        <w:r w:rsidRPr="00EA6EF1">
          <w:rPr>
            <w:rStyle w:val="Hyperlink"/>
            <w:rFonts w:eastAsiaTheme="majorEastAsia"/>
            <w:noProof/>
          </w:rPr>
          <w:t>Table 13 F-score score for 5 classes</w:t>
        </w:r>
        <w:r>
          <w:rPr>
            <w:noProof/>
            <w:webHidden/>
          </w:rPr>
          <w:tab/>
        </w:r>
        <w:r>
          <w:rPr>
            <w:noProof/>
            <w:webHidden/>
          </w:rPr>
          <w:fldChar w:fldCharType="begin"/>
        </w:r>
        <w:r>
          <w:rPr>
            <w:noProof/>
            <w:webHidden/>
          </w:rPr>
          <w:instrText xml:space="preserve"> PAGEREF _Toc63693096 \h </w:instrText>
        </w:r>
        <w:r>
          <w:rPr>
            <w:noProof/>
            <w:webHidden/>
          </w:rPr>
        </w:r>
        <w:r>
          <w:rPr>
            <w:noProof/>
            <w:webHidden/>
          </w:rPr>
          <w:fldChar w:fldCharType="separate"/>
        </w:r>
        <w:r>
          <w:rPr>
            <w:noProof/>
            <w:webHidden/>
          </w:rPr>
          <w:t>36</w:t>
        </w:r>
        <w:r>
          <w:rPr>
            <w:noProof/>
            <w:webHidden/>
          </w:rPr>
          <w:fldChar w:fldCharType="end"/>
        </w:r>
      </w:hyperlink>
    </w:p>
    <w:p w14:paraId="71386B3E" w14:textId="67CBF7FC" w:rsidR="00511B77" w:rsidRDefault="00511B77">
      <w:pPr>
        <w:pStyle w:val="TableofFigures"/>
        <w:tabs>
          <w:tab w:val="right" w:leader="dot" w:pos="8771"/>
        </w:tabs>
        <w:rPr>
          <w:rFonts w:asciiTheme="minorHAnsi" w:eastAsiaTheme="minorEastAsia" w:hAnsiTheme="minorHAnsi" w:cstheme="minorBidi"/>
          <w:noProof/>
          <w:sz w:val="22"/>
          <w:szCs w:val="22"/>
          <w:lang w:val="en-IL" w:eastAsia="en-IL"/>
        </w:rPr>
      </w:pPr>
      <w:hyperlink w:anchor="_Toc63693097" w:history="1">
        <w:r w:rsidRPr="00EA6EF1">
          <w:rPr>
            <w:rStyle w:val="Hyperlink"/>
            <w:rFonts w:eastAsiaTheme="majorEastAsia"/>
            <w:noProof/>
          </w:rPr>
          <w:t>Table 14 Precision score for 5 classes</w:t>
        </w:r>
        <w:r>
          <w:rPr>
            <w:noProof/>
            <w:webHidden/>
          </w:rPr>
          <w:tab/>
        </w:r>
        <w:r>
          <w:rPr>
            <w:noProof/>
            <w:webHidden/>
          </w:rPr>
          <w:fldChar w:fldCharType="begin"/>
        </w:r>
        <w:r>
          <w:rPr>
            <w:noProof/>
            <w:webHidden/>
          </w:rPr>
          <w:instrText xml:space="preserve"> PAGEREF _Toc63693097 \h </w:instrText>
        </w:r>
        <w:r>
          <w:rPr>
            <w:noProof/>
            <w:webHidden/>
          </w:rPr>
        </w:r>
        <w:r>
          <w:rPr>
            <w:noProof/>
            <w:webHidden/>
          </w:rPr>
          <w:fldChar w:fldCharType="separate"/>
        </w:r>
        <w:r>
          <w:rPr>
            <w:noProof/>
            <w:webHidden/>
          </w:rPr>
          <w:t>37</w:t>
        </w:r>
        <w:r>
          <w:rPr>
            <w:noProof/>
            <w:webHidden/>
          </w:rPr>
          <w:fldChar w:fldCharType="end"/>
        </w:r>
      </w:hyperlink>
    </w:p>
    <w:p w14:paraId="1C772109" w14:textId="22B7AFB7" w:rsidR="00511B77" w:rsidRDefault="00511B77">
      <w:pPr>
        <w:pStyle w:val="TableofFigures"/>
        <w:tabs>
          <w:tab w:val="right" w:leader="dot" w:pos="8771"/>
        </w:tabs>
        <w:rPr>
          <w:rFonts w:asciiTheme="minorHAnsi" w:eastAsiaTheme="minorEastAsia" w:hAnsiTheme="minorHAnsi" w:cstheme="minorBidi"/>
          <w:noProof/>
          <w:sz w:val="22"/>
          <w:szCs w:val="22"/>
          <w:lang w:val="en-IL" w:eastAsia="en-IL"/>
        </w:rPr>
      </w:pPr>
      <w:hyperlink w:anchor="_Toc63693098" w:history="1">
        <w:r w:rsidRPr="00EA6EF1">
          <w:rPr>
            <w:rStyle w:val="Hyperlink"/>
            <w:rFonts w:eastAsiaTheme="majorEastAsia"/>
            <w:noProof/>
          </w:rPr>
          <w:t>Table 15  Recall score for 5 classes</w:t>
        </w:r>
        <w:r>
          <w:rPr>
            <w:noProof/>
            <w:webHidden/>
          </w:rPr>
          <w:tab/>
        </w:r>
        <w:r>
          <w:rPr>
            <w:noProof/>
            <w:webHidden/>
          </w:rPr>
          <w:fldChar w:fldCharType="begin"/>
        </w:r>
        <w:r>
          <w:rPr>
            <w:noProof/>
            <w:webHidden/>
          </w:rPr>
          <w:instrText xml:space="preserve"> PAGEREF _Toc63693098 \h </w:instrText>
        </w:r>
        <w:r>
          <w:rPr>
            <w:noProof/>
            <w:webHidden/>
          </w:rPr>
        </w:r>
        <w:r>
          <w:rPr>
            <w:noProof/>
            <w:webHidden/>
          </w:rPr>
          <w:fldChar w:fldCharType="separate"/>
        </w:r>
        <w:r>
          <w:rPr>
            <w:noProof/>
            <w:webHidden/>
          </w:rPr>
          <w:t>37</w:t>
        </w:r>
        <w:r>
          <w:rPr>
            <w:noProof/>
            <w:webHidden/>
          </w:rPr>
          <w:fldChar w:fldCharType="end"/>
        </w:r>
      </w:hyperlink>
    </w:p>
    <w:p w14:paraId="213B2552" w14:textId="64495EE8" w:rsidR="00511B77" w:rsidRDefault="00511B77">
      <w:pPr>
        <w:pStyle w:val="TableofFigures"/>
        <w:tabs>
          <w:tab w:val="right" w:leader="dot" w:pos="8771"/>
        </w:tabs>
        <w:rPr>
          <w:rFonts w:asciiTheme="minorHAnsi" w:eastAsiaTheme="minorEastAsia" w:hAnsiTheme="minorHAnsi" w:cstheme="minorBidi"/>
          <w:noProof/>
          <w:sz w:val="22"/>
          <w:szCs w:val="22"/>
          <w:lang w:val="en-IL" w:eastAsia="en-IL"/>
        </w:rPr>
      </w:pPr>
      <w:hyperlink w:anchor="_Toc63693099" w:history="1">
        <w:r w:rsidRPr="00EA6EF1">
          <w:rPr>
            <w:rStyle w:val="Hyperlink"/>
            <w:rFonts w:eastAsiaTheme="majorEastAsia"/>
            <w:noProof/>
          </w:rPr>
          <w:t>Table 16 MSE score for 5 classes</w:t>
        </w:r>
        <w:r>
          <w:rPr>
            <w:noProof/>
            <w:webHidden/>
          </w:rPr>
          <w:tab/>
        </w:r>
        <w:r>
          <w:rPr>
            <w:noProof/>
            <w:webHidden/>
          </w:rPr>
          <w:fldChar w:fldCharType="begin"/>
        </w:r>
        <w:r>
          <w:rPr>
            <w:noProof/>
            <w:webHidden/>
          </w:rPr>
          <w:instrText xml:space="preserve"> PAGEREF _Toc63693099 \h </w:instrText>
        </w:r>
        <w:r>
          <w:rPr>
            <w:noProof/>
            <w:webHidden/>
          </w:rPr>
        </w:r>
        <w:r>
          <w:rPr>
            <w:noProof/>
            <w:webHidden/>
          </w:rPr>
          <w:fldChar w:fldCharType="separate"/>
        </w:r>
        <w:r>
          <w:rPr>
            <w:noProof/>
            <w:webHidden/>
          </w:rPr>
          <w:t>37</w:t>
        </w:r>
        <w:r>
          <w:rPr>
            <w:noProof/>
            <w:webHidden/>
          </w:rPr>
          <w:fldChar w:fldCharType="end"/>
        </w:r>
      </w:hyperlink>
    </w:p>
    <w:p w14:paraId="75138677" w14:textId="4272DAB8" w:rsidR="00511B77" w:rsidRDefault="00511B77">
      <w:pPr>
        <w:pStyle w:val="TableofFigures"/>
        <w:tabs>
          <w:tab w:val="right" w:leader="dot" w:pos="8771"/>
        </w:tabs>
        <w:rPr>
          <w:rFonts w:asciiTheme="minorHAnsi" w:eastAsiaTheme="minorEastAsia" w:hAnsiTheme="minorHAnsi" w:cstheme="minorBidi"/>
          <w:noProof/>
          <w:sz w:val="22"/>
          <w:szCs w:val="22"/>
          <w:lang w:val="en-IL" w:eastAsia="en-IL"/>
        </w:rPr>
      </w:pPr>
      <w:hyperlink w:anchor="_Toc63693100" w:history="1">
        <w:r w:rsidRPr="00EA6EF1">
          <w:rPr>
            <w:rStyle w:val="Hyperlink"/>
            <w:rFonts w:eastAsiaTheme="majorEastAsia"/>
            <w:noProof/>
          </w:rPr>
          <w:t>Table 17 Kendall score for 5 classes</w:t>
        </w:r>
        <w:r>
          <w:rPr>
            <w:noProof/>
            <w:webHidden/>
          </w:rPr>
          <w:tab/>
        </w:r>
        <w:r>
          <w:rPr>
            <w:noProof/>
            <w:webHidden/>
          </w:rPr>
          <w:fldChar w:fldCharType="begin"/>
        </w:r>
        <w:r>
          <w:rPr>
            <w:noProof/>
            <w:webHidden/>
          </w:rPr>
          <w:instrText xml:space="preserve"> PAGEREF _Toc63693100 \h </w:instrText>
        </w:r>
        <w:r>
          <w:rPr>
            <w:noProof/>
            <w:webHidden/>
          </w:rPr>
        </w:r>
        <w:r>
          <w:rPr>
            <w:noProof/>
            <w:webHidden/>
          </w:rPr>
          <w:fldChar w:fldCharType="separate"/>
        </w:r>
        <w:r>
          <w:rPr>
            <w:noProof/>
            <w:webHidden/>
          </w:rPr>
          <w:t>37</w:t>
        </w:r>
        <w:r>
          <w:rPr>
            <w:noProof/>
            <w:webHidden/>
          </w:rPr>
          <w:fldChar w:fldCharType="end"/>
        </w:r>
      </w:hyperlink>
    </w:p>
    <w:p w14:paraId="091A6E9B" w14:textId="73BE7A27" w:rsidR="00511B77" w:rsidRDefault="00511B77">
      <w:pPr>
        <w:pStyle w:val="TableofFigures"/>
        <w:tabs>
          <w:tab w:val="right" w:leader="dot" w:pos="8771"/>
        </w:tabs>
        <w:rPr>
          <w:rFonts w:asciiTheme="minorHAnsi" w:eastAsiaTheme="minorEastAsia" w:hAnsiTheme="minorHAnsi" w:cstheme="minorBidi"/>
          <w:noProof/>
          <w:sz w:val="22"/>
          <w:szCs w:val="22"/>
          <w:lang w:val="en-IL" w:eastAsia="en-IL"/>
        </w:rPr>
      </w:pPr>
      <w:hyperlink w:anchor="_Toc63693101" w:history="1">
        <w:r w:rsidRPr="00EA6EF1">
          <w:rPr>
            <w:rStyle w:val="Hyperlink"/>
            <w:rFonts w:eastAsiaTheme="majorEastAsia"/>
            <w:noProof/>
          </w:rPr>
          <w:t>Table 18 AdaBoost boosting effect for 5 classes</w:t>
        </w:r>
        <w:r>
          <w:rPr>
            <w:noProof/>
            <w:webHidden/>
          </w:rPr>
          <w:tab/>
        </w:r>
        <w:r>
          <w:rPr>
            <w:noProof/>
            <w:webHidden/>
          </w:rPr>
          <w:fldChar w:fldCharType="begin"/>
        </w:r>
        <w:r>
          <w:rPr>
            <w:noProof/>
            <w:webHidden/>
          </w:rPr>
          <w:instrText xml:space="preserve"> PAGEREF _Toc63693101 \h </w:instrText>
        </w:r>
        <w:r>
          <w:rPr>
            <w:noProof/>
            <w:webHidden/>
          </w:rPr>
        </w:r>
        <w:r>
          <w:rPr>
            <w:noProof/>
            <w:webHidden/>
          </w:rPr>
          <w:fldChar w:fldCharType="separate"/>
        </w:r>
        <w:r>
          <w:rPr>
            <w:noProof/>
            <w:webHidden/>
          </w:rPr>
          <w:t>38</w:t>
        </w:r>
        <w:r>
          <w:rPr>
            <w:noProof/>
            <w:webHidden/>
          </w:rPr>
          <w:fldChar w:fldCharType="end"/>
        </w:r>
      </w:hyperlink>
    </w:p>
    <w:p w14:paraId="5611EF06" w14:textId="71F63DD0" w:rsidR="00511B77" w:rsidRDefault="00511B77">
      <w:pPr>
        <w:pStyle w:val="TableofFigures"/>
        <w:tabs>
          <w:tab w:val="right" w:leader="dot" w:pos="8771"/>
        </w:tabs>
        <w:rPr>
          <w:rFonts w:asciiTheme="minorHAnsi" w:eastAsiaTheme="minorEastAsia" w:hAnsiTheme="minorHAnsi" w:cstheme="minorBidi"/>
          <w:noProof/>
          <w:sz w:val="22"/>
          <w:szCs w:val="22"/>
          <w:lang w:val="en-IL" w:eastAsia="en-IL"/>
        </w:rPr>
      </w:pPr>
      <w:hyperlink w:anchor="_Toc63693102" w:history="1">
        <w:r w:rsidRPr="00EA6EF1">
          <w:rPr>
            <w:rStyle w:val="Hyperlink"/>
            <w:rFonts w:eastAsiaTheme="majorEastAsia"/>
            <w:noProof/>
          </w:rPr>
          <w:t>Table 19</w:t>
        </w:r>
        <w:r w:rsidRPr="00EA6EF1">
          <w:rPr>
            <w:rStyle w:val="Hyperlink"/>
            <w:rFonts w:eastAsiaTheme="majorEastAsia"/>
            <w:noProof/>
            <w:lang w:val="de-DE"/>
          </w:rPr>
          <w:t xml:space="preserve"> AUC score for 10 classes</w:t>
        </w:r>
        <w:r>
          <w:rPr>
            <w:noProof/>
            <w:webHidden/>
          </w:rPr>
          <w:tab/>
        </w:r>
        <w:r>
          <w:rPr>
            <w:noProof/>
            <w:webHidden/>
          </w:rPr>
          <w:fldChar w:fldCharType="begin"/>
        </w:r>
        <w:r>
          <w:rPr>
            <w:noProof/>
            <w:webHidden/>
          </w:rPr>
          <w:instrText xml:space="preserve"> PAGEREF _Toc63693102 \h </w:instrText>
        </w:r>
        <w:r>
          <w:rPr>
            <w:noProof/>
            <w:webHidden/>
          </w:rPr>
        </w:r>
        <w:r>
          <w:rPr>
            <w:noProof/>
            <w:webHidden/>
          </w:rPr>
          <w:fldChar w:fldCharType="separate"/>
        </w:r>
        <w:r>
          <w:rPr>
            <w:noProof/>
            <w:webHidden/>
          </w:rPr>
          <w:t>38</w:t>
        </w:r>
        <w:r>
          <w:rPr>
            <w:noProof/>
            <w:webHidden/>
          </w:rPr>
          <w:fldChar w:fldCharType="end"/>
        </w:r>
      </w:hyperlink>
    </w:p>
    <w:p w14:paraId="090B944C" w14:textId="57D3CF0A" w:rsidR="00511B77" w:rsidRDefault="00511B77">
      <w:pPr>
        <w:pStyle w:val="TableofFigures"/>
        <w:tabs>
          <w:tab w:val="right" w:leader="dot" w:pos="8771"/>
        </w:tabs>
        <w:rPr>
          <w:rFonts w:asciiTheme="minorHAnsi" w:eastAsiaTheme="minorEastAsia" w:hAnsiTheme="minorHAnsi" w:cstheme="minorBidi"/>
          <w:noProof/>
          <w:sz w:val="22"/>
          <w:szCs w:val="22"/>
          <w:lang w:val="en-IL" w:eastAsia="en-IL"/>
        </w:rPr>
      </w:pPr>
      <w:hyperlink w:anchor="_Toc63693103" w:history="1">
        <w:r w:rsidRPr="00EA6EF1">
          <w:rPr>
            <w:rStyle w:val="Hyperlink"/>
            <w:rFonts w:eastAsiaTheme="majorEastAsia"/>
            <w:noProof/>
          </w:rPr>
          <w:t>Table 20 Accuracy score for 10 classes</w:t>
        </w:r>
        <w:r>
          <w:rPr>
            <w:noProof/>
            <w:webHidden/>
          </w:rPr>
          <w:tab/>
        </w:r>
        <w:r>
          <w:rPr>
            <w:noProof/>
            <w:webHidden/>
          </w:rPr>
          <w:fldChar w:fldCharType="begin"/>
        </w:r>
        <w:r>
          <w:rPr>
            <w:noProof/>
            <w:webHidden/>
          </w:rPr>
          <w:instrText xml:space="preserve"> PAGEREF _Toc63693103 \h </w:instrText>
        </w:r>
        <w:r>
          <w:rPr>
            <w:noProof/>
            <w:webHidden/>
          </w:rPr>
        </w:r>
        <w:r>
          <w:rPr>
            <w:noProof/>
            <w:webHidden/>
          </w:rPr>
          <w:fldChar w:fldCharType="separate"/>
        </w:r>
        <w:r>
          <w:rPr>
            <w:noProof/>
            <w:webHidden/>
          </w:rPr>
          <w:t>38</w:t>
        </w:r>
        <w:r>
          <w:rPr>
            <w:noProof/>
            <w:webHidden/>
          </w:rPr>
          <w:fldChar w:fldCharType="end"/>
        </w:r>
      </w:hyperlink>
    </w:p>
    <w:p w14:paraId="1C44D64B" w14:textId="6B1FA662" w:rsidR="00511B77" w:rsidRDefault="00511B77">
      <w:pPr>
        <w:pStyle w:val="TableofFigures"/>
        <w:tabs>
          <w:tab w:val="right" w:leader="dot" w:pos="8771"/>
        </w:tabs>
        <w:rPr>
          <w:rFonts w:asciiTheme="minorHAnsi" w:eastAsiaTheme="minorEastAsia" w:hAnsiTheme="minorHAnsi" w:cstheme="minorBidi"/>
          <w:noProof/>
          <w:sz w:val="22"/>
          <w:szCs w:val="22"/>
          <w:lang w:val="en-IL" w:eastAsia="en-IL"/>
        </w:rPr>
      </w:pPr>
      <w:hyperlink w:anchor="_Toc63693104" w:history="1">
        <w:r w:rsidRPr="00EA6EF1">
          <w:rPr>
            <w:rStyle w:val="Hyperlink"/>
            <w:rFonts w:eastAsiaTheme="majorEastAsia"/>
            <w:noProof/>
          </w:rPr>
          <w:t>Table 21 F-score score for 10 classes</w:t>
        </w:r>
        <w:r>
          <w:rPr>
            <w:noProof/>
            <w:webHidden/>
          </w:rPr>
          <w:tab/>
        </w:r>
        <w:r>
          <w:rPr>
            <w:noProof/>
            <w:webHidden/>
          </w:rPr>
          <w:fldChar w:fldCharType="begin"/>
        </w:r>
        <w:r>
          <w:rPr>
            <w:noProof/>
            <w:webHidden/>
          </w:rPr>
          <w:instrText xml:space="preserve"> PAGEREF _Toc63693104 \h </w:instrText>
        </w:r>
        <w:r>
          <w:rPr>
            <w:noProof/>
            <w:webHidden/>
          </w:rPr>
        </w:r>
        <w:r>
          <w:rPr>
            <w:noProof/>
            <w:webHidden/>
          </w:rPr>
          <w:fldChar w:fldCharType="separate"/>
        </w:r>
        <w:r>
          <w:rPr>
            <w:noProof/>
            <w:webHidden/>
          </w:rPr>
          <w:t>39</w:t>
        </w:r>
        <w:r>
          <w:rPr>
            <w:noProof/>
            <w:webHidden/>
          </w:rPr>
          <w:fldChar w:fldCharType="end"/>
        </w:r>
      </w:hyperlink>
    </w:p>
    <w:p w14:paraId="17DDB4F2" w14:textId="56AF69DE" w:rsidR="00511B77" w:rsidRDefault="00511B77">
      <w:pPr>
        <w:pStyle w:val="TableofFigures"/>
        <w:tabs>
          <w:tab w:val="right" w:leader="dot" w:pos="8771"/>
        </w:tabs>
        <w:rPr>
          <w:rFonts w:asciiTheme="minorHAnsi" w:eastAsiaTheme="minorEastAsia" w:hAnsiTheme="minorHAnsi" w:cstheme="minorBidi"/>
          <w:noProof/>
          <w:sz w:val="22"/>
          <w:szCs w:val="22"/>
          <w:lang w:val="en-IL" w:eastAsia="en-IL"/>
        </w:rPr>
      </w:pPr>
      <w:hyperlink w:anchor="_Toc63693105" w:history="1">
        <w:r w:rsidRPr="00EA6EF1">
          <w:rPr>
            <w:rStyle w:val="Hyperlink"/>
            <w:rFonts w:eastAsiaTheme="majorEastAsia"/>
            <w:noProof/>
          </w:rPr>
          <w:t>Table 22 Precision score for 10 classes</w:t>
        </w:r>
        <w:r>
          <w:rPr>
            <w:noProof/>
            <w:webHidden/>
          </w:rPr>
          <w:tab/>
        </w:r>
        <w:r>
          <w:rPr>
            <w:noProof/>
            <w:webHidden/>
          </w:rPr>
          <w:fldChar w:fldCharType="begin"/>
        </w:r>
        <w:r>
          <w:rPr>
            <w:noProof/>
            <w:webHidden/>
          </w:rPr>
          <w:instrText xml:space="preserve"> PAGEREF _Toc63693105 \h </w:instrText>
        </w:r>
        <w:r>
          <w:rPr>
            <w:noProof/>
            <w:webHidden/>
          </w:rPr>
        </w:r>
        <w:r>
          <w:rPr>
            <w:noProof/>
            <w:webHidden/>
          </w:rPr>
          <w:fldChar w:fldCharType="separate"/>
        </w:r>
        <w:r>
          <w:rPr>
            <w:noProof/>
            <w:webHidden/>
          </w:rPr>
          <w:t>39</w:t>
        </w:r>
        <w:r>
          <w:rPr>
            <w:noProof/>
            <w:webHidden/>
          </w:rPr>
          <w:fldChar w:fldCharType="end"/>
        </w:r>
      </w:hyperlink>
    </w:p>
    <w:p w14:paraId="2F735625" w14:textId="029C653C" w:rsidR="00511B77" w:rsidRDefault="00511B77">
      <w:pPr>
        <w:pStyle w:val="TableofFigures"/>
        <w:tabs>
          <w:tab w:val="right" w:leader="dot" w:pos="8771"/>
        </w:tabs>
        <w:rPr>
          <w:rFonts w:asciiTheme="minorHAnsi" w:eastAsiaTheme="minorEastAsia" w:hAnsiTheme="minorHAnsi" w:cstheme="minorBidi"/>
          <w:noProof/>
          <w:sz w:val="22"/>
          <w:szCs w:val="22"/>
          <w:lang w:val="en-IL" w:eastAsia="en-IL"/>
        </w:rPr>
      </w:pPr>
      <w:hyperlink w:anchor="_Toc63693106" w:history="1">
        <w:r w:rsidRPr="00EA6EF1">
          <w:rPr>
            <w:rStyle w:val="Hyperlink"/>
            <w:rFonts w:eastAsiaTheme="majorEastAsia"/>
            <w:noProof/>
          </w:rPr>
          <w:t>Table 23 Recall score for 10 classes</w:t>
        </w:r>
        <w:r>
          <w:rPr>
            <w:noProof/>
            <w:webHidden/>
          </w:rPr>
          <w:tab/>
        </w:r>
        <w:r>
          <w:rPr>
            <w:noProof/>
            <w:webHidden/>
          </w:rPr>
          <w:fldChar w:fldCharType="begin"/>
        </w:r>
        <w:r>
          <w:rPr>
            <w:noProof/>
            <w:webHidden/>
          </w:rPr>
          <w:instrText xml:space="preserve"> PAGEREF _Toc63693106 \h </w:instrText>
        </w:r>
        <w:r>
          <w:rPr>
            <w:noProof/>
            <w:webHidden/>
          </w:rPr>
        </w:r>
        <w:r>
          <w:rPr>
            <w:noProof/>
            <w:webHidden/>
          </w:rPr>
          <w:fldChar w:fldCharType="separate"/>
        </w:r>
        <w:r>
          <w:rPr>
            <w:noProof/>
            <w:webHidden/>
          </w:rPr>
          <w:t>39</w:t>
        </w:r>
        <w:r>
          <w:rPr>
            <w:noProof/>
            <w:webHidden/>
          </w:rPr>
          <w:fldChar w:fldCharType="end"/>
        </w:r>
      </w:hyperlink>
    </w:p>
    <w:p w14:paraId="76BCA60D" w14:textId="483A971D" w:rsidR="00511B77" w:rsidRDefault="00511B77">
      <w:pPr>
        <w:pStyle w:val="TableofFigures"/>
        <w:tabs>
          <w:tab w:val="right" w:leader="dot" w:pos="8771"/>
        </w:tabs>
        <w:rPr>
          <w:rFonts w:asciiTheme="minorHAnsi" w:eastAsiaTheme="minorEastAsia" w:hAnsiTheme="minorHAnsi" w:cstheme="minorBidi"/>
          <w:noProof/>
          <w:sz w:val="22"/>
          <w:szCs w:val="22"/>
          <w:lang w:val="en-IL" w:eastAsia="en-IL"/>
        </w:rPr>
      </w:pPr>
      <w:hyperlink w:anchor="_Toc63693107" w:history="1">
        <w:r w:rsidRPr="00EA6EF1">
          <w:rPr>
            <w:rStyle w:val="Hyperlink"/>
            <w:rFonts w:eastAsiaTheme="majorEastAsia"/>
            <w:noProof/>
          </w:rPr>
          <w:t>Table 24 MSE score for 10 classes</w:t>
        </w:r>
        <w:r>
          <w:rPr>
            <w:noProof/>
            <w:webHidden/>
          </w:rPr>
          <w:tab/>
        </w:r>
        <w:r>
          <w:rPr>
            <w:noProof/>
            <w:webHidden/>
          </w:rPr>
          <w:fldChar w:fldCharType="begin"/>
        </w:r>
        <w:r>
          <w:rPr>
            <w:noProof/>
            <w:webHidden/>
          </w:rPr>
          <w:instrText xml:space="preserve"> PAGEREF _Toc63693107 \h </w:instrText>
        </w:r>
        <w:r>
          <w:rPr>
            <w:noProof/>
            <w:webHidden/>
          </w:rPr>
        </w:r>
        <w:r>
          <w:rPr>
            <w:noProof/>
            <w:webHidden/>
          </w:rPr>
          <w:fldChar w:fldCharType="separate"/>
        </w:r>
        <w:r>
          <w:rPr>
            <w:noProof/>
            <w:webHidden/>
          </w:rPr>
          <w:t>39</w:t>
        </w:r>
        <w:r>
          <w:rPr>
            <w:noProof/>
            <w:webHidden/>
          </w:rPr>
          <w:fldChar w:fldCharType="end"/>
        </w:r>
      </w:hyperlink>
    </w:p>
    <w:p w14:paraId="3E3B2E0B" w14:textId="4BB6B4B1" w:rsidR="00511B77" w:rsidRDefault="00511B77">
      <w:pPr>
        <w:pStyle w:val="TableofFigures"/>
        <w:tabs>
          <w:tab w:val="right" w:leader="dot" w:pos="8771"/>
        </w:tabs>
        <w:rPr>
          <w:rFonts w:asciiTheme="minorHAnsi" w:eastAsiaTheme="minorEastAsia" w:hAnsiTheme="minorHAnsi" w:cstheme="minorBidi"/>
          <w:noProof/>
          <w:sz w:val="22"/>
          <w:szCs w:val="22"/>
          <w:lang w:val="en-IL" w:eastAsia="en-IL"/>
        </w:rPr>
      </w:pPr>
      <w:hyperlink w:anchor="_Toc63693108" w:history="1">
        <w:r w:rsidRPr="00EA6EF1">
          <w:rPr>
            <w:rStyle w:val="Hyperlink"/>
            <w:rFonts w:eastAsiaTheme="majorEastAsia"/>
            <w:noProof/>
          </w:rPr>
          <w:t>Table 25 Kendall score for 10 classes</w:t>
        </w:r>
        <w:r>
          <w:rPr>
            <w:noProof/>
            <w:webHidden/>
          </w:rPr>
          <w:tab/>
        </w:r>
        <w:r>
          <w:rPr>
            <w:noProof/>
            <w:webHidden/>
          </w:rPr>
          <w:fldChar w:fldCharType="begin"/>
        </w:r>
        <w:r>
          <w:rPr>
            <w:noProof/>
            <w:webHidden/>
          </w:rPr>
          <w:instrText xml:space="preserve"> PAGEREF _Toc63693108 \h </w:instrText>
        </w:r>
        <w:r>
          <w:rPr>
            <w:noProof/>
            <w:webHidden/>
          </w:rPr>
        </w:r>
        <w:r>
          <w:rPr>
            <w:noProof/>
            <w:webHidden/>
          </w:rPr>
          <w:fldChar w:fldCharType="separate"/>
        </w:r>
        <w:r>
          <w:rPr>
            <w:noProof/>
            <w:webHidden/>
          </w:rPr>
          <w:t>39</w:t>
        </w:r>
        <w:r>
          <w:rPr>
            <w:noProof/>
            <w:webHidden/>
          </w:rPr>
          <w:fldChar w:fldCharType="end"/>
        </w:r>
      </w:hyperlink>
    </w:p>
    <w:p w14:paraId="7F62366E" w14:textId="54326603" w:rsidR="00511B77" w:rsidRDefault="00511B77">
      <w:pPr>
        <w:pStyle w:val="TableofFigures"/>
        <w:tabs>
          <w:tab w:val="right" w:leader="dot" w:pos="8771"/>
        </w:tabs>
        <w:rPr>
          <w:rFonts w:asciiTheme="minorHAnsi" w:eastAsiaTheme="minorEastAsia" w:hAnsiTheme="minorHAnsi" w:cstheme="minorBidi"/>
          <w:noProof/>
          <w:sz w:val="22"/>
          <w:szCs w:val="22"/>
          <w:lang w:val="en-IL" w:eastAsia="en-IL"/>
        </w:rPr>
      </w:pPr>
      <w:hyperlink w:anchor="_Toc63693109" w:history="1">
        <w:r w:rsidRPr="00EA6EF1">
          <w:rPr>
            <w:rStyle w:val="Hyperlink"/>
            <w:rFonts w:eastAsiaTheme="majorEastAsia"/>
            <w:noProof/>
          </w:rPr>
          <w:t>Table 26 AdaBoost boosting effect for 10 classes</w:t>
        </w:r>
        <w:r>
          <w:rPr>
            <w:noProof/>
            <w:webHidden/>
          </w:rPr>
          <w:tab/>
        </w:r>
        <w:r>
          <w:rPr>
            <w:noProof/>
            <w:webHidden/>
          </w:rPr>
          <w:fldChar w:fldCharType="begin"/>
        </w:r>
        <w:r>
          <w:rPr>
            <w:noProof/>
            <w:webHidden/>
          </w:rPr>
          <w:instrText xml:space="preserve"> PAGEREF _Toc63693109 \h </w:instrText>
        </w:r>
        <w:r>
          <w:rPr>
            <w:noProof/>
            <w:webHidden/>
          </w:rPr>
        </w:r>
        <w:r>
          <w:rPr>
            <w:noProof/>
            <w:webHidden/>
          </w:rPr>
          <w:fldChar w:fldCharType="separate"/>
        </w:r>
        <w:r>
          <w:rPr>
            <w:noProof/>
            <w:webHidden/>
          </w:rPr>
          <w:t>40</w:t>
        </w:r>
        <w:r>
          <w:rPr>
            <w:noProof/>
            <w:webHidden/>
          </w:rPr>
          <w:fldChar w:fldCharType="end"/>
        </w:r>
      </w:hyperlink>
    </w:p>
    <w:p w14:paraId="75CF2360" w14:textId="04DCBEAD" w:rsidR="00511B77" w:rsidRDefault="00511B77">
      <w:pPr>
        <w:pStyle w:val="TableofFigures"/>
        <w:tabs>
          <w:tab w:val="right" w:leader="dot" w:pos="8771"/>
        </w:tabs>
        <w:rPr>
          <w:rFonts w:asciiTheme="minorHAnsi" w:eastAsiaTheme="minorEastAsia" w:hAnsiTheme="minorHAnsi" w:cstheme="minorBidi"/>
          <w:noProof/>
          <w:sz w:val="22"/>
          <w:szCs w:val="22"/>
          <w:lang w:val="en-IL" w:eastAsia="en-IL"/>
        </w:rPr>
      </w:pPr>
      <w:hyperlink w:anchor="_Toc63693110" w:history="1">
        <w:r w:rsidRPr="00EA6EF1">
          <w:rPr>
            <w:rStyle w:val="Hyperlink"/>
            <w:rFonts w:eastAsiaTheme="majorEastAsia"/>
            <w:noProof/>
          </w:rPr>
          <w:t>Table 27 Recall results of Singer et al., (2020) and proposed ordinal models</w:t>
        </w:r>
        <w:r>
          <w:rPr>
            <w:noProof/>
            <w:webHidden/>
          </w:rPr>
          <w:tab/>
        </w:r>
        <w:r>
          <w:rPr>
            <w:noProof/>
            <w:webHidden/>
          </w:rPr>
          <w:fldChar w:fldCharType="begin"/>
        </w:r>
        <w:r>
          <w:rPr>
            <w:noProof/>
            <w:webHidden/>
          </w:rPr>
          <w:instrText xml:space="preserve"> PAGEREF _Toc63693110 \h </w:instrText>
        </w:r>
        <w:r>
          <w:rPr>
            <w:noProof/>
            <w:webHidden/>
          </w:rPr>
        </w:r>
        <w:r>
          <w:rPr>
            <w:noProof/>
            <w:webHidden/>
          </w:rPr>
          <w:fldChar w:fldCharType="separate"/>
        </w:r>
        <w:r>
          <w:rPr>
            <w:noProof/>
            <w:webHidden/>
          </w:rPr>
          <w:t>46</w:t>
        </w:r>
        <w:r>
          <w:rPr>
            <w:noProof/>
            <w:webHidden/>
          </w:rPr>
          <w:fldChar w:fldCharType="end"/>
        </w:r>
      </w:hyperlink>
    </w:p>
    <w:p w14:paraId="268D1F2D" w14:textId="4B77ADA6" w:rsidR="00511B77" w:rsidRDefault="00511B77">
      <w:pPr>
        <w:pStyle w:val="TableofFigures"/>
        <w:tabs>
          <w:tab w:val="right" w:leader="dot" w:pos="8771"/>
        </w:tabs>
        <w:rPr>
          <w:rFonts w:asciiTheme="minorHAnsi" w:eastAsiaTheme="minorEastAsia" w:hAnsiTheme="minorHAnsi" w:cstheme="minorBidi"/>
          <w:noProof/>
          <w:sz w:val="22"/>
          <w:szCs w:val="22"/>
          <w:lang w:val="en-IL" w:eastAsia="en-IL"/>
        </w:rPr>
      </w:pPr>
      <w:hyperlink w:anchor="_Toc63693111" w:history="1">
        <w:r w:rsidRPr="00EA6EF1">
          <w:rPr>
            <w:rStyle w:val="Hyperlink"/>
            <w:rFonts w:eastAsiaTheme="majorEastAsia"/>
            <w:noProof/>
          </w:rPr>
          <w:t>Table 28 Precision results of Singer et al., (2020) and proposed ordinal models</w:t>
        </w:r>
        <w:r>
          <w:rPr>
            <w:noProof/>
            <w:webHidden/>
          </w:rPr>
          <w:tab/>
        </w:r>
        <w:r>
          <w:rPr>
            <w:noProof/>
            <w:webHidden/>
          </w:rPr>
          <w:fldChar w:fldCharType="begin"/>
        </w:r>
        <w:r>
          <w:rPr>
            <w:noProof/>
            <w:webHidden/>
          </w:rPr>
          <w:instrText xml:space="preserve"> PAGEREF _Toc63693111 \h </w:instrText>
        </w:r>
        <w:r>
          <w:rPr>
            <w:noProof/>
            <w:webHidden/>
          </w:rPr>
        </w:r>
        <w:r>
          <w:rPr>
            <w:noProof/>
            <w:webHidden/>
          </w:rPr>
          <w:fldChar w:fldCharType="separate"/>
        </w:r>
        <w:r>
          <w:rPr>
            <w:noProof/>
            <w:webHidden/>
          </w:rPr>
          <w:t>46</w:t>
        </w:r>
        <w:r>
          <w:rPr>
            <w:noProof/>
            <w:webHidden/>
          </w:rPr>
          <w:fldChar w:fldCharType="end"/>
        </w:r>
      </w:hyperlink>
    </w:p>
    <w:p w14:paraId="0EF1BA39" w14:textId="053D230A" w:rsidR="00511B77" w:rsidRDefault="00511B77">
      <w:pPr>
        <w:pStyle w:val="TableofFigures"/>
        <w:tabs>
          <w:tab w:val="right" w:leader="dot" w:pos="8771"/>
        </w:tabs>
        <w:rPr>
          <w:rFonts w:asciiTheme="minorHAnsi" w:eastAsiaTheme="minorEastAsia" w:hAnsiTheme="minorHAnsi" w:cstheme="minorBidi"/>
          <w:noProof/>
          <w:sz w:val="22"/>
          <w:szCs w:val="22"/>
          <w:lang w:val="en-IL" w:eastAsia="en-IL"/>
        </w:rPr>
      </w:pPr>
      <w:hyperlink w:anchor="_Toc63693112" w:history="1">
        <w:r w:rsidRPr="00EA6EF1">
          <w:rPr>
            <w:rStyle w:val="Hyperlink"/>
            <w:rFonts w:eastAsiaTheme="majorEastAsia"/>
            <w:noProof/>
          </w:rPr>
          <w:t>Table 29 F-score results of Singer et al., (2020) and proposed ordinal models</w:t>
        </w:r>
        <w:r>
          <w:rPr>
            <w:noProof/>
            <w:webHidden/>
          </w:rPr>
          <w:tab/>
        </w:r>
        <w:r>
          <w:rPr>
            <w:noProof/>
            <w:webHidden/>
          </w:rPr>
          <w:fldChar w:fldCharType="begin"/>
        </w:r>
        <w:r>
          <w:rPr>
            <w:noProof/>
            <w:webHidden/>
          </w:rPr>
          <w:instrText xml:space="preserve"> PAGEREF _Toc63693112 \h </w:instrText>
        </w:r>
        <w:r>
          <w:rPr>
            <w:noProof/>
            <w:webHidden/>
          </w:rPr>
        </w:r>
        <w:r>
          <w:rPr>
            <w:noProof/>
            <w:webHidden/>
          </w:rPr>
          <w:fldChar w:fldCharType="separate"/>
        </w:r>
        <w:r>
          <w:rPr>
            <w:noProof/>
            <w:webHidden/>
          </w:rPr>
          <w:t>46</w:t>
        </w:r>
        <w:r>
          <w:rPr>
            <w:noProof/>
            <w:webHidden/>
          </w:rPr>
          <w:fldChar w:fldCharType="end"/>
        </w:r>
      </w:hyperlink>
    </w:p>
    <w:p w14:paraId="6A81CB03" w14:textId="63764222" w:rsidR="00511B77" w:rsidRDefault="00511B77">
      <w:pPr>
        <w:pStyle w:val="TableofFigures"/>
        <w:tabs>
          <w:tab w:val="right" w:leader="dot" w:pos="8771"/>
        </w:tabs>
        <w:rPr>
          <w:rFonts w:asciiTheme="minorHAnsi" w:eastAsiaTheme="minorEastAsia" w:hAnsiTheme="minorHAnsi" w:cstheme="minorBidi"/>
          <w:noProof/>
          <w:sz w:val="22"/>
          <w:szCs w:val="22"/>
          <w:lang w:val="en-IL" w:eastAsia="en-IL"/>
        </w:rPr>
      </w:pPr>
      <w:hyperlink w:anchor="_Toc63693113" w:history="1">
        <w:r w:rsidRPr="00EA6EF1">
          <w:rPr>
            <w:rStyle w:val="Hyperlink"/>
            <w:rFonts w:eastAsiaTheme="majorEastAsia"/>
            <w:noProof/>
          </w:rPr>
          <w:t>Table 30 MSE results of Singer et al., (2020) and proposed ordinal models</w:t>
        </w:r>
        <w:r>
          <w:rPr>
            <w:noProof/>
            <w:webHidden/>
          </w:rPr>
          <w:tab/>
        </w:r>
        <w:r>
          <w:rPr>
            <w:noProof/>
            <w:webHidden/>
          </w:rPr>
          <w:fldChar w:fldCharType="begin"/>
        </w:r>
        <w:r>
          <w:rPr>
            <w:noProof/>
            <w:webHidden/>
          </w:rPr>
          <w:instrText xml:space="preserve"> PAGEREF _Toc63693113 \h </w:instrText>
        </w:r>
        <w:r>
          <w:rPr>
            <w:noProof/>
            <w:webHidden/>
          </w:rPr>
        </w:r>
        <w:r>
          <w:rPr>
            <w:noProof/>
            <w:webHidden/>
          </w:rPr>
          <w:fldChar w:fldCharType="separate"/>
        </w:r>
        <w:r>
          <w:rPr>
            <w:noProof/>
            <w:webHidden/>
          </w:rPr>
          <w:t>47</w:t>
        </w:r>
        <w:r>
          <w:rPr>
            <w:noProof/>
            <w:webHidden/>
          </w:rPr>
          <w:fldChar w:fldCharType="end"/>
        </w:r>
      </w:hyperlink>
    </w:p>
    <w:p w14:paraId="105615AC" w14:textId="4B07F39C" w:rsidR="00511B77" w:rsidRDefault="00511B77">
      <w:pPr>
        <w:pStyle w:val="TableofFigures"/>
        <w:tabs>
          <w:tab w:val="right" w:leader="dot" w:pos="8771"/>
        </w:tabs>
        <w:rPr>
          <w:rFonts w:asciiTheme="minorHAnsi" w:eastAsiaTheme="minorEastAsia" w:hAnsiTheme="minorHAnsi" w:cstheme="minorBidi"/>
          <w:noProof/>
          <w:sz w:val="22"/>
          <w:szCs w:val="22"/>
          <w:lang w:val="en-IL" w:eastAsia="en-IL"/>
        </w:rPr>
      </w:pPr>
      <w:hyperlink w:anchor="_Toc63693114" w:history="1">
        <w:r w:rsidRPr="00EA6EF1">
          <w:rPr>
            <w:rStyle w:val="Hyperlink"/>
            <w:rFonts w:eastAsiaTheme="majorEastAsia"/>
            <w:noProof/>
          </w:rPr>
          <w:t>Table 31 Kendall results of Singer et al., (2020) and proposed ordinal models</w:t>
        </w:r>
        <w:r>
          <w:rPr>
            <w:noProof/>
            <w:webHidden/>
          </w:rPr>
          <w:tab/>
        </w:r>
        <w:r>
          <w:rPr>
            <w:noProof/>
            <w:webHidden/>
          </w:rPr>
          <w:fldChar w:fldCharType="begin"/>
        </w:r>
        <w:r>
          <w:rPr>
            <w:noProof/>
            <w:webHidden/>
          </w:rPr>
          <w:instrText xml:space="preserve"> PAGEREF _Toc63693114 \h </w:instrText>
        </w:r>
        <w:r>
          <w:rPr>
            <w:noProof/>
            <w:webHidden/>
          </w:rPr>
        </w:r>
        <w:r>
          <w:rPr>
            <w:noProof/>
            <w:webHidden/>
          </w:rPr>
          <w:fldChar w:fldCharType="separate"/>
        </w:r>
        <w:r>
          <w:rPr>
            <w:noProof/>
            <w:webHidden/>
          </w:rPr>
          <w:t>47</w:t>
        </w:r>
        <w:r>
          <w:rPr>
            <w:noProof/>
            <w:webHidden/>
          </w:rPr>
          <w:fldChar w:fldCharType="end"/>
        </w:r>
      </w:hyperlink>
    </w:p>
    <w:p w14:paraId="518A2A52" w14:textId="609001C0" w:rsidR="00511B77" w:rsidRDefault="00511B77">
      <w:pPr>
        <w:pStyle w:val="TableofFigures"/>
        <w:tabs>
          <w:tab w:val="right" w:leader="dot" w:pos="8771"/>
        </w:tabs>
        <w:rPr>
          <w:rFonts w:asciiTheme="minorHAnsi" w:eastAsiaTheme="minorEastAsia" w:hAnsiTheme="minorHAnsi" w:cstheme="minorBidi"/>
          <w:noProof/>
          <w:sz w:val="22"/>
          <w:szCs w:val="22"/>
          <w:lang w:val="en-IL" w:eastAsia="en-IL"/>
        </w:rPr>
      </w:pPr>
      <w:hyperlink w:anchor="_Toc63693115" w:history="1">
        <w:r w:rsidRPr="00EA6EF1">
          <w:rPr>
            <w:rStyle w:val="Hyperlink"/>
            <w:rFonts w:eastAsiaTheme="majorEastAsia"/>
            <w:noProof/>
          </w:rPr>
          <w:t>Table 32 F-score results of Singer et al., (2020) and proposed ordinal models</w:t>
        </w:r>
        <w:r>
          <w:rPr>
            <w:noProof/>
            <w:webHidden/>
          </w:rPr>
          <w:tab/>
        </w:r>
        <w:r>
          <w:rPr>
            <w:noProof/>
            <w:webHidden/>
          </w:rPr>
          <w:fldChar w:fldCharType="begin"/>
        </w:r>
        <w:r>
          <w:rPr>
            <w:noProof/>
            <w:webHidden/>
          </w:rPr>
          <w:instrText xml:space="preserve"> PAGEREF _Toc63693115 \h </w:instrText>
        </w:r>
        <w:r>
          <w:rPr>
            <w:noProof/>
            <w:webHidden/>
          </w:rPr>
        </w:r>
        <w:r>
          <w:rPr>
            <w:noProof/>
            <w:webHidden/>
          </w:rPr>
          <w:fldChar w:fldCharType="separate"/>
        </w:r>
        <w:r>
          <w:rPr>
            <w:noProof/>
            <w:webHidden/>
          </w:rPr>
          <w:t>47</w:t>
        </w:r>
        <w:r>
          <w:rPr>
            <w:noProof/>
            <w:webHidden/>
          </w:rPr>
          <w:fldChar w:fldCharType="end"/>
        </w:r>
      </w:hyperlink>
    </w:p>
    <w:p w14:paraId="3C866687" w14:textId="07BF6D1A" w:rsidR="00511B77" w:rsidRDefault="00511B77">
      <w:pPr>
        <w:pStyle w:val="TableofFigures"/>
        <w:tabs>
          <w:tab w:val="right" w:leader="dot" w:pos="8771"/>
        </w:tabs>
        <w:rPr>
          <w:rFonts w:asciiTheme="minorHAnsi" w:eastAsiaTheme="minorEastAsia" w:hAnsiTheme="minorHAnsi" w:cstheme="minorBidi"/>
          <w:noProof/>
          <w:sz w:val="22"/>
          <w:szCs w:val="22"/>
          <w:lang w:val="en-IL" w:eastAsia="en-IL"/>
        </w:rPr>
      </w:pPr>
      <w:hyperlink w:anchor="_Toc63693116" w:history="1">
        <w:r w:rsidRPr="00EA6EF1">
          <w:rPr>
            <w:rStyle w:val="Hyperlink"/>
            <w:rFonts w:eastAsiaTheme="majorEastAsia"/>
            <w:noProof/>
          </w:rPr>
          <w:t>Table 33 Best Accuracy results for 5 class problems</w:t>
        </w:r>
        <w:r>
          <w:rPr>
            <w:noProof/>
            <w:webHidden/>
          </w:rPr>
          <w:tab/>
        </w:r>
        <w:r>
          <w:rPr>
            <w:noProof/>
            <w:webHidden/>
          </w:rPr>
          <w:fldChar w:fldCharType="begin"/>
        </w:r>
        <w:r>
          <w:rPr>
            <w:noProof/>
            <w:webHidden/>
          </w:rPr>
          <w:instrText xml:space="preserve"> PAGEREF _Toc63693116 \h </w:instrText>
        </w:r>
        <w:r>
          <w:rPr>
            <w:noProof/>
            <w:webHidden/>
          </w:rPr>
        </w:r>
        <w:r>
          <w:rPr>
            <w:noProof/>
            <w:webHidden/>
          </w:rPr>
          <w:fldChar w:fldCharType="separate"/>
        </w:r>
        <w:r>
          <w:rPr>
            <w:noProof/>
            <w:webHidden/>
          </w:rPr>
          <w:t>48</w:t>
        </w:r>
        <w:r>
          <w:rPr>
            <w:noProof/>
            <w:webHidden/>
          </w:rPr>
          <w:fldChar w:fldCharType="end"/>
        </w:r>
      </w:hyperlink>
    </w:p>
    <w:p w14:paraId="0B18219D" w14:textId="2F6BD3DE" w:rsidR="00511B77" w:rsidRDefault="00511B77">
      <w:pPr>
        <w:pStyle w:val="TableofFigures"/>
        <w:tabs>
          <w:tab w:val="right" w:leader="dot" w:pos="8771"/>
        </w:tabs>
        <w:rPr>
          <w:rFonts w:asciiTheme="minorHAnsi" w:eastAsiaTheme="minorEastAsia" w:hAnsiTheme="minorHAnsi" w:cstheme="minorBidi"/>
          <w:noProof/>
          <w:sz w:val="22"/>
          <w:szCs w:val="22"/>
          <w:lang w:val="en-IL" w:eastAsia="en-IL"/>
        </w:rPr>
      </w:pPr>
      <w:hyperlink w:anchor="_Toc63693117" w:history="1">
        <w:r w:rsidRPr="00EA6EF1">
          <w:rPr>
            <w:rStyle w:val="Hyperlink"/>
            <w:rFonts w:eastAsiaTheme="majorEastAsia"/>
            <w:noProof/>
          </w:rPr>
          <w:t>Table 34 Best models Accuracy results for 5 class problems</w:t>
        </w:r>
        <w:r>
          <w:rPr>
            <w:noProof/>
            <w:webHidden/>
          </w:rPr>
          <w:tab/>
        </w:r>
        <w:r>
          <w:rPr>
            <w:noProof/>
            <w:webHidden/>
          </w:rPr>
          <w:fldChar w:fldCharType="begin"/>
        </w:r>
        <w:r>
          <w:rPr>
            <w:noProof/>
            <w:webHidden/>
          </w:rPr>
          <w:instrText xml:space="preserve"> PAGEREF _Toc63693117 \h </w:instrText>
        </w:r>
        <w:r>
          <w:rPr>
            <w:noProof/>
            <w:webHidden/>
          </w:rPr>
        </w:r>
        <w:r>
          <w:rPr>
            <w:noProof/>
            <w:webHidden/>
          </w:rPr>
          <w:fldChar w:fldCharType="separate"/>
        </w:r>
        <w:r>
          <w:rPr>
            <w:noProof/>
            <w:webHidden/>
          </w:rPr>
          <w:t>48</w:t>
        </w:r>
        <w:r>
          <w:rPr>
            <w:noProof/>
            <w:webHidden/>
          </w:rPr>
          <w:fldChar w:fldCharType="end"/>
        </w:r>
      </w:hyperlink>
    </w:p>
    <w:p w14:paraId="37CE2BF9" w14:textId="4FB886BC" w:rsidR="00511B77" w:rsidRDefault="00511B77">
      <w:pPr>
        <w:pStyle w:val="TableofFigures"/>
        <w:tabs>
          <w:tab w:val="right" w:leader="dot" w:pos="8771"/>
        </w:tabs>
        <w:rPr>
          <w:rFonts w:asciiTheme="minorHAnsi" w:eastAsiaTheme="minorEastAsia" w:hAnsiTheme="minorHAnsi" w:cstheme="minorBidi"/>
          <w:noProof/>
          <w:sz w:val="22"/>
          <w:szCs w:val="22"/>
          <w:lang w:val="en-IL" w:eastAsia="en-IL"/>
        </w:rPr>
      </w:pPr>
      <w:hyperlink w:anchor="_Toc63693118" w:history="1">
        <w:r w:rsidRPr="00EA6EF1">
          <w:rPr>
            <w:rStyle w:val="Hyperlink"/>
            <w:rFonts w:eastAsiaTheme="majorEastAsia"/>
            <w:noProof/>
          </w:rPr>
          <w:t>Table 35 Best Accuracy results for 10 class problems</w:t>
        </w:r>
        <w:r>
          <w:rPr>
            <w:noProof/>
            <w:webHidden/>
          </w:rPr>
          <w:tab/>
        </w:r>
        <w:r>
          <w:rPr>
            <w:noProof/>
            <w:webHidden/>
          </w:rPr>
          <w:fldChar w:fldCharType="begin"/>
        </w:r>
        <w:r>
          <w:rPr>
            <w:noProof/>
            <w:webHidden/>
          </w:rPr>
          <w:instrText xml:space="preserve"> PAGEREF _Toc63693118 \h </w:instrText>
        </w:r>
        <w:r>
          <w:rPr>
            <w:noProof/>
            <w:webHidden/>
          </w:rPr>
        </w:r>
        <w:r>
          <w:rPr>
            <w:noProof/>
            <w:webHidden/>
          </w:rPr>
          <w:fldChar w:fldCharType="separate"/>
        </w:r>
        <w:r>
          <w:rPr>
            <w:noProof/>
            <w:webHidden/>
          </w:rPr>
          <w:t>49</w:t>
        </w:r>
        <w:r>
          <w:rPr>
            <w:noProof/>
            <w:webHidden/>
          </w:rPr>
          <w:fldChar w:fldCharType="end"/>
        </w:r>
      </w:hyperlink>
    </w:p>
    <w:p w14:paraId="7B79C22D" w14:textId="7FC6DAAA" w:rsidR="00511B77" w:rsidRDefault="00511B77">
      <w:pPr>
        <w:pStyle w:val="TableofFigures"/>
        <w:tabs>
          <w:tab w:val="right" w:leader="dot" w:pos="8771"/>
        </w:tabs>
        <w:rPr>
          <w:rFonts w:asciiTheme="minorHAnsi" w:eastAsiaTheme="minorEastAsia" w:hAnsiTheme="minorHAnsi" w:cstheme="minorBidi"/>
          <w:noProof/>
          <w:sz w:val="22"/>
          <w:szCs w:val="22"/>
          <w:lang w:val="en-IL" w:eastAsia="en-IL"/>
        </w:rPr>
      </w:pPr>
      <w:hyperlink w:anchor="_Toc63693119" w:history="1">
        <w:r w:rsidRPr="00EA6EF1">
          <w:rPr>
            <w:rStyle w:val="Hyperlink"/>
            <w:rFonts w:eastAsiaTheme="majorEastAsia"/>
            <w:noProof/>
          </w:rPr>
          <w:t>Table 36 Best models Accuracy results for 10 class problems</w:t>
        </w:r>
        <w:r>
          <w:rPr>
            <w:noProof/>
            <w:webHidden/>
          </w:rPr>
          <w:tab/>
        </w:r>
        <w:r>
          <w:rPr>
            <w:noProof/>
            <w:webHidden/>
          </w:rPr>
          <w:fldChar w:fldCharType="begin"/>
        </w:r>
        <w:r>
          <w:rPr>
            <w:noProof/>
            <w:webHidden/>
          </w:rPr>
          <w:instrText xml:space="preserve"> PAGEREF _Toc63693119 \h </w:instrText>
        </w:r>
        <w:r>
          <w:rPr>
            <w:noProof/>
            <w:webHidden/>
          </w:rPr>
        </w:r>
        <w:r>
          <w:rPr>
            <w:noProof/>
            <w:webHidden/>
          </w:rPr>
          <w:fldChar w:fldCharType="separate"/>
        </w:r>
        <w:r>
          <w:rPr>
            <w:noProof/>
            <w:webHidden/>
          </w:rPr>
          <w:t>49</w:t>
        </w:r>
        <w:r>
          <w:rPr>
            <w:noProof/>
            <w:webHidden/>
          </w:rPr>
          <w:fldChar w:fldCharType="end"/>
        </w:r>
      </w:hyperlink>
    </w:p>
    <w:p w14:paraId="091B2692" w14:textId="7A014F5D" w:rsidR="00511B77" w:rsidRDefault="00511B77">
      <w:pPr>
        <w:pStyle w:val="TableofFigures"/>
        <w:tabs>
          <w:tab w:val="right" w:leader="dot" w:pos="8771"/>
        </w:tabs>
        <w:rPr>
          <w:rFonts w:asciiTheme="minorHAnsi" w:eastAsiaTheme="minorEastAsia" w:hAnsiTheme="minorHAnsi" w:cstheme="minorBidi"/>
          <w:noProof/>
          <w:sz w:val="22"/>
          <w:szCs w:val="22"/>
          <w:lang w:val="en-IL" w:eastAsia="en-IL"/>
        </w:rPr>
      </w:pPr>
      <w:hyperlink w:anchor="_Toc63693120" w:history="1">
        <w:r w:rsidRPr="00EA6EF1">
          <w:rPr>
            <w:rStyle w:val="Hyperlink"/>
            <w:rFonts w:eastAsiaTheme="majorEastAsia"/>
            <w:noProof/>
          </w:rPr>
          <w:t>Table 37 Best MAE results for 5 class problems</w:t>
        </w:r>
        <w:r>
          <w:rPr>
            <w:noProof/>
            <w:webHidden/>
          </w:rPr>
          <w:tab/>
        </w:r>
        <w:r>
          <w:rPr>
            <w:noProof/>
            <w:webHidden/>
          </w:rPr>
          <w:fldChar w:fldCharType="begin"/>
        </w:r>
        <w:r>
          <w:rPr>
            <w:noProof/>
            <w:webHidden/>
          </w:rPr>
          <w:instrText xml:space="preserve"> PAGEREF _Toc63693120 \h </w:instrText>
        </w:r>
        <w:r>
          <w:rPr>
            <w:noProof/>
            <w:webHidden/>
          </w:rPr>
        </w:r>
        <w:r>
          <w:rPr>
            <w:noProof/>
            <w:webHidden/>
          </w:rPr>
          <w:fldChar w:fldCharType="separate"/>
        </w:r>
        <w:r>
          <w:rPr>
            <w:noProof/>
            <w:webHidden/>
          </w:rPr>
          <w:t>49</w:t>
        </w:r>
        <w:r>
          <w:rPr>
            <w:noProof/>
            <w:webHidden/>
          </w:rPr>
          <w:fldChar w:fldCharType="end"/>
        </w:r>
      </w:hyperlink>
    </w:p>
    <w:p w14:paraId="71A36A01" w14:textId="2C2B1FCF" w:rsidR="00511B77" w:rsidRDefault="00511B77">
      <w:pPr>
        <w:pStyle w:val="TableofFigures"/>
        <w:tabs>
          <w:tab w:val="right" w:leader="dot" w:pos="8771"/>
        </w:tabs>
        <w:rPr>
          <w:rFonts w:asciiTheme="minorHAnsi" w:eastAsiaTheme="minorEastAsia" w:hAnsiTheme="minorHAnsi" w:cstheme="minorBidi"/>
          <w:noProof/>
          <w:sz w:val="22"/>
          <w:szCs w:val="22"/>
          <w:lang w:val="en-IL" w:eastAsia="en-IL"/>
        </w:rPr>
      </w:pPr>
      <w:hyperlink w:anchor="_Toc63693121" w:history="1">
        <w:r w:rsidRPr="00EA6EF1">
          <w:rPr>
            <w:rStyle w:val="Hyperlink"/>
            <w:rFonts w:eastAsiaTheme="majorEastAsia"/>
            <w:noProof/>
          </w:rPr>
          <w:t>Table 38 Best models MAE results for 5 class problems</w:t>
        </w:r>
        <w:r>
          <w:rPr>
            <w:noProof/>
            <w:webHidden/>
          </w:rPr>
          <w:tab/>
        </w:r>
        <w:r>
          <w:rPr>
            <w:noProof/>
            <w:webHidden/>
          </w:rPr>
          <w:fldChar w:fldCharType="begin"/>
        </w:r>
        <w:r>
          <w:rPr>
            <w:noProof/>
            <w:webHidden/>
          </w:rPr>
          <w:instrText xml:space="preserve"> PAGEREF _Toc63693121 \h </w:instrText>
        </w:r>
        <w:r>
          <w:rPr>
            <w:noProof/>
            <w:webHidden/>
          </w:rPr>
        </w:r>
        <w:r>
          <w:rPr>
            <w:noProof/>
            <w:webHidden/>
          </w:rPr>
          <w:fldChar w:fldCharType="separate"/>
        </w:r>
        <w:r>
          <w:rPr>
            <w:noProof/>
            <w:webHidden/>
          </w:rPr>
          <w:t>50</w:t>
        </w:r>
        <w:r>
          <w:rPr>
            <w:noProof/>
            <w:webHidden/>
          </w:rPr>
          <w:fldChar w:fldCharType="end"/>
        </w:r>
      </w:hyperlink>
    </w:p>
    <w:p w14:paraId="2526A6B2" w14:textId="4478523A" w:rsidR="00511B77" w:rsidRDefault="00511B77">
      <w:pPr>
        <w:pStyle w:val="TableofFigures"/>
        <w:tabs>
          <w:tab w:val="right" w:leader="dot" w:pos="8771"/>
        </w:tabs>
        <w:rPr>
          <w:rFonts w:asciiTheme="minorHAnsi" w:eastAsiaTheme="minorEastAsia" w:hAnsiTheme="minorHAnsi" w:cstheme="minorBidi"/>
          <w:noProof/>
          <w:sz w:val="22"/>
          <w:szCs w:val="22"/>
          <w:lang w:val="en-IL" w:eastAsia="en-IL"/>
        </w:rPr>
      </w:pPr>
      <w:hyperlink w:anchor="_Toc63693122" w:history="1">
        <w:r w:rsidRPr="00EA6EF1">
          <w:rPr>
            <w:rStyle w:val="Hyperlink"/>
            <w:rFonts w:eastAsiaTheme="majorEastAsia"/>
            <w:noProof/>
          </w:rPr>
          <w:t>Table 39 Best MAE results for 10 class problems</w:t>
        </w:r>
        <w:r>
          <w:rPr>
            <w:noProof/>
            <w:webHidden/>
          </w:rPr>
          <w:tab/>
        </w:r>
        <w:r>
          <w:rPr>
            <w:noProof/>
            <w:webHidden/>
          </w:rPr>
          <w:fldChar w:fldCharType="begin"/>
        </w:r>
        <w:r>
          <w:rPr>
            <w:noProof/>
            <w:webHidden/>
          </w:rPr>
          <w:instrText xml:space="preserve"> PAGEREF _Toc63693122 \h </w:instrText>
        </w:r>
        <w:r>
          <w:rPr>
            <w:noProof/>
            <w:webHidden/>
          </w:rPr>
        </w:r>
        <w:r>
          <w:rPr>
            <w:noProof/>
            <w:webHidden/>
          </w:rPr>
          <w:fldChar w:fldCharType="separate"/>
        </w:r>
        <w:r>
          <w:rPr>
            <w:noProof/>
            <w:webHidden/>
          </w:rPr>
          <w:t>50</w:t>
        </w:r>
        <w:r>
          <w:rPr>
            <w:noProof/>
            <w:webHidden/>
          </w:rPr>
          <w:fldChar w:fldCharType="end"/>
        </w:r>
      </w:hyperlink>
    </w:p>
    <w:p w14:paraId="56D5B7BB" w14:textId="5803A4F8" w:rsidR="00511B77" w:rsidRDefault="00511B77">
      <w:pPr>
        <w:pStyle w:val="TableofFigures"/>
        <w:tabs>
          <w:tab w:val="right" w:leader="dot" w:pos="8771"/>
        </w:tabs>
        <w:rPr>
          <w:rFonts w:asciiTheme="minorHAnsi" w:eastAsiaTheme="minorEastAsia" w:hAnsiTheme="minorHAnsi" w:cstheme="minorBidi"/>
          <w:noProof/>
          <w:sz w:val="22"/>
          <w:szCs w:val="22"/>
          <w:lang w:val="en-IL" w:eastAsia="en-IL"/>
        </w:rPr>
      </w:pPr>
      <w:hyperlink w:anchor="_Toc63693123" w:history="1">
        <w:r w:rsidRPr="00EA6EF1">
          <w:rPr>
            <w:rStyle w:val="Hyperlink"/>
            <w:rFonts w:eastAsiaTheme="majorEastAsia"/>
            <w:noProof/>
          </w:rPr>
          <w:t>Table 40 Best models MAE results for 10 class problems</w:t>
        </w:r>
        <w:r>
          <w:rPr>
            <w:noProof/>
            <w:webHidden/>
          </w:rPr>
          <w:tab/>
        </w:r>
        <w:r>
          <w:rPr>
            <w:noProof/>
            <w:webHidden/>
          </w:rPr>
          <w:fldChar w:fldCharType="begin"/>
        </w:r>
        <w:r>
          <w:rPr>
            <w:noProof/>
            <w:webHidden/>
          </w:rPr>
          <w:instrText xml:space="preserve"> PAGEREF _Toc63693123 \h </w:instrText>
        </w:r>
        <w:r>
          <w:rPr>
            <w:noProof/>
            <w:webHidden/>
          </w:rPr>
        </w:r>
        <w:r>
          <w:rPr>
            <w:noProof/>
            <w:webHidden/>
          </w:rPr>
          <w:fldChar w:fldCharType="separate"/>
        </w:r>
        <w:r>
          <w:rPr>
            <w:noProof/>
            <w:webHidden/>
          </w:rPr>
          <w:t>50</w:t>
        </w:r>
        <w:r>
          <w:rPr>
            <w:noProof/>
            <w:webHidden/>
          </w:rPr>
          <w:fldChar w:fldCharType="end"/>
        </w:r>
      </w:hyperlink>
    </w:p>
    <w:p w14:paraId="5FF65C32" w14:textId="1631BEA5" w:rsidR="00511B77" w:rsidRDefault="00511B77">
      <w:pPr>
        <w:pStyle w:val="TableofFigures"/>
        <w:tabs>
          <w:tab w:val="right" w:leader="dot" w:pos="8771"/>
        </w:tabs>
        <w:rPr>
          <w:rFonts w:asciiTheme="minorHAnsi" w:eastAsiaTheme="minorEastAsia" w:hAnsiTheme="minorHAnsi" w:cstheme="minorBidi"/>
          <w:noProof/>
          <w:sz w:val="22"/>
          <w:szCs w:val="22"/>
          <w:lang w:val="en-IL" w:eastAsia="en-IL"/>
        </w:rPr>
      </w:pPr>
      <w:hyperlink w:anchor="_Toc63693124" w:history="1">
        <w:r w:rsidRPr="00EA6EF1">
          <w:rPr>
            <w:rStyle w:val="Hyperlink"/>
            <w:rFonts w:eastAsiaTheme="majorEastAsia"/>
            <w:noProof/>
          </w:rPr>
          <w:t>Table 41 AUC score for top proposed ordinal models compared to state-of-the-art models.</w:t>
        </w:r>
        <w:r>
          <w:rPr>
            <w:noProof/>
            <w:webHidden/>
          </w:rPr>
          <w:tab/>
        </w:r>
        <w:r>
          <w:rPr>
            <w:noProof/>
            <w:webHidden/>
          </w:rPr>
          <w:fldChar w:fldCharType="begin"/>
        </w:r>
        <w:r>
          <w:rPr>
            <w:noProof/>
            <w:webHidden/>
          </w:rPr>
          <w:instrText xml:space="preserve"> PAGEREF _Toc63693124 \h </w:instrText>
        </w:r>
        <w:r>
          <w:rPr>
            <w:noProof/>
            <w:webHidden/>
          </w:rPr>
        </w:r>
        <w:r>
          <w:rPr>
            <w:noProof/>
            <w:webHidden/>
          </w:rPr>
          <w:fldChar w:fldCharType="separate"/>
        </w:r>
        <w:r>
          <w:rPr>
            <w:noProof/>
            <w:webHidden/>
          </w:rPr>
          <w:t>51</w:t>
        </w:r>
        <w:r>
          <w:rPr>
            <w:noProof/>
            <w:webHidden/>
          </w:rPr>
          <w:fldChar w:fldCharType="end"/>
        </w:r>
      </w:hyperlink>
    </w:p>
    <w:p w14:paraId="093BCD26" w14:textId="4C3CF08F" w:rsidR="00511B77" w:rsidRDefault="00511B77">
      <w:pPr>
        <w:pStyle w:val="TableofFigures"/>
        <w:tabs>
          <w:tab w:val="right" w:leader="dot" w:pos="8771"/>
        </w:tabs>
        <w:rPr>
          <w:rFonts w:asciiTheme="minorHAnsi" w:eastAsiaTheme="minorEastAsia" w:hAnsiTheme="minorHAnsi" w:cstheme="minorBidi"/>
          <w:noProof/>
          <w:sz w:val="22"/>
          <w:szCs w:val="22"/>
          <w:lang w:val="en-IL" w:eastAsia="en-IL"/>
        </w:rPr>
      </w:pPr>
      <w:hyperlink w:anchor="_Toc63693125" w:history="1">
        <w:r w:rsidRPr="00EA6EF1">
          <w:rPr>
            <w:rStyle w:val="Hyperlink"/>
            <w:rFonts w:eastAsiaTheme="majorEastAsia"/>
            <w:noProof/>
          </w:rPr>
          <w:t>Table 42 AUC score comparison for ensemble models</w:t>
        </w:r>
        <w:r>
          <w:rPr>
            <w:noProof/>
            <w:webHidden/>
          </w:rPr>
          <w:tab/>
        </w:r>
        <w:r>
          <w:rPr>
            <w:noProof/>
            <w:webHidden/>
          </w:rPr>
          <w:fldChar w:fldCharType="begin"/>
        </w:r>
        <w:r>
          <w:rPr>
            <w:noProof/>
            <w:webHidden/>
          </w:rPr>
          <w:instrText xml:space="preserve"> PAGEREF _Toc63693125 \h </w:instrText>
        </w:r>
        <w:r>
          <w:rPr>
            <w:noProof/>
            <w:webHidden/>
          </w:rPr>
        </w:r>
        <w:r>
          <w:rPr>
            <w:noProof/>
            <w:webHidden/>
          </w:rPr>
          <w:fldChar w:fldCharType="separate"/>
        </w:r>
        <w:r>
          <w:rPr>
            <w:noProof/>
            <w:webHidden/>
          </w:rPr>
          <w:t>52</w:t>
        </w:r>
        <w:r>
          <w:rPr>
            <w:noProof/>
            <w:webHidden/>
          </w:rPr>
          <w:fldChar w:fldCharType="end"/>
        </w:r>
      </w:hyperlink>
    </w:p>
    <w:p w14:paraId="5639DC42" w14:textId="69C0685F" w:rsidR="00511B77" w:rsidRDefault="00511B77">
      <w:pPr>
        <w:pStyle w:val="TableofFigures"/>
        <w:tabs>
          <w:tab w:val="right" w:leader="dot" w:pos="8771"/>
        </w:tabs>
        <w:rPr>
          <w:rFonts w:asciiTheme="minorHAnsi" w:eastAsiaTheme="minorEastAsia" w:hAnsiTheme="minorHAnsi" w:cstheme="minorBidi"/>
          <w:noProof/>
          <w:sz w:val="22"/>
          <w:szCs w:val="22"/>
          <w:lang w:val="en-IL" w:eastAsia="en-IL"/>
        </w:rPr>
      </w:pPr>
      <w:hyperlink w:anchor="_Toc63693126" w:history="1">
        <w:r w:rsidRPr="00EA6EF1">
          <w:rPr>
            <w:rStyle w:val="Hyperlink"/>
            <w:rFonts w:eastAsiaTheme="majorEastAsia"/>
            <w:noProof/>
          </w:rPr>
          <w:t>Table 43 AUC score for ensemble models and their constructors</w:t>
        </w:r>
        <w:r>
          <w:rPr>
            <w:noProof/>
            <w:webHidden/>
          </w:rPr>
          <w:tab/>
        </w:r>
        <w:r>
          <w:rPr>
            <w:noProof/>
            <w:webHidden/>
          </w:rPr>
          <w:fldChar w:fldCharType="begin"/>
        </w:r>
        <w:r>
          <w:rPr>
            <w:noProof/>
            <w:webHidden/>
          </w:rPr>
          <w:instrText xml:space="preserve"> PAGEREF _Toc63693126 \h </w:instrText>
        </w:r>
        <w:r>
          <w:rPr>
            <w:noProof/>
            <w:webHidden/>
          </w:rPr>
        </w:r>
        <w:r>
          <w:rPr>
            <w:noProof/>
            <w:webHidden/>
          </w:rPr>
          <w:fldChar w:fldCharType="separate"/>
        </w:r>
        <w:r>
          <w:rPr>
            <w:noProof/>
            <w:webHidden/>
          </w:rPr>
          <w:t>52</w:t>
        </w:r>
        <w:r>
          <w:rPr>
            <w:noProof/>
            <w:webHidden/>
          </w:rPr>
          <w:fldChar w:fldCharType="end"/>
        </w:r>
      </w:hyperlink>
    </w:p>
    <w:p w14:paraId="04C3A553" w14:textId="2A6AC023" w:rsidR="00511B77" w:rsidRDefault="00511B77">
      <w:pPr>
        <w:pStyle w:val="TableofFigures"/>
        <w:tabs>
          <w:tab w:val="right" w:leader="dot" w:pos="8771"/>
        </w:tabs>
        <w:rPr>
          <w:rFonts w:asciiTheme="minorHAnsi" w:eastAsiaTheme="minorEastAsia" w:hAnsiTheme="minorHAnsi" w:cstheme="minorBidi"/>
          <w:noProof/>
          <w:sz w:val="22"/>
          <w:szCs w:val="22"/>
          <w:lang w:val="en-IL" w:eastAsia="en-IL"/>
        </w:rPr>
      </w:pPr>
      <w:hyperlink w:anchor="_Toc63693127" w:history="1">
        <w:r w:rsidRPr="00EA6EF1">
          <w:rPr>
            <w:rStyle w:val="Hyperlink"/>
            <w:rFonts w:eastAsiaTheme="majorEastAsia"/>
            <w:noProof/>
          </w:rPr>
          <w:t>Table 44 MSE score for ensemble models and their constructors</w:t>
        </w:r>
        <w:r>
          <w:rPr>
            <w:noProof/>
            <w:webHidden/>
          </w:rPr>
          <w:tab/>
        </w:r>
        <w:r>
          <w:rPr>
            <w:noProof/>
            <w:webHidden/>
          </w:rPr>
          <w:fldChar w:fldCharType="begin"/>
        </w:r>
        <w:r>
          <w:rPr>
            <w:noProof/>
            <w:webHidden/>
          </w:rPr>
          <w:instrText xml:space="preserve"> PAGEREF _Toc63693127 \h </w:instrText>
        </w:r>
        <w:r>
          <w:rPr>
            <w:noProof/>
            <w:webHidden/>
          </w:rPr>
        </w:r>
        <w:r>
          <w:rPr>
            <w:noProof/>
            <w:webHidden/>
          </w:rPr>
          <w:fldChar w:fldCharType="separate"/>
        </w:r>
        <w:r>
          <w:rPr>
            <w:noProof/>
            <w:webHidden/>
          </w:rPr>
          <w:t>53</w:t>
        </w:r>
        <w:r>
          <w:rPr>
            <w:noProof/>
            <w:webHidden/>
          </w:rPr>
          <w:fldChar w:fldCharType="end"/>
        </w:r>
      </w:hyperlink>
    </w:p>
    <w:p w14:paraId="0A63EF16" w14:textId="319ABFB2" w:rsidR="00F35789" w:rsidRPr="00AB6821" w:rsidRDefault="00F35789" w:rsidP="00F35789">
      <w:pPr>
        <w:sectPr w:rsidR="00F35789" w:rsidRPr="00AB6821" w:rsidSect="00CB29F7">
          <w:pgSz w:w="11900" w:h="16840"/>
          <w:pgMar w:top="1418" w:right="1701" w:bottom="1418" w:left="1418" w:header="709" w:footer="1140" w:gutter="0"/>
          <w:pgNumType w:fmt="lowerRoman"/>
          <w:cols w:space="708"/>
          <w:titlePg/>
          <w:docGrid w:linePitch="360"/>
        </w:sectPr>
      </w:pPr>
      <w:r w:rsidRPr="00AB6821">
        <w:fldChar w:fldCharType="end"/>
      </w:r>
    </w:p>
    <w:p w14:paraId="36D7DE62" w14:textId="77777777" w:rsidR="00F35789" w:rsidRPr="00AB6821" w:rsidRDefault="00F35789" w:rsidP="00FB5629">
      <w:pPr>
        <w:bidi/>
        <w:rPr>
          <w:rtl/>
        </w:rPr>
      </w:pPr>
    </w:p>
    <w:p w14:paraId="127B22B5" w14:textId="77777777" w:rsidR="00F35789" w:rsidRPr="00AB6821" w:rsidRDefault="00F35789" w:rsidP="00F35789">
      <w:r w:rsidRPr="00AB6821">
        <w:rPr>
          <w:noProof/>
        </w:rPr>
        <mc:AlternateContent>
          <mc:Choice Requires="wpg">
            <w:drawing>
              <wp:anchor distT="0" distB="0" distL="114300" distR="114300" simplePos="0" relativeHeight="251659264" behindDoc="1" locked="0" layoutInCell="1" allowOverlap="1" wp14:anchorId="231A5ADC" wp14:editId="451C7320">
                <wp:simplePos x="0" y="0"/>
                <wp:positionH relativeFrom="column">
                  <wp:posOffset>0</wp:posOffset>
                </wp:positionH>
                <wp:positionV relativeFrom="paragraph">
                  <wp:posOffset>21590</wp:posOffset>
                </wp:positionV>
                <wp:extent cx="5829300" cy="1692910"/>
                <wp:effectExtent l="50800" t="50800" r="63500" b="110490"/>
                <wp:wrapNone/>
                <wp:docPr id="36" name="Group 36"/>
                <wp:cNvGraphicFramePr/>
                <a:graphic xmlns:a="http://schemas.openxmlformats.org/drawingml/2006/main">
                  <a:graphicData uri="http://schemas.microsoft.com/office/word/2010/wordprocessingGroup">
                    <wpg:wgp>
                      <wpg:cNvGrpSpPr/>
                      <wpg:grpSpPr>
                        <a:xfrm>
                          <a:off x="0" y="0"/>
                          <a:ext cx="5829300" cy="1692910"/>
                          <a:chOff x="0" y="0"/>
                          <a:chExt cx="5829300" cy="1143000"/>
                        </a:xfrm>
                      </wpg:grpSpPr>
                      <wps:wsp>
                        <wps:cNvPr id="3" name="Straight Connector 3"/>
                        <wps:cNvCnPr/>
                        <wps:spPr>
                          <a:xfrm>
                            <a:off x="0" y="0"/>
                            <a:ext cx="5829300" cy="0"/>
                          </a:xfrm>
                          <a:prstGeom prst="line">
                            <a:avLst/>
                          </a:prstGeom>
                          <a:ln w="38100" cmpd="sng">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35" name="Straight Connector 35"/>
                        <wps:cNvCnPr/>
                        <wps:spPr>
                          <a:xfrm>
                            <a:off x="0" y="1143000"/>
                            <a:ext cx="5829300" cy="0"/>
                          </a:xfrm>
                          <a:prstGeom prst="lin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23367AFA" id="Group 36" o:spid="_x0000_s1026" style="position:absolute;margin-left:0;margin-top:1.7pt;width:459pt;height:133.3pt;z-index:-251657216;mso-height-relative:margin" coordsize="58293,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">
                <v:line id="Straight Connector 3" o:spid="_x0000_s1027" style="position:absolute;visibility:visible;mso-wrap-style:square" from="0,0" to="582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" strokecolor="black [3213]" strokeweight="3pt">
                  <v:stroke joinstyle="miter"/>
                </v:line>
                <v:line id="Straight Connector 35" o:spid="_x0000_s1028" style="position:absolute;visibility:visible;mso-wrap-style:square" from="0,11430" to="58293,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" strokecolor="black [3213]" strokeweight="1pt">
                  <v:stroke joinstyle="miter"/>
                </v:line>
              </v:group>
            </w:pict>
          </mc:Fallback>
        </mc:AlternateContent>
      </w:r>
    </w:p>
    <w:p w14:paraId="18EF29B6" w14:textId="77777777" w:rsidR="00F35789" w:rsidRPr="00AB6821" w:rsidRDefault="00F35789" w:rsidP="00F35789">
      <w:pPr>
        <w:pStyle w:val="Heading1"/>
        <w:ind w:left="57" w:hanging="57"/>
        <w:rPr>
          <w:noProof/>
          <w:sz w:val="48"/>
          <w:szCs w:val="48"/>
        </w:rPr>
      </w:pPr>
      <w:bookmarkStart w:id="13" w:name="_Ref332532673"/>
      <w:bookmarkStart w:id="14" w:name="_Toc63114007"/>
      <w:r w:rsidRPr="00AB6821">
        <w:rPr>
          <w:noProof/>
          <w:sz w:val="48"/>
          <w:szCs w:val="48"/>
        </w:rPr>
        <w:t>Introduction</w:t>
      </w:r>
      <w:bookmarkEnd w:id="13"/>
      <w:bookmarkEnd w:id="14"/>
    </w:p>
    <w:p w14:paraId="2A1FE82F" w14:textId="77777777" w:rsidR="00F35789" w:rsidRPr="00AB6821" w:rsidRDefault="00F35789" w:rsidP="00F35789"/>
    <w:p w14:paraId="251B2E57" w14:textId="77777777" w:rsidR="00F35789" w:rsidRPr="00AB6821" w:rsidRDefault="00F35789" w:rsidP="00F35789"/>
    <w:p w14:paraId="1ECD7C3A" w14:textId="77777777" w:rsidR="00F35789" w:rsidRPr="00AB6821" w:rsidRDefault="00F35789" w:rsidP="00F35789"/>
    <w:p w14:paraId="4C236E86" w14:textId="77777777" w:rsidR="00F35789" w:rsidRPr="00AB6821" w:rsidRDefault="00F35789" w:rsidP="00F35789"/>
    <w:p w14:paraId="0653E007" w14:textId="77777777" w:rsidR="00F35789" w:rsidRPr="00AB6821" w:rsidRDefault="00F35789" w:rsidP="00F35789"/>
    <w:p w14:paraId="7D2358DB" w14:textId="77777777" w:rsidR="00F35789" w:rsidRPr="00AB6821" w:rsidRDefault="00F35789" w:rsidP="00F35789">
      <w:bookmarkStart w:id="15" w:name="_Toc60079603"/>
      <w:bookmarkStart w:id="16" w:name="_Toc60092667"/>
      <w:bookmarkStart w:id="17" w:name="_Toc60092695"/>
      <w:bookmarkStart w:id="18" w:name="OLE_LINK203"/>
      <w:bookmarkStart w:id="19" w:name="OLE_LINK204"/>
      <w:bookmarkStart w:id="20" w:name="_Ref332784739"/>
      <w:bookmarkEnd w:id="15"/>
      <w:bookmarkEnd w:id="16"/>
      <w:bookmarkEnd w:id="17"/>
    </w:p>
    <w:bookmarkEnd w:id="18"/>
    <w:bookmarkEnd w:id="19"/>
    <w:p w14:paraId="5014CE08" w14:textId="03DA1E4F" w:rsidR="00F35789" w:rsidRDefault="00F35789" w:rsidP="0023671C">
      <w:pPr>
        <w:spacing w:line="360" w:lineRule="auto"/>
        <w:ind w:firstLine="720"/>
        <w:jc w:val="both"/>
        <w:rPr>
          <w:rFonts w:asciiTheme="majorBidi" w:hAnsiTheme="majorBidi" w:cstheme="majorBidi"/>
        </w:rPr>
      </w:pPr>
      <w:r w:rsidRPr="002C2852">
        <w:t>In ordinal classification problem</w:t>
      </w:r>
      <w:r w:rsidR="0023671C">
        <w:t>,</w:t>
      </w:r>
      <w:r w:rsidRPr="002C2852">
        <w:rPr>
          <w:rtl/>
        </w:rPr>
        <w:t xml:space="preserve"> </w:t>
      </w:r>
      <w:r w:rsidRPr="007A3ADA">
        <w:t xml:space="preserve">the </w:t>
      </w:r>
      <w:r>
        <w:t>class values exhibit a natural order. In many research studies</w:t>
      </w:r>
      <w:r w:rsidRPr="007A3ADA">
        <w:t>, those problems are often solved as multi-class classification problems</w:t>
      </w:r>
      <w:r w:rsidR="002864D9">
        <w:t>,</w:t>
      </w:r>
      <w:r>
        <w:t xml:space="preserve"> while discarding the ordering form of the class which when </w:t>
      </w:r>
      <w:proofErr w:type="gramStart"/>
      <w:r>
        <w:t>taken into account</w:t>
      </w:r>
      <w:proofErr w:type="gramEnd"/>
      <w:r>
        <w:t>, can improve the performance of the classifiers</w:t>
      </w:r>
      <w:r w:rsidRPr="002C2852">
        <w:t>. Ordinal problems commonly address real-world applications such as portfolio investment by expected return performance or the classification of the severity of disease, in which the magnitude of the classification error could have critical consequences (</w:t>
      </w:r>
      <w:proofErr w:type="spellStart"/>
      <w:r w:rsidRPr="002C2852">
        <w:t>Ga</w:t>
      </w:r>
      <w:r w:rsidRPr="007A3ADA">
        <w:t>udette</w:t>
      </w:r>
      <w:proofErr w:type="spellEnd"/>
      <w:r w:rsidRPr="007A3ADA">
        <w:t xml:space="preserve"> and </w:t>
      </w:r>
      <w:proofErr w:type="spellStart"/>
      <w:r w:rsidRPr="007A3ADA">
        <w:t>Japkowicz</w:t>
      </w:r>
      <w:proofErr w:type="spellEnd"/>
      <w:r w:rsidRPr="007A3ADA">
        <w:t xml:space="preserve">, 2009; Cardoso and Sousa, 2011; </w:t>
      </w:r>
      <w:proofErr w:type="spellStart"/>
      <w:r w:rsidRPr="007A3ADA">
        <w:t>Destercke</w:t>
      </w:r>
      <w:proofErr w:type="spellEnd"/>
      <w:r w:rsidRPr="007A3ADA">
        <w:t xml:space="preserve"> and Yang, 2014; Gutierrez et al., 2015; Verbeke et al., 2017). Most of these techniques assume monotonicity between the explaining </w:t>
      </w:r>
      <w:r w:rsidR="00FF2762" w:rsidRPr="007A3ADA">
        <w:t xml:space="preserve">attributes </w:t>
      </w:r>
      <w:r w:rsidRPr="007A3ADA">
        <w:t xml:space="preserve">and target (e.g., Ben-David et al., 1989; Ben-David, 1995; Christophe and </w:t>
      </w:r>
      <w:proofErr w:type="spellStart"/>
      <w:r w:rsidRPr="007A3ADA">
        <w:t>Petturiti</w:t>
      </w:r>
      <w:proofErr w:type="spellEnd"/>
      <w:r w:rsidRPr="007A3ADA">
        <w:t>, 2013; Verbeke et al., 2017; Zhu et al., 2017).</w:t>
      </w:r>
      <w:r w:rsidRPr="00AE1B4A">
        <w:t xml:space="preserve"> </w:t>
      </w:r>
      <w:r w:rsidRPr="007A3ADA">
        <w:t xml:space="preserve">Several previous research studies have shown that ordinal classifiers yield poor classification accuracy when applied to </w:t>
      </w:r>
      <w:r w:rsidR="00DB5608">
        <w:t>data set</w:t>
      </w:r>
      <w:r w:rsidRPr="007A3ADA">
        <w:t>s with high levels of non-monotonic noise, and that non ordinal model performance</w:t>
      </w:r>
      <w:r w:rsidR="002864D9">
        <w:t>s</w:t>
      </w:r>
      <w:r w:rsidRPr="007A3ADA">
        <w:t xml:space="preserve"> are </w:t>
      </w:r>
      <w:r w:rsidR="0071506D">
        <w:t xml:space="preserve">as </w:t>
      </w:r>
      <w:r w:rsidRPr="007A3ADA">
        <w:t xml:space="preserve">good as their ordinal counterparties when applied on ordinal </w:t>
      </w:r>
      <w:r w:rsidR="00DB5608">
        <w:t>data set</w:t>
      </w:r>
      <w:r w:rsidRPr="007A3ADA">
        <w:t>s (Ben-David et al., 2009).</w:t>
      </w:r>
      <w:r>
        <w:t xml:space="preserve"> </w:t>
      </w:r>
      <w:r w:rsidRPr="00D21EB3">
        <w:rPr>
          <w:rFonts w:asciiTheme="majorBidi" w:hAnsiTheme="majorBidi" w:cstheme="majorBidi"/>
        </w:rPr>
        <w:t xml:space="preserve">In fact, dependencies between explanatory attributes and target class that are non-monotonic are quite common in </w:t>
      </w:r>
      <w:r w:rsidR="0023671C">
        <w:rPr>
          <w:rFonts w:asciiTheme="majorBidi" w:hAnsiTheme="majorBidi" w:cstheme="majorBidi"/>
        </w:rPr>
        <w:t>many</w:t>
      </w:r>
      <w:r w:rsidRPr="00D21EB3">
        <w:rPr>
          <w:rFonts w:asciiTheme="majorBidi" w:hAnsiTheme="majorBidi" w:cstheme="majorBidi"/>
        </w:rPr>
        <w:t xml:space="preserve"> ordinal problems. An example for such is </w:t>
      </w:r>
      <w:r w:rsidRPr="00AB6821">
        <w:rPr>
          <w:rFonts w:asciiTheme="majorBidi" w:hAnsiTheme="majorBidi" w:cstheme="majorBidi"/>
        </w:rPr>
        <w:t>on medical application of congestive heart failure identification</w:t>
      </w:r>
      <w:r w:rsidRPr="00D21EB3">
        <w:rPr>
          <w:rFonts w:asciiTheme="majorBidi" w:hAnsiTheme="majorBidi" w:cstheme="majorBidi"/>
        </w:rPr>
        <w:t>, where</w:t>
      </w:r>
      <w:r w:rsidRPr="00AB6821">
        <w:rPr>
          <w:rFonts w:asciiTheme="majorBidi" w:hAnsiTheme="majorBidi" w:cstheme="majorBidi"/>
        </w:rPr>
        <w:t xml:space="preserve"> the ordinal attribute “blood pressure” may have a non-monotonic effect on the level of congestive heart failure (e.g., extreme blood pressure values, either high or low, may lead to </w:t>
      </w:r>
      <w:r w:rsidR="0023671C">
        <w:rPr>
          <w:rFonts w:asciiTheme="majorBidi" w:hAnsiTheme="majorBidi" w:cstheme="majorBidi"/>
        </w:rPr>
        <w:t xml:space="preserve">a </w:t>
      </w:r>
      <w:r w:rsidRPr="00AB6821">
        <w:rPr>
          <w:rFonts w:asciiTheme="majorBidi" w:hAnsiTheme="majorBidi" w:cstheme="majorBidi"/>
        </w:rPr>
        <w:t>high level of congestive heart failure</w:t>
      </w:r>
      <w:r w:rsidR="0071506D">
        <w:rPr>
          <w:rFonts w:asciiTheme="majorBidi" w:hAnsiTheme="majorBidi" w:cstheme="majorBidi"/>
        </w:rPr>
        <w:t>,</w:t>
      </w:r>
      <w:r w:rsidRPr="00AB6821">
        <w:rPr>
          <w:rFonts w:asciiTheme="majorBidi" w:hAnsiTheme="majorBidi" w:cstheme="majorBidi"/>
        </w:rPr>
        <w:t xml:space="preserve"> while under “regular” blood pressure</w:t>
      </w:r>
      <w:r w:rsidR="0071506D">
        <w:rPr>
          <w:rFonts w:asciiTheme="majorBidi" w:hAnsiTheme="majorBidi" w:cstheme="majorBidi"/>
        </w:rPr>
        <w:t>,</w:t>
      </w:r>
      <w:r w:rsidRPr="00AB6821">
        <w:rPr>
          <w:rFonts w:asciiTheme="majorBidi" w:hAnsiTheme="majorBidi" w:cstheme="majorBidi"/>
        </w:rPr>
        <w:t xml:space="preserve"> the level of congestive heart failure may be low).</w:t>
      </w:r>
    </w:p>
    <w:p w14:paraId="7A417AED" w14:textId="77777777" w:rsidR="0023572E" w:rsidRDefault="0023572E" w:rsidP="00F35789">
      <w:pPr>
        <w:spacing w:line="360" w:lineRule="auto"/>
        <w:jc w:val="both"/>
      </w:pPr>
    </w:p>
    <w:p w14:paraId="4FEC5FF7" w14:textId="53F855E9" w:rsidR="00F35789" w:rsidRPr="007A3ADA" w:rsidRDefault="00F35789" w:rsidP="00FB7E91">
      <w:pPr>
        <w:spacing w:line="360" w:lineRule="auto"/>
        <w:jc w:val="both"/>
        <w:rPr>
          <w:rtl/>
        </w:rPr>
      </w:pPr>
      <w:r w:rsidRPr="007A3ADA">
        <w:t xml:space="preserve"> In a recent research (Singer et al. 2020)</w:t>
      </w:r>
      <w:r w:rsidR="0071506D">
        <w:t>,</w:t>
      </w:r>
      <w:r w:rsidRPr="007A3ADA">
        <w:t xml:space="preserve"> an ordinal </w:t>
      </w:r>
      <w:r w:rsidR="00FF2762">
        <w:t xml:space="preserve">decision </w:t>
      </w:r>
      <w:r w:rsidRPr="007A3ADA">
        <w:t xml:space="preserve">tree based on weighted information-gain measure </w:t>
      </w:r>
      <w:r>
        <w:t xml:space="preserve">(WIGR) </w:t>
      </w:r>
      <w:r w:rsidRPr="007A3ADA">
        <w:t xml:space="preserve">was proposed and found to be effective for classification problems in which the class variable exhibits some form of ordinal ordering, and where dependencies between the attributes and the class value can be non-monotonic. </w:t>
      </w:r>
      <w:r w:rsidR="007E675E">
        <w:t>(</w:t>
      </w:r>
      <w:r w:rsidR="00272176">
        <w:t>Singer and Cohen</w:t>
      </w:r>
      <w:r w:rsidR="000E6060">
        <w:t>,</w:t>
      </w:r>
      <w:r w:rsidR="00272176">
        <w:t xml:space="preserve"> 2020)</w:t>
      </w:r>
      <w:r w:rsidR="00293BB0">
        <w:t xml:space="preserve"> used the WIGR for error calculation from the maximum or minimum class </w:t>
      </w:r>
      <w:r w:rsidR="00293BB0">
        <w:lastRenderedPageBreak/>
        <w:t xml:space="preserve">and called the new measure Objective Based Information Gain (OBIG). </w:t>
      </w:r>
      <w:r w:rsidRPr="00AE1B4A">
        <w:t>In this research</w:t>
      </w:r>
      <w:r w:rsidR="00FB7E91">
        <w:t>:</w:t>
      </w:r>
      <w:r w:rsidRPr="00AE1B4A">
        <w:t xml:space="preserve"> </w:t>
      </w:r>
      <w:r w:rsidR="00FB7E91">
        <w:t xml:space="preserve"> </w:t>
      </w:r>
      <w:r>
        <w:t xml:space="preserve">(1) </w:t>
      </w:r>
      <w:r w:rsidR="00FB7E91">
        <w:t>T</w:t>
      </w:r>
      <w:r>
        <w:t xml:space="preserve">he </w:t>
      </w:r>
      <w:r w:rsidR="00293BB0">
        <w:t xml:space="preserve">OBIG </w:t>
      </w:r>
      <w:r w:rsidR="00FB7E91">
        <w:t xml:space="preserve">was extended </w:t>
      </w:r>
      <w:r>
        <w:t>to a more generic measure in which the potential classification error was measured relative to any possible predefined class or statistic</w:t>
      </w:r>
      <w:r w:rsidR="00FB7E91">
        <w:t>;</w:t>
      </w:r>
      <w:r>
        <w:t xml:space="preserve"> (2) </w:t>
      </w:r>
      <w:r w:rsidR="00FB7E91">
        <w:t>O</w:t>
      </w:r>
      <w:r w:rsidRPr="00AE1B4A">
        <w:t xml:space="preserve">rdinal decision tree </w:t>
      </w:r>
      <w:r w:rsidR="00FF2762">
        <w:t xml:space="preserve">based </w:t>
      </w:r>
      <w:r w:rsidRPr="00AE1B4A">
        <w:t xml:space="preserve">algorithms </w:t>
      </w:r>
      <w:r w:rsidR="00FB7E91">
        <w:t xml:space="preserve">were developed </w:t>
      </w:r>
      <w:r w:rsidRPr="00AE1B4A">
        <w:t xml:space="preserve">(such as ordinal Random Forest and ordinal </w:t>
      </w:r>
      <w:r w:rsidR="0046654A">
        <w:t>AdaBoost</w:t>
      </w:r>
      <w:r w:rsidRPr="00AE1B4A">
        <w:t xml:space="preserve">) </w:t>
      </w:r>
      <w:r>
        <w:t xml:space="preserve">based on the extended </w:t>
      </w:r>
      <w:r w:rsidR="00FF2762">
        <w:t xml:space="preserve">proposed measure, </w:t>
      </w:r>
      <w:r w:rsidRPr="00AE1B4A">
        <w:t>which have the precise characteristics required to address the aforementioned shortcomings of existing approaches</w:t>
      </w:r>
      <w:r>
        <w:t xml:space="preserve"> and</w:t>
      </w:r>
      <w:r w:rsidR="00FB7E91">
        <w:t>;</w:t>
      </w:r>
      <w:r>
        <w:t xml:space="preserve"> (3)</w:t>
      </w:r>
      <w:r w:rsidR="00FB7E91">
        <w:t xml:space="preserve"> I</w:t>
      </w:r>
      <w:r w:rsidRPr="00AE1B4A">
        <w:rPr>
          <w:bCs/>
        </w:rPr>
        <w:t xml:space="preserve">n order to benefit maximally from the various decision tree based algorithms, </w:t>
      </w:r>
      <w:r w:rsidR="00FB7E91">
        <w:rPr>
          <w:bCs/>
        </w:rPr>
        <w:t xml:space="preserve">an </w:t>
      </w:r>
      <w:r w:rsidRPr="00AE1B4A">
        <w:rPr>
          <w:bCs/>
        </w:rPr>
        <w:t xml:space="preserve">ensemble approach </w:t>
      </w:r>
      <w:r w:rsidR="00FB7E91">
        <w:rPr>
          <w:bCs/>
        </w:rPr>
        <w:t xml:space="preserve">was proposed </w:t>
      </w:r>
      <w:r>
        <w:rPr>
          <w:bCs/>
        </w:rPr>
        <w:t>which</w:t>
      </w:r>
      <w:r w:rsidRPr="00AE1B4A">
        <w:rPr>
          <w:bCs/>
        </w:rPr>
        <w:t xml:space="preserve"> combine together </w:t>
      </w:r>
      <w:r>
        <w:rPr>
          <w:bCs/>
        </w:rPr>
        <w:t xml:space="preserve">the proposed ordinal algorithms </w:t>
      </w:r>
      <w:r w:rsidRPr="00AE1B4A">
        <w:rPr>
          <w:bCs/>
        </w:rPr>
        <w:t>with conventional algorithms</w:t>
      </w:r>
      <w:r>
        <w:rPr>
          <w:bCs/>
        </w:rPr>
        <w:t xml:space="preserve"> to </w:t>
      </w:r>
      <w:r w:rsidRPr="00AE1B4A">
        <w:rPr>
          <w:bCs/>
        </w:rPr>
        <w:t>leverage the strengths of each type of classifier (</w:t>
      </w:r>
      <w:proofErr w:type="spellStart"/>
      <w:r w:rsidRPr="00AE1B4A">
        <w:rPr>
          <w:bCs/>
        </w:rPr>
        <w:t>Alpaydin</w:t>
      </w:r>
      <w:proofErr w:type="spellEnd"/>
      <w:r w:rsidRPr="00AE1B4A">
        <w:rPr>
          <w:bCs/>
        </w:rPr>
        <w:t xml:space="preserve">, 2020). </w:t>
      </w:r>
      <w:r w:rsidRPr="00AE1B4A">
        <w:t xml:space="preserve">The proposed algorithms are naturally tuned to identify </w:t>
      </w:r>
      <w:proofErr w:type="gramStart"/>
      <w:r w:rsidRPr="00AE1B4A">
        <w:t>a large number of</w:t>
      </w:r>
      <w:proofErr w:type="gramEnd"/>
      <w:r w:rsidRPr="00AE1B4A">
        <w:t xml:space="preserve"> data patterns with complex dependence structures by taking into account the consequence of the magnitude of potential classification errors</w:t>
      </w:r>
      <w:r>
        <w:t xml:space="preserve"> relative to predefined objective class or statistic</w:t>
      </w:r>
      <w:r w:rsidRPr="00AE1B4A">
        <w:t xml:space="preserve">. </w:t>
      </w:r>
    </w:p>
    <w:p w14:paraId="3A2A7001" w14:textId="750FD9A0" w:rsidR="00F35789" w:rsidRPr="007A3ADA" w:rsidRDefault="00F35789" w:rsidP="00F35789">
      <w:pPr>
        <w:spacing w:line="360" w:lineRule="auto"/>
        <w:jc w:val="both"/>
      </w:pPr>
      <w:r w:rsidRPr="007A3ADA">
        <w:t xml:space="preserve">This research contributes </w:t>
      </w:r>
      <w:proofErr w:type="gramStart"/>
      <w:r w:rsidRPr="007A3ADA">
        <w:t>in</w:t>
      </w:r>
      <w:proofErr w:type="gramEnd"/>
      <w:r w:rsidRPr="007A3ADA">
        <w:t xml:space="preserve"> </w:t>
      </w:r>
      <w:r w:rsidR="00F8753E">
        <w:t xml:space="preserve">a </w:t>
      </w:r>
      <w:r w:rsidRPr="007A3ADA">
        <w:t>variety of ways, as listed below:</w:t>
      </w:r>
    </w:p>
    <w:p w14:paraId="0917B813" w14:textId="6ABB20C5" w:rsidR="00F35789" w:rsidRPr="005635E2" w:rsidRDefault="00F35789" w:rsidP="0066529A">
      <w:pPr>
        <w:pStyle w:val="ListParagraph"/>
        <w:numPr>
          <w:ilvl w:val="0"/>
          <w:numId w:val="6"/>
        </w:numPr>
        <w:rPr>
          <w:sz w:val="24"/>
          <w:szCs w:val="24"/>
        </w:rPr>
      </w:pPr>
      <w:r w:rsidRPr="005635E2">
        <w:rPr>
          <w:b/>
          <w:bCs/>
          <w:sz w:val="24"/>
          <w:szCs w:val="24"/>
        </w:rPr>
        <w:t xml:space="preserve">Direct learning of ordinal </w:t>
      </w:r>
      <w:r w:rsidRPr="0023671C">
        <w:rPr>
          <w:b/>
          <w:bCs/>
          <w:sz w:val="24"/>
          <w:szCs w:val="24"/>
        </w:rPr>
        <w:t xml:space="preserve">decision </w:t>
      </w:r>
      <w:r w:rsidR="004F6186" w:rsidRPr="0023671C">
        <w:rPr>
          <w:b/>
          <w:bCs/>
          <w:sz w:val="24"/>
          <w:szCs w:val="24"/>
        </w:rPr>
        <w:t>tree-based</w:t>
      </w:r>
      <w:r w:rsidRPr="0023671C">
        <w:rPr>
          <w:b/>
          <w:bCs/>
          <w:sz w:val="24"/>
          <w:szCs w:val="24"/>
        </w:rPr>
        <w:t xml:space="preserve"> algorithms towards predefined target: </w:t>
      </w:r>
      <w:r w:rsidRPr="0023671C">
        <w:rPr>
          <w:sz w:val="24"/>
          <w:szCs w:val="24"/>
        </w:rPr>
        <w:t>By generaliz</w:t>
      </w:r>
      <w:r w:rsidR="00F8753E" w:rsidRPr="0023671C">
        <w:rPr>
          <w:sz w:val="24"/>
          <w:szCs w:val="24"/>
        </w:rPr>
        <w:t>ing</w:t>
      </w:r>
      <w:r w:rsidRPr="0023671C">
        <w:rPr>
          <w:sz w:val="24"/>
          <w:szCs w:val="24"/>
        </w:rPr>
        <w:t xml:space="preserve"> the WIGR to any objective class or statistic</w:t>
      </w:r>
      <w:r w:rsidR="00FB7E91" w:rsidRPr="0023671C">
        <w:rPr>
          <w:sz w:val="24"/>
          <w:szCs w:val="24"/>
        </w:rPr>
        <w:t>,</w:t>
      </w:r>
      <w:r w:rsidRPr="0023671C">
        <w:rPr>
          <w:sz w:val="24"/>
          <w:szCs w:val="24"/>
        </w:rPr>
        <w:t xml:space="preserve"> the splitting mechanism in decision tree construction towards identification of </w:t>
      </w:r>
      <w:r w:rsidR="00F8753E" w:rsidRPr="003F545A">
        <w:rPr>
          <w:sz w:val="24"/>
          <w:szCs w:val="24"/>
        </w:rPr>
        <w:t xml:space="preserve">a </w:t>
      </w:r>
      <w:r w:rsidRPr="0023001D">
        <w:rPr>
          <w:sz w:val="24"/>
          <w:szCs w:val="24"/>
        </w:rPr>
        <w:t>desired objective</w:t>
      </w:r>
      <w:r w:rsidR="00FB7E91" w:rsidRPr="005635E2">
        <w:rPr>
          <w:sz w:val="24"/>
          <w:szCs w:val="24"/>
        </w:rPr>
        <w:t xml:space="preserve"> can be directed</w:t>
      </w:r>
      <w:r w:rsidR="0066529A" w:rsidRPr="005635E2">
        <w:rPr>
          <w:sz w:val="24"/>
          <w:szCs w:val="24"/>
        </w:rPr>
        <w:t>.</w:t>
      </w:r>
      <w:r w:rsidRPr="005635E2">
        <w:rPr>
          <w:sz w:val="24"/>
          <w:szCs w:val="24"/>
        </w:rPr>
        <w:t xml:space="preserve"> </w:t>
      </w:r>
    </w:p>
    <w:p w14:paraId="6DFD5EFB" w14:textId="37237829" w:rsidR="00F35789" w:rsidRPr="000E6060" w:rsidRDefault="00F35789" w:rsidP="000E6060">
      <w:pPr>
        <w:pStyle w:val="ListParagraph"/>
        <w:numPr>
          <w:ilvl w:val="0"/>
          <w:numId w:val="23"/>
        </w:numPr>
        <w:rPr>
          <w:sz w:val="24"/>
          <w:szCs w:val="24"/>
        </w:rPr>
      </w:pPr>
      <w:r w:rsidRPr="000E6060">
        <w:rPr>
          <w:b/>
          <w:bCs/>
          <w:sz w:val="24"/>
          <w:szCs w:val="24"/>
        </w:rPr>
        <w:t>Ordinal Boosting:</w:t>
      </w:r>
      <w:r w:rsidRPr="000E6060">
        <w:rPr>
          <w:sz w:val="24"/>
          <w:szCs w:val="24"/>
        </w:rPr>
        <w:t xml:space="preserve"> </w:t>
      </w:r>
      <w:r w:rsidR="00FB7E91" w:rsidRPr="000E6060">
        <w:rPr>
          <w:sz w:val="24"/>
          <w:szCs w:val="24"/>
        </w:rPr>
        <w:t>T</w:t>
      </w:r>
      <w:r w:rsidRPr="000E6060">
        <w:rPr>
          <w:sz w:val="24"/>
          <w:szCs w:val="24"/>
        </w:rPr>
        <w:t xml:space="preserve">he </w:t>
      </w:r>
      <w:r w:rsidR="004F6186" w:rsidRPr="000E6060">
        <w:rPr>
          <w:sz w:val="24"/>
          <w:szCs w:val="24"/>
        </w:rPr>
        <w:t xml:space="preserve">proposed extended measure </w:t>
      </w:r>
      <w:r w:rsidR="00FB7E91" w:rsidRPr="000E6060">
        <w:rPr>
          <w:sz w:val="24"/>
          <w:szCs w:val="24"/>
        </w:rPr>
        <w:t xml:space="preserve">was adjusted </w:t>
      </w:r>
      <w:r w:rsidRPr="000E6060">
        <w:rPr>
          <w:sz w:val="24"/>
          <w:szCs w:val="24"/>
        </w:rPr>
        <w:t xml:space="preserve">and introduced into boosting algorithms for reducing bias in ordinal classification learning. </w:t>
      </w:r>
    </w:p>
    <w:p w14:paraId="2C31B839" w14:textId="45347BF8" w:rsidR="00F35789" w:rsidRPr="000E6060" w:rsidRDefault="00F35789" w:rsidP="000E6060">
      <w:pPr>
        <w:pStyle w:val="ListParagraph"/>
        <w:numPr>
          <w:ilvl w:val="0"/>
          <w:numId w:val="23"/>
        </w:numPr>
        <w:rPr>
          <w:sz w:val="24"/>
          <w:szCs w:val="24"/>
        </w:rPr>
      </w:pPr>
      <w:r w:rsidRPr="000E6060">
        <w:rPr>
          <w:b/>
          <w:bCs/>
          <w:sz w:val="24"/>
          <w:szCs w:val="24"/>
        </w:rPr>
        <w:t xml:space="preserve">Leveraging strengths from ordinal and non-ordinal classifiers: </w:t>
      </w:r>
      <w:proofErr w:type="gramStart"/>
      <w:r w:rsidRPr="000E6060">
        <w:rPr>
          <w:sz w:val="24"/>
          <w:szCs w:val="24"/>
        </w:rPr>
        <w:t>I</w:t>
      </w:r>
      <w:r w:rsidRPr="000E6060">
        <w:rPr>
          <w:bCs/>
          <w:sz w:val="24"/>
          <w:szCs w:val="24"/>
        </w:rPr>
        <w:t>n order to</w:t>
      </w:r>
      <w:proofErr w:type="gramEnd"/>
      <w:r w:rsidRPr="000E6060">
        <w:rPr>
          <w:bCs/>
          <w:sz w:val="24"/>
          <w:szCs w:val="24"/>
        </w:rPr>
        <w:t xml:space="preserve"> </w:t>
      </w:r>
      <w:r w:rsidR="0023671C">
        <w:rPr>
          <w:bCs/>
          <w:sz w:val="24"/>
          <w:szCs w:val="24"/>
        </w:rPr>
        <w:t>gain</w:t>
      </w:r>
      <w:r w:rsidRPr="000E6060">
        <w:rPr>
          <w:bCs/>
          <w:sz w:val="24"/>
          <w:szCs w:val="24"/>
        </w:rPr>
        <w:t xml:space="preserve"> maximum benefit from the various </w:t>
      </w:r>
      <w:r w:rsidR="004F6186" w:rsidRPr="000E6060">
        <w:rPr>
          <w:bCs/>
          <w:sz w:val="24"/>
          <w:szCs w:val="24"/>
        </w:rPr>
        <w:t xml:space="preserve">types of ordinal and non-ordinal </w:t>
      </w:r>
      <w:r w:rsidRPr="000E6060">
        <w:rPr>
          <w:bCs/>
          <w:sz w:val="24"/>
          <w:szCs w:val="24"/>
        </w:rPr>
        <w:t xml:space="preserve">algorithms, use </w:t>
      </w:r>
      <w:r w:rsidR="00FB7E91" w:rsidRPr="000E6060">
        <w:rPr>
          <w:bCs/>
          <w:sz w:val="24"/>
          <w:szCs w:val="24"/>
        </w:rPr>
        <w:t xml:space="preserve">of </w:t>
      </w:r>
      <w:r w:rsidR="00F8753E" w:rsidRPr="000E6060">
        <w:rPr>
          <w:bCs/>
          <w:sz w:val="24"/>
          <w:szCs w:val="24"/>
        </w:rPr>
        <w:t xml:space="preserve">an </w:t>
      </w:r>
      <w:r w:rsidRPr="000E6060">
        <w:rPr>
          <w:bCs/>
          <w:sz w:val="24"/>
          <w:szCs w:val="24"/>
        </w:rPr>
        <w:t>ensemble approach</w:t>
      </w:r>
      <w:r w:rsidR="00FB7E91" w:rsidRPr="000E6060">
        <w:rPr>
          <w:bCs/>
          <w:sz w:val="24"/>
          <w:szCs w:val="24"/>
        </w:rPr>
        <w:t xml:space="preserve"> was proposed</w:t>
      </w:r>
      <w:r w:rsidRPr="000E6060">
        <w:rPr>
          <w:bCs/>
          <w:sz w:val="24"/>
          <w:szCs w:val="24"/>
        </w:rPr>
        <w:t xml:space="preserve">, which combines together </w:t>
      </w:r>
      <w:r w:rsidR="004F6186" w:rsidRPr="000E6060">
        <w:rPr>
          <w:bCs/>
          <w:sz w:val="24"/>
          <w:szCs w:val="24"/>
        </w:rPr>
        <w:t xml:space="preserve">algorithms </w:t>
      </w:r>
      <w:r w:rsidRPr="000E6060">
        <w:rPr>
          <w:bCs/>
          <w:sz w:val="24"/>
          <w:szCs w:val="24"/>
        </w:rPr>
        <w:t xml:space="preserve">to leverage the strengths of each type of classifier </w:t>
      </w:r>
      <w:r w:rsidR="004F6186" w:rsidRPr="000E6060">
        <w:rPr>
          <w:bCs/>
          <w:sz w:val="24"/>
          <w:szCs w:val="24"/>
        </w:rPr>
        <w:t>and y</w:t>
      </w:r>
      <w:r w:rsidRPr="000E6060">
        <w:rPr>
          <w:bCs/>
          <w:sz w:val="24"/>
          <w:szCs w:val="24"/>
        </w:rPr>
        <w:t>ield</w:t>
      </w:r>
      <w:r w:rsidR="004F6186" w:rsidRPr="000E6060">
        <w:rPr>
          <w:bCs/>
          <w:sz w:val="24"/>
          <w:szCs w:val="24"/>
        </w:rPr>
        <w:t xml:space="preserve"> </w:t>
      </w:r>
      <w:r w:rsidRPr="000E6060">
        <w:rPr>
          <w:bCs/>
          <w:sz w:val="24"/>
          <w:szCs w:val="24"/>
        </w:rPr>
        <w:t>better results.</w:t>
      </w:r>
    </w:p>
    <w:p w14:paraId="0A75320F" w14:textId="72D930A8" w:rsidR="00F35789" w:rsidRPr="000E6060" w:rsidRDefault="00F35789" w:rsidP="000E6060">
      <w:pPr>
        <w:pStyle w:val="ListParagraph"/>
        <w:numPr>
          <w:ilvl w:val="0"/>
          <w:numId w:val="23"/>
        </w:numPr>
        <w:rPr>
          <w:sz w:val="24"/>
          <w:szCs w:val="24"/>
        </w:rPr>
      </w:pPr>
      <w:r w:rsidRPr="000E6060">
        <w:rPr>
          <w:b/>
          <w:bCs/>
          <w:sz w:val="24"/>
          <w:szCs w:val="24"/>
        </w:rPr>
        <w:t xml:space="preserve">Practical results: </w:t>
      </w:r>
      <w:r w:rsidR="00FB7E91" w:rsidRPr="000E6060">
        <w:rPr>
          <w:sz w:val="24"/>
          <w:szCs w:val="24"/>
        </w:rPr>
        <w:t>I</w:t>
      </w:r>
      <w:r w:rsidRPr="000E6060">
        <w:rPr>
          <w:sz w:val="24"/>
          <w:szCs w:val="24"/>
        </w:rPr>
        <w:t xml:space="preserve">mplementation of the proposed ordinal algorithms to prediction of severity of pandemic spreading </w:t>
      </w:r>
      <w:r w:rsidR="00FB7E91" w:rsidRPr="000E6060">
        <w:rPr>
          <w:sz w:val="24"/>
          <w:szCs w:val="24"/>
        </w:rPr>
        <w:t xml:space="preserve">was illustrated in (Singer and Marudi, 2020), </w:t>
      </w:r>
      <w:r w:rsidRPr="000E6060">
        <w:rPr>
          <w:sz w:val="24"/>
          <w:szCs w:val="24"/>
        </w:rPr>
        <w:t xml:space="preserve">which showed to yield better results compared to other conventional algorithms. </w:t>
      </w:r>
    </w:p>
    <w:p w14:paraId="0A88D130" w14:textId="77777777" w:rsidR="0023572E" w:rsidRPr="00AE1B4A" w:rsidRDefault="0023572E" w:rsidP="00F35789">
      <w:pPr>
        <w:jc w:val="both"/>
        <w:rPr>
          <w:b/>
          <w:bCs/>
        </w:rPr>
      </w:pPr>
    </w:p>
    <w:p w14:paraId="33868A1B" w14:textId="0F3C6A30" w:rsidR="00F35789" w:rsidRPr="002C2852" w:rsidRDefault="00F35789" w:rsidP="0023671C">
      <w:pPr>
        <w:spacing w:line="360" w:lineRule="auto"/>
        <w:ind w:left="360"/>
        <w:jc w:val="both"/>
      </w:pPr>
      <w:r w:rsidRPr="007A3ADA">
        <w:t>The rest of this thesis is organized as follow</w:t>
      </w:r>
      <w:r w:rsidR="00F8753E">
        <w:t>s</w:t>
      </w:r>
      <w:r>
        <w:t>.</w:t>
      </w:r>
      <w:r w:rsidRPr="007A3ADA">
        <w:t xml:space="preserve"> </w:t>
      </w:r>
      <w:r>
        <w:t>I</w:t>
      </w:r>
      <w:r w:rsidRPr="007A3ADA">
        <w:t>n Section 2</w:t>
      </w:r>
      <w:r>
        <w:t>,</w:t>
      </w:r>
      <w:r w:rsidRPr="002C2852">
        <w:t xml:space="preserve"> the </w:t>
      </w:r>
      <w:r w:rsidRPr="007A3ADA">
        <w:t>related works that lead to this research</w:t>
      </w:r>
      <w:r w:rsidR="00FB7E91">
        <w:t xml:space="preserve"> are presented</w:t>
      </w:r>
      <w:r>
        <w:t>.</w:t>
      </w:r>
      <w:r w:rsidRPr="007A3ADA">
        <w:t xml:space="preserve"> </w:t>
      </w:r>
      <w:r>
        <w:t>I</w:t>
      </w:r>
      <w:r w:rsidRPr="007A3ADA">
        <w:t>n Section 3</w:t>
      </w:r>
      <w:r>
        <w:t xml:space="preserve">, </w:t>
      </w:r>
      <w:r w:rsidRPr="00AE1B4A">
        <w:t>the fundamental for this research and</w:t>
      </w:r>
      <w:r w:rsidR="00FB7E91">
        <w:t xml:space="preserve"> my</w:t>
      </w:r>
      <w:r w:rsidRPr="00AE1B4A">
        <w:t xml:space="preserve"> contribution</w:t>
      </w:r>
      <w:r w:rsidR="00FB7E91">
        <w:t xml:space="preserve"> is explained</w:t>
      </w:r>
      <w:r w:rsidRPr="00AE1B4A">
        <w:t>. Section</w:t>
      </w:r>
      <w:r w:rsidRPr="002C2852">
        <w:t xml:space="preserve"> 4</w:t>
      </w:r>
      <w:r w:rsidRPr="007A3ADA">
        <w:t xml:space="preserve"> </w:t>
      </w:r>
      <w:r w:rsidRPr="00AE1B4A">
        <w:t>describe</w:t>
      </w:r>
      <w:r w:rsidR="00FB7E91">
        <w:t>s</w:t>
      </w:r>
      <w:r w:rsidRPr="00AE1B4A">
        <w:t xml:space="preserve"> </w:t>
      </w:r>
      <w:r w:rsidR="00FB7E91">
        <w:t xml:space="preserve">an </w:t>
      </w:r>
      <w:r w:rsidRPr="00AE1B4A">
        <w:t xml:space="preserve">extension </w:t>
      </w:r>
      <w:r>
        <w:t>of</w:t>
      </w:r>
      <w:r w:rsidRPr="00AE1B4A">
        <w:t xml:space="preserve"> the ordinal approach </w:t>
      </w:r>
      <w:r>
        <w:t>to other ordinal decision trees-based algorithms and suggest</w:t>
      </w:r>
      <w:r w:rsidR="00FB7E91">
        <w:t>s</w:t>
      </w:r>
      <w:r>
        <w:t xml:space="preserve"> </w:t>
      </w:r>
      <w:r w:rsidR="00F8753E">
        <w:t xml:space="preserve">an </w:t>
      </w:r>
      <w:r>
        <w:t>ensemble approach combin</w:t>
      </w:r>
      <w:r w:rsidR="00FB7E91">
        <w:t>ing</w:t>
      </w:r>
      <w:r>
        <w:t xml:space="preserve"> both ordinal and non-ordinal algorithms. </w:t>
      </w:r>
      <w:r w:rsidR="00FB7E91">
        <w:t>In S</w:t>
      </w:r>
      <w:r w:rsidR="00FB7E91" w:rsidRPr="007A3ADA">
        <w:t xml:space="preserve">ection </w:t>
      </w:r>
      <w:r w:rsidRPr="007A3ADA">
        <w:t>5</w:t>
      </w:r>
      <w:r w:rsidR="00FB7E91">
        <w:t>,</w:t>
      </w:r>
      <w:r>
        <w:t xml:space="preserve"> numerical experiments </w:t>
      </w:r>
      <w:r w:rsidR="00FB7E91">
        <w:t xml:space="preserve">are designed </w:t>
      </w:r>
      <w:r>
        <w:t>for benchmarking the proposed algorithms with other ordinal and non-</w:t>
      </w:r>
      <w:r>
        <w:lastRenderedPageBreak/>
        <w:t>ordinal algorithms. Section 6 presents the results</w:t>
      </w:r>
      <w:r w:rsidR="0023671C">
        <w:t>,</w:t>
      </w:r>
      <w:r>
        <w:t xml:space="preserve"> and finally </w:t>
      </w:r>
      <w:r w:rsidR="00FB7E91">
        <w:t>S</w:t>
      </w:r>
      <w:r>
        <w:t xml:space="preserve">ection 7 concludes the research. </w:t>
      </w:r>
    </w:p>
    <w:p w14:paraId="4B6CEDF2" w14:textId="77777777" w:rsidR="00F35789" w:rsidRPr="00AB6821" w:rsidRDefault="00F35789" w:rsidP="00F35789">
      <w:pPr>
        <w:spacing w:line="360" w:lineRule="auto"/>
        <w:ind w:left="360"/>
      </w:pPr>
    </w:p>
    <w:p w14:paraId="2CF14956" w14:textId="77777777" w:rsidR="00F35789" w:rsidRPr="00AB6821" w:rsidRDefault="00F35789" w:rsidP="00F35789"/>
    <w:p w14:paraId="3F973BB6" w14:textId="77777777" w:rsidR="00F35789" w:rsidRPr="00AB6821" w:rsidRDefault="00F35789" w:rsidP="00F35789"/>
    <w:p w14:paraId="27DA9C4C" w14:textId="77777777" w:rsidR="00F35789" w:rsidRPr="00AB6821" w:rsidRDefault="00F35789" w:rsidP="00F35789"/>
    <w:p w14:paraId="08AAC7A9" w14:textId="77777777" w:rsidR="00F35789" w:rsidRPr="00AB6821" w:rsidRDefault="00F35789" w:rsidP="00F35789"/>
    <w:p w14:paraId="1ABA4CC7" w14:textId="77777777" w:rsidR="00F35789" w:rsidRPr="004B6223" w:rsidRDefault="00F35789" w:rsidP="00F35789">
      <w:pPr>
        <w:rPr>
          <w:rtl/>
        </w:rPr>
      </w:pPr>
      <w:r>
        <w:br w:type="page"/>
      </w:r>
    </w:p>
    <w:p w14:paraId="7820327A" w14:textId="77777777" w:rsidR="00F35789" w:rsidRPr="00AB6821" w:rsidRDefault="00F35789" w:rsidP="00F35789">
      <w:pPr>
        <w:rPr>
          <w:sz w:val="48"/>
          <w:szCs w:val="48"/>
        </w:rPr>
      </w:pPr>
    </w:p>
    <w:bookmarkStart w:id="21" w:name="_Toc63114008"/>
    <w:p w14:paraId="063D5767" w14:textId="77777777" w:rsidR="00F35789" w:rsidRPr="00AB6821" w:rsidRDefault="00F35789" w:rsidP="00F35789">
      <w:pPr>
        <w:pStyle w:val="Heading1"/>
        <w:rPr>
          <w:sz w:val="48"/>
          <w:szCs w:val="48"/>
        </w:rPr>
      </w:pPr>
      <w:r w:rsidRPr="00AB6821">
        <w:rPr>
          <w:noProof/>
        </w:rPr>
        <mc:AlternateContent>
          <mc:Choice Requires="wpg">
            <w:drawing>
              <wp:anchor distT="0" distB="0" distL="114300" distR="114300" simplePos="0" relativeHeight="251665408" behindDoc="1" locked="0" layoutInCell="1" allowOverlap="1" wp14:anchorId="6F797E38" wp14:editId="22EC2441">
                <wp:simplePos x="0" y="0"/>
                <wp:positionH relativeFrom="column">
                  <wp:posOffset>152400</wp:posOffset>
                </wp:positionH>
                <wp:positionV relativeFrom="paragraph">
                  <wp:posOffset>-273436</wp:posOffset>
                </wp:positionV>
                <wp:extent cx="5829300" cy="1828800"/>
                <wp:effectExtent l="50800" t="50800" r="63500" b="101600"/>
                <wp:wrapNone/>
                <wp:docPr id="4" name="Group 4"/>
                <wp:cNvGraphicFramePr/>
                <a:graphic xmlns:a="http://schemas.openxmlformats.org/drawingml/2006/main">
                  <a:graphicData uri="http://schemas.microsoft.com/office/word/2010/wordprocessingGroup">
                    <wpg:wgp>
                      <wpg:cNvGrpSpPr/>
                      <wpg:grpSpPr>
                        <a:xfrm>
                          <a:off x="0" y="0"/>
                          <a:ext cx="5829300" cy="1828800"/>
                          <a:chOff x="0" y="0"/>
                          <a:chExt cx="5829300" cy="1143000"/>
                        </a:xfrm>
                      </wpg:grpSpPr>
                      <wps:wsp>
                        <wps:cNvPr id="5" name="Straight Connector 5"/>
                        <wps:cNvCnPr/>
                        <wps:spPr>
                          <a:xfrm>
                            <a:off x="0" y="0"/>
                            <a:ext cx="5829300" cy="0"/>
                          </a:xfrm>
                          <a:prstGeom prst="line">
                            <a:avLst/>
                          </a:prstGeom>
                          <a:ln w="38100" cmpd="sng">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6" name="Straight Connector 6"/>
                        <wps:cNvCnPr/>
                        <wps:spPr>
                          <a:xfrm>
                            <a:off x="0" y="1143000"/>
                            <a:ext cx="5829300" cy="0"/>
                          </a:xfrm>
                          <a:prstGeom prst="lin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715A24D4" id="Group 4" o:spid="_x0000_s1026" style="position:absolute;margin-left:12pt;margin-top:-21.55pt;width:459pt;height:2in;z-index:-251651072;mso-height-relative:margin" coordsize="58293,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">
                <v:line id="Straight Connector 5" o:spid="_x0000_s1027" style="position:absolute;visibility:visible;mso-wrap-style:square" from="0,0" to="582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" strokecolor="black [3213]" strokeweight="3pt">
                  <v:stroke joinstyle="miter"/>
                </v:line>
                <v:line id="Straight Connector 6" o:spid="_x0000_s1028" style="position:absolute;visibility:visible;mso-wrap-style:square" from="0,11430" to="58293,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" strokecolor="black [3213]" strokeweight="1pt">
                  <v:stroke joinstyle="miter"/>
                </v:line>
              </v:group>
            </w:pict>
          </mc:Fallback>
        </mc:AlternateContent>
      </w:r>
      <w:r w:rsidRPr="00AB6821">
        <w:rPr>
          <w:sz w:val="48"/>
          <w:szCs w:val="48"/>
        </w:rPr>
        <w:t>Background and Related Work</w:t>
      </w:r>
      <w:bookmarkEnd w:id="21"/>
    </w:p>
    <w:p w14:paraId="7A4EBF3D" w14:textId="77777777" w:rsidR="00F35789" w:rsidRPr="00AB6821" w:rsidRDefault="00F35789" w:rsidP="00F35789"/>
    <w:p w14:paraId="3A0B8989" w14:textId="77777777" w:rsidR="00F35789" w:rsidRPr="00AB6821" w:rsidRDefault="00F35789" w:rsidP="00F35789"/>
    <w:p w14:paraId="67A828B4" w14:textId="77777777" w:rsidR="00F35789" w:rsidRDefault="00F35789" w:rsidP="00F35789"/>
    <w:p w14:paraId="392E7CB9" w14:textId="77777777" w:rsidR="00F35789" w:rsidRDefault="00F35789" w:rsidP="00F35789"/>
    <w:p w14:paraId="47739E4C" w14:textId="77777777" w:rsidR="00F35789" w:rsidRDefault="00F35789" w:rsidP="00F35789"/>
    <w:p w14:paraId="398CA253" w14:textId="77777777" w:rsidR="00F35789" w:rsidRPr="00AB6821" w:rsidRDefault="00F35789" w:rsidP="00F35789"/>
    <w:p w14:paraId="02BC9776" w14:textId="77777777" w:rsidR="000B66D5" w:rsidRPr="00BF7E69" w:rsidRDefault="0023572E" w:rsidP="000B66D5">
      <w:pPr>
        <w:spacing w:line="360" w:lineRule="auto"/>
        <w:jc w:val="both"/>
        <w:rPr>
          <w:rFonts w:asciiTheme="majorBidi" w:hAnsiTheme="majorBidi" w:cstheme="majorBidi"/>
        </w:rPr>
      </w:pPr>
      <w:r w:rsidRPr="00C17A01">
        <w:rPr>
          <w:rFonts w:asciiTheme="majorBidi" w:eastAsiaTheme="minorEastAsia" w:hAnsiTheme="majorBidi" w:cstheme="majorBidi"/>
          <w:color w:val="231F20"/>
        </w:rPr>
        <w:tab/>
      </w:r>
    </w:p>
    <w:p w14:paraId="1143CD98" w14:textId="0FFF5A6C" w:rsidR="000B66D5" w:rsidRPr="00BF7E69" w:rsidRDefault="000B66D5" w:rsidP="004E4BB2">
      <w:pPr>
        <w:spacing w:line="360" w:lineRule="auto"/>
        <w:jc w:val="both"/>
        <w:rPr>
          <w:rFonts w:asciiTheme="majorBidi" w:hAnsiTheme="majorBidi" w:cstheme="majorBidi"/>
        </w:rPr>
      </w:pPr>
      <w:r w:rsidRPr="00BF7E69">
        <w:rPr>
          <w:rFonts w:asciiTheme="majorBidi" w:hAnsiTheme="majorBidi" w:cstheme="majorBidi"/>
        </w:rPr>
        <w:t xml:space="preserve">Classification is one of the most common tasks in machine learning. It is used to identify to which of a set of classes a new observation belongs, based on the values of the explanatory or input variables. In ordinal classification problems, the class attribute exhibits some form of ordering, which </w:t>
      </w:r>
      <w:proofErr w:type="gramStart"/>
      <w:r w:rsidRPr="00BF7E69">
        <w:rPr>
          <w:rFonts w:asciiTheme="majorBidi" w:hAnsiTheme="majorBidi" w:cstheme="majorBidi"/>
        </w:rPr>
        <w:t>takes into account</w:t>
      </w:r>
      <w:proofErr w:type="gramEnd"/>
      <w:r w:rsidRPr="00BF7E69">
        <w:rPr>
          <w:rFonts w:asciiTheme="majorBidi" w:hAnsiTheme="majorBidi" w:cstheme="majorBidi"/>
        </w:rPr>
        <w:t xml:space="preserve"> the ranking relationship among classes. </w:t>
      </w:r>
      <w:r w:rsidRPr="00C628F5">
        <w:rPr>
          <w:rFonts w:asciiTheme="majorBidi" w:hAnsiTheme="majorBidi" w:cstheme="majorBidi"/>
        </w:rPr>
        <w:t xml:space="preserve">Ordinal problems commonly address real-world application </w:t>
      </w:r>
      <w:r w:rsidRPr="00BF7E69">
        <w:rPr>
          <w:rFonts w:asciiTheme="majorBidi" w:hAnsiTheme="majorBidi" w:cstheme="majorBidi"/>
        </w:rPr>
        <w:t xml:space="preserve">problems in which the magnitude of the classification error reflects the consequences of such errors. </w:t>
      </w:r>
      <w:r w:rsidRPr="00C628F5">
        <w:rPr>
          <w:rFonts w:asciiTheme="majorBidi" w:hAnsiTheme="majorBidi" w:cstheme="majorBidi"/>
        </w:rPr>
        <w:t>In recent research studies</w:t>
      </w:r>
      <w:r w:rsidR="00F8753E">
        <w:rPr>
          <w:rFonts w:asciiTheme="majorBidi" w:hAnsiTheme="majorBidi" w:cstheme="majorBidi"/>
        </w:rPr>
        <w:t>,</w:t>
      </w:r>
      <w:r w:rsidRPr="00C628F5">
        <w:rPr>
          <w:rFonts w:asciiTheme="majorBidi" w:hAnsiTheme="majorBidi" w:cstheme="majorBidi"/>
        </w:rPr>
        <w:t xml:space="preserve"> the ordinal nature of the problem has been implemented into the classifier model to solve complex problems</w:t>
      </w:r>
      <w:r w:rsidR="00F8753E">
        <w:rPr>
          <w:rFonts w:asciiTheme="majorBidi" w:hAnsiTheme="majorBidi" w:cstheme="majorBidi"/>
        </w:rPr>
        <w:t>,</w:t>
      </w:r>
      <w:r w:rsidRPr="00C628F5">
        <w:rPr>
          <w:rFonts w:asciiTheme="majorBidi" w:hAnsiTheme="majorBidi" w:cstheme="majorBidi"/>
        </w:rPr>
        <w:t xml:space="preserve"> such as performance prediction of queuing systems (</w:t>
      </w:r>
      <w:proofErr w:type="spellStart"/>
      <w:r w:rsidRPr="00C628F5">
        <w:rPr>
          <w:rFonts w:asciiTheme="majorBidi" w:hAnsiTheme="majorBidi" w:cstheme="majorBidi"/>
        </w:rPr>
        <w:t>Senderovich</w:t>
      </w:r>
      <w:proofErr w:type="spellEnd"/>
      <w:r w:rsidRPr="00C628F5">
        <w:rPr>
          <w:rFonts w:asciiTheme="majorBidi" w:hAnsiTheme="majorBidi" w:cstheme="majorBidi"/>
        </w:rPr>
        <w:t xml:space="preserve"> </w:t>
      </w:r>
      <w:r w:rsidRPr="00C628F5">
        <w:rPr>
          <w:rFonts w:asciiTheme="majorBidi" w:hAnsiTheme="majorBidi" w:cstheme="majorBidi"/>
          <w:i/>
          <w:iCs/>
        </w:rPr>
        <w:t>et al</w:t>
      </w:r>
      <w:r w:rsidRPr="00C628F5">
        <w:rPr>
          <w:rFonts w:asciiTheme="majorBidi" w:hAnsiTheme="majorBidi" w:cstheme="majorBidi"/>
        </w:rPr>
        <w:t>., 2015), prediction of load level in emergency services (</w:t>
      </w:r>
      <w:proofErr w:type="spellStart"/>
      <w:r w:rsidRPr="00C628F5">
        <w:rPr>
          <w:rFonts w:asciiTheme="majorBidi" w:hAnsiTheme="majorBidi" w:cstheme="majorBidi"/>
        </w:rPr>
        <w:t>Senderovich</w:t>
      </w:r>
      <w:proofErr w:type="spellEnd"/>
      <w:r w:rsidRPr="00C628F5">
        <w:rPr>
          <w:rFonts w:asciiTheme="majorBidi" w:hAnsiTheme="majorBidi" w:cstheme="majorBidi"/>
        </w:rPr>
        <w:t xml:space="preserve"> </w:t>
      </w:r>
      <w:r w:rsidRPr="00C628F5">
        <w:rPr>
          <w:rFonts w:asciiTheme="majorBidi" w:hAnsiTheme="majorBidi" w:cstheme="majorBidi"/>
          <w:i/>
          <w:iCs/>
        </w:rPr>
        <w:t>et al</w:t>
      </w:r>
      <w:r w:rsidRPr="00C628F5">
        <w:rPr>
          <w:rFonts w:asciiTheme="majorBidi" w:hAnsiTheme="majorBidi" w:cstheme="majorBidi"/>
        </w:rPr>
        <w:t xml:space="preserve">., 2015; </w:t>
      </w:r>
      <w:proofErr w:type="spellStart"/>
      <w:r w:rsidRPr="00C628F5">
        <w:rPr>
          <w:rFonts w:asciiTheme="majorBidi" w:hAnsiTheme="majorBidi" w:cstheme="majorBidi"/>
        </w:rPr>
        <w:t>Mouroo</w:t>
      </w:r>
      <w:proofErr w:type="spellEnd"/>
      <w:r w:rsidRPr="00C628F5">
        <w:rPr>
          <w:rFonts w:asciiTheme="majorBidi" w:hAnsiTheme="majorBidi" w:cstheme="majorBidi"/>
        </w:rPr>
        <w:t xml:space="preserve"> </w:t>
      </w:r>
      <w:r w:rsidRPr="00C628F5">
        <w:rPr>
          <w:rFonts w:asciiTheme="majorBidi" w:hAnsiTheme="majorBidi" w:cstheme="majorBidi"/>
          <w:i/>
          <w:iCs/>
        </w:rPr>
        <w:t>et al</w:t>
      </w:r>
      <w:r w:rsidRPr="00C628F5">
        <w:rPr>
          <w:rFonts w:asciiTheme="majorBidi" w:hAnsiTheme="majorBidi" w:cstheme="majorBidi"/>
        </w:rPr>
        <w:t xml:space="preserve">., 2017; </w:t>
      </w:r>
      <w:proofErr w:type="spellStart"/>
      <w:r w:rsidRPr="00C628F5">
        <w:rPr>
          <w:rFonts w:asciiTheme="majorBidi" w:hAnsiTheme="majorBidi" w:cstheme="majorBidi"/>
        </w:rPr>
        <w:t>Sanit</w:t>
      </w:r>
      <w:proofErr w:type="spellEnd"/>
      <w:r w:rsidRPr="00C628F5">
        <w:rPr>
          <w:rFonts w:asciiTheme="majorBidi" w:hAnsiTheme="majorBidi" w:cstheme="majorBidi"/>
        </w:rPr>
        <w:t xml:space="preserve">-in and </w:t>
      </w:r>
      <w:proofErr w:type="spellStart"/>
      <w:r w:rsidRPr="00C628F5">
        <w:rPr>
          <w:rFonts w:asciiTheme="majorBidi" w:hAnsiTheme="majorBidi" w:cstheme="majorBidi"/>
        </w:rPr>
        <w:t>Saikaew</w:t>
      </w:r>
      <w:proofErr w:type="spellEnd"/>
      <w:r w:rsidRPr="00C628F5">
        <w:rPr>
          <w:rFonts w:asciiTheme="majorBidi" w:hAnsiTheme="majorBidi" w:cstheme="majorBidi"/>
        </w:rPr>
        <w:t>, 2019), or the detection of the level of congestive heart failure (</w:t>
      </w:r>
      <w:proofErr w:type="spellStart"/>
      <w:r w:rsidRPr="00C628F5">
        <w:rPr>
          <w:rFonts w:asciiTheme="majorBidi" w:hAnsiTheme="majorBidi" w:cstheme="majorBidi"/>
        </w:rPr>
        <w:t>Masetic</w:t>
      </w:r>
      <w:proofErr w:type="spellEnd"/>
      <w:r w:rsidRPr="00C628F5">
        <w:rPr>
          <w:rFonts w:asciiTheme="majorBidi" w:hAnsiTheme="majorBidi" w:cstheme="majorBidi"/>
        </w:rPr>
        <w:t xml:space="preserve"> and Subasi, 2016).</w:t>
      </w:r>
      <w:r w:rsidR="00C17A01">
        <w:rPr>
          <w:rFonts w:asciiTheme="majorBidi" w:hAnsiTheme="majorBidi" w:cstheme="majorBidi" w:hint="cs"/>
          <w:rtl/>
        </w:rPr>
        <w:t xml:space="preserve"> </w:t>
      </w:r>
      <w:r w:rsidR="00C17A01" w:rsidRPr="00C628F5" w:rsidDel="00C17A01">
        <w:rPr>
          <w:rFonts w:asciiTheme="majorBidi" w:hAnsiTheme="majorBidi" w:cstheme="majorBidi"/>
        </w:rPr>
        <w:t xml:space="preserve"> </w:t>
      </w:r>
      <w:r w:rsidR="00C17A01">
        <w:rPr>
          <w:rFonts w:asciiTheme="majorBidi" w:hAnsiTheme="majorBidi" w:cstheme="majorBidi" w:hint="cs"/>
        </w:rPr>
        <w:t>F</w:t>
      </w:r>
      <w:r w:rsidR="00C17A01">
        <w:rPr>
          <w:rFonts w:asciiTheme="majorBidi" w:hAnsiTheme="majorBidi" w:cstheme="majorBidi"/>
        </w:rPr>
        <w:t xml:space="preserve">ollowing </w:t>
      </w:r>
      <w:r w:rsidRPr="00C628F5">
        <w:rPr>
          <w:rFonts w:asciiTheme="majorBidi" w:eastAsiaTheme="minorHAnsi" w:hAnsiTheme="majorBidi" w:cstheme="majorBidi"/>
        </w:rPr>
        <w:t xml:space="preserve">Gutierrez </w:t>
      </w:r>
      <w:r w:rsidRPr="00C17A01">
        <w:rPr>
          <w:rFonts w:asciiTheme="majorBidi" w:hAnsiTheme="majorBidi" w:cstheme="majorBidi"/>
        </w:rPr>
        <w:t>et al</w:t>
      </w:r>
      <w:r w:rsidRPr="00BF7E69">
        <w:rPr>
          <w:rFonts w:asciiTheme="majorBidi" w:hAnsiTheme="majorBidi" w:cstheme="majorBidi"/>
        </w:rPr>
        <w:t xml:space="preserve">., </w:t>
      </w:r>
      <w:r w:rsidR="00C17A01">
        <w:rPr>
          <w:rFonts w:asciiTheme="majorBidi" w:hAnsiTheme="majorBidi" w:cstheme="majorBidi"/>
        </w:rPr>
        <w:t>(</w:t>
      </w:r>
      <w:r w:rsidRPr="00BF7E69">
        <w:rPr>
          <w:rFonts w:asciiTheme="majorBidi" w:hAnsiTheme="majorBidi" w:cstheme="majorBidi"/>
        </w:rPr>
        <w:t>2016), o</w:t>
      </w:r>
      <w:r w:rsidRPr="00C628F5">
        <w:rPr>
          <w:rFonts w:asciiTheme="majorBidi" w:hAnsiTheme="majorBidi" w:cstheme="majorBidi"/>
        </w:rPr>
        <w:t xml:space="preserve">rdinal classification taxonomy currently consists of </w:t>
      </w:r>
      <w:r w:rsidRPr="00BF7E69">
        <w:rPr>
          <w:rFonts w:asciiTheme="majorBidi" w:hAnsiTheme="majorBidi" w:cstheme="majorBidi"/>
        </w:rPr>
        <w:t>4</w:t>
      </w:r>
      <w:r w:rsidRPr="00C628F5">
        <w:rPr>
          <w:rFonts w:asciiTheme="majorBidi" w:hAnsiTheme="majorBidi" w:cstheme="majorBidi"/>
        </w:rPr>
        <w:t xml:space="preserve"> approaches: </w:t>
      </w:r>
      <w:r w:rsidRPr="00BF7E69">
        <w:rPr>
          <w:rFonts w:asciiTheme="majorBidi" w:hAnsiTheme="majorBidi" w:cstheme="majorBidi"/>
        </w:rPr>
        <w:t>(1)</w:t>
      </w:r>
      <w:r w:rsidR="00C17A01">
        <w:rPr>
          <w:rFonts w:asciiTheme="majorBidi" w:hAnsiTheme="majorBidi" w:cstheme="majorBidi"/>
        </w:rPr>
        <w:t xml:space="preserve"> </w:t>
      </w:r>
      <w:r w:rsidRPr="00C628F5">
        <w:rPr>
          <w:rFonts w:asciiTheme="majorBidi" w:hAnsiTheme="majorBidi" w:cstheme="majorBidi"/>
        </w:rPr>
        <w:t>Naïve</w:t>
      </w:r>
      <w:r w:rsidRPr="00BF7E69">
        <w:rPr>
          <w:rFonts w:asciiTheme="majorBidi" w:hAnsiTheme="majorBidi" w:cstheme="majorBidi"/>
        </w:rPr>
        <w:t xml:space="preserve"> approach</w:t>
      </w:r>
      <w:r w:rsidR="00C17A01">
        <w:rPr>
          <w:rFonts w:asciiTheme="majorBidi" w:hAnsiTheme="majorBidi" w:cstheme="majorBidi"/>
        </w:rPr>
        <w:t>es</w:t>
      </w:r>
      <w:r w:rsidRPr="00C628F5">
        <w:rPr>
          <w:rFonts w:asciiTheme="majorBidi" w:hAnsiTheme="majorBidi" w:cstheme="majorBidi"/>
        </w:rPr>
        <w:t xml:space="preserve">, </w:t>
      </w:r>
      <w:r w:rsidRPr="00BF7E69">
        <w:rPr>
          <w:rFonts w:asciiTheme="majorBidi" w:hAnsiTheme="majorBidi" w:cstheme="majorBidi"/>
        </w:rPr>
        <w:t>(2)</w:t>
      </w:r>
      <w:r w:rsidR="00C17A01">
        <w:rPr>
          <w:rFonts w:asciiTheme="majorBidi" w:hAnsiTheme="majorBidi" w:cstheme="majorBidi"/>
        </w:rPr>
        <w:t xml:space="preserve"> </w:t>
      </w:r>
      <w:r w:rsidRPr="00C628F5">
        <w:rPr>
          <w:rFonts w:asciiTheme="majorBidi" w:hAnsiTheme="majorBidi" w:cstheme="majorBidi"/>
        </w:rPr>
        <w:t xml:space="preserve">Ordinal binary decomposition </w:t>
      </w:r>
      <w:r w:rsidR="00C17A01">
        <w:rPr>
          <w:rFonts w:asciiTheme="majorBidi" w:hAnsiTheme="majorBidi" w:cstheme="majorBidi"/>
        </w:rPr>
        <w:t>approaches</w:t>
      </w:r>
      <w:r w:rsidR="004E4BB2">
        <w:rPr>
          <w:rFonts w:asciiTheme="majorBidi" w:hAnsiTheme="majorBidi" w:cstheme="majorBidi"/>
        </w:rPr>
        <w:t>;</w:t>
      </w:r>
      <w:r w:rsidR="00C17A01">
        <w:rPr>
          <w:rFonts w:asciiTheme="majorBidi" w:hAnsiTheme="majorBidi" w:cstheme="majorBidi"/>
        </w:rPr>
        <w:t xml:space="preserve"> </w:t>
      </w:r>
      <w:r w:rsidRPr="00BF7E69">
        <w:rPr>
          <w:rFonts w:asciiTheme="majorBidi" w:hAnsiTheme="majorBidi" w:cstheme="majorBidi"/>
        </w:rPr>
        <w:t>(3)</w:t>
      </w:r>
      <w:r w:rsidR="00C17A01">
        <w:rPr>
          <w:rFonts w:asciiTheme="majorBidi" w:hAnsiTheme="majorBidi" w:cstheme="majorBidi"/>
        </w:rPr>
        <w:t xml:space="preserve"> </w:t>
      </w:r>
      <w:r w:rsidR="00F8753E">
        <w:rPr>
          <w:rFonts w:asciiTheme="majorBidi" w:hAnsiTheme="majorBidi" w:cstheme="majorBidi"/>
        </w:rPr>
        <w:t>T</w:t>
      </w:r>
      <w:r w:rsidRPr="00C628F5">
        <w:rPr>
          <w:rFonts w:asciiTheme="majorBidi" w:hAnsiTheme="majorBidi" w:cstheme="majorBidi"/>
        </w:rPr>
        <w:t>hreshold models</w:t>
      </w:r>
      <w:r w:rsidR="004E4BB2">
        <w:rPr>
          <w:rFonts w:asciiTheme="majorBidi" w:hAnsiTheme="majorBidi" w:cstheme="majorBidi"/>
        </w:rPr>
        <w:t>;</w:t>
      </w:r>
      <w:r w:rsidRPr="00BF7E69">
        <w:rPr>
          <w:rFonts w:asciiTheme="majorBidi" w:hAnsiTheme="majorBidi" w:cstheme="majorBidi"/>
        </w:rPr>
        <w:t xml:space="preserve"> and (4)</w:t>
      </w:r>
      <w:r w:rsidR="00C17A01">
        <w:rPr>
          <w:rFonts w:asciiTheme="majorBidi" w:hAnsiTheme="majorBidi" w:cstheme="majorBidi"/>
        </w:rPr>
        <w:t xml:space="preserve"> </w:t>
      </w:r>
      <w:r w:rsidR="00F8753E">
        <w:rPr>
          <w:rFonts w:asciiTheme="majorBidi" w:hAnsiTheme="majorBidi" w:cstheme="majorBidi"/>
        </w:rPr>
        <w:t>O</w:t>
      </w:r>
      <w:r w:rsidRPr="00BF7E69">
        <w:rPr>
          <w:rFonts w:asciiTheme="majorBidi" w:hAnsiTheme="majorBidi" w:cstheme="majorBidi"/>
        </w:rPr>
        <w:t>ther advanced methods</w:t>
      </w:r>
      <w:r w:rsidRPr="00C628F5">
        <w:rPr>
          <w:rFonts w:asciiTheme="majorBidi" w:hAnsiTheme="majorBidi" w:cstheme="majorBidi"/>
        </w:rPr>
        <w:t xml:space="preserve">. </w:t>
      </w:r>
    </w:p>
    <w:p w14:paraId="7132EA53" w14:textId="77777777" w:rsidR="000B66D5" w:rsidRPr="00BF7E69" w:rsidRDefault="000B66D5" w:rsidP="000B66D5">
      <w:pPr>
        <w:spacing w:line="360" w:lineRule="auto"/>
        <w:jc w:val="both"/>
        <w:rPr>
          <w:rFonts w:asciiTheme="majorBidi" w:hAnsiTheme="majorBidi" w:cstheme="majorBidi"/>
        </w:rPr>
      </w:pPr>
    </w:p>
    <w:p w14:paraId="482C9960" w14:textId="364D973B" w:rsidR="000B66D5" w:rsidRPr="00BF7E69" w:rsidRDefault="000B66D5" w:rsidP="004E4BB2">
      <w:pPr>
        <w:spacing w:line="360" w:lineRule="auto"/>
        <w:jc w:val="both"/>
        <w:rPr>
          <w:rFonts w:asciiTheme="majorBidi" w:hAnsiTheme="majorBidi" w:cstheme="majorBidi"/>
        </w:rPr>
      </w:pPr>
      <w:r w:rsidRPr="00C628F5">
        <w:rPr>
          <w:rFonts w:asciiTheme="majorBidi" w:hAnsiTheme="majorBidi" w:cstheme="majorBidi"/>
        </w:rPr>
        <w:t xml:space="preserve">The </w:t>
      </w:r>
      <w:r w:rsidR="004E4BB2">
        <w:rPr>
          <w:rFonts w:asciiTheme="majorBidi" w:hAnsiTheme="majorBidi" w:cstheme="majorBidi"/>
        </w:rPr>
        <w:t>n</w:t>
      </w:r>
      <w:r w:rsidRPr="00C628F5">
        <w:rPr>
          <w:rFonts w:asciiTheme="majorBidi" w:hAnsiTheme="majorBidi" w:cstheme="majorBidi"/>
        </w:rPr>
        <w:t>aïve approach</w:t>
      </w:r>
      <w:r w:rsidR="005F0E9A">
        <w:rPr>
          <w:rFonts w:asciiTheme="majorBidi" w:hAnsiTheme="majorBidi" w:cstheme="majorBidi"/>
        </w:rPr>
        <w:t>es</w:t>
      </w:r>
      <w:r w:rsidRPr="00C628F5">
        <w:rPr>
          <w:rFonts w:asciiTheme="majorBidi" w:hAnsiTheme="majorBidi" w:cstheme="majorBidi"/>
        </w:rPr>
        <w:t xml:space="preserve"> ignore the ordering assumption of the classes, and </w:t>
      </w:r>
      <w:r w:rsidR="005F0E9A">
        <w:rPr>
          <w:rFonts w:asciiTheme="majorBidi" w:hAnsiTheme="majorBidi" w:cstheme="majorBidi"/>
        </w:rPr>
        <w:t>the resulted model obtained from standard algorithms such as, r</w:t>
      </w:r>
      <w:r w:rsidR="005F0E9A" w:rsidRPr="00C628F5">
        <w:rPr>
          <w:rFonts w:asciiTheme="majorBidi" w:hAnsiTheme="majorBidi" w:cstheme="majorBidi"/>
        </w:rPr>
        <w:t>egression</w:t>
      </w:r>
      <w:r w:rsidRPr="00C628F5">
        <w:rPr>
          <w:rFonts w:asciiTheme="majorBidi" w:hAnsiTheme="majorBidi" w:cstheme="majorBidi"/>
        </w:rPr>
        <w:t xml:space="preserve">, </w:t>
      </w:r>
      <w:r w:rsidR="005F0E9A">
        <w:rPr>
          <w:rFonts w:asciiTheme="majorBidi" w:hAnsiTheme="majorBidi" w:cstheme="majorBidi"/>
        </w:rPr>
        <w:t>n</w:t>
      </w:r>
      <w:r w:rsidR="005F0E9A" w:rsidRPr="00C628F5">
        <w:rPr>
          <w:rFonts w:asciiTheme="majorBidi" w:hAnsiTheme="majorBidi" w:cstheme="majorBidi"/>
        </w:rPr>
        <w:t xml:space="preserve">ominal </w:t>
      </w:r>
      <w:proofErr w:type="gramStart"/>
      <w:r w:rsidRPr="00C628F5">
        <w:rPr>
          <w:rFonts w:asciiTheme="majorBidi" w:hAnsiTheme="majorBidi" w:cstheme="majorBidi"/>
        </w:rPr>
        <w:t>classification</w:t>
      </w:r>
      <w:proofErr w:type="gramEnd"/>
      <w:r w:rsidRPr="00C628F5">
        <w:rPr>
          <w:rFonts w:asciiTheme="majorBidi" w:hAnsiTheme="majorBidi" w:cstheme="majorBidi"/>
        </w:rPr>
        <w:t xml:space="preserve"> and </w:t>
      </w:r>
      <w:r w:rsidR="00F8753E">
        <w:rPr>
          <w:rFonts w:asciiTheme="majorBidi" w:hAnsiTheme="majorBidi" w:cstheme="majorBidi"/>
        </w:rPr>
        <w:t>c</w:t>
      </w:r>
      <w:r w:rsidR="0066529A">
        <w:rPr>
          <w:rFonts w:asciiTheme="majorBidi" w:hAnsiTheme="majorBidi" w:cstheme="majorBidi"/>
        </w:rPr>
        <w:t>o</w:t>
      </w:r>
      <w:r w:rsidR="00F8753E" w:rsidRPr="00C628F5">
        <w:rPr>
          <w:rFonts w:asciiTheme="majorBidi" w:hAnsiTheme="majorBidi" w:cstheme="majorBidi"/>
        </w:rPr>
        <w:t>st</w:t>
      </w:r>
      <w:r w:rsidRPr="00C628F5">
        <w:rPr>
          <w:rFonts w:asciiTheme="majorBidi" w:hAnsiTheme="majorBidi" w:cstheme="majorBidi"/>
        </w:rPr>
        <w:t>-sensitive classification</w:t>
      </w:r>
      <w:r w:rsidR="001C218D">
        <w:rPr>
          <w:rFonts w:asciiTheme="majorBidi" w:hAnsiTheme="majorBidi" w:cstheme="majorBidi"/>
        </w:rPr>
        <w:t xml:space="preserve"> methods</w:t>
      </w:r>
      <w:r w:rsidRPr="00C628F5">
        <w:rPr>
          <w:rFonts w:asciiTheme="majorBidi" w:hAnsiTheme="majorBidi" w:cstheme="majorBidi"/>
        </w:rPr>
        <w:t>. When using regression algorithms for ordinal classification, a regressor is being trained to predict a numerical value, which by rounding its prediction to the nearest ordinal value, determines the prediction of the ordinal class. Nominal classification ignores the order between the classes</w:t>
      </w:r>
      <w:r w:rsidRPr="00BF7E69">
        <w:rPr>
          <w:rFonts w:asciiTheme="majorBidi" w:hAnsiTheme="majorBidi" w:cstheme="majorBidi"/>
        </w:rPr>
        <w:t xml:space="preserve">, which </w:t>
      </w:r>
      <w:r w:rsidR="001C218D" w:rsidRPr="00BF7E69">
        <w:rPr>
          <w:rFonts w:asciiTheme="majorBidi" w:hAnsiTheme="majorBidi" w:cstheme="majorBidi"/>
        </w:rPr>
        <w:t>means that</w:t>
      </w:r>
      <w:r w:rsidRPr="00BF7E69">
        <w:rPr>
          <w:rFonts w:asciiTheme="majorBidi" w:hAnsiTheme="majorBidi" w:cstheme="majorBidi"/>
        </w:rPr>
        <w:t xml:space="preserve"> the misclassification error’s consequences are</w:t>
      </w:r>
      <w:r w:rsidR="00F8753E">
        <w:rPr>
          <w:rFonts w:asciiTheme="majorBidi" w:hAnsiTheme="majorBidi" w:cstheme="majorBidi"/>
        </w:rPr>
        <w:t xml:space="preserve"> </w:t>
      </w:r>
      <w:r w:rsidRPr="00BF7E69">
        <w:rPr>
          <w:rFonts w:asciiTheme="majorBidi" w:hAnsiTheme="majorBidi" w:cstheme="majorBidi"/>
        </w:rPr>
        <w:t>n</w:t>
      </w:r>
      <w:r w:rsidR="00F8753E">
        <w:rPr>
          <w:rFonts w:asciiTheme="majorBidi" w:hAnsiTheme="majorBidi" w:cstheme="majorBidi"/>
        </w:rPr>
        <w:t>o</w:t>
      </w:r>
      <w:r w:rsidRPr="00BF7E69">
        <w:rPr>
          <w:rFonts w:asciiTheme="majorBidi" w:hAnsiTheme="majorBidi" w:cstheme="majorBidi"/>
        </w:rPr>
        <w:t>t taken into consideration in the model</w:t>
      </w:r>
      <w:r w:rsidRPr="00C628F5">
        <w:rPr>
          <w:rFonts w:asciiTheme="majorBidi" w:hAnsiTheme="majorBidi" w:cstheme="majorBidi"/>
        </w:rPr>
        <w:t xml:space="preserve">. Cost-sensitive classification is a more advanced method for ordinal </w:t>
      </w:r>
      <w:proofErr w:type="gramStart"/>
      <w:r w:rsidRPr="00BF7E69">
        <w:rPr>
          <w:rFonts w:asciiTheme="majorBidi" w:hAnsiTheme="majorBidi" w:cstheme="majorBidi"/>
        </w:rPr>
        <w:t>classification, and</w:t>
      </w:r>
      <w:proofErr w:type="gramEnd"/>
      <w:r w:rsidRPr="00C628F5">
        <w:rPr>
          <w:rFonts w:asciiTheme="majorBidi" w:hAnsiTheme="majorBidi" w:cstheme="majorBidi"/>
        </w:rPr>
        <w:t xml:space="preserve"> is based on </w:t>
      </w:r>
      <w:r w:rsidR="00F8753E">
        <w:rPr>
          <w:rFonts w:asciiTheme="majorBidi" w:hAnsiTheme="majorBidi" w:cstheme="majorBidi"/>
        </w:rPr>
        <w:t xml:space="preserve">a </w:t>
      </w:r>
      <w:r w:rsidRPr="00C628F5">
        <w:rPr>
          <w:rFonts w:asciiTheme="majorBidi" w:hAnsiTheme="majorBidi" w:cstheme="majorBidi"/>
        </w:rPr>
        <w:t xml:space="preserve">cost </w:t>
      </w:r>
      <w:r w:rsidR="001C218D">
        <w:rPr>
          <w:rFonts w:asciiTheme="majorBidi" w:hAnsiTheme="majorBidi" w:cstheme="majorBidi"/>
        </w:rPr>
        <w:t>matrix which reflect</w:t>
      </w:r>
      <w:r w:rsidR="00F8753E">
        <w:rPr>
          <w:rFonts w:asciiTheme="majorBidi" w:hAnsiTheme="majorBidi" w:cstheme="majorBidi"/>
        </w:rPr>
        <w:t>s</w:t>
      </w:r>
      <w:r w:rsidR="001C218D">
        <w:rPr>
          <w:rFonts w:asciiTheme="majorBidi" w:hAnsiTheme="majorBidi" w:cstheme="majorBidi"/>
        </w:rPr>
        <w:t xml:space="preserve"> the misclassification costs between real and predicted classes in the ordinal scale</w:t>
      </w:r>
      <w:r w:rsidRPr="00C628F5">
        <w:rPr>
          <w:rFonts w:asciiTheme="majorBidi" w:hAnsiTheme="majorBidi" w:cstheme="majorBidi"/>
        </w:rPr>
        <w:t xml:space="preserve">. </w:t>
      </w:r>
      <w:r w:rsidR="009375D2">
        <w:rPr>
          <w:rFonts w:asciiTheme="majorBidi" w:hAnsiTheme="majorBidi" w:cstheme="majorBidi"/>
        </w:rPr>
        <w:t xml:space="preserve">Cost sensitive methods </w:t>
      </w:r>
      <w:r w:rsidRPr="00C628F5">
        <w:rPr>
          <w:rFonts w:asciiTheme="majorBidi" w:hAnsiTheme="majorBidi" w:cstheme="majorBidi"/>
        </w:rPr>
        <w:t xml:space="preserve">obtain better </w:t>
      </w:r>
      <w:r w:rsidR="009375D2">
        <w:rPr>
          <w:rFonts w:asciiTheme="majorBidi" w:hAnsiTheme="majorBidi" w:cstheme="majorBidi"/>
        </w:rPr>
        <w:t xml:space="preserve">error measures such as </w:t>
      </w:r>
      <w:r w:rsidRPr="00C628F5">
        <w:rPr>
          <w:rFonts w:asciiTheme="majorBidi" w:hAnsiTheme="majorBidi" w:cstheme="majorBidi"/>
        </w:rPr>
        <w:t xml:space="preserve">MAE </w:t>
      </w:r>
      <w:r w:rsidR="009375D2">
        <w:rPr>
          <w:rFonts w:asciiTheme="majorBidi" w:hAnsiTheme="majorBidi" w:cstheme="majorBidi"/>
        </w:rPr>
        <w:t>and MSE</w:t>
      </w:r>
      <w:r w:rsidRPr="00C628F5">
        <w:rPr>
          <w:rFonts w:asciiTheme="majorBidi" w:hAnsiTheme="majorBidi" w:cstheme="majorBidi"/>
        </w:rPr>
        <w:t xml:space="preserve">, </w:t>
      </w:r>
      <w:r w:rsidR="009375D2">
        <w:rPr>
          <w:rFonts w:asciiTheme="majorBidi" w:hAnsiTheme="majorBidi" w:cstheme="majorBidi"/>
        </w:rPr>
        <w:t>and usually improve conventional classification measures such as accuracy and AUC</w:t>
      </w:r>
      <w:r w:rsidRPr="00BF7E69">
        <w:rPr>
          <w:rFonts w:asciiTheme="majorBidi" w:hAnsiTheme="majorBidi" w:cstheme="majorBidi"/>
        </w:rPr>
        <w:t xml:space="preserve">. The </w:t>
      </w:r>
      <w:r w:rsidR="009375D2">
        <w:rPr>
          <w:rFonts w:asciiTheme="majorBidi" w:hAnsiTheme="majorBidi" w:cstheme="majorBidi"/>
        </w:rPr>
        <w:lastRenderedPageBreak/>
        <w:t>main</w:t>
      </w:r>
      <w:r w:rsidR="009375D2" w:rsidRPr="00BF7E69">
        <w:rPr>
          <w:rFonts w:asciiTheme="majorBidi" w:hAnsiTheme="majorBidi" w:cstheme="majorBidi"/>
        </w:rPr>
        <w:t xml:space="preserve"> </w:t>
      </w:r>
      <w:r w:rsidRPr="00BF7E69">
        <w:rPr>
          <w:rFonts w:asciiTheme="majorBidi" w:hAnsiTheme="majorBidi" w:cstheme="majorBidi"/>
        </w:rPr>
        <w:t>drawback of this method is th</w:t>
      </w:r>
      <w:r w:rsidR="00AA2BDB">
        <w:rPr>
          <w:rFonts w:asciiTheme="majorBidi" w:hAnsiTheme="majorBidi" w:cstheme="majorBidi"/>
        </w:rPr>
        <w:t xml:space="preserve">at </w:t>
      </w:r>
      <w:r w:rsidR="006F20CF">
        <w:rPr>
          <w:rFonts w:asciiTheme="majorBidi" w:hAnsiTheme="majorBidi" w:cstheme="majorBidi"/>
        </w:rPr>
        <w:t xml:space="preserve">when </w:t>
      </w:r>
      <w:r w:rsidR="00AA2BDB">
        <w:rPr>
          <w:rFonts w:asciiTheme="majorBidi" w:hAnsiTheme="majorBidi" w:cstheme="majorBidi"/>
        </w:rPr>
        <w:t xml:space="preserve">the cost-matrix </w:t>
      </w:r>
      <w:r w:rsidR="006F20CF">
        <w:rPr>
          <w:rFonts w:asciiTheme="majorBidi" w:hAnsiTheme="majorBidi" w:cstheme="majorBidi"/>
        </w:rPr>
        <w:t>is not known and pre-defined, there are several possibilities for cost matrices that reflect the ordinal scale of th</w:t>
      </w:r>
      <w:r w:rsidR="007D47CF">
        <w:rPr>
          <w:rFonts w:asciiTheme="majorBidi" w:hAnsiTheme="majorBidi" w:cstheme="majorBidi"/>
        </w:rPr>
        <w:t>e pr</w:t>
      </w:r>
      <w:r w:rsidR="006F20CF">
        <w:rPr>
          <w:rFonts w:asciiTheme="majorBidi" w:hAnsiTheme="majorBidi" w:cstheme="majorBidi"/>
        </w:rPr>
        <w:t xml:space="preserve">oblem. </w:t>
      </w:r>
      <w:r w:rsidR="007D47CF">
        <w:rPr>
          <w:rFonts w:asciiTheme="majorBidi" w:hAnsiTheme="majorBidi" w:cstheme="majorBidi"/>
        </w:rPr>
        <w:t xml:space="preserve">Furthermore, usually cost-sensitive approaches applied for different models are usually replaced </w:t>
      </w:r>
      <w:r w:rsidR="00D07A14">
        <w:rPr>
          <w:rFonts w:asciiTheme="majorBidi" w:hAnsiTheme="majorBidi" w:cstheme="majorBidi"/>
        </w:rPr>
        <w:t xml:space="preserve">by </w:t>
      </w:r>
      <w:r w:rsidR="007D47CF">
        <w:rPr>
          <w:rFonts w:asciiTheme="majorBidi" w:hAnsiTheme="majorBidi" w:cstheme="majorBidi"/>
        </w:rPr>
        <w:t xml:space="preserve">conventional techniques for construction of </w:t>
      </w:r>
      <w:proofErr w:type="gramStart"/>
      <w:r w:rsidR="007D47CF">
        <w:rPr>
          <w:rFonts w:asciiTheme="majorBidi" w:hAnsiTheme="majorBidi" w:cstheme="majorBidi"/>
        </w:rPr>
        <w:t>models</w:t>
      </w:r>
      <w:r w:rsidR="00D07A14">
        <w:rPr>
          <w:rFonts w:asciiTheme="majorBidi" w:hAnsiTheme="majorBidi" w:cstheme="majorBidi"/>
        </w:rPr>
        <w:t>,</w:t>
      </w:r>
      <w:r w:rsidR="007D47CF">
        <w:rPr>
          <w:rFonts w:asciiTheme="majorBidi" w:hAnsiTheme="majorBidi" w:cstheme="majorBidi"/>
        </w:rPr>
        <w:t xml:space="preserve"> and</w:t>
      </w:r>
      <w:proofErr w:type="gramEnd"/>
      <w:r w:rsidR="007D47CF">
        <w:rPr>
          <w:rFonts w:asciiTheme="majorBidi" w:hAnsiTheme="majorBidi" w:cstheme="majorBidi"/>
        </w:rPr>
        <w:t xml:space="preserve"> </w:t>
      </w:r>
      <w:r w:rsidR="00D07A14">
        <w:rPr>
          <w:rFonts w:asciiTheme="majorBidi" w:hAnsiTheme="majorBidi" w:cstheme="majorBidi"/>
        </w:rPr>
        <w:t xml:space="preserve">are </w:t>
      </w:r>
      <w:r w:rsidR="007D47CF">
        <w:rPr>
          <w:rFonts w:asciiTheme="majorBidi" w:hAnsiTheme="majorBidi" w:cstheme="majorBidi"/>
        </w:rPr>
        <w:t>not adjust</w:t>
      </w:r>
      <w:r w:rsidR="00D07A14">
        <w:rPr>
          <w:rFonts w:asciiTheme="majorBidi" w:hAnsiTheme="majorBidi" w:cstheme="majorBidi"/>
        </w:rPr>
        <w:t xml:space="preserve">ed </w:t>
      </w:r>
      <w:r w:rsidR="007D47CF">
        <w:rPr>
          <w:rFonts w:asciiTheme="majorBidi" w:hAnsiTheme="majorBidi" w:cstheme="majorBidi"/>
        </w:rPr>
        <w:t>in order to preserve their advantages</w:t>
      </w:r>
      <w:r w:rsidRPr="00BF7E69">
        <w:rPr>
          <w:rFonts w:asciiTheme="majorBidi" w:hAnsiTheme="majorBidi" w:cstheme="majorBidi"/>
        </w:rPr>
        <w:t xml:space="preserve"> (</w:t>
      </w:r>
      <w:r w:rsidRPr="00C628F5">
        <w:rPr>
          <w:rFonts w:asciiTheme="majorBidi" w:hAnsiTheme="majorBidi" w:cstheme="majorBidi"/>
        </w:rPr>
        <w:t>Ling et al</w:t>
      </w:r>
      <w:r w:rsidRPr="00BF7E69">
        <w:rPr>
          <w:rFonts w:asciiTheme="majorBidi" w:hAnsiTheme="majorBidi" w:cstheme="majorBidi"/>
        </w:rPr>
        <w:t xml:space="preserve">., 2004). </w:t>
      </w:r>
    </w:p>
    <w:p w14:paraId="7204C499" w14:textId="77777777" w:rsidR="000B66D5" w:rsidRPr="00BF7E69" w:rsidRDefault="000B66D5" w:rsidP="000B66D5">
      <w:pPr>
        <w:spacing w:line="360" w:lineRule="auto"/>
        <w:jc w:val="both"/>
        <w:rPr>
          <w:rFonts w:asciiTheme="majorBidi" w:hAnsiTheme="majorBidi" w:cstheme="majorBidi"/>
        </w:rPr>
      </w:pPr>
    </w:p>
    <w:p w14:paraId="507A519A" w14:textId="3E408FA1" w:rsidR="00FC7915" w:rsidRPr="00BF7E69" w:rsidRDefault="000B66D5" w:rsidP="00D07A14">
      <w:pPr>
        <w:spacing w:line="360" w:lineRule="auto"/>
        <w:jc w:val="both"/>
        <w:rPr>
          <w:rFonts w:asciiTheme="majorBidi" w:hAnsiTheme="majorBidi" w:cstheme="majorBidi"/>
        </w:rPr>
      </w:pPr>
      <w:r w:rsidRPr="00C628F5">
        <w:rPr>
          <w:rFonts w:asciiTheme="majorBidi" w:hAnsiTheme="majorBidi" w:cstheme="majorBidi"/>
        </w:rPr>
        <w:t xml:space="preserve">The second approach for ordinal classification is </w:t>
      </w:r>
      <w:r w:rsidR="00D07A14">
        <w:rPr>
          <w:rFonts w:asciiTheme="majorBidi" w:hAnsiTheme="majorBidi" w:cstheme="majorBidi"/>
        </w:rPr>
        <w:t>o</w:t>
      </w:r>
      <w:r w:rsidRPr="00C628F5">
        <w:rPr>
          <w:rFonts w:asciiTheme="majorBidi" w:hAnsiTheme="majorBidi" w:cstheme="majorBidi"/>
        </w:rPr>
        <w:t xml:space="preserve">rdinal binary decomposition. This group includes all those methods which are based on decomposing the ordinal target variable into several binary ones, </w:t>
      </w:r>
      <w:r w:rsidR="00174E70">
        <w:rPr>
          <w:rFonts w:asciiTheme="majorBidi" w:hAnsiTheme="majorBidi" w:cstheme="majorBidi"/>
        </w:rPr>
        <w:t xml:space="preserve">using two different techniques. </w:t>
      </w:r>
      <w:r w:rsidR="000A0A7A">
        <w:rPr>
          <w:rFonts w:asciiTheme="majorBidi" w:hAnsiTheme="majorBidi" w:cstheme="majorBidi"/>
        </w:rPr>
        <w:t>There are two common existing formulation</w:t>
      </w:r>
      <w:r w:rsidR="00D07A14">
        <w:rPr>
          <w:rFonts w:asciiTheme="majorBidi" w:hAnsiTheme="majorBidi" w:cstheme="majorBidi"/>
        </w:rPr>
        <w:t>s</w:t>
      </w:r>
      <w:r w:rsidR="000A0A7A">
        <w:rPr>
          <w:rFonts w:asciiTheme="majorBidi" w:hAnsiTheme="majorBidi" w:cstheme="majorBidi"/>
        </w:rPr>
        <w:t xml:space="preserve"> of nominal decomposition. </w:t>
      </w:r>
      <w:r w:rsidR="00174E70">
        <w:rPr>
          <w:rFonts w:asciiTheme="majorBidi" w:hAnsiTheme="majorBidi" w:cstheme="majorBidi"/>
        </w:rPr>
        <w:t xml:space="preserve">The first one is </w:t>
      </w:r>
      <w:r w:rsidR="00D07A14">
        <w:rPr>
          <w:rFonts w:asciiTheme="majorBidi" w:hAnsiTheme="majorBidi" w:cstheme="majorBidi"/>
        </w:rPr>
        <w:t xml:space="preserve">the </w:t>
      </w:r>
      <w:r w:rsidR="00174E70" w:rsidRPr="00C628F5">
        <w:rPr>
          <w:rFonts w:asciiTheme="majorBidi" w:hAnsiTheme="majorBidi" w:cstheme="majorBidi"/>
          <w:shd w:val="clear" w:color="auto" w:fill="FFFFFF"/>
        </w:rPr>
        <w:t>‘</w:t>
      </w:r>
      <w:proofErr w:type="spellStart"/>
      <w:r w:rsidR="00174E70" w:rsidRPr="00C628F5">
        <w:rPr>
          <w:rFonts w:asciiTheme="majorBidi" w:hAnsiTheme="majorBidi" w:cstheme="majorBidi"/>
          <w:shd w:val="clear" w:color="auto" w:fill="FFFFFF"/>
        </w:rPr>
        <w:t>OneVsAll</w:t>
      </w:r>
      <w:proofErr w:type="spellEnd"/>
      <w:r w:rsidR="00174E70" w:rsidRPr="00C628F5">
        <w:rPr>
          <w:rFonts w:asciiTheme="majorBidi" w:hAnsiTheme="majorBidi" w:cstheme="majorBidi"/>
          <w:shd w:val="clear" w:color="auto" w:fill="FFFFFF"/>
        </w:rPr>
        <w:t>’</w:t>
      </w:r>
      <w:r w:rsidR="00174E70">
        <w:rPr>
          <w:rFonts w:asciiTheme="majorBidi" w:hAnsiTheme="majorBidi" w:cstheme="majorBidi"/>
          <w:shd w:val="clear" w:color="auto" w:fill="FFFFFF"/>
        </w:rPr>
        <w:t xml:space="preserve"> technique</w:t>
      </w:r>
      <w:r w:rsidR="00D07A14">
        <w:rPr>
          <w:rFonts w:asciiTheme="majorBidi" w:hAnsiTheme="majorBidi" w:cstheme="majorBidi"/>
          <w:shd w:val="clear" w:color="auto" w:fill="FFFFFF"/>
        </w:rPr>
        <w:t>,</w:t>
      </w:r>
      <w:r w:rsidR="00174E70">
        <w:rPr>
          <w:rFonts w:asciiTheme="majorBidi" w:hAnsiTheme="majorBidi" w:cstheme="majorBidi"/>
          <w:shd w:val="clear" w:color="auto" w:fill="FFFFFF"/>
        </w:rPr>
        <w:t xml:space="preserve"> which </w:t>
      </w:r>
      <w:r w:rsidR="00174E70" w:rsidRPr="00C628F5">
        <w:rPr>
          <w:rFonts w:asciiTheme="majorBidi" w:hAnsiTheme="majorBidi" w:cstheme="majorBidi"/>
          <w:shd w:val="clear" w:color="auto" w:fill="FFFFFF"/>
        </w:rPr>
        <w:t>predict</w:t>
      </w:r>
      <w:r w:rsidR="00D07A14">
        <w:rPr>
          <w:rFonts w:asciiTheme="majorBidi" w:hAnsiTheme="majorBidi" w:cstheme="majorBidi"/>
          <w:shd w:val="clear" w:color="auto" w:fill="FFFFFF"/>
        </w:rPr>
        <w:t>s</w:t>
      </w:r>
      <w:r w:rsidR="00174E70" w:rsidRPr="00C628F5">
        <w:rPr>
          <w:rFonts w:asciiTheme="majorBidi" w:hAnsiTheme="majorBidi" w:cstheme="majorBidi"/>
          <w:shd w:val="clear" w:color="auto" w:fill="FFFFFF"/>
        </w:rPr>
        <w:t xml:space="preserve"> </w:t>
      </w:r>
      <w:r w:rsidR="00174E70">
        <w:rPr>
          <w:rFonts w:asciiTheme="majorBidi" w:hAnsiTheme="majorBidi" w:cstheme="majorBidi"/>
          <w:shd w:val="clear" w:color="auto" w:fill="FFFFFF"/>
        </w:rPr>
        <w:t>in each subproblem w</w:t>
      </w:r>
      <w:r w:rsidR="00D07A14">
        <w:rPr>
          <w:rFonts w:asciiTheme="majorBidi" w:hAnsiTheme="majorBidi" w:cstheme="majorBidi"/>
          <w:shd w:val="clear" w:color="auto" w:fill="FFFFFF"/>
        </w:rPr>
        <w:t>he</w:t>
      </w:r>
      <w:r w:rsidR="00174E70">
        <w:rPr>
          <w:rFonts w:asciiTheme="majorBidi" w:hAnsiTheme="majorBidi" w:cstheme="majorBidi"/>
          <w:shd w:val="clear" w:color="auto" w:fill="FFFFFF"/>
        </w:rPr>
        <w:t xml:space="preserve">ther </w:t>
      </w:r>
      <w:r w:rsidR="00174E70" w:rsidRPr="00C628F5">
        <w:rPr>
          <w:rFonts w:asciiTheme="majorBidi" w:hAnsiTheme="majorBidi" w:cstheme="majorBidi"/>
          <w:shd w:val="clear" w:color="auto" w:fill="FFFFFF"/>
        </w:rPr>
        <w:t>a sample belongs to a certain class or not.</w:t>
      </w:r>
      <w:r w:rsidR="00174E70">
        <w:rPr>
          <w:rFonts w:asciiTheme="majorBidi" w:hAnsiTheme="majorBidi" w:cstheme="majorBidi"/>
          <w:shd w:val="clear" w:color="auto" w:fill="FFFFFF"/>
        </w:rPr>
        <w:t xml:space="preserve"> The second is </w:t>
      </w:r>
      <w:r w:rsidR="00D07A14">
        <w:rPr>
          <w:rFonts w:asciiTheme="majorBidi" w:hAnsiTheme="majorBidi" w:cstheme="majorBidi"/>
          <w:shd w:val="clear" w:color="auto" w:fill="FFFFFF"/>
        </w:rPr>
        <w:t xml:space="preserve">the </w:t>
      </w:r>
      <w:r w:rsidR="00174E70" w:rsidRPr="00C628F5">
        <w:rPr>
          <w:rFonts w:asciiTheme="majorBidi" w:hAnsiTheme="majorBidi" w:cstheme="majorBidi"/>
          <w:shd w:val="clear" w:color="auto" w:fill="FFFFFF"/>
        </w:rPr>
        <w:t>‘</w:t>
      </w:r>
      <w:proofErr w:type="spellStart"/>
      <w:r w:rsidR="00174E70" w:rsidRPr="00C628F5">
        <w:rPr>
          <w:rFonts w:asciiTheme="majorBidi" w:hAnsiTheme="majorBidi" w:cstheme="majorBidi"/>
          <w:shd w:val="clear" w:color="auto" w:fill="FFFFFF"/>
        </w:rPr>
        <w:t>OneVsOne</w:t>
      </w:r>
      <w:proofErr w:type="spellEnd"/>
      <w:r w:rsidR="00174E70" w:rsidRPr="00C628F5">
        <w:rPr>
          <w:rFonts w:asciiTheme="majorBidi" w:hAnsiTheme="majorBidi" w:cstheme="majorBidi"/>
          <w:shd w:val="clear" w:color="auto" w:fill="FFFFFF"/>
        </w:rPr>
        <w:t>’</w:t>
      </w:r>
      <w:r w:rsidR="00174E70">
        <w:rPr>
          <w:rFonts w:asciiTheme="majorBidi" w:hAnsiTheme="majorBidi" w:cstheme="majorBidi"/>
          <w:shd w:val="clear" w:color="auto" w:fill="FFFFFF"/>
        </w:rPr>
        <w:t xml:space="preserve"> which divide</w:t>
      </w:r>
      <w:r w:rsidR="00D07A14">
        <w:rPr>
          <w:rFonts w:asciiTheme="majorBidi" w:hAnsiTheme="majorBidi" w:cstheme="majorBidi"/>
          <w:shd w:val="clear" w:color="auto" w:fill="FFFFFF"/>
        </w:rPr>
        <w:t>s</w:t>
      </w:r>
      <w:r w:rsidR="00174E70">
        <w:rPr>
          <w:rFonts w:asciiTheme="majorBidi" w:hAnsiTheme="majorBidi" w:cstheme="majorBidi"/>
          <w:shd w:val="clear" w:color="auto" w:fill="FFFFFF"/>
        </w:rPr>
        <w:t xml:space="preserve"> the classes into subproblems for each pair of classes. </w:t>
      </w:r>
      <w:r w:rsidR="000A0A7A">
        <w:rPr>
          <w:rFonts w:asciiTheme="majorBidi" w:hAnsiTheme="majorBidi" w:cstheme="majorBidi"/>
          <w:shd w:val="clear" w:color="auto" w:fill="FFFFFF"/>
        </w:rPr>
        <w:t xml:space="preserve">There are ordinal decomposition formulations which are </w:t>
      </w:r>
      <w:r w:rsidR="00D07A14">
        <w:rPr>
          <w:rFonts w:asciiTheme="majorBidi" w:hAnsiTheme="majorBidi" w:cstheme="majorBidi"/>
          <w:shd w:val="clear" w:color="auto" w:fill="FFFFFF"/>
        </w:rPr>
        <w:t xml:space="preserve">a </w:t>
      </w:r>
      <w:r w:rsidR="000A0A7A">
        <w:rPr>
          <w:rFonts w:asciiTheme="majorBidi" w:hAnsiTheme="majorBidi" w:cstheme="majorBidi"/>
          <w:shd w:val="clear" w:color="auto" w:fill="FFFFFF"/>
        </w:rPr>
        <w:t xml:space="preserve">variant of these two previous decompositions for nominal classification. </w:t>
      </w:r>
      <w:r w:rsidR="00B64F33">
        <w:rPr>
          <w:rFonts w:asciiTheme="majorBidi" w:hAnsiTheme="majorBidi" w:cstheme="majorBidi"/>
          <w:shd w:val="clear" w:color="auto" w:fill="FFFFFF"/>
        </w:rPr>
        <w:t>A</w:t>
      </w:r>
      <w:r w:rsidR="00B64F33" w:rsidRPr="00C628F5">
        <w:rPr>
          <w:rFonts w:asciiTheme="majorBidi" w:hAnsiTheme="majorBidi" w:cstheme="majorBidi"/>
          <w:shd w:val="clear" w:color="auto" w:fill="FFFFFF"/>
        </w:rPr>
        <w:t xml:space="preserve"> variant of the ‘</w:t>
      </w:r>
      <w:proofErr w:type="spellStart"/>
      <w:r w:rsidR="00B64F33" w:rsidRPr="00C628F5">
        <w:rPr>
          <w:rFonts w:asciiTheme="majorBidi" w:hAnsiTheme="majorBidi" w:cstheme="majorBidi"/>
          <w:shd w:val="clear" w:color="auto" w:fill="FFFFFF"/>
        </w:rPr>
        <w:t>OneVsOne</w:t>
      </w:r>
      <w:proofErr w:type="spellEnd"/>
      <w:r w:rsidR="00B64F33" w:rsidRPr="00C628F5">
        <w:rPr>
          <w:rFonts w:asciiTheme="majorBidi" w:hAnsiTheme="majorBidi" w:cstheme="majorBidi"/>
          <w:shd w:val="clear" w:color="auto" w:fill="FFFFFF"/>
        </w:rPr>
        <w:t xml:space="preserve">’ decomposition </w:t>
      </w:r>
      <w:r w:rsidR="00B64F33">
        <w:rPr>
          <w:rFonts w:asciiTheme="majorBidi" w:hAnsiTheme="majorBidi" w:cstheme="majorBidi"/>
          <w:shd w:val="clear" w:color="auto" w:fill="FFFFFF"/>
        </w:rPr>
        <w:t xml:space="preserve">for ordinal classification, called </w:t>
      </w:r>
      <w:r w:rsidR="00D07A14">
        <w:rPr>
          <w:rFonts w:asciiTheme="majorBidi" w:hAnsiTheme="majorBidi" w:cstheme="majorBidi"/>
          <w:shd w:val="clear" w:color="auto" w:fill="FFFFFF"/>
        </w:rPr>
        <w:t xml:space="preserve">the </w:t>
      </w:r>
      <w:r w:rsidR="00B64F33" w:rsidRPr="00C628F5">
        <w:rPr>
          <w:rFonts w:asciiTheme="majorBidi" w:hAnsiTheme="majorBidi" w:cstheme="majorBidi"/>
          <w:shd w:val="clear" w:color="auto" w:fill="FFFFFF"/>
        </w:rPr>
        <w:t>‘</w:t>
      </w:r>
      <w:proofErr w:type="spellStart"/>
      <w:r w:rsidR="00B64F33" w:rsidRPr="00C628F5">
        <w:rPr>
          <w:rFonts w:asciiTheme="majorBidi" w:hAnsiTheme="majorBidi" w:cstheme="majorBidi"/>
          <w:shd w:val="clear" w:color="auto" w:fill="FFFFFF"/>
        </w:rPr>
        <w:t>OneVsNext</w:t>
      </w:r>
      <w:proofErr w:type="spellEnd"/>
      <w:r w:rsidR="00B64F33" w:rsidRPr="00C628F5">
        <w:rPr>
          <w:rFonts w:asciiTheme="majorBidi" w:hAnsiTheme="majorBidi" w:cstheme="majorBidi"/>
          <w:shd w:val="clear" w:color="auto" w:fill="FFFFFF"/>
        </w:rPr>
        <w:t>’ decomposition approach</w:t>
      </w:r>
      <w:r w:rsidR="00D07A14">
        <w:rPr>
          <w:rFonts w:asciiTheme="majorBidi" w:hAnsiTheme="majorBidi" w:cstheme="majorBidi"/>
          <w:shd w:val="clear" w:color="auto" w:fill="FFFFFF"/>
        </w:rPr>
        <w:t>,</w:t>
      </w:r>
      <w:r w:rsidR="00B64F33" w:rsidRPr="00C628F5">
        <w:rPr>
          <w:rFonts w:asciiTheme="majorBidi" w:hAnsiTheme="majorBidi" w:cstheme="majorBidi"/>
          <w:shd w:val="clear" w:color="auto" w:fill="FFFFFF"/>
        </w:rPr>
        <w:t xml:space="preserve"> takes into con</w:t>
      </w:r>
      <w:r w:rsidR="00B64F33">
        <w:rPr>
          <w:rFonts w:asciiTheme="majorBidi" w:hAnsiTheme="majorBidi" w:cstheme="majorBidi"/>
          <w:shd w:val="clear" w:color="auto" w:fill="FFFFFF"/>
        </w:rPr>
        <w:t>si</w:t>
      </w:r>
      <w:r w:rsidR="00B64F33" w:rsidRPr="00C628F5">
        <w:rPr>
          <w:rFonts w:asciiTheme="majorBidi" w:hAnsiTheme="majorBidi" w:cstheme="majorBidi"/>
          <w:shd w:val="clear" w:color="auto" w:fill="FFFFFF"/>
        </w:rPr>
        <w:t>de</w:t>
      </w:r>
      <w:r w:rsidR="00B64F33">
        <w:rPr>
          <w:rFonts w:asciiTheme="majorBidi" w:hAnsiTheme="majorBidi" w:cstheme="majorBidi"/>
          <w:shd w:val="clear" w:color="auto" w:fill="FFFFFF"/>
        </w:rPr>
        <w:t xml:space="preserve">ration </w:t>
      </w:r>
      <w:r w:rsidR="00B64F33" w:rsidRPr="00C628F5">
        <w:rPr>
          <w:rFonts w:asciiTheme="majorBidi" w:hAnsiTheme="majorBidi" w:cstheme="majorBidi"/>
          <w:shd w:val="clear" w:color="auto" w:fill="FFFFFF"/>
        </w:rPr>
        <w:t>the order of the classes.</w:t>
      </w:r>
      <w:r w:rsidR="00B64F33">
        <w:rPr>
          <w:rFonts w:asciiTheme="majorBidi" w:hAnsiTheme="majorBidi" w:cstheme="majorBidi"/>
          <w:shd w:val="clear" w:color="auto" w:fill="FFFFFF"/>
        </w:rPr>
        <w:t xml:space="preserve"> Variants to </w:t>
      </w:r>
      <w:r w:rsidR="00D07A14">
        <w:rPr>
          <w:rFonts w:asciiTheme="majorBidi" w:hAnsiTheme="majorBidi" w:cstheme="majorBidi"/>
          <w:shd w:val="clear" w:color="auto" w:fill="FFFFFF"/>
        </w:rPr>
        <w:t xml:space="preserve">the </w:t>
      </w:r>
      <w:r w:rsidR="00B64F33" w:rsidRPr="00C628F5">
        <w:rPr>
          <w:rFonts w:asciiTheme="majorBidi" w:hAnsiTheme="majorBidi" w:cstheme="majorBidi"/>
          <w:shd w:val="clear" w:color="auto" w:fill="FFFFFF"/>
        </w:rPr>
        <w:t>‘</w:t>
      </w:r>
      <w:proofErr w:type="spellStart"/>
      <w:r w:rsidR="00B64F33" w:rsidRPr="00C628F5">
        <w:rPr>
          <w:rFonts w:asciiTheme="majorBidi" w:hAnsiTheme="majorBidi" w:cstheme="majorBidi"/>
          <w:shd w:val="clear" w:color="auto" w:fill="FFFFFF"/>
        </w:rPr>
        <w:t>OneVsAll</w:t>
      </w:r>
      <w:proofErr w:type="spellEnd"/>
      <w:r w:rsidR="00B64F33" w:rsidRPr="00C628F5">
        <w:rPr>
          <w:rFonts w:asciiTheme="majorBidi" w:hAnsiTheme="majorBidi" w:cstheme="majorBidi"/>
          <w:shd w:val="clear" w:color="auto" w:fill="FFFFFF"/>
        </w:rPr>
        <w:t>’</w:t>
      </w:r>
      <w:r w:rsidR="00B64F33">
        <w:rPr>
          <w:rFonts w:asciiTheme="majorBidi" w:hAnsiTheme="majorBidi" w:cstheme="majorBidi"/>
          <w:shd w:val="clear" w:color="auto" w:fill="FFFFFF"/>
        </w:rPr>
        <w:t xml:space="preserve"> decomposition for ordinal classification, </w:t>
      </w:r>
      <w:r w:rsidR="00D07A14">
        <w:rPr>
          <w:rFonts w:asciiTheme="majorBidi" w:hAnsiTheme="majorBidi" w:cstheme="majorBidi"/>
          <w:shd w:val="clear" w:color="auto" w:fill="FFFFFF"/>
        </w:rPr>
        <w:t xml:space="preserve">are </w:t>
      </w:r>
      <w:r w:rsidR="00B64F33">
        <w:rPr>
          <w:rFonts w:asciiTheme="majorBidi" w:hAnsiTheme="majorBidi" w:cstheme="majorBidi"/>
          <w:shd w:val="clear" w:color="auto" w:fill="FFFFFF"/>
        </w:rPr>
        <w:t xml:space="preserve">called </w:t>
      </w:r>
      <w:r w:rsidR="00D07A14">
        <w:rPr>
          <w:rFonts w:asciiTheme="majorBidi" w:hAnsiTheme="majorBidi" w:cstheme="majorBidi"/>
          <w:shd w:val="clear" w:color="auto" w:fill="FFFFFF"/>
        </w:rPr>
        <w:t xml:space="preserve">the </w:t>
      </w:r>
      <w:r w:rsidR="00B64F33" w:rsidRPr="00C628F5">
        <w:rPr>
          <w:rFonts w:asciiTheme="majorBidi" w:hAnsiTheme="majorBidi" w:cstheme="majorBidi"/>
          <w:shd w:val="clear" w:color="auto" w:fill="FFFFFF"/>
        </w:rPr>
        <w:t>‘</w:t>
      </w:r>
      <w:proofErr w:type="spellStart"/>
      <w:r w:rsidR="00B64F33" w:rsidRPr="00C628F5">
        <w:rPr>
          <w:rFonts w:asciiTheme="majorBidi" w:hAnsiTheme="majorBidi" w:cstheme="majorBidi"/>
          <w:shd w:val="clear" w:color="auto" w:fill="FFFFFF"/>
        </w:rPr>
        <w:t>OneVsFollowers</w:t>
      </w:r>
      <w:proofErr w:type="spellEnd"/>
      <w:r w:rsidR="00B64F33" w:rsidRPr="00C628F5">
        <w:rPr>
          <w:rFonts w:asciiTheme="majorBidi" w:hAnsiTheme="majorBidi" w:cstheme="majorBidi"/>
          <w:shd w:val="clear" w:color="auto" w:fill="FFFFFF"/>
        </w:rPr>
        <w:t xml:space="preserve">’ and </w:t>
      </w:r>
      <w:r w:rsidR="00D07A14">
        <w:rPr>
          <w:rFonts w:asciiTheme="majorBidi" w:hAnsiTheme="majorBidi" w:cstheme="majorBidi"/>
          <w:shd w:val="clear" w:color="auto" w:fill="FFFFFF"/>
        </w:rPr>
        <w:t xml:space="preserve">the </w:t>
      </w:r>
      <w:r w:rsidR="00B64F33" w:rsidRPr="00C628F5">
        <w:rPr>
          <w:rFonts w:asciiTheme="majorBidi" w:hAnsiTheme="majorBidi" w:cstheme="majorBidi"/>
          <w:shd w:val="clear" w:color="auto" w:fill="FFFFFF"/>
        </w:rPr>
        <w:t>‘</w:t>
      </w:r>
      <w:proofErr w:type="spellStart"/>
      <w:r w:rsidR="00B64F33" w:rsidRPr="00C628F5">
        <w:rPr>
          <w:rFonts w:asciiTheme="majorBidi" w:hAnsiTheme="majorBidi" w:cstheme="majorBidi"/>
          <w:shd w:val="clear" w:color="auto" w:fill="FFFFFF"/>
        </w:rPr>
        <w:t>OneVsPrevious</w:t>
      </w:r>
      <w:proofErr w:type="spellEnd"/>
      <w:r w:rsidR="00B64F33" w:rsidRPr="00C628F5">
        <w:rPr>
          <w:rFonts w:asciiTheme="majorBidi" w:hAnsiTheme="majorBidi" w:cstheme="majorBidi"/>
          <w:shd w:val="clear" w:color="auto" w:fill="FFFFFF"/>
        </w:rPr>
        <w:t>’</w:t>
      </w:r>
      <w:r w:rsidR="00B64F33">
        <w:rPr>
          <w:rFonts w:asciiTheme="majorBidi" w:hAnsiTheme="majorBidi" w:cstheme="majorBidi"/>
          <w:shd w:val="clear" w:color="auto" w:fill="FFFFFF"/>
        </w:rPr>
        <w:t xml:space="preserve">. </w:t>
      </w:r>
      <w:r w:rsidR="00FC7915">
        <w:rPr>
          <w:rFonts w:asciiTheme="majorBidi" w:hAnsiTheme="majorBidi" w:cstheme="majorBidi"/>
          <w:shd w:val="clear" w:color="auto" w:fill="FFFFFF"/>
        </w:rPr>
        <w:t xml:space="preserve">The main drawbacks of these approaches are </w:t>
      </w:r>
      <w:r w:rsidR="00FC7915" w:rsidRPr="00BF7E69">
        <w:rPr>
          <w:rFonts w:asciiTheme="majorBidi" w:hAnsiTheme="majorBidi" w:cstheme="majorBidi"/>
        </w:rPr>
        <w:t>the complexity of the calculation</w:t>
      </w:r>
      <w:r w:rsidR="00FC7915">
        <w:rPr>
          <w:rFonts w:asciiTheme="majorBidi" w:hAnsiTheme="majorBidi" w:cstheme="majorBidi"/>
        </w:rPr>
        <w:t xml:space="preserve"> and ability to obtain explainable reasons based on the features for the classification decisions</w:t>
      </w:r>
      <w:r w:rsidR="006B718E">
        <w:rPr>
          <w:rFonts w:asciiTheme="majorBidi" w:hAnsiTheme="majorBidi" w:cstheme="majorBidi"/>
        </w:rPr>
        <w:t xml:space="preserve">. </w:t>
      </w:r>
    </w:p>
    <w:p w14:paraId="698B0829" w14:textId="77777777" w:rsidR="00042F2E" w:rsidRPr="00BF7E69" w:rsidRDefault="00042F2E" w:rsidP="002309C7">
      <w:pPr>
        <w:bidi/>
        <w:spacing w:line="360" w:lineRule="auto"/>
        <w:jc w:val="both"/>
        <w:rPr>
          <w:rFonts w:asciiTheme="majorBidi" w:hAnsiTheme="majorBidi" w:cstheme="majorBidi"/>
          <w:rtl/>
        </w:rPr>
      </w:pPr>
    </w:p>
    <w:p w14:paraId="5FBA2540" w14:textId="2E74B1DF" w:rsidR="00291F31" w:rsidRPr="002309C7" w:rsidRDefault="000B66D5" w:rsidP="004E4BB2">
      <w:pPr>
        <w:pStyle w:val="dshmm"/>
        <w:shd w:val="clear" w:color="auto" w:fill="FFFFFF"/>
        <w:spacing w:before="0" w:beforeAutospacing="0" w:after="0" w:afterAutospacing="0" w:line="360" w:lineRule="auto"/>
        <w:ind w:right="120"/>
        <w:jc w:val="both"/>
        <w:rPr>
          <w:rFonts w:asciiTheme="majorBidi" w:hAnsiTheme="majorBidi" w:cstheme="majorBidi"/>
          <w:color w:val="5F6368"/>
        </w:rPr>
      </w:pPr>
      <w:r w:rsidRPr="00450897">
        <w:rPr>
          <w:rFonts w:asciiTheme="majorBidi" w:hAnsiTheme="majorBidi" w:cstheme="majorBidi"/>
        </w:rPr>
        <w:t>The third approach for ordinal classification is threshold models.</w:t>
      </w:r>
      <w:r w:rsidR="00042F2E" w:rsidRPr="00450897">
        <w:rPr>
          <w:rFonts w:asciiTheme="majorBidi" w:hAnsiTheme="majorBidi" w:cstheme="majorBidi"/>
        </w:rPr>
        <w:t xml:space="preserve"> This approach assume</w:t>
      </w:r>
      <w:r w:rsidR="00D07A14">
        <w:rPr>
          <w:rFonts w:asciiTheme="majorBidi" w:hAnsiTheme="majorBidi" w:cstheme="majorBidi"/>
        </w:rPr>
        <w:t>s</w:t>
      </w:r>
      <w:r w:rsidR="00042F2E" w:rsidRPr="00450897">
        <w:rPr>
          <w:rFonts w:asciiTheme="majorBidi" w:hAnsiTheme="majorBidi" w:cstheme="majorBidi"/>
        </w:rPr>
        <w:t xml:space="preserve"> </w:t>
      </w:r>
      <w:r w:rsidR="00042F2E" w:rsidRPr="00291F31">
        <w:rPr>
          <w:rFonts w:asciiTheme="majorBidi" w:hAnsiTheme="majorBidi" w:cstheme="majorBidi"/>
        </w:rPr>
        <w:t xml:space="preserve">that the </w:t>
      </w:r>
      <w:r w:rsidR="00450897" w:rsidRPr="00291F31">
        <w:rPr>
          <w:rFonts w:asciiTheme="majorBidi" w:hAnsiTheme="majorBidi" w:cstheme="majorBidi"/>
        </w:rPr>
        <w:t>ordinal</w:t>
      </w:r>
      <w:r w:rsidR="00042F2E" w:rsidRPr="00291F31">
        <w:rPr>
          <w:rFonts w:asciiTheme="majorBidi" w:hAnsiTheme="majorBidi" w:cstheme="majorBidi"/>
        </w:rPr>
        <w:t xml:space="preserve"> order can be </w:t>
      </w:r>
      <w:r w:rsidR="00450897" w:rsidRPr="00182A2A">
        <w:rPr>
          <w:rFonts w:asciiTheme="majorBidi" w:hAnsiTheme="majorBidi" w:cstheme="majorBidi"/>
        </w:rPr>
        <w:t xml:space="preserve">learned from </w:t>
      </w:r>
      <w:r w:rsidR="00D07A14">
        <w:rPr>
          <w:rFonts w:asciiTheme="majorBidi" w:hAnsiTheme="majorBidi" w:cstheme="majorBidi"/>
        </w:rPr>
        <w:t xml:space="preserve">a </w:t>
      </w:r>
      <w:r w:rsidR="00450897" w:rsidRPr="00182A2A">
        <w:rPr>
          <w:rFonts w:asciiTheme="majorBidi" w:hAnsiTheme="majorBidi" w:cstheme="majorBidi"/>
        </w:rPr>
        <w:t>continuous</w:t>
      </w:r>
      <w:r w:rsidR="00450897" w:rsidRPr="00450897">
        <w:rPr>
          <w:rFonts w:asciiTheme="majorBidi" w:hAnsiTheme="majorBidi" w:cstheme="majorBidi"/>
        </w:rPr>
        <w:t xml:space="preserve"> variable</w:t>
      </w:r>
      <w:r w:rsidR="00FA2723">
        <w:rPr>
          <w:rFonts w:asciiTheme="majorBidi" w:hAnsiTheme="majorBidi" w:cstheme="majorBidi"/>
        </w:rPr>
        <w:t xml:space="preserve">. The methodology of this approach </w:t>
      </w:r>
      <w:r w:rsidR="00450897" w:rsidRPr="00450897">
        <w:rPr>
          <w:rFonts w:asciiTheme="majorBidi" w:hAnsiTheme="majorBidi" w:cstheme="majorBidi"/>
        </w:rPr>
        <w:t xml:space="preserve">defines a function </w:t>
      </w:r>
      <m:oMath>
        <m:r>
          <w:rPr>
            <w:rFonts w:ascii="Cambria Math" w:hAnsi="Cambria Math" w:cstheme="majorBidi"/>
          </w:rPr>
          <m:t>f</m:t>
        </m:r>
        <m:r>
          <m:rPr>
            <m:sty m:val="p"/>
          </m:rPr>
          <w:rPr>
            <w:rFonts w:ascii="Cambria Math" w:hAnsi="Cambria Math" w:cstheme="majorBidi"/>
          </w:rPr>
          <m:t>(</m:t>
        </m:r>
        <m:r>
          <w:rPr>
            <w:rFonts w:ascii="Cambria Math" w:hAnsi="Cambria Math" w:cstheme="majorBidi"/>
          </w:rPr>
          <m:t>x</m:t>
        </m:r>
        <m:r>
          <m:rPr>
            <m:sty m:val="p"/>
          </m:rPr>
          <w:rPr>
            <w:rFonts w:ascii="Cambria Math" w:hAnsi="Cambria Math" w:cstheme="majorBidi"/>
          </w:rPr>
          <m:t>)</m:t>
        </m:r>
      </m:oMath>
      <w:r w:rsidR="00450897" w:rsidRPr="00450897">
        <w:rPr>
          <w:rFonts w:asciiTheme="majorBidi" w:hAnsiTheme="majorBidi" w:cstheme="majorBidi"/>
        </w:rPr>
        <w:t xml:space="preserve"> that tries to map all input</w:t>
      </w:r>
      <w:r w:rsidR="00FA2723">
        <w:rPr>
          <w:rFonts w:asciiTheme="majorBidi" w:hAnsiTheme="majorBidi" w:cstheme="majorBidi"/>
        </w:rPr>
        <w:t xml:space="preserve"> space</w:t>
      </w:r>
      <w:r w:rsidR="00450897" w:rsidRPr="00450897">
        <w:rPr>
          <w:rFonts w:asciiTheme="majorBidi" w:hAnsiTheme="majorBidi" w:cstheme="majorBidi"/>
        </w:rPr>
        <w:t xml:space="preserve"> into </w:t>
      </w:r>
      <w:r w:rsidR="00D07A14">
        <w:rPr>
          <w:rFonts w:asciiTheme="majorBidi" w:hAnsiTheme="majorBidi" w:cstheme="majorBidi"/>
        </w:rPr>
        <w:t xml:space="preserve">a </w:t>
      </w:r>
      <w:r w:rsidR="00450897" w:rsidRPr="00450897">
        <w:rPr>
          <w:rFonts w:asciiTheme="majorBidi" w:hAnsiTheme="majorBidi" w:cstheme="majorBidi"/>
        </w:rPr>
        <w:t>one-dimensional continuous variable</w:t>
      </w:r>
      <w:r w:rsidR="00FA2723">
        <w:rPr>
          <w:rFonts w:asciiTheme="majorBidi" w:hAnsiTheme="majorBidi" w:cstheme="majorBidi"/>
        </w:rPr>
        <w:t>, which is a latent variable</w:t>
      </w:r>
      <w:r w:rsidR="00450897" w:rsidRPr="00450897">
        <w:rPr>
          <w:rFonts w:asciiTheme="majorBidi" w:hAnsiTheme="majorBidi" w:cstheme="majorBidi"/>
        </w:rPr>
        <w:t xml:space="preserve">. Then, </w:t>
      </w:r>
      <w:r w:rsidR="00450897" w:rsidRPr="00A1328F">
        <w:rPr>
          <w:rFonts w:asciiTheme="majorBidi" w:hAnsiTheme="majorBidi" w:cstheme="majorBidi"/>
          <w:i/>
          <w:iCs/>
        </w:rPr>
        <w:t>N</w:t>
      </w:r>
      <w:r w:rsidR="00450897" w:rsidRPr="00450897">
        <w:rPr>
          <w:rFonts w:asciiTheme="majorBidi" w:hAnsiTheme="majorBidi" w:cstheme="majorBidi"/>
        </w:rPr>
        <w:t xml:space="preserve">-1 thresholds are </w:t>
      </w:r>
      <w:r w:rsidR="00291F31">
        <w:rPr>
          <w:rFonts w:asciiTheme="majorBidi" w:hAnsiTheme="majorBidi" w:cstheme="majorBidi"/>
        </w:rPr>
        <w:t>assign</w:t>
      </w:r>
      <w:r w:rsidR="00A1328F">
        <w:rPr>
          <w:rFonts w:asciiTheme="majorBidi" w:hAnsiTheme="majorBidi" w:cstheme="majorBidi"/>
        </w:rPr>
        <w:t>ed</w:t>
      </w:r>
      <w:r w:rsidR="00450897" w:rsidRPr="00291F31">
        <w:rPr>
          <w:rFonts w:asciiTheme="majorBidi" w:hAnsiTheme="majorBidi" w:cstheme="majorBidi"/>
        </w:rPr>
        <w:t xml:space="preserve">, where </w:t>
      </w:r>
      <w:r w:rsidR="00450897" w:rsidRPr="00A1328F">
        <w:rPr>
          <w:rFonts w:asciiTheme="majorBidi" w:hAnsiTheme="majorBidi" w:cstheme="majorBidi"/>
          <w:i/>
          <w:iCs/>
        </w:rPr>
        <w:t>N</w:t>
      </w:r>
      <w:r w:rsidR="00450897" w:rsidRPr="00291F31">
        <w:rPr>
          <w:rFonts w:asciiTheme="majorBidi" w:hAnsiTheme="majorBidi" w:cstheme="majorBidi"/>
        </w:rPr>
        <w:t xml:space="preserve"> is the number of </w:t>
      </w:r>
      <w:r w:rsidR="00A1328F">
        <w:rPr>
          <w:rFonts w:asciiTheme="majorBidi" w:hAnsiTheme="majorBidi" w:cstheme="majorBidi"/>
        </w:rPr>
        <w:t xml:space="preserve">ordinal </w:t>
      </w:r>
      <w:r w:rsidR="00450897" w:rsidRPr="00291F31">
        <w:rPr>
          <w:rFonts w:asciiTheme="majorBidi" w:hAnsiTheme="majorBidi" w:cstheme="majorBidi"/>
        </w:rPr>
        <w:t xml:space="preserve">classes to predict. Each interval in the range of </w:t>
      </w:r>
      <m:oMath>
        <m:r>
          <w:rPr>
            <w:rFonts w:ascii="Cambria Math" w:hAnsi="Cambria Math" w:cstheme="majorBidi"/>
          </w:rPr>
          <m:t>f</m:t>
        </m:r>
        <m:r>
          <m:rPr>
            <m:sty m:val="p"/>
          </m:rPr>
          <w:rPr>
            <w:rFonts w:ascii="Cambria Math" w:hAnsi="Cambria Math" w:cstheme="majorBidi"/>
          </w:rPr>
          <m:t>(</m:t>
        </m:r>
        <m:r>
          <w:rPr>
            <w:rFonts w:ascii="Cambria Math" w:hAnsi="Cambria Math" w:cstheme="majorBidi"/>
          </w:rPr>
          <m:t>x</m:t>
        </m:r>
        <m:r>
          <m:rPr>
            <m:sty m:val="p"/>
          </m:rPr>
          <w:rPr>
            <w:rFonts w:ascii="Cambria Math" w:hAnsi="Cambria Math" w:cstheme="majorBidi"/>
          </w:rPr>
          <m:t>)</m:t>
        </m:r>
      </m:oMath>
      <w:r w:rsidR="00450897" w:rsidRPr="00182A2A">
        <w:rPr>
          <w:rFonts w:asciiTheme="majorBidi" w:hAnsiTheme="majorBidi" w:cstheme="majorBidi"/>
        </w:rPr>
        <w:t xml:space="preserve"> represent</w:t>
      </w:r>
      <w:r w:rsidR="00450897" w:rsidRPr="00450897">
        <w:rPr>
          <w:rFonts w:asciiTheme="majorBidi" w:hAnsiTheme="majorBidi" w:cstheme="majorBidi"/>
        </w:rPr>
        <w:t xml:space="preserve">s a class and the model tries to learn these thresholds. </w:t>
      </w:r>
      <w:r w:rsidR="00A1328F">
        <w:rPr>
          <w:rFonts w:asciiTheme="majorBidi" w:hAnsiTheme="majorBidi" w:cstheme="majorBidi"/>
        </w:rPr>
        <w:t xml:space="preserve">This approach is different from the </w:t>
      </w:r>
      <w:r w:rsidR="004E4BB2">
        <w:rPr>
          <w:rFonts w:asciiTheme="majorBidi" w:hAnsiTheme="majorBidi" w:cstheme="majorBidi"/>
        </w:rPr>
        <w:t>n</w:t>
      </w:r>
      <w:r w:rsidR="00A1328F">
        <w:rPr>
          <w:rFonts w:asciiTheme="majorBidi" w:hAnsiTheme="majorBidi" w:cstheme="majorBidi"/>
        </w:rPr>
        <w:t>aïve approaches, since it does</w:t>
      </w:r>
      <w:r w:rsidR="00D07A14">
        <w:rPr>
          <w:rFonts w:asciiTheme="majorBidi" w:hAnsiTheme="majorBidi" w:cstheme="majorBidi"/>
        </w:rPr>
        <w:t xml:space="preserve"> </w:t>
      </w:r>
      <w:r w:rsidR="00A1328F">
        <w:rPr>
          <w:rFonts w:asciiTheme="majorBidi" w:hAnsiTheme="majorBidi" w:cstheme="majorBidi"/>
        </w:rPr>
        <w:t>n</w:t>
      </w:r>
      <w:r w:rsidR="00D07A14">
        <w:rPr>
          <w:rFonts w:asciiTheme="majorBidi" w:hAnsiTheme="majorBidi" w:cstheme="majorBidi"/>
        </w:rPr>
        <w:t>o</w:t>
      </w:r>
      <w:r w:rsidR="00A1328F">
        <w:rPr>
          <w:rFonts w:asciiTheme="majorBidi" w:hAnsiTheme="majorBidi" w:cstheme="majorBidi"/>
        </w:rPr>
        <w:t xml:space="preserve">t assume in advance the distance between classes, however </w:t>
      </w:r>
      <w:r w:rsidR="00D07A14">
        <w:rPr>
          <w:rFonts w:asciiTheme="majorBidi" w:hAnsiTheme="majorBidi" w:cstheme="majorBidi"/>
        </w:rPr>
        <w:t xml:space="preserve">it is </w:t>
      </w:r>
      <w:r w:rsidR="00A1328F">
        <w:rPr>
          <w:rFonts w:asciiTheme="majorBidi" w:hAnsiTheme="majorBidi" w:cstheme="majorBidi"/>
        </w:rPr>
        <w:t>estimated during the learning process. Compared to decomposition approaches</w:t>
      </w:r>
      <w:r w:rsidR="00D07A14">
        <w:rPr>
          <w:rFonts w:asciiTheme="majorBidi" w:hAnsiTheme="majorBidi" w:cstheme="majorBidi"/>
        </w:rPr>
        <w:t>,</w:t>
      </w:r>
      <w:r w:rsidR="00A1328F">
        <w:rPr>
          <w:rFonts w:asciiTheme="majorBidi" w:hAnsiTheme="majorBidi" w:cstheme="majorBidi"/>
        </w:rPr>
        <w:t xml:space="preserve"> this is a single model approach based on a single mapping function.  </w:t>
      </w:r>
    </w:p>
    <w:p w14:paraId="6434BAEB" w14:textId="77777777" w:rsidR="000B66D5" w:rsidRPr="00C628F5" w:rsidRDefault="000B66D5" w:rsidP="000B66D5">
      <w:pPr>
        <w:spacing w:line="360" w:lineRule="auto"/>
        <w:jc w:val="both"/>
        <w:rPr>
          <w:rFonts w:asciiTheme="majorBidi" w:hAnsiTheme="majorBidi" w:cstheme="majorBidi"/>
        </w:rPr>
      </w:pPr>
    </w:p>
    <w:p w14:paraId="55F3B3FE" w14:textId="36C3279C" w:rsidR="000B66D5" w:rsidRPr="00BF7E69" w:rsidRDefault="00291F31" w:rsidP="005B5052">
      <w:pPr>
        <w:spacing w:line="360" w:lineRule="auto"/>
        <w:jc w:val="both"/>
        <w:rPr>
          <w:rFonts w:asciiTheme="majorBidi" w:hAnsiTheme="majorBidi" w:cstheme="majorBidi"/>
        </w:rPr>
      </w:pPr>
      <w:r w:rsidRPr="00BF7E69">
        <w:rPr>
          <w:rFonts w:asciiTheme="majorBidi" w:hAnsiTheme="majorBidi" w:cstheme="majorBidi"/>
        </w:rPr>
        <w:t xml:space="preserve">The fourth approach </w:t>
      </w:r>
      <w:r w:rsidRPr="00C628F5">
        <w:rPr>
          <w:rFonts w:asciiTheme="majorBidi" w:hAnsiTheme="majorBidi" w:cstheme="majorBidi"/>
        </w:rPr>
        <w:t xml:space="preserve">includes </w:t>
      </w:r>
      <w:r>
        <w:rPr>
          <w:rFonts w:asciiTheme="majorBidi" w:hAnsiTheme="majorBidi" w:cstheme="majorBidi"/>
        </w:rPr>
        <w:t>all</w:t>
      </w:r>
      <w:r w:rsidRPr="00BF7E69">
        <w:rPr>
          <w:rFonts w:asciiTheme="majorBidi" w:hAnsiTheme="majorBidi" w:cstheme="majorBidi"/>
        </w:rPr>
        <w:t xml:space="preserve"> </w:t>
      </w:r>
      <w:r w:rsidRPr="00C628F5">
        <w:rPr>
          <w:rFonts w:asciiTheme="majorBidi" w:hAnsiTheme="majorBidi" w:cstheme="majorBidi"/>
        </w:rPr>
        <w:t xml:space="preserve">methods that </w:t>
      </w:r>
      <w:r>
        <w:rPr>
          <w:rFonts w:asciiTheme="majorBidi" w:hAnsiTheme="majorBidi" w:cstheme="majorBidi"/>
        </w:rPr>
        <w:t>did</w:t>
      </w:r>
      <w:r w:rsidR="00D07A14">
        <w:rPr>
          <w:rFonts w:asciiTheme="majorBidi" w:hAnsiTheme="majorBidi" w:cstheme="majorBidi"/>
        </w:rPr>
        <w:t xml:space="preserve"> </w:t>
      </w:r>
      <w:r>
        <w:rPr>
          <w:rFonts w:asciiTheme="majorBidi" w:hAnsiTheme="majorBidi" w:cstheme="majorBidi"/>
        </w:rPr>
        <w:t>n</w:t>
      </w:r>
      <w:r w:rsidR="00D07A14">
        <w:rPr>
          <w:rFonts w:asciiTheme="majorBidi" w:hAnsiTheme="majorBidi" w:cstheme="majorBidi"/>
        </w:rPr>
        <w:t>o</w:t>
      </w:r>
      <w:r>
        <w:rPr>
          <w:rFonts w:asciiTheme="majorBidi" w:hAnsiTheme="majorBidi" w:cstheme="majorBidi"/>
        </w:rPr>
        <w:t>t fall into the definition of any of th</w:t>
      </w:r>
      <w:r w:rsidR="00E429E3">
        <w:rPr>
          <w:rFonts w:asciiTheme="majorBidi" w:hAnsiTheme="majorBidi" w:cstheme="majorBidi"/>
        </w:rPr>
        <w:t xml:space="preserve">ose </w:t>
      </w:r>
      <w:proofErr w:type="gramStart"/>
      <w:r w:rsidR="00E429E3">
        <w:rPr>
          <w:rFonts w:asciiTheme="majorBidi" w:hAnsiTheme="majorBidi" w:cstheme="majorBidi"/>
        </w:rPr>
        <w:t>a</w:t>
      </w:r>
      <w:r>
        <w:rPr>
          <w:rFonts w:asciiTheme="majorBidi" w:hAnsiTheme="majorBidi" w:cstheme="majorBidi"/>
        </w:rPr>
        <w:t xml:space="preserve">pproaches </w:t>
      </w:r>
      <w:r w:rsidR="00E429E3">
        <w:rPr>
          <w:rFonts w:asciiTheme="majorBidi" w:hAnsiTheme="majorBidi" w:cstheme="majorBidi"/>
        </w:rPr>
        <w:t>aforementioned</w:t>
      </w:r>
      <w:proofErr w:type="gramEnd"/>
      <w:r w:rsidRPr="00BF7E69">
        <w:rPr>
          <w:rFonts w:asciiTheme="majorBidi" w:hAnsiTheme="majorBidi" w:cstheme="majorBidi"/>
        </w:rPr>
        <w:t xml:space="preserve">. An example for such </w:t>
      </w:r>
      <w:r w:rsidR="003715DF">
        <w:rPr>
          <w:rFonts w:asciiTheme="majorBidi" w:hAnsiTheme="majorBidi" w:cstheme="majorBidi"/>
        </w:rPr>
        <w:t xml:space="preserve">approaches </w:t>
      </w:r>
      <w:proofErr w:type="gramStart"/>
      <w:r w:rsidRPr="00BF7E69">
        <w:rPr>
          <w:rFonts w:asciiTheme="majorBidi" w:hAnsiTheme="majorBidi" w:cstheme="majorBidi"/>
        </w:rPr>
        <w:t>are</w:t>
      </w:r>
      <w:proofErr w:type="gramEnd"/>
      <w:r w:rsidRPr="00BF7E69">
        <w:rPr>
          <w:rFonts w:asciiTheme="majorBidi" w:hAnsiTheme="majorBidi" w:cstheme="majorBidi"/>
        </w:rPr>
        <w:t xml:space="preserve"> decision trees-based </w:t>
      </w:r>
      <w:r w:rsidR="003715DF">
        <w:rPr>
          <w:rFonts w:asciiTheme="majorBidi" w:hAnsiTheme="majorBidi" w:cstheme="majorBidi"/>
        </w:rPr>
        <w:t xml:space="preserve">approaches </w:t>
      </w:r>
      <w:r w:rsidR="00B93C3D">
        <w:rPr>
          <w:rFonts w:asciiTheme="majorBidi" w:hAnsiTheme="majorBidi" w:cstheme="majorBidi"/>
        </w:rPr>
        <w:t>for ordinal classification problems</w:t>
      </w:r>
      <w:r>
        <w:rPr>
          <w:rFonts w:asciiTheme="majorBidi" w:hAnsiTheme="majorBidi" w:cstheme="majorBidi"/>
        </w:rPr>
        <w:t xml:space="preserve">. </w:t>
      </w:r>
      <w:r w:rsidR="000B66D5" w:rsidRPr="00C628F5">
        <w:rPr>
          <w:rFonts w:asciiTheme="majorBidi" w:hAnsiTheme="majorBidi" w:cstheme="majorBidi"/>
        </w:rPr>
        <w:t>Decision trees are used commonly for classification tasks</w:t>
      </w:r>
      <w:r w:rsidR="00D07A14">
        <w:rPr>
          <w:rFonts w:asciiTheme="majorBidi" w:hAnsiTheme="majorBidi" w:cstheme="majorBidi"/>
        </w:rPr>
        <w:t>,</w:t>
      </w:r>
      <w:r w:rsidR="000B66D5" w:rsidRPr="00C628F5">
        <w:rPr>
          <w:rFonts w:asciiTheme="majorBidi" w:hAnsiTheme="majorBidi" w:cstheme="majorBidi"/>
        </w:rPr>
        <w:t xml:space="preserve"> while the most common decision trees algorithms are ID3</w:t>
      </w:r>
      <w:r w:rsidR="000B66D5" w:rsidRPr="00BF7E69">
        <w:rPr>
          <w:rFonts w:asciiTheme="majorBidi" w:hAnsiTheme="majorBidi" w:cstheme="majorBidi"/>
        </w:rPr>
        <w:t xml:space="preserve">, </w:t>
      </w:r>
      <w:r w:rsidR="000B66D5" w:rsidRPr="00C628F5">
        <w:rPr>
          <w:rFonts w:asciiTheme="majorBidi" w:hAnsiTheme="majorBidi" w:cstheme="majorBidi"/>
        </w:rPr>
        <w:t>C4.5</w:t>
      </w:r>
      <w:r w:rsidR="000B66D5" w:rsidRPr="00BF7E69">
        <w:rPr>
          <w:rFonts w:asciiTheme="majorBidi" w:hAnsiTheme="majorBidi" w:cstheme="majorBidi"/>
        </w:rPr>
        <w:t xml:space="preserve"> and </w:t>
      </w:r>
      <w:r w:rsidR="000B66D5" w:rsidRPr="00BF7E69">
        <w:rPr>
          <w:rFonts w:asciiTheme="majorBidi" w:hAnsiTheme="majorBidi" w:cstheme="majorBidi"/>
        </w:rPr>
        <w:lastRenderedPageBreak/>
        <w:t>CRAT</w:t>
      </w:r>
      <w:r w:rsidR="000B66D5" w:rsidRPr="00C628F5">
        <w:rPr>
          <w:rFonts w:asciiTheme="majorBidi" w:hAnsiTheme="majorBidi" w:cstheme="majorBidi"/>
        </w:rPr>
        <w:t xml:space="preserve"> (</w:t>
      </w:r>
      <w:proofErr w:type="spellStart"/>
      <w:r w:rsidR="000A5465" w:rsidRPr="000A5465">
        <w:rPr>
          <w:rFonts w:asciiTheme="majorBidi" w:hAnsiTheme="majorBidi" w:cstheme="majorBidi"/>
        </w:rPr>
        <w:t>Sathyadevan</w:t>
      </w:r>
      <w:proofErr w:type="spellEnd"/>
      <w:r w:rsidR="000A5465">
        <w:rPr>
          <w:rFonts w:asciiTheme="majorBidi" w:hAnsiTheme="majorBidi" w:cstheme="majorBidi"/>
        </w:rPr>
        <w:t xml:space="preserve"> </w:t>
      </w:r>
      <w:r w:rsidR="00C84F6D" w:rsidRPr="00C628F5">
        <w:rPr>
          <w:rFonts w:asciiTheme="majorBidi" w:hAnsiTheme="majorBidi" w:cstheme="majorBidi"/>
          <w:i/>
          <w:iCs/>
        </w:rPr>
        <w:t>et al</w:t>
      </w:r>
      <w:r w:rsidR="00C84F6D" w:rsidRPr="00C628F5">
        <w:rPr>
          <w:rFonts w:asciiTheme="majorBidi" w:hAnsiTheme="majorBidi" w:cstheme="majorBidi"/>
        </w:rPr>
        <w:t>., 201</w:t>
      </w:r>
      <w:r w:rsidR="00C84F6D">
        <w:rPr>
          <w:rFonts w:asciiTheme="majorBidi" w:hAnsiTheme="majorBidi" w:cstheme="majorBidi"/>
        </w:rPr>
        <w:t>5</w:t>
      </w:r>
      <w:r w:rsidR="000B66D5" w:rsidRPr="00C628F5">
        <w:rPr>
          <w:rFonts w:asciiTheme="majorBidi" w:hAnsiTheme="majorBidi" w:cstheme="majorBidi"/>
        </w:rPr>
        <w:t xml:space="preserve">; Fernández-Delgado </w:t>
      </w:r>
      <w:r w:rsidR="000B66D5" w:rsidRPr="00C628F5">
        <w:rPr>
          <w:rFonts w:asciiTheme="majorBidi" w:hAnsiTheme="majorBidi" w:cstheme="majorBidi"/>
          <w:i/>
          <w:iCs/>
        </w:rPr>
        <w:t>et al</w:t>
      </w:r>
      <w:r w:rsidR="000B66D5" w:rsidRPr="00C628F5">
        <w:rPr>
          <w:rFonts w:asciiTheme="majorBidi" w:hAnsiTheme="majorBidi" w:cstheme="majorBidi"/>
        </w:rPr>
        <w:t xml:space="preserve">., 2014). It is known that those algorithms are interpretable and efficient. One common approach to build trees suggests using the Shannon’s entropy (Shannon, 1948) to select the splits of nodes in trees. When looking at Shannon’s entropy in the context of classification problems, </w:t>
      </w:r>
      <w:proofErr w:type="gramStart"/>
      <w:r w:rsidR="005B5052">
        <w:rPr>
          <w:rFonts w:asciiTheme="majorBidi" w:hAnsiTheme="majorBidi" w:cstheme="majorBidi"/>
        </w:rPr>
        <w:t xml:space="preserve">it can be seen that </w:t>
      </w:r>
      <w:r w:rsidR="000B66D5" w:rsidRPr="00C628F5">
        <w:rPr>
          <w:rFonts w:asciiTheme="majorBidi" w:hAnsiTheme="majorBidi" w:cstheme="majorBidi"/>
        </w:rPr>
        <w:t>it</w:t>
      </w:r>
      <w:proofErr w:type="gramEnd"/>
      <w:r w:rsidR="000B66D5" w:rsidRPr="00C628F5">
        <w:rPr>
          <w:rFonts w:asciiTheme="majorBidi" w:hAnsiTheme="majorBidi" w:cstheme="majorBidi"/>
        </w:rPr>
        <w:t xml:space="preserve"> is often used to measure the quantity of information that</w:t>
      </w:r>
      <w:r w:rsidR="00D07A14">
        <w:rPr>
          <w:rFonts w:asciiTheme="majorBidi" w:hAnsiTheme="majorBidi" w:cstheme="majorBidi"/>
        </w:rPr>
        <w:t xml:space="preserve"> is</w:t>
      </w:r>
      <w:r w:rsidR="000B66D5" w:rsidRPr="00C628F5">
        <w:rPr>
          <w:rFonts w:asciiTheme="majorBidi" w:hAnsiTheme="majorBidi" w:cstheme="majorBidi"/>
        </w:rPr>
        <w:t xml:space="preserve"> provided about the class variable by an explaining attribute (classifying attribute). It</w:t>
      </w:r>
      <w:r w:rsidR="00D07A14">
        <w:rPr>
          <w:rFonts w:asciiTheme="majorBidi" w:hAnsiTheme="majorBidi" w:cstheme="majorBidi"/>
        </w:rPr>
        <w:t xml:space="preserve"> is</w:t>
      </w:r>
      <w:r w:rsidR="000B66D5" w:rsidRPr="00C628F5">
        <w:rPr>
          <w:rFonts w:asciiTheme="majorBidi" w:hAnsiTheme="majorBidi" w:cstheme="majorBidi"/>
        </w:rPr>
        <w:t xml:space="preserve"> important to </w:t>
      </w:r>
      <w:r w:rsidR="004A79E6">
        <w:rPr>
          <w:rFonts w:asciiTheme="majorBidi" w:hAnsiTheme="majorBidi" w:cstheme="majorBidi"/>
        </w:rPr>
        <w:t>mention</w:t>
      </w:r>
      <w:r w:rsidR="004A79E6" w:rsidRPr="00C628F5">
        <w:rPr>
          <w:rFonts w:asciiTheme="majorBidi" w:hAnsiTheme="majorBidi" w:cstheme="majorBidi"/>
        </w:rPr>
        <w:t xml:space="preserve"> </w:t>
      </w:r>
      <w:r w:rsidR="000B66D5" w:rsidRPr="00C628F5">
        <w:rPr>
          <w:rFonts w:asciiTheme="majorBidi" w:hAnsiTheme="majorBidi" w:cstheme="majorBidi"/>
        </w:rPr>
        <w:t xml:space="preserve">that Shannon’s entropy, however, does not </w:t>
      </w:r>
      <w:proofErr w:type="gramStart"/>
      <w:r w:rsidR="000B66D5" w:rsidRPr="00C628F5">
        <w:rPr>
          <w:rFonts w:asciiTheme="majorBidi" w:hAnsiTheme="majorBidi" w:cstheme="majorBidi"/>
        </w:rPr>
        <w:t>take into account</w:t>
      </w:r>
      <w:proofErr w:type="gramEnd"/>
      <w:r w:rsidR="000B66D5" w:rsidRPr="00C628F5">
        <w:rPr>
          <w:rFonts w:asciiTheme="majorBidi" w:hAnsiTheme="majorBidi" w:cstheme="majorBidi"/>
        </w:rPr>
        <w:t xml:space="preserve"> the ordinal behavior of the class variables, since the entropy depends only on the distribution of possible outcomes</w:t>
      </w:r>
      <w:r w:rsidR="00D07A14">
        <w:rPr>
          <w:rFonts w:asciiTheme="majorBidi" w:hAnsiTheme="majorBidi" w:cstheme="majorBidi"/>
        </w:rPr>
        <w:t>,</w:t>
      </w:r>
      <w:r w:rsidR="000B66D5" w:rsidRPr="00C628F5">
        <w:rPr>
          <w:rFonts w:asciiTheme="majorBidi" w:hAnsiTheme="majorBidi" w:cstheme="majorBidi"/>
        </w:rPr>
        <w:t xml:space="preserve"> rather than the outcome values or their associated effects. A possible insight, for example, could be that a distribution of four symbols in a class variable that represents an expected ROI</w:t>
      </w:r>
      <w:r w:rsidR="00D07A14">
        <w:rPr>
          <w:rFonts w:asciiTheme="majorBidi" w:hAnsiTheme="majorBidi" w:cstheme="majorBidi"/>
        </w:rPr>
        <w:t>,</w:t>
      </w:r>
      <w:r w:rsidR="000B66D5" w:rsidRPr="00C628F5">
        <w:rPr>
          <w:rFonts w:asciiTheme="majorBidi" w:hAnsiTheme="majorBidi" w:cstheme="majorBidi"/>
        </w:rPr>
        <w:t xml:space="preserve"> and given by the vector (30%, 10%, 20%, 40%), will return the same entropy measure as the distribution (10%, 30%, 40%, 20%), even though the ordinality of the two vectors (and therefore their potential effects on the expected return and the associated risks) might be significantly different. </w:t>
      </w:r>
    </w:p>
    <w:p w14:paraId="014D0353" w14:textId="77777777" w:rsidR="000B66D5" w:rsidRPr="00C628F5" w:rsidRDefault="000B66D5" w:rsidP="000B66D5">
      <w:pPr>
        <w:spacing w:line="360" w:lineRule="auto"/>
        <w:jc w:val="both"/>
        <w:rPr>
          <w:rFonts w:asciiTheme="majorBidi" w:hAnsiTheme="majorBidi" w:cstheme="majorBidi"/>
        </w:rPr>
      </w:pPr>
    </w:p>
    <w:p w14:paraId="263770F9" w14:textId="3E40F75B" w:rsidR="000B66D5" w:rsidRPr="00A622C5" w:rsidRDefault="000B66D5" w:rsidP="0066529A">
      <w:pPr>
        <w:spacing w:line="360" w:lineRule="auto"/>
        <w:jc w:val="both"/>
        <w:rPr>
          <w:rFonts w:asciiTheme="majorBidi" w:hAnsiTheme="majorBidi" w:cstheme="majorBidi"/>
        </w:rPr>
      </w:pPr>
      <w:r w:rsidRPr="00A622C5">
        <w:rPr>
          <w:rFonts w:asciiTheme="majorBidi" w:hAnsiTheme="majorBidi" w:cstheme="majorBidi"/>
        </w:rPr>
        <w:t>Entropy-based algorithms were extended by some research studies to consider the ordinal behavior of the class as well</w:t>
      </w:r>
      <w:r w:rsidR="00D07A14">
        <w:rPr>
          <w:rFonts w:asciiTheme="majorBidi" w:hAnsiTheme="majorBidi" w:cstheme="majorBidi"/>
        </w:rPr>
        <w:t>. H</w:t>
      </w:r>
      <w:r w:rsidRPr="00A622C5">
        <w:rPr>
          <w:rFonts w:asciiTheme="majorBidi" w:hAnsiTheme="majorBidi" w:cstheme="majorBidi"/>
        </w:rPr>
        <w:t>owever</w:t>
      </w:r>
      <w:r w:rsidR="00D07A14">
        <w:rPr>
          <w:rFonts w:asciiTheme="majorBidi" w:hAnsiTheme="majorBidi" w:cstheme="majorBidi"/>
        </w:rPr>
        <w:t>,</w:t>
      </w:r>
      <w:r w:rsidRPr="00A622C5">
        <w:rPr>
          <w:rFonts w:asciiTheme="majorBidi" w:hAnsiTheme="majorBidi" w:cstheme="majorBidi"/>
        </w:rPr>
        <w:t xml:space="preserve"> </w:t>
      </w:r>
      <w:r w:rsidR="004714FC" w:rsidRPr="00A622C5">
        <w:rPr>
          <w:rFonts w:asciiTheme="majorBidi" w:hAnsiTheme="majorBidi" w:cstheme="majorBidi"/>
        </w:rPr>
        <w:t xml:space="preserve">most of them assumed </w:t>
      </w:r>
      <w:r w:rsidR="00A622C5" w:rsidRPr="00A622C5">
        <w:rPr>
          <w:rFonts w:asciiTheme="majorBidi" w:hAnsiTheme="majorBidi" w:cstheme="majorBidi"/>
        </w:rPr>
        <w:t>that the</w:t>
      </w:r>
      <w:r w:rsidR="004714FC" w:rsidRPr="00A622C5">
        <w:rPr>
          <w:rFonts w:asciiTheme="majorBidi" w:hAnsiTheme="majorBidi" w:cstheme="majorBidi"/>
        </w:rPr>
        <w:t xml:space="preserve"> </w:t>
      </w:r>
      <w:r w:rsidRPr="00A622C5">
        <w:rPr>
          <w:rFonts w:asciiTheme="majorBidi" w:hAnsiTheme="majorBidi" w:cstheme="majorBidi"/>
        </w:rPr>
        <w:t xml:space="preserve">class values follow up monotonicity constraint according to the classifying attributes (Marsala and </w:t>
      </w:r>
      <w:proofErr w:type="spellStart"/>
      <w:r w:rsidRPr="00A622C5">
        <w:rPr>
          <w:rFonts w:asciiTheme="majorBidi" w:hAnsiTheme="majorBidi" w:cstheme="majorBidi"/>
        </w:rPr>
        <w:t>Petturiti</w:t>
      </w:r>
      <w:proofErr w:type="spellEnd"/>
      <w:r w:rsidRPr="00A622C5">
        <w:rPr>
          <w:rFonts w:asciiTheme="majorBidi" w:hAnsiTheme="majorBidi" w:cstheme="majorBidi"/>
        </w:rPr>
        <w:t xml:space="preserve">, 2013; Ben-David, 1995; Ben-David </w:t>
      </w:r>
      <w:r w:rsidRPr="00A622C5">
        <w:rPr>
          <w:rFonts w:asciiTheme="majorBidi" w:hAnsiTheme="majorBidi" w:cstheme="majorBidi"/>
          <w:i/>
          <w:iCs/>
        </w:rPr>
        <w:t>et al</w:t>
      </w:r>
      <w:r w:rsidRPr="00A622C5">
        <w:rPr>
          <w:rFonts w:asciiTheme="majorBidi" w:hAnsiTheme="majorBidi" w:cstheme="majorBidi"/>
        </w:rPr>
        <w:t>., 1989; Zhu</w:t>
      </w:r>
      <w:r w:rsidRPr="00A622C5">
        <w:rPr>
          <w:rFonts w:asciiTheme="majorBidi" w:hAnsiTheme="majorBidi" w:cstheme="majorBidi"/>
          <w:b/>
          <w:bCs/>
        </w:rPr>
        <w:t xml:space="preserve"> </w:t>
      </w:r>
      <w:r w:rsidRPr="00A622C5">
        <w:rPr>
          <w:rFonts w:asciiTheme="majorBidi" w:hAnsiTheme="majorBidi" w:cstheme="majorBidi"/>
          <w:i/>
          <w:iCs/>
        </w:rPr>
        <w:t>et al</w:t>
      </w:r>
      <w:r w:rsidRPr="00A622C5">
        <w:rPr>
          <w:rFonts w:asciiTheme="majorBidi" w:hAnsiTheme="majorBidi" w:cstheme="majorBidi"/>
        </w:rPr>
        <w:t xml:space="preserve">., 2017; Verbeke </w:t>
      </w:r>
      <w:r w:rsidRPr="00A622C5">
        <w:rPr>
          <w:rFonts w:asciiTheme="majorBidi" w:hAnsiTheme="majorBidi" w:cstheme="majorBidi"/>
          <w:i/>
          <w:iCs/>
        </w:rPr>
        <w:t>et al</w:t>
      </w:r>
      <w:r w:rsidRPr="00A622C5">
        <w:rPr>
          <w:rFonts w:asciiTheme="majorBidi" w:hAnsiTheme="majorBidi" w:cstheme="majorBidi"/>
        </w:rPr>
        <w:t>.</w:t>
      </w:r>
      <w:r w:rsidRPr="00A622C5">
        <w:rPr>
          <w:rFonts w:asciiTheme="majorBidi" w:hAnsiTheme="majorBidi" w:cstheme="majorBidi"/>
          <w:i/>
          <w:iCs/>
        </w:rPr>
        <w:t xml:space="preserve">, </w:t>
      </w:r>
      <w:r w:rsidRPr="00A622C5">
        <w:rPr>
          <w:rFonts w:asciiTheme="majorBidi" w:hAnsiTheme="majorBidi" w:cstheme="majorBidi"/>
        </w:rPr>
        <w:t xml:space="preserve">2017). Thus, these approaches may yield poor results in problems in which the attributes affect the class variable in non-monotonically behavior in some ranges. A non-monotonicity index was introduced by Ben-David (1995), </w:t>
      </w:r>
      <w:r w:rsidR="0066529A">
        <w:rPr>
          <w:rFonts w:asciiTheme="majorBidi" w:hAnsiTheme="majorBidi" w:cstheme="majorBidi"/>
        </w:rPr>
        <w:t>which</w:t>
      </w:r>
      <w:r w:rsidR="00D33686">
        <w:rPr>
          <w:rFonts w:asciiTheme="majorBidi" w:hAnsiTheme="majorBidi" w:cstheme="majorBidi"/>
        </w:rPr>
        <w:t xml:space="preserve"> is</w:t>
      </w:r>
      <w:r w:rsidRPr="00A622C5">
        <w:rPr>
          <w:rFonts w:asciiTheme="majorBidi" w:hAnsiTheme="majorBidi" w:cstheme="majorBidi"/>
        </w:rPr>
        <w:t xml:space="preserve"> define</w:t>
      </w:r>
      <w:r w:rsidR="00D33686">
        <w:rPr>
          <w:rFonts w:asciiTheme="majorBidi" w:hAnsiTheme="majorBidi" w:cstheme="majorBidi"/>
        </w:rPr>
        <w:t>d</w:t>
      </w:r>
      <w:r w:rsidRPr="00A622C5">
        <w:rPr>
          <w:rFonts w:asciiTheme="majorBidi" w:hAnsiTheme="majorBidi" w:cstheme="majorBidi"/>
        </w:rPr>
        <w:t xml:space="preserve"> as the ratio between the actual number of non-monotonic branch-pairs of a decision tree and the maximum number of pairs that are non-monotonic</w:t>
      </w:r>
      <w:r w:rsidR="00D33686">
        <w:rPr>
          <w:rFonts w:asciiTheme="majorBidi" w:hAnsiTheme="majorBidi" w:cstheme="majorBidi"/>
        </w:rPr>
        <w:t>,</w:t>
      </w:r>
      <w:r w:rsidRPr="00A622C5">
        <w:rPr>
          <w:rFonts w:asciiTheme="majorBidi" w:hAnsiTheme="majorBidi" w:cstheme="majorBidi"/>
        </w:rPr>
        <w:t xml:space="preserve"> with respect to each other in the same tree. </w:t>
      </w:r>
      <w:proofErr w:type="spellStart"/>
      <w:r w:rsidRPr="00A622C5">
        <w:rPr>
          <w:rFonts w:asciiTheme="majorBidi" w:hAnsiTheme="majorBidi" w:cstheme="majorBidi"/>
        </w:rPr>
        <w:t>Potharst</w:t>
      </w:r>
      <w:proofErr w:type="spellEnd"/>
      <w:r w:rsidRPr="00A622C5">
        <w:rPr>
          <w:rFonts w:asciiTheme="majorBidi" w:hAnsiTheme="majorBidi" w:cstheme="majorBidi"/>
        </w:rPr>
        <w:t xml:space="preserve"> and </w:t>
      </w:r>
      <w:proofErr w:type="spellStart"/>
      <w:r w:rsidRPr="00A622C5">
        <w:rPr>
          <w:rFonts w:asciiTheme="majorBidi" w:hAnsiTheme="majorBidi" w:cstheme="majorBidi"/>
        </w:rPr>
        <w:t>Bioch</w:t>
      </w:r>
      <w:proofErr w:type="spellEnd"/>
      <w:r w:rsidRPr="00A622C5">
        <w:rPr>
          <w:rFonts w:asciiTheme="majorBidi" w:hAnsiTheme="majorBidi" w:cstheme="majorBidi"/>
        </w:rPr>
        <w:t xml:space="preserve"> (2000) suggested an algorithm for repairing non-monotonic decision trees for multi-attribute classiﬁcation problems with several linearly ordered classes, and additional researchers proposed to deal with the monotonicity of data using algorithms of tree-induction (Cao-Van and </w:t>
      </w:r>
      <w:proofErr w:type="spellStart"/>
      <w:r w:rsidRPr="00A622C5">
        <w:rPr>
          <w:rFonts w:asciiTheme="majorBidi" w:hAnsiTheme="majorBidi" w:cstheme="majorBidi"/>
        </w:rPr>
        <w:t>Baets</w:t>
      </w:r>
      <w:proofErr w:type="spellEnd"/>
      <w:r w:rsidRPr="00A622C5">
        <w:rPr>
          <w:rFonts w:asciiTheme="majorBidi" w:hAnsiTheme="majorBidi" w:cstheme="majorBidi"/>
        </w:rPr>
        <w:t xml:space="preserve">, 2003; </w:t>
      </w:r>
      <w:proofErr w:type="spellStart"/>
      <w:r w:rsidRPr="00A622C5">
        <w:rPr>
          <w:rFonts w:asciiTheme="majorBidi" w:hAnsiTheme="majorBidi" w:cstheme="majorBidi"/>
        </w:rPr>
        <w:t>Potharst</w:t>
      </w:r>
      <w:proofErr w:type="spellEnd"/>
      <w:r w:rsidRPr="00A622C5">
        <w:rPr>
          <w:rFonts w:asciiTheme="majorBidi" w:hAnsiTheme="majorBidi" w:cstheme="majorBidi"/>
        </w:rPr>
        <w:t xml:space="preserve"> and </w:t>
      </w:r>
      <w:proofErr w:type="spellStart"/>
      <w:r w:rsidRPr="00A622C5">
        <w:rPr>
          <w:rFonts w:asciiTheme="majorBidi" w:hAnsiTheme="majorBidi" w:cstheme="majorBidi"/>
        </w:rPr>
        <w:t>Feelders</w:t>
      </w:r>
      <w:proofErr w:type="spellEnd"/>
      <w:r w:rsidRPr="00A622C5">
        <w:rPr>
          <w:rFonts w:asciiTheme="majorBidi" w:hAnsiTheme="majorBidi" w:cstheme="majorBidi"/>
        </w:rPr>
        <w:t xml:space="preserve">, 2002). Shannon’s entropy was generalized by Hu et al. (2010) to address fuzzy ordinal classification and crisp ordinal </w:t>
      </w:r>
      <w:proofErr w:type="gramStart"/>
      <w:r w:rsidRPr="00A622C5">
        <w:rPr>
          <w:rFonts w:asciiTheme="majorBidi" w:hAnsiTheme="majorBidi" w:cstheme="majorBidi"/>
        </w:rPr>
        <w:t>classification</w:t>
      </w:r>
      <w:r w:rsidR="00D33686">
        <w:rPr>
          <w:rFonts w:asciiTheme="majorBidi" w:hAnsiTheme="majorBidi" w:cstheme="majorBidi"/>
        </w:rPr>
        <w:t>,</w:t>
      </w:r>
      <w:r w:rsidRPr="00A622C5">
        <w:rPr>
          <w:rFonts w:asciiTheme="majorBidi" w:hAnsiTheme="majorBidi" w:cstheme="majorBidi"/>
        </w:rPr>
        <w:t xml:space="preserve"> and</w:t>
      </w:r>
      <w:proofErr w:type="gramEnd"/>
      <w:r w:rsidRPr="00A622C5">
        <w:rPr>
          <w:rFonts w:asciiTheme="majorBidi" w:hAnsiTheme="majorBidi" w:cstheme="majorBidi"/>
        </w:rPr>
        <w:t xml:space="preserve"> proposed to evaluate the degree of monotonicity between attributes and the decision in the context of ordinal classification using indices. In a later paper, Hu </w:t>
      </w:r>
      <w:r w:rsidRPr="00A622C5">
        <w:rPr>
          <w:rFonts w:asciiTheme="majorBidi" w:hAnsiTheme="majorBidi" w:cstheme="majorBidi"/>
          <w:i/>
          <w:iCs/>
        </w:rPr>
        <w:t>et al</w:t>
      </w:r>
      <w:r w:rsidRPr="00A622C5">
        <w:rPr>
          <w:rFonts w:asciiTheme="majorBidi" w:hAnsiTheme="majorBidi" w:cstheme="majorBidi"/>
        </w:rPr>
        <w:t xml:space="preserve">. (2012) designed a decision-tree algorithm based on </w:t>
      </w:r>
      <w:r w:rsidRPr="00A622C5">
        <w:rPr>
          <w:rFonts w:asciiTheme="majorBidi" w:hAnsiTheme="majorBidi" w:cstheme="majorBidi"/>
          <w:i/>
          <w:iCs/>
        </w:rPr>
        <w:t>rank mutual information</w:t>
      </w:r>
      <w:r w:rsidRPr="00A622C5">
        <w:rPr>
          <w:rFonts w:asciiTheme="majorBidi" w:hAnsiTheme="majorBidi" w:cstheme="majorBidi"/>
        </w:rPr>
        <w:t xml:space="preserve"> (REMT), a new measure of attribute quality to build a monotonically consistent decision tree when the training samples are monotonically consistent. “</w:t>
      </w:r>
      <w:r w:rsidR="00D33686">
        <w:rPr>
          <w:rFonts w:asciiTheme="majorBidi" w:hAnsiTheme="majorBidi" w:cstheme="majorBidi"/>
        </w:rPr>
        <w:t>F</w:t>
      </w:r>
      <w:r w:rsidRPr="00A622C5">
        <w:rPr>
          <w:rFonts w:asciiTheme="majorBidi" w:hAnsiTheme="majorBidi" w:cstheme="majorBidi"/>
        </w:rPr>
        <w:t xml:space="preserve">using monotonic decision trees” (FREMT), an algorithm </w:t>
      </w:r>
      <w:r w:rsidRPr="00A622C5">
        <w:rPr>
          <w:rFonts w:asciiTheme="majorBidi" w:hAnsiTheme="majorBidi" w:cstheme="majorBidi"/>
        </w:rPr>
        <w:lastRenderedPageBreak/>
        <w:t>which combines decision trees with an ensemble-learning technique</w:t>
      </w:r>
      <w:r w:rsidR="00D33686">
        <w:rPr>
          <w:rFonts w:asciiTheme="majorBidi" w:hAnsiTheme="majorBidi" w:cstheme="majorBidi"/>
        </w:rPr>
        <w:t>,</w:t>
      </w:r>
      <w:r w:rsidRPr="00A622C5">
        <w:rPr>
          <w:rFonts w:asciiTheme="majorBidi" w:hAnsiTheme="majorBidi" w:cstheme="majorBidi"/>
        </w:rPr>
        <w:t xml:space="preserve"> was proposed by Qian </w:t>
      </w:r>
      <w:r w:rsidRPr="00A622C5">
        <w:rPr>
          <w:rFonts w:asciiTheme="majorBidi" w:hAnsiTheme="majorBidi" w:cstheme="majorBidi"/>
          <w:i/>
          <w:iCs/>
        </w:rPr>
        <w:t>et al.</w:t>
      </w:r>
      <w:r w:rsidRPr="00A622C5">
        <w:rPr>
          <w:rFonts w:asciiTheme="majorBidi" w:hAnsiTheme="majorBidi" w:cstheme="majorBidi"/>
        </w:rPr>
        <w:t xml:space="preserve"> (2015), which obtained an improved classification performance. </w:t>
      </w:r>
      <w:r w:rsidR="004714FC" w:rsidRPr="00A622C5">
        <w:rPr>
          <w:rFonts w:asciiTheme="majorBidi" w:hAnsiTheme="majorBidi" w:cstheme="majorBidi"/>
        </w:rPr>
        <w:t xml:space="preserve"> Furthermore, some recent research studies tried to handle ordinal classification problems using ensemble techniques based on decision trees models. </w:t>
      </w:r>
      <w:r w:rsidRPr="00A622C5">
        <w:rPr>
          <w:rFonts w:asciiTheme="majorBidi" w:hAnsiTheme="majorBidi" w:cstheme="majorBidi"/>
        </w:rPr>
        <w:t>Ensemble methods attempt to overcome the bias or variance effects of individual classifiers by combining several of them together (Zhou, 2009), and thus achieving better performance</w:t>
      </w:r>
      <w:r w:rsidR="00D33686">
        <w:rPr>
          <w:rFonts w:asciiTheme="majorBidi" w:hAnsiTheme="majorBidi" w:cstheme="majorBidi"/>
        </w:rPr>
        <w:t>,</w:t>
      </w:r>
      <w:r w:rsidRPr="00A622C5">
        <w:rPr>
          <w:rFonts w:asciiTheme="majorBidi" w:hAnsiTheme="majorBidi" w:cstheme="majorBidi"/>
        </w:rPr>
        <w:t xml:space="preserve"> as shown in different research studies (</w:t>
      </w:r>
      <w:proofErr w:type="spellStart"/>
      <w:r w:rsidRPr="00A622C5">
        <w:rPr>
          <w:rFonts w:asciiTheme="majorBidi" w:hAnsiTheme="majorBidi" w:cstheme="majorBidi"/>
        </w:rPr>
        <w:t>Kittler</w:t>
      </w:r>
      <w:proofErr w:type="spellEnd"/>
      <w:r w:rsidRPr="00A622C5">
        <w:rPr>
          <w:rFonts w:asciiTheme="majorBidi" w:hAnsiTheme="majorBidi" w:cstheme="majorBidi"/>
        </w:rPr>
        <w:t xml:space="preserve"> et al., 1998; Bishop, 1995). </w:t>
      </w:r>
      <w:r w:rsidRPr="00A622C5">
        <w:rPr>
          <w:rFonts w:asciiTheme="majorBidi" w:hAnsiTheme="majorBidi" w:cstheme="majorBidi"/>
          <w:bCs/>
        </w:rPr>
        <w:t>The most widely used ensemble methods are categorized into four techniques:</w:t>
      </w:r>
      <w:r w:rsidRPr="00A622C5">
        <w:rPr>
          <w:rFonts w:asciiTheme="majorBidi" w:hAnsiTheme="majorBidi" w:cstheme="majorBidi"/>
        </w:rPr>
        <w:t xml:space="preserve"> bagging, boosting, stacking, and voting (</w:t>
      </w:r>
      <w:proofErr w:type="spellStart"/>
      <w:r w:rsidRPr="00A622C5">
        <w:rPr>
          <w:rFonts w:asciiTheme="majorBidi" w:hAnsiTheme="majorBidi" w:cstheme="majorBidi"/>
          <w:bCs/>
        </w:rPr>
        <w:t>Yıldırım</w:t>
      </w:r>
      <w:proofErr w:type="spellEnd"/>
      <w:r w:rsidRPr="00A622C5">
        <w:rPr>
          <w:rFonts w:asciiTheme="majorBidi" w:hAnsiTheme="majorBidi" w:cstheme="majorBidi"/>
          <w:bCs/>
        </w:rPr>
        <w:t xml:space="preserve"> et al., 2019, Liang et al., 2018)</w:t>
      </w:r>
      <w:r w:rsidRPr="00A622C5">
        <w:rPr>
          <w:rFonts w:asciiTheme="majorBidi" w:hAnsiTheme="majorBidi" w:cstheme="majorBidi"/>
        </w:rPr>
        <w:t>. Decision tree-based algorithms which implement the bagging or boosting idea to reduce bias or variance in supervised learning are proven in many cases to outscore the classical decision tree model (</w:t>
      </w:r>
      <w:r w:rsidR="00C608AF" w:rsidRPr="00A622C5">
        <w:rPr>
          <w:rFonts w:asciiTheme="majorBidi" w:hAnsiTheme="majorBidi" w:cstheme="majorBidi"/>
        </w:rPr>
        <w:t xml:space="preserve">Ali </w:t>
      </w:r>
      <w:r w:rsidRPr="00A622C5">
        <w:rPr>
          <w:rFonts w:asciiTheme="majorBidi" w:hAnsiTheme="majorBidi" w:cstheme="majorBidi"/>
        </w:rPr>
        <w:t xml:space="preserve">J et el 2012, </w:t>
      </w:r>
      <w:proofErr w:type="spellStart"/>
      <w:r w:rsidRPr="00A622C5">
        <w:rPr>
          <w:rFonts w:asciiTheme="majorBidi" w:hAnsiTheme="majorBidi" w:cstheme="majorBidi"/>
        </w:rPr>
        <w:t>Alpaydin</w:t>
      </w:r>
      <w:proofErr w:type="spellEnd"/>
      <w:r w:rsidRPr="00A622C5">
        <w:rPr>
          <w:rFonts w:asciiTheme="majorBidi" w:hAnsiTheme="majorBidi" w:cstheme="majorBidi"/>
        </w:rPr>
        <w:t xml:space="preserve">, 2014). Hornung </w:t>
      </w:r>
      <w:r w:rsidR="004714FC" w:rsidRPr="00A622C5">
        <w:rPr>
          <w:rFonts w:asciiTheme="majorBidi" w:hAnsiTheme="majorBidi" w:cstheme="majorBidi"/>
        </w:rPr>
        <w:t>(</w:t>
      </w:r>
      <w:r w:rsidRPr="00A622C5">
        <w:rPr>
          <w:rFonts w:asciiTheme="majorBidi" w:hAnsiTheme="majorBidi" w:cstheme="majorBidi"/>
        </w:rPr>
        <w:t xml:space="preserve">2020) proposed a model </w:t>
      </w:r>
      <w:r w:rsidR="004714FC" w:rsidRPr="00A622C5">
        <w:rPr>
          <w:rFonts w:asciiTheme="majorBidi" w:hAnsiTheme="majorBidi" w:cstheme="majorBidi"/>
        </w:rPr>
        <w:t>called “</w:t>
      </w:r>
      <w:r w:rsidRPr="00A622C5">
        <w:rPr>
          <w:rFonts w:asciiTheme="majorBidi" w:hAnsiTheme="majorBidi" w:cstheme="majorBidi"/>
        </w:rPr>
        <w:t>Ordinal Forest</w:t>
      </w:r>
      <w:r w:rsidR="004714FC" w:rsidRPr="00A622C5">
        <w:rPr>
          <w:rFonts w:asciiTheme="majorBidi" w:hAnsiTheme="majorBidi" w:cstheme="majorBidi"/>
        </w:rPr>
        <w:t xml:space="preserve">”, which </w:t>
      </w:r>
      <w:r w:rsidRPr="00A622C5">
        <w:rPr>
          <w:rFonts w:asciiTheme="majorBidi" w:hAnsiTheme="majorBidi" w:cstheme="majorBidi"/>
        </w:rPr>
        <w:t xml:space="preserve">combines the advantages of the ensemble models with the thresholds approach. Each </w:t>
      </w:r>
      <w:r w:rsidR="004714FC" w:rsidRPr="00A622C5">
        <w:rPr>
          <w:rFonts w:asciiTheme="majorBidi" w:hAnsiTheme="majorBidi" w:cstheme="majorBidi"/>
        </w:rPr>
        <w:t xml:space="preserve">decision </w:t>
      </w:r>
      <w:r w:rsidRPr="00A622C5">
        <w:rPr>
          <w:rFonts w:asciiTheme="majorBidi" w:hAnsiTheme="majorBidi" w:cstheme="majorBidi"/>
        </w:rPr>
        <w:t xml:space="preserve">tree is trained to solve a regression problem and find the optimal thresholds on subsets of features and samples. The prediction is done by the voting approach. Another approach, named </w:t>
      </w:r>
      <w:proofErr w:type="spellStart"/>
      <w:r w:rsidR="00AD676D" w:rsidRPr="00A622C5">
        <w:rPr>
          <w:rFonts w:asciiTheme="majorBidi" w:hAnsiTheme="majorBidi" w:cstheme="majorBidi"/>
        </w:rPr>
        <w:t>Oadaboost</w:t>
      </w:r>
      <w:proofErr w:type="spellEnd"/>
      <w:r w:rsidR="00AD676D" w:rsidRPr="00A622C5">
        <w:rPr>
          <w:rFonts w:asciiTheme="majorBidi" w:hAnsiTheme="majorBidi" w:cstheme="majorBidi"/>
        </w:rPr>
        <w:t xml:space="preserve"> </w:t>
      </w:r>
      <w:r w:rsidRPr="00A622C5">
        <w:rPr>
          <w:rFonts w:asciiTheme="majorBidi" w:hAnsiTheme="majorBidi" w:cstheme="majorBidi"/>
        </w:rPr>
        <w:t>(Costa and Cardoso, 2015)</w:t>
      </w:r>
      <w:r w:rsidR="00D33686">
        <w:rPr>
          <w:rFonts w:asciiTheme="majorBidi" w:hAnsiTheme="majorBidi" w:cstheme="majorBidi"/>
        </w:rPr>
        <w:t>,</w:t>
      </w:r>
      <w:r w:rsidRPr="00A622C5">
        <w:rPr>
          <w:rFonts w:asciiTheme="majorBidi" w:hAnsiTheme="majorBidi" w:cstheme="majorBidi"/>
        </w:rPr>
        <w:t xml:space="preserve"> is a method that</w:t>
      </w:r>
      <w:r w:rsidR="00F0337B" w:rsidRPr="00A622C5">
        <w:rPr>
          <w:rFonts w:asciiTheme="majorBidi" w:hAnsiTheme="majorBidi" w:cstheme="majorBidi"/>
        </w:rPr>
        <w:t xml:space="preserve"> designed </w:t>
      </w:r>
      <w:r w:rsidR="00D33686">
        <w:rPr>
          <w:rFonts w:asciiTheme="majorBidi" w:hAnsiTheme="majorBidi" w:cstheme="majorBidi"/>
        </w:rPr>
        <w:t xml:space="preserve">the </w:t>
      </w:r>
      <w:r w:rsidR="00F0337B" w:rsidRPr="00A622C5">
        <w:rPr>
          <w:rFonts w:asciiTheme="majorBidi" w:hAnsiTheme="majorBidi" w:cstheme="majorBidi"/>
        </w:rPr>
        <w:t xml:space="preserve">AdaBoost algorithm for ordinal classification problems. The proposed method </w:t>
      </w:r>
      <w:r w:rsidR="00A622C5" w:rsidRPr="00A622C5">
        <w:rPr>
          <w:rFonts w:asciiTheme="majorBidi" w:hAnsiTheme="majorBidi" w:cstheme="majorBidi"/>
        </w:rPr>
        <w:t>builds</w:t>
      </w:r>
      <w:r w:rsidR="00F0337B" w:rsidRPr="00A622C5">
        <w:rPr>
          <w:rFonts w:asciiTheme="majorBidi" w:hAnsiTheme="majorBidi" w:cstheme="majorBidi"/>
        </w:rPr>
        <w:t xml:space="preserve"> Binary K-1 classifiers in parallel in each iteration using the decomposition approach.</w:t>
      </w:r>
      <w:r w:rsidRPr="00A622C5">
        <w:rPr>
          <w:rFonts w:asciiTheme="majorBidi" w:hAnsiTheme="majorBidi" w:cstheme="majorBidi"/>
        </w:rPr>
        <w:t xml:space="preserve"> The final prediction is done by aggregating all </w:t>
      </w:r>
      <w:r w:rsidR="00F0337B" w:rsidRPr="00A622C5">
        <w:rPr>
          <w:rFonts w:asciiTheme="majorBidi" w:hAnsiTheme="majorBidi" w:cstheme="majorBidi"/>
        </w:rPr>
        <w:t xml:space="preserve">K-1 strong </w:t>
      </w:r>
      <w:r w:rsidRPr="00A622C5">
        <w:rPr>
          <w:rFonts w:asciiTheme="majorBidi" w:hAnsiTheme="majorBidi" w:cstheme="majorBidi"/>
        </w:rPr>
        <w:t xml:space="preserve">learners that were trained on different variants of the data sets. Both approaches, as well as most of </w:t>
      </w:r>
      <w:r w:rsidR="00251FB7">
        <w:rPr>
          <w:rFonts w:asciiTheme="majorBidi" w:hAnsiTheme="majorBidi" w:cstheme="majorBidi"/>
        </w:rPr>
        <w:t xml:space="preserve">the </w:t>
      </w:r>
      <w:r w:rsidRPr="00A622C5">
        <w:rPr>
          <w:rFonts w:asciiTheme="majorBidi" w:hAnsiTheme="majorBidi" w:cstheme="majorBidi"/>
        </w:rPr>
        <w:t>recent research</w:t>
      </w:r>
      <w:r w:rsidR="00AB6481" w:rsidRPr="00A622C5">
        <w:rPr>
          <w:rFonts w:asciiTheme="majorBidi" w:hAnsiTheme="majorBidi" w:cstheme="majorBidi"/>
        </w:rPr>
        <w:t xml:space="preserve"> studies</w:t>
      </w:r>
      <w:r w:rsidRPr="00A622C5">
        <w:rPr>
          <w:rFonts w:asciiTheme="majorBidi" w:hAnsiTheme="majorBidi" w:cstheme="majorBidi"/>
        </w:rPr>
        <w:t>, presented different combinations</w:t>
      </w:r>
      <w:r w:rsidR="00AB6481" w:rsidRPr="00A622C5">
        <w:rPr>
          <w:rFonts w:asciiTheme="majorBidi" w:hAnsiTheme="majorBidi" w:cstheme="majorBidi"/>
        </w:rPr>
        <w:t xml:space="preserve">, usually of </w:t>
      </w:r>
      <w:r w:rsidR="00D33686">
        <w:rPr>
          <w:rFonts w:asciiTheme="majorBidi" w:hAnsiTheme="majorBidi" w:cstheme="majorBidi"/>
        </w:rPr>
        <w:t xml:space="preserve">the </w:t>
      </w:r>
      <w:r w:rsidR="00AB6481" w:rsidRPr="00A622C5">
        <w:rPr>
          <w:rFonts w:asciiTheme="majorBidi" w:hAnsiTheme="majorBidi" w:cstheme="majorBidi"/>
        </w:rPr>
        <w:t>first three</w:t>
      </w:r>
      <w:r w:rsidRPr="00A622C5">
        <w:rPr>
          <w:rFonts w:asciiTheme="majorBidi" w:hAnsiTheme="majorBidi" w:cstheme="majorBidi"/>
        </w:rPr>
        <w:t xml:space="preserve"> approaches mentioned above.</w:t>
      </w:r>
    </w:p>
    <w:p w14:paraId="6D9C2917" w14:textId="65B6F7F6" w:rsidR="000B66D5" w:rsidRPr="00A622C5" w:rsidRDefault="000B66D5" w:rsidP="00726C3A">
      <w:pPr>
        <w:spacing w:line="360" w:lineRule="auto"/>
        <w:jc w:val="both"/>
        <w:rPr>
          <w:rFonts w:asciiTheme="majorBidi" w:hAnsiTheme="majorBidi" w:cstheme="majorBidi"/>
        </w:rPr>
      </w:pPr>
      <w:r w:rsidRPr="00A622C5">
        <w:rPr>
          <w:rFonts w:asciiTheme="majorBidi" w:hAnsiTheme="majorBidi" w:cstheme="majorBidi"/>
        </w:rPr>
        <w:t>Although there is a great amount of research on different ordinal classification, there is no clear conclusion on whether these ordinal classifiers perform better than non-ordinal classifiers. As a matter of fact, it was shown by Ben David (2009) that the ordinal classifiers were</w:t>
      </w:r>
      <w:r w:rsidR="00726C3A">
        <w:rPr>
          <w:rFonts w:asciiTheme="majorBidi" w:hAnsiTheme="majorBidi" w:cstheme="majorBidi"/>
        </w:rPr>
        <w:t xml:space="preserve"> </w:t>
      </w:r>
      <w:r w:rsidRPr="00A622C5">
        <w:rPr>
          <w:rFonts w:asciiTheme="majorBidi" w:hAnsiTheme="majorBidi" w:cstheme="majorBidi"/>
        </w:rPr>
        <w:t>n</w:t>
      </w:r>
      <w:r w:rsidR="00726C3A">
        <w:rPr>
          <w:rFonts w:asciiTheme="majorBidi" w:hAnsiTheme="majorBidi" w:cstheme="majorBidi"/>
        </w:rPr>
        <w:t>o</w:t>
      </w:r>
      <w:r w:rsidRPr="00A622C5">
        <w:rPr>
          <w:rFonts w:asciiTheme="majorBidi" w:hAnsiTheme="majorBidi" w:cstheme="majorBidi"/>
        </w:rPr>
        <w:t xml:space="preserve">t </w:t>
      </w:r>
      <w:r w:rsidR="00726C3A">
        <w:rPr>
          <w:rFonts w:asciiTheme="majorBidi" w:hAnsiTheme="majorBidi" w:cstheme="majorBidi"/>
        </w:rPr>
        <w:t xml:space="preserve">statistically </w:t>
      </w:r>
      <w:r w:rsidRPr="00A622C5">
        <w:rPr>
          <w:rFonts w:asciiTheme="majorBidi" w:hAnsiTheme="majorBidi" w:cstheme="majorBidi"/>
        </w:rPr>
        <w:t xml:space="preserve">distinguishable from their non-ordinal counterparts, </w:t>
      </w:r>
      <w:r w:rsidR="00074F3D" w:rsidRPr="00A622C5">
        <w:rPr>
          <w:rFonts w:asciiTheme="majorBidi" w:hAnsiTheme="majorBidi" w:cstheme="majorBidi"/>
        </w:rPr>
        <w:t xml:space="preserve">mainly </w:t>
      </w:r>
      <w:r w:rsidRPr="00A622C5">
        <w:rPr>
          <w:rFonts w:asciiTheme="majorBidi" w:hAnsiTheme="majorBidi" w:cstheme="majorBidi"/>
        </w:rPr>
        <w:t xml:space="preserve">since the monotonicity assumption led to high levels of non-monotonic noise, which resulted in a poor classification accuracy of the ordinal algorithms. </w:t>
      </w:r>
    </w:p>
    <w:p w14:paraId="4EFD7C52" w14:textId="135E12FA" w:rsidR="000B66D5" w:rsidRPr="00A622C5" w:rsidRDefault="000B66D5" w:rsidP="00726C3A">
      <w:pPr>
        <w:spacing w:line="360" w:lineRule="auto"/>
        <w:jc w:val="both"/>
        <w:rPr>
          <w:rFonts w:asciiTheme="majorBidi" w:hAnsiTheme="majorBidi" w:cstheme="majorBidi"/>
        </w:rPr>
      </w:pPr>
      <w:r w:rsidRPr="00A622C5">
        <w:rPr>
          <w:rFonts w:asciiTheme="majorBidi" w:hAnsiTheme="majorBidi" w:cstheme="majorBidi"/>
        </w:rPr>
        <w:t>In this research</w:t>
      </w:r>
      <w:r w:rsidR="00251FB7">
        <w:rPr>
          <w:rFonts w:asciiTheme="majorBidi" w:hAnsiTheme="majorBidi" w:cstheme="majorBidi"/>
        </w:rPr>
        <w:t>,</w:t>
      </w:r>
      <w:r w:rsidRPr="00A622C5">
        <w:rPr>
          <w:rFonts w:asciiTheme="majorBidi" w:hAnsiTheme="majorBidi" w:cstheme="majorBidi"/>
        </w:rPr>
        <w:t xml:space="preserve"> a general approach </w:t>
      </w:r>
      <w:r w:rsidR="00726C3A">
        <w:rPr>
          <w:rFonts w:asciiTheme="majorBidi" w:hAnsiTheme="majorBidi" w:cstheme="majorBidi"/>
        </w:rPr>
        <w:t xml:space="preserve">is presented </w:t>
      </w:r>
      <w:r w:rsidRPr="00A622C5">
        <w:rPr>
          <w:rFonts w:asciiTheme="majorBidi" w:hAnsiTheme="majorBidi" w:cstheme="majorBidi"/>
        </w:rPr>
        <w:t xml:space="preserve">for tree-based algorithms that utilizes the information gain approach while </w:t>
      </w:r>
      <w:r w:rsidR="00074F3D" w:rsidRPr="00A622C5">
        <w:rPr>
          <w:rFonts w:asciiTheme="majorBidi" w:hAnsiTheme="majorBidi" w:cstheme="majorBidi"/>
        </w:rPr>
        <w:t>tak</w:t>
      </w:r>
      <w:r w:rsidR="00726C3A">
        <w:rPr>
          <w:rFonts w:asciiTheme="majorBidi" w:hAnsiTheme="majorBidi" w:cstheme="majorBidi"/>
        </w:rPr>
        <w:t>ing</w:t>
      </w:r>
      <w:r w:rsidR="00074F3D" w:rsidRPr="00A622C5">
        <w:rPr>
          <w:rFonts w:asciiTheme="majorBidi" w:hAnsiTheme="majorBidi" w:cstheme="majorBidi"/>
        </w:rPr>
        <w:t xml:space="preserve"> into consideration </w:t>
      </w:r>
      <w:r w:rsidRPr="00A622C5">
        <w:rPr>
          <w:rFonts w:asciiTheme="majorBidi" w:hAnsiTheme="majorBidi" w:cstheme="majorBidi"/>
        </w:rPr>
        <w:t>the consequences from possible errors</w:t>
      </w:r>
      <w:r w:rsidR="00074F3D" w:rsidRPr="00A622C5">
        <w:rPr>
          <w:rFonts w:asciiTheme="majorBidi" w:hAnsiTheme="majorBidi" w:cstheme="majorBidi"/>
        </w:rPr>
        <w:t xml:space="preserve"> compared to a specific predefined objective. </w:t>
      </w:r>
      <w:r w:rsidRPr="00A622C5">
        <w:rPr>
          <w:rFonts w:asciiTheme="majorBidi" w:hAnsiTheme="majorBidi" w:cstheme="majorBidi"/>
        </w:rPr>
        <w:t xml:space="preserve">This approach </w:t>
      </w:r>
      <w:r w:rsidR="00074F3D" w:rsidRPr="00A622C5">
        <w:rPr>
          <w:rFonts w:asciiTheme="majorBidi" w:hAnsiTheme="majorBidi" w:cstheme="majorBidi"/>
        </w:rPr>
        <w:t>has several different aspects compared to previous approaches</w:t>
      </w:r>
      <w:r w:rsidR="00726C3A">
        <w:rPr>
          <w:rFonts w:asciiTheme="majorBidi" w:hAnsiTheme="majorBidi" w:cstheme="majorBidi"/>
        </w:rPr>
        <w:t>;</w:t>
      </w:r>
      <w:r w:rsidR="00074F3D" w:rsidRPr="00A622C5">
        <w:rPr>
          <w:rFonts w:asciiTheme="majorBidi" w:hAnsiTheme="majorBidi" w:cstheme="majorBidi"/>
        </w:rPr>
        <w:t xml:space="preserve"> (1) </w:t>
      </w:r>
      <w:r w:rsidR="00726C3A">
        <w:rPr>
          <w:rFonts w:asciiTheme="majorBidi" w:hAnsiTheme="majorBidi" w:cstheme="majorBidi"/>
        </w:rPr>
        <w:t>I</w:t>
      </w:r>
      <w:r w:rsidR="00074F3D" w:rsidRPr="00A622C5">
        <w:rPr>
          <w:rFonts w:asciiTheme="majorBidi" w:hAnsiTheme="majorBidi" w:cstheme="majorBidi"/>
        </w:rPr>
        <w:t xml:space="preserve">t </w:t>
      </w:r>
      <w:r w:rsidRPr="00A622C5">
        <w:rPr>
          <w:rFonts w:asciiTheme="majorBidi" w:hAnsiTheme="majorBidi" w:cstheme="majorBidi"/>
        </w:rPr>
        <w:t xml:space="preserve">enables to construct trees </w:t>
      </w:r>
      <w:r w:rsidR="00074F3D" w:rsidRPr="00A622C5">
        <w:rPr>
          <w:rFonts w:asciiTheme="majorBidi" w:hAnsiTheme="majorBidi" w:cstheme="majorBidi"/>
        </w:rPr>
        <w:t xml:space="preserve">models </w:t>
      </w:r>
      <w:r w:rsidRPr="00A622C5">
        <w:rPr>
          <w:rFonts w:asciiTheme="majorBidi" w:hAnsiTheme="majorBidi" w:cstheme="majorBidi"/>
        </w:rPr>
        <w:t xml:space="preserve">based </w:t>
      </w:r>
      <w:r w:rsidR="00074F3D" w:rsidRPr="00A622C5">
        <w:rPr>
          <w:rFonts w:asciiTheme="majorBidi" w:hAnsiTheme="majorBidi" w:cstheme="majorBidi"/>
        </w:rPr>
        <w:t xml:space="preserve">on </w:t>
      </w:r>
      <w:r w:rsidR="00251FB7">
        <w:rPr>
          <w:rFonts w:asciiTheme="majorBidi" w:hAnsiTheme="majorBidi" w:cstheme="majorBidi"/>
        </w:rPr>
        <w:t xml:space="preserve">the </w:t>
      </w:r>
      <w:r w:rsidRPr="00A622C5">
        <w:rPr>
          <w:rFonts w:asciiTheme="majorBidi" w:hAnsiTheme="majorBidi" w:cstheme="majorBidi"/>
        </w:rPr>
        <w:t xml:space="preserve">objective </w:t>
      </w:r>
      <w:r w:rsidR="00074F3D" w:rsidRPr="00A622C5">
        <w:rPr>
          <w:rFonts w:asciiTheme="majorBidi" w:hAnsiTheme="majorBidi" w:cstheme="majorBidi"/>
        </w:rPr>
        <w:t>defined by decision makers, i.e., two different objectives will yield different models</w:t>
      </w:r>
      <w:r w:rsidR="00726C3A">
        <w:rPr>
          <w:rFonts w:asciiTheme="majorBidi" w:hAnsiTheme="majorBidi" w:cstheme="majorBidi"/>
        </w:rPr>
        <w:t>;</w:t>
      </w:r>
      <w:r w:rsidR="00074F3D" w:rsidRPr="00A622C5">
        <w:rPr>
          <w:rFonts w:asciiTheme="majorBidi" w:hAnsiTheme="majorBidi" w:cstheme="majorBidi"/>
        </w:rPr>
        <w:t xml:space="preserve"> (2) </w:t>
      </w:r>
      <w:r w:rsidR="00726C3A">
        <w:rPr>
          <w:rFonts w:asciiTheme="majorBidi" w:hAnsiTheme="majorBidi" w:cstheme="majorBidi"/>
        </w:rPr>
        <w:t>I</w:t>
      </w:r>
      <w:r w:rsidR="00074F3D" w:rsidRPr="00A622C5">
        <w:rPr>
          <w:rFonts w:asciiTheme="majorBidi" w:hAnsiTheme="majorBidi" w:cstheme="majorBidi"/>
        </w:rPr>
        <w:t>t utilize</w:t>
      </w:r>
      <w:r w:rsidR="002309C7" w:rsidRPr="00A622C5">
        <w:rPr>
          <w:rFonts w:asciiTheme="majorBidi" w:hAnsiTheme="majorBidi" w:cstheme="majorBidi"/>
        </w:rPr>
        <w:t>s</w:t>
      </w:r>
      <w:r w:rsidR="00074F3D" w:rsidRPr="00A622C5">
        <w:rPr>
          <w:rFonts w:asciiTheme="majorBidi" w:hAnsiTheme="majorBidi" w:cstheme="majorBidi"/>
        </w:rPr>
        <w:t xml:space="preserve"> the characterization of entropy measure to construct the decision tree model</w:t>
      </w:r>
      <w:r w:rsidR="00726C3A">
        <w:rPr>
          <w:rFonts w:asciiTheme="majorBidi" w:hAnsiTheme="majorBidi" w:cstheme="majorBidi"/>
        </w:rPr>
        <w:t>.</w:t>
      </w:r>
      <w:r w:rsidR="00074F3D" w:rsidRPr="00A622C5">
        <w:rPr>
          <w:rFonts w:asciiTheme="majorBidi" w:hAnsiTheme="majorBidi" w:cstheme="majorBidi"/>
        </w:rPr>
        <w:t xml:space="preserve"> and not only the misclassification costs that usually are not known in advance</w:t>
      </w:r>
      <w:r w:rsidR="00726C3A">
        <w:rPr>
          <w:rFonts w:asciiTheme="majorBidi" w:hAnsiTheme="majorBidi" w:cstheme="majorBidi"/>
        </w:rPr>
        <w:t>;</w:t>
      </w:r>
      <w:r w:rsidR="00074F3D" w:rsidRPr="00A622C5">
        <w:rPr>
          <w:rFonts w:asciiTheme="majorBidi" w:hAnsiTheme="majorBidi" w:cstheme="majorBidi"/>
        </w:rPr>
        <w:t xml:space="preserve"> (3) </w:t>
      </w:r>
      <w:r w:rsidR="00726C3A">
        <w:rPr>
          <w:rFonts w:asciiTheme="majorBidi" w:hAnsiTheme="majorBidi" w:cstheme="majorBidi"/>
        </w:rPr>
        <w:t>I</w:t>
      </w:r>
      <w:r w:rsidR="00074F3D" w:rsidRPr="00A622C5">
        <w:rPr>
          <w:rFonts w:asciiTheme="majorBidi" w:hAnsiTheme="majorBidi" w:cstheme="majorBidi"/>
        </w:rPr>
        <w:t xml:space="preserve">t </w:t>
      </w:r>
      <w:r w:rsidR="00074F3D" w:rsidRPr="00A622C5">
        <w:rPr>
          <w:rFonts w:asciiTheme="majorBidi" w:hAnsiTheme="majorBidi" w:cstheme="majorBidi"/>
        </w:rPr>
        <w:lastRenderedPageBreak/>
        <w:t>does</w:t>
      </w:r>
      <w:r w:rsidR="00726C3A">
        <w:rPr>
          <w:rFonts w:asciiTheme="majorBidi" w:hAnsiTheme="majorBidi" w:cstheme="majorBidi"/>
        </w:rPr>
        <w:t xml:space="preserve"> </w:t>
      </w:r>
      <w:r w:rsidR="00074F3D" w:rsidRPr="00A622C5">
        <w:rPr>
          <w:rFonts w:asciiTheme="majorBidi" w:hAnsiTheme="majorBidi" w:cstheme="majorBidi"/>
        </w:rPr>
        <w:t>n</w:t>
      </w:r>
      <w:r w:rsidR="00726C3A">
        <w:rPr>
          <w:rFonts w:asciiTheme="majorBidi" w:hAnsiTheme="majorBidi" w:cstheme="majorBidi"/>
        </w:rPr>
        <w:t>o</w:t>
      </w:r>
      <w:r w:rsidR="00074F3D" w:rsidRPr="00A622C5">
        <w:rPr>
          <w:rFonts w:asciiTheme="majorBidi" w:hAnsiTheme="majorBidi" w:cstheme="majorBidi"/>
        </w:rPr>
        <w:t>t assume monotonic behavior between the explainable features and target variable</w:t>
      </w:r>
      <w:r w:rsidR="00726C3A">
        <w:rPr>
          <w:rFonts w:asciiTheme="majorBidi" w:hAnsiTheme="majorBidi" w:cstheme="majorBidi"/>
        </w:rPr>
        <w:t>;</w:t>
      </w:r>
      <w:r w:rsidR="00726C3A" w:rsidRPr="00A622C5">
        <w:rPr>
          <w:rFonts w:asciiTheme="majorBidi" w:hAnsiTheme="majorBidi" w:cstheme="majorBidi"/>
        </w:rPr>
        <w:t xml:space="preserve"> </w:t>
      </w:r>
      <w:r w:rsidR="00074F3D" w:rsidRPr="00A622C5">
        <w:rPr>
          <w:rFonts w:asciiTheme="majorBidi" w:hAnsiTheme="majorBidi" w:cstheme="majorBidi"/>
        </w:rPr>
        <w:t xml:space="preserve">(4) </w:t>
      </w:r>
      <w:r w:rsidR="00726C3A">
        <w:rPr>
          <w:rFonts w:asciiTheme="majorBidi" w:hAnsiTheme="majorBidi" w:cstheme="majorBidi"/>
        </w:rPr>
        <w:t>I</w:t>
      </w:r>
      <w:r w:rsidR="00074F3D" w:rsidRPr="00A622C5">
        <w:rPr>
          <w:rFonts w:asciiTheme="majorBidi" w:hAnsiTheme="majorBidi" w:cstheme="majorBidi"/>
        </w:rPr>
        <w:t>t enable</w:t>
      </w:r>
      <w:r w:rsidR="002309C7" w:rsidRPr="00A622C5">
        <w:rPr>
          <w:rFonts w:asciiTheme="majorBidi" w:hAnsiTheme="majorBidi" w:cstheme="majorBidi"/>
        </w:rPr>
        <w:t>s</w:t>
      </w:r>
      <w:r w:rsidR="00074F3D" w:rsidRPr="00A622C5">
        <w:rPr>
          <w:rFonts w:asciiTheme="majorBidi" w:hAnsiTheme="majorBidi" w:cstheme="majorBidi"/>
        </w:rPr>
        <w:t xml:space="preserve"> flexibility to be applied for any objective and for any type of decision </w:t>
      </w:r>
      <w:r w:rsidR="00A622C5" w:rsidRPr="00A622C5">
        <w:rPr>
          <w:rFonts w:asciiTheme="majorBidi" w:hAnsiTheme="majorBidi" w:cstheme="majorBidi"/>
        </w:rPr>
        <w:t>tree-based</w:t>
      </w:r>
      <w:r w:rsidR="00074F3D" w:rsidRPr="00A622C5">
        <w:rPr>
          <w:rFonts w:asciiTheme="majorBidi" w:hAnsiTheme="majorBidi" w:cstheme="majorBidi"/>
        </w:rPr>
        <w:t xml:space="preserve"> models</w:t>
      </w:r>
      <w:r w:rsidR="00726C3A">
        <w:rPr>
          <w:rFonts w:asciiTheme="majorBidi" w:hAnsiTheme="majorBidi" w:cstheme="majorBidi"/>
        </w:rPr>
        <w:t>;</w:t>
      </w:r>
      <w:r w:rsidR="00074F3D" w:rsidRPr="00A622C5">
        <w:rPr>
          <w:rFonts w:asciiTheme="majorBidi" w:hAnsiTheme="majorBidi" w:cstheme="majorBidi"/>
        </w:rPr>
        <w:t xml:space="preserve"> (5) </w:t>
      </w:r>
      <w:r w:rsidR="00726C3A">
        <w:rPr>
          <w:rFonts w:asciiTheme="majorBidi" w:hAnsiTheme="majorBidi" w:cstheme="majorBidi"/>
        </w:rPr>
        <w:t>T</w:t>
      </w:r>
      <w:r w:rsidR="0066529A">
        <w:rPr>
          <w:rFonts w:asciiTheme="majorBidi" w:hAnsiTheme="majorBidi" w:cstheme="majorBidi"/>
        </w:rPr>
        <w:t>h</w:t>
      </w:r>
      <w:r w:rsidR="00726C3A" w:rsidRPr="00A622C5">
        <w:rPr>
          <w:rFonts w:asciiTheme="majorBidi" w:hAnsiTheme="majorBidi" w:cstheme="majorBidi"/>
        </w:rPr>
        <w:t xml:space="preserve">e </w:t>
      </w:r>
      <w:r w:rsidRPr="00A622C5">
        <w:rPr>
          <w:rFonts w:asciiTheme="majorBidi" w:hAnsiTheme="majorBidi" w:cstheme="majorBidi"/>
        </w:rPr>
        <w:t>running time is equivalent to the</w:t>
      </w:r>
      <w:r w:rsidR="00074F3D" w:rsidRPr="00A622C5">
        <w:rPr>
          <w:rFonts w:asciiTheme="majorBidi" w:hAnsiTheme="majorBidi" w:cstheme="majorBidi"/>
        </w:rPr>
        <w:t>ir</w:t>
      </w:r>
      <w:r w:rsidRPr="00A622C5">
        <w:rPr>
          <w:rFonts w:asciiTheme="majorBidi" w:hAnsiTheme="majorBidi" w:cstheme="majorBidi"/>
        </w:rPr>
        <w:t xml:space="preserve"> non-ordinal counterpart</w:t>
      </w:r>
      <w:r w:rsidR="00074F3D" w:rsidRPr="00A622C5">
        <w:rPr>
          <w:rFonts w:asciiTheme="majorBidi" w:hAnsiTheme="majorBidi" w:cstheme="majorBidi"/>
        </w:rPr>
        <w:t xml:space="preserve"> models</w:t>
      </w:r>
      <w:r w:rsidRPr="00A622C5">
        <w:rPr>
          <w:rFonts w:asciiTheme="majorBidi" w:hAnsiTheme="majorBidi" w:cstheme="majorBidi"/>
        </w:rPr>
        <w:t xml:space="preserve">, </w:t>
      </w:r>
      <w:r w:rsidR="002309C7" w:rsidRPr="00A622C5">
        <w:rPr>
          <w:rFonts w:asciiTheme="majorBidi" w:hAnsiTheme="majorBidi" w:cstheme="majorBidi"/>
        </w:rPr>
        <w:t xml:space="preserve">and appropriate for any multi-class ordinal problems. </w:t>
      </w:r>
    </w:p>
    <w:p w14:paraId="7897E453" w14:textId="77777777" w:rsidR="00F4196F" w:rsidRPr="00A622C5" w:rsidRDefault="000B66D5" w:rsidP="00F4196F">
      <w:pPr>
        <w:spacing w:line="360" w:lineRule="auto"/>
        <w:jc w:val="both"/>
        <w:rPr>
          <w:rFonts w:asciiTheme="majorBidi" w:hAnsiTheme="majorBidi" w:cstheme="majorBidi"/>
        </w:rPr>
      </w:pPr>
      <w:r w:rsidRPr="00A622C5">
        <w:rPr>
          <w:rFonts w:asciiTheme="majorBidi" w:hAnsiTheme="majorBidi" w:cstheme="majorBidi"/>
          <w:highlight w:val="yellow"/>
        </w:rPr>
        <w:br w:type="page"/>
      </w:r>
      <w:bookmarkEnd w:id="20"/>
    </w:p>
    <w:p w14:paraId="3CB03E7B" w14:textId="761F34C4" w:rsidR="00F35789" w:rsidRPr="00AB6821" w:rsidRDefault="00F35789" w:rsidP="00F4196F">
      <w:pPr>
        <w:spacing w:line="360" w:lineRule="auto"/>
        <w:jc w:val="both"/>
      </w:pPr>
      <w:r w:rsidRPr="00AB6821">
        <w:rPr>
          <w:noProof/>
        </w:rPr>
        <w:lastRenderedPageBreak/>
        <mc:AlternateContent>
          <mc:Choice Requires="wpg">
            <w:drawing>
              <wp:anchor distT="0" distB="0" distL="114300" distR="114300" simplePos="0" relativeHeight="251661312" behindDoc="1" locked="0" layoutInCell="1" allowOverlap="1" wp14:anchorId="58379978" wp14:editId="680771D9">
                <wp:simplePos x="0" y="0"/>
                <wp:positionH relativeFrom="column">
                  <wp:posOffset>207171</wp:posOffset>
                </wp:positionH>
                <wp:positionV relativeFrom="paragraph">
                  <wp:posOffset>305435</wp:posOffset>
                </wp:positionV>
                <wp:extent cx="5829300" cy="1837690"/>
                <wp:effectExtent l="57150" t="57150" r="76200" b="86360"/>
                <wp:wrapNone/>
                <wp:docPr id="364" name="Group 364"/>
                <wp:cNvGraphicFramePr/>
                <a:graphic xmlns:a="http://schemas.openxmlformats.org/drawingml/2006/main">
                  <a:graphicData uri="http://schemas.microsoft.com/office/word/2010/wordprocessingGroup">
                    <wpg:wgp>
                      <wpg:cNvGrpSpPr/>
                      <wpg:grpSpPr>
                        <a:xfrm>
                          <a:off x="0" y="0"/>
                          <a:ext cx="5829300" cy="1837690"/>
                          <a:chOff x="0" y="0"/>
                          <a:chExt cx="5829300" cy="1143000"/>
                        </a:xfrm>
                      </wpg:grpSpPr>
                      <wps:wsp>
                        <wps:cNvPr id="365" name="Straight Connector 365"/>
                        <wps:cNvCnPr/>
                        <wps:spPr>
                          <a:xfrm>
                            <a:off x="0" y="0"/>
                            <a:ext cx="5829300" cy="0"/>
                          </a:xfrm>
                          <a:prstGeom prst="line">
                            <a:avLst/>
                          </a:prstGeom>
                          <a:ln w="38100" cmpd="sng">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366" name="Straight Connector 366"/>
                        <wps:cNvCnPr/>
                        <wps:spPr>
                          <a:xfrm>
                            <a:off x="0" y="1143000"/>
                            <a:ext cx="5829300" cy="0"/>
                          </a:xfrm>
                          <a:prstGeom prst="lin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0DD2BC8F" id="Group 364" o:spid="_x0000_s1026" style="position:absolute;margin-left:16.3pt;margin-top:24.05pt;width:459pt;height:144.7pt;z-index:-251655168;mso-height-relative:margin" coordsize="58293,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">
                <v:line id="Straight Connector 365" o:spid="_x0000_s1027" style="position:absolute;visibility:visible;mso-wrap-style:square" from="0,0" to="582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" strokecolor="black [3213]" strokeweight="3pt">
                  <v:stroke joinstyle="miter"/>
                </v:line>
                <v:line id="Straight Connector 366" o:spid="_x0000_s1028" style="position:absolute;visibility:visible;mso-wrap-style:square" from="0,11430" to="58293,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" strokecolor="black [3213]" strokeweight="1pt">
                  <v:stroke joinstyle="miter"/>
                </v:line>
              </v:group>
            </w:pict>
          </mc:Fallback>
        </mc:AlternateContent>
      </w:r>
    </w:p>
    <w:p w14:paraId="5059D0EB" w14:textId="77777777" w:rsidR="00F35789" w:rsidRPr="00AB6821" w:rsidRDefault="00F35789" w:rsidP="00F35789">
      <w:pPr>
        <w:pStyle w:val="Heading1"/>
        <w:rPr>
          <w:noProof/>
          <w:sz w:val="48"/>
          <w:szCs w:val="48"/>
        </w:rPr>
      </w:pPr>
      <w:bookmarkStart w:id="22" w:name="_Toc63114009"/>
      <w:r w:rsidRPr="00E71D28">
        <w:rPr>
          <w:noProof/>
          <w:sz w:val="48"/>
          <w:szCs w:val="48"/>
        </w:rPr>
        <w:t>Ordinal decision tree based algorithms</w:t>
      </w:r>
      <w:bookmarkEnd w:id="22"/>
    </w:p>
    <w:p w14:paraId="20B0B837" w14:textId="77777777" w:rsidR="00F35789" w:rsidRPr="00AB6821" w:rsidRDefault="00F35789" w:rsidP="00F35789"/>
    <w:p w14:paraId="3697DE96" w14:textId="77777777" w:rsidR="00F35789" w:rsidRPr="00AB6821" w:rsidRDefault="00F35789" w:rsidP="00F35789"/>
    <w:p w14:paraId="7B42FAB4" w14:textId="77777777" w:rsidR="00F35789" w:rsidRPr="00AB6821" w:rsidRDefault="00F35789" w:rsidP="00F35789">
      <w:pPr>
        <w:spacing w:line="360" w:lineRule="auto"/>
        <w:jc w:val="both"/>
        <w:outlineLvl w:val="0"/>
      </w:pPr>
    </w:p>
    <w:p w14:paraId="5398BFE7" w14:textId="77777777" w:rsidR="00F35789" w:rsidRPr="00AB6821" w:rsidRDefault="00F35789" w:rsidP="00F35789">
      <w:pPr>
        <w:spacing w:line="360" w:lineRule="auto"/>
        <w:jc w:val="both"/>
        <w:outlineLvl w:val="0"/>
      </w:pPr>
    </w:p>
    <w:p w14:paraId="2606EC24" w14:textId="77777777" w:rsidR="00F35789" w:rsidRPr="00AB6821" w:rsidRDefault="00F35789" w:rsidP="00F35789">
      <w:pPr>
        <w:spacing w:line="360" w:lineRule="auto"/>
        <w:jc w:val="both"/>
        <w:outlineLvl w:val="0"/>
      </w:pPr>
    </w:p>
    <w:p w14:paraId="729DF824" w14:textId="77777777" w:rsidR="00F35789" w:rsidRPr="00AB6821" w:rsidRDefault="00F35789" w:rsidP="00F35789">
      <w:pPr>
        <w:spacing w:line="360" w:lineRule="auto"/>
        <w:jc w:val="both"/>
        <w:outlineLvl w:val="0"/>
      </w:pPr>
    </w:p>
    <w:p w14:paraId="31457FD4" w14:textId="4BE79A97" w:rsidR="00F35789" w:rsidRPr="007A3ADA" w:rsidRDefault="00F35789" w:rsidP="0066529A">
      <w:pPr>
        <w:spacing w:line="360" w:lineRule="auto"/>
        <w:ind w:firstLine="576"/>
        <w:jc w:val="both"/>
        <w:outlineLvl w:val="0"/>
        <w:rPr>
          <w:rFonts w:asciiTheme="majorBidi" w:hAnsiTheme="majorBidi" w:cstheme="majorBidi"/>
        </w:rPr>
      </w:pPr>
      <w:r w:rsidRPr="002C2852">
        <w:rPr>
          <w:rFonts w:asciiTheme="majorBidi" w:hAnsiTheme="majorBidi" w:cstheme="majorBidi"/>
        </w:rPr>
        <w:t>In this section</w:t>
      </w:r>
      <w:r>
        <w:rPr>
          <w:rFonts w:asciiTheme="majorBidi" w:hAnsiTheme="majorBidi" w:cstheme="majorBidi"/>
        </w:rPr>
        <w:t xml:space="preserve"> t</w:t>
      </w:r>
      <w:r w:rsidRPr="002C2852">
        <w:rPr>
          <w:rFonts w:asciiTheme="majorBidi" w:hAnsiTheme="majorBidi" w:cstheme="majorBidi"/>
        </w:rPr>
        <w:t>he Objective Based Information Gai</w:t>
      </w:r>
      <w:r w:rsidRPr="007A3ADA">
        <w:rPr>
          <w:rFonts w:asciiTheme="majorBidi" w:hAnsiTheme="majorBidi" w:cstheme="majorBidi"/>
        </w:rPr>
        <w:t>n</w:t>
      </w:r>
      <w:r w:rsidRPr="002C2852">
        <w:rPr>
          <w:rFonts w:asciiTheme="majorBidi" w:hAnsiTheme="majorBidi" w:cstheme="majorBidi"/>
        </w:rPr>
        <w:t xml:space="preserve"> </w:t>
      </w:r>
      <w:r>
        <w:rPr>
          <w:rFonts w:asciiTheme="majorBidi" w:hAnsiTheme="majorBidi" w:cstheme="majorBidi"/>
        </w:rPr>
        <w:t>(</w:t>
      </w:r>
      <w:r w:rsidRPr="002C2852">
        <w:rPr>
          <w:rFonts w:asciiTheme="majorBidi" w:hAnsiTheme="majorBidi" w:cstheme="majorBidi"/>
        </w:rPr>
        <w:t>OBIG</w:t>
      </w:r>
      <w:r>
        <w:rPr>
          <w:rFonts w:asciiTheme="majorBidi" w:hAnsiTheme="majorBidi" w:cstheme="majorBidi"/>
        </w:rPr>
        <w:t>)</w:t>
      </w:r>
      <w:r w:rsidRPr="002C2852">
        <w:rPr>
          <w:rFonts w:asciiTheme="majorBidi" w:hAnsiTheme="majorBidi" w:cstheme="majorBidi"/>
        </w:rPr>
        <w:t xml:space="preserve"> </w:t>
      </w:r>
      <w:r w:rsidRPr="007A3ADA">
        <w:rPr>
          <w:rFonts w:asciiTheme="majorBidi" w:hAnsiTheme="majorBidi" w:cstheme="majorBidi"/>
        </w:rPr>
        <w:t xml:space="preserve">and </w:t>
      </w:r>
      <w:r w:rsidRPr="002C2852">
        <w:rPr>
          <w:rFonts w:asciiTheme="majorBidi" w:hAnsiTheme="majorBidi" w:cstheme="majorBidi"/>
        </w:rPr>
        <w:t>Ob</w:t>
      </w:r>
      <w:r w:rsidRPr="007A3ADA">
        <w:rPr>
          <w:rFonts w:asciiTheme="majorBidi" w:hAnsiTheme="majorBidi" w:cstheme="majorBidi"/>
        </w:rPr>
        <w:t xml:space="preserve">jective Based Entropy </w:t>
      </w:r>
      <w:r>
        <w:rPr>
          <w:rFonts w:asciiTheme="majorBidi" w:hAnsiTheme="majorBidi" w:cstheme="majorBidi"/>
        </w:rPr>
        <w:t>(</w:t>
      </w:r>
      <w:r w:rsidR="00A622C5" w:rsidRPr="007A3ADA">
        <w:rPr>
          <w:rFonts w:asciiTheme="majorBidi" w:hAnsiTheme="majorBidi" w:cstheme="majorBidi"/>
        </w:rPr>
        <w:t>OBE</w:t>
      </w:r>
      <w:r w:rsidR="00A622C5">
        <w:rPr>
          <w:rFonts w:asciiTheme="majorBidi" w:hAnsiTheme="majorBidi" w:cstheme="majorBidi"/>
        </w:rPr>
        <w:t>)</w:t>
      </w:r>
      <w:r w:rsidR="00A622C5" w:rsidRPr="007A3ADA">
        <w:rPr>
          <w:rFonts w:asciiTheme="majorBidi" w:hAnsiTheme="majorBidi" w:cstheme="majorBidi"/>
        </w:rPr>
        <w:t xml:space="preserve"> methods</w:t>
      </w:r>
      <w:r w:rsidRPr="007A3ADA">
        <w:rPr>
          <w:rFonts w:asciiTheme="majorBidi" w:hAnsiTheme="majorBidi" w:cstheme="majorBidi"/>
        </w:rPr>
        <w:t xml:space="preserve"> </w:t>
      </w:r>
      <w:r w:rsidR="00193BA2">
        <w:rPr>
          <w:rFonts w:asciiTheme="majorBidi" w:hAnsiTheme="majorBidi" w:cstheme="majorBidi"/>
        </w:rPr>
        <w:t xml:space="preserve">will be extended, </w:t>
      </w:r>
      <w:r w:rsidRPr="007A3ADA">
        <w:rPr>
          <w:rFonts w:asciiTheme="majorBidi" w:hAnsiTheme="majorBidi" w:cstheme="majorBidi"/>
        </w:rPr>
        <w:t>proposed by Singer et. al. 2020 and Singer and Cohen (2020)</w:t>
      </w:r>
      <w:r w:rsidR="00193BA2">
        <w:rPr>
          <w:rFonts w:asciiTheme="majorBidi" w:hAnsiTheme="majorBidi" w:cstheme="majorBidi"/>
        </w:rPr>
        <w:t>,</w:t>
      </w:r>
      <w:r w:rsidRPr="007A3ADA">
        <w:rPr>
          <w:rFonts w:asciiTheme="majorBidi" w:hAnsiTheme="majorBidi" w:cstheme="majorBidi"/>
        </w:rPr>
        <w:t xml:space="preserve"> for an individual decision tree algorithm, which is the fundamental for this research. </w:t>
      </w:r>
      <w:r>
        <w:rPr>
          <w:rFonts w:asciiTheme="majorBidi" w:hAnsiTheme="majorBidi" w:cstheme="majorBidi"/>
        </w:rPr>
        <w:t xml:space="preserve">Specifically, the measures </w:t>
      </w:r>
      <w:r w:rsidR="00193BA2">
        <w:rPr>
          <w:rFonts w:asciiTheme="majorBidi" w:hAnsiTheme="majorBidi" w:cstheme="majorBidi"/>
        </w:rPr>
        <w:t xml:space="preserve">are generalized </w:t>
      </w:r>
      <w:r>
        <w:rPr>
          <w:rFonts w:asciiTheme="majorBidi" w:hAnsiTheme="majorBidi" w:cstheme="majorBidi"/>
        </w:rPr>
        <w:t>by introducing a general objective function defined by the classes and their distribution, which replace the specific objectives proposed in these research studies.</w:t>
      </w:r>
      <w:r w:rsidRPr="007A3ADA">
        <w:rPr>
          <w:rFonts w:asciiTheme="majorBidi" w:hAnsiTheme="majorBidi" w:cstheme="majorBidi"/>
        </w:rPr>
        <w:t xml:space="preserve">  </w:t>
      </w:r>
      <w:r>
        <w:rPr>
          <w:rFonts w:asciiTheme="majorBidi" w:hAnsiTheme="majorBidi" w:cstheme="majorBidi"/>
        </w:rPr>
        <w:t xml:space="preserve">Next, ordinal Random Forest and Ordinal </w:t>
      </w:r>
      <w:r w:rsidR="0046654A">
        <w:rPr>
          <w:rFonts w:asciiTheme="majorBidi" w:hAnsiTheme="majorBidi" w:cstheme="majorBidi"/>
        </w:rPr>
        <w:t>AdaBoost</w:t>
      </w:r>
      <w:r>
        <w:rPr>
          <w:rFonts w:asciiTheme="majorBidi" w:hAnsiTheme="majorBidi" w:cstheme="majorBidi"/>
        </w:rPr>
        <w:t xml:space="preserve"> algorithms </w:t>
      </w:r>
      <w:r w:rsidR="00193BA2">
        <w:rPr>
          <w:rFonts w:asciiTheme="majorBidi" w:hAnsiTheme="majorBidi" w:cstheme="majorBidi"/>
        </w:rPr>
        <w:t>are developed</w:t>
      </w:r>
      <w:r w:rsidR="00251FB7">
        <w:rPr>
          <w:rFonts w:asciiTheme="majorBidi" w:hAnsiTheme="majorBidi" w:cstheme="majorBidi"/>
        </w:rPr>
        <w:t>,</w:t>
      </w:r>
      <w:r w:rsidR="00193BA2">
        <w:rPr>
          <w:rFonts w:asciiTheme="majorBidi" w:hAnsiTheme="majorBidi" w:cstheme="majorBidi"/>
        </w:rPr>
        <w:t xml:space="preserve"> </w:t>
      </w:r>
      <w:r>
        <w:rPr>
          <w:rFonts w:asciiTheme="majorBidi" w:hAnsiTheme="majorBidi" w:cstheme="majorBidi"/>
        </w:rPr>
        <w:t>using the general OBIG measure in the decision tree construction and boosting mechanisms</w:t>
      </w:r>
      <w:r w:rsidR="00193BA2">
        <w:rPr>
          <w:rFonts w:asciiTheme="majorBidi" w:hAnsiTheme="majorBidi" w:cstheme="majorBidi"/>
        </w:rPr>
        <w:t>,</w:t>
      </w:r>
      <w:r>
        <w:rPr>
          <w:rFonts w:asciiTheme="majorBidi" w:hAnsiTheme="majorBidi" w:cstheme="majorBidi"/>
        </w:rPr>
        <w:t xml:space="preserve"> and </w:t>
      </w:r>
      <w:r w:rsidR="00193BA2">
        <w:rPr>
          <w:rFonts w:asciiTheme="majorBidi" w:hAnsiTheme="majorBidi" w:cstheme="majorBidi"/>
        </w:rPr>
        <w:t xml:space="preserve">an </w:t>
      </w:r>
      <w:r w:rsidRPr="007A3ADA">
        <w:rPr>
          <w:rFonts w:asciiTheme="majorBidi" w:hAnsiTheme="majorBidi" w:cstheme="majorBidi"/>
        </w:rPr>
        <w:t xml:space="preserve">ensemble </w:t>
      </w:r>
      <w:r>
        <w:rPr>
          <w:rFonts w:asciiTheme="majorBidi" w:hAnsiTheme="majorBidi" w:cstheme="majorBidi"/>
        </w:rPr>
        <w:t xml:space="preserve">technique </w:t>
      </w:r>
      <w:r w:rsidRPr="007A3ADA">
        <w:rPr>
          <w:rFonts w:asciiTheme="majorBidi" w:hAnsiTheme="majorBidi" w:cstheme="majorBidi"/>
        </w:rPr>
        <w:t xml:space="preserve">based </w:t>
      </w:r>
      <w:r>
        <w:rPr>
          <w:rFonts w:asciiTheme="majorBidi" w:hAnsiTheme="majorBidi" w:cstheme="majorBidi"/>
        </w:rPr>
        <w:t xml:space="preserve">on the proposed </w:t>
      </w:r>
      <w:r w:rsidRPr="007A3ADA">
        <w:rPr>
          <w:rFonts w:asciiTheme="majorBidi" w:hAnsiTheme="majorBidi" w:cstheme="majorBidi"/>
        </w:rPr>
        <w:t xml:space="preserve">ordinal </w:t>
      </w:r>
      <w:r>
        <w:rPr>
          <w:rFonts w:asciiTheme="majorBidi" w:hAnsiTheme="majorBidi" w:cstheme="majorBidi"/>
        </w:rPr>
        <w:t xml:space="preserve">algorithms </w:t>
      </w:r>
      <w:r w:rsidRPr="007A3ADA">
        <w:rPr>
          <w:rFonts w:asciiTheme="majorBidi" w:hAnsiTheme="majorBidi" w:cstheme="majorBidi"/>
        </w:rPr>
        <w:t xml:space="preserve">and non-ordinal </w:t>
      </w:r>
      <w:r>
        <w:rPr>
          <w:rFonts w:asciiTheme="majorBidi" w:hAnsiTheme="majorBidi" w:cstheme="majorBidi"/>
        </w:rPr>
        <w:t>conventional algorithms</w:t>
      </w:r>
      <w:r w:rsidR="00193BA2">
        <w:rPr>
          <w:rFonts w:asciiTheme="majorBidi" w:hAnsiTheme="majorBidi" w:cstheme="majorBidi"/>
        </w:rPr>
        <w:t xml:space="preserve"> is finally suggested</w:t>
      </w:r>
      <w:r>
        <w:rPr>
          <w:rFonts w:asciiTheme="majorBidi" w:hAnsiTheme="majorBidi" w:cstheme="majorBidi"/>
        </w:rPr>
        <w:t xml:space="preserve">. </w:t>
      </w:r>
    </w:p>
    <w:p w14:paraId="5245C081" w14:textId="77777777" w:rsidR="00F35789" w:rsidRPr="000E6060" w:rsidRDefault="00F35789" w:rsidP="00F35789">
      <w:pPr>
        <w:pStyle w:val="Heading2"/>
        <w:rPr>
          <w:rFonts w:asciiTheme="majorBidi" w:hAnsiTheme="majorBidi"/>
        </w:rPr>
      </w:pPr>
      <w:bookmarkStart w:id="23" w:name="_Toc63114010"/>
      <w:r w:rsidRPr="00193BA2">
        <w:rPr>
          <w:rFonts w:asciiTheme="majorBidi" w:hAnsiTheme="majorBidi"/>
        </w:rPr>
        <w:t>Objective Based Information Gain (</w:t>
      </w:r>
      <w:r w:rsidRPr="000E6060">
        <w:rPr>
          <w:rFonts w:asciiTheme="majorBidi" w:hAnsiTheme="majorBidi"/>
        </w:rPr>
        <w:t>OBIG) measure</w:t>
      </w:r>
      <w:bookmarkEnd w:id="23"/>
      <w:r w:rsidRPr="000E6060">
        <w:rPr>
          <w:rFonts w:asciiTheme="majorBidi" w:hAnsiTheme="majorBidi"/>
        </w:rPr>
        <w:t xml:space="preserve"> </w:t>
      </w:r>
    </w:p>
    <w:p w14:paraId="58F7028F" w14:textId="77777777" w:rsidR="00F35789" w:rsidRPr="000E6060" w:rsidRDefault="00F35789" w:rsidP="00F35789">
      <w:pPr>
        <w:rPr>
          <w:rFonts w:asciiTheme="majorBidi" w:hAnsiTheme="majorBidi" w:cstheme="majorBidi"/>
          <w:sz w:val="28"/>
          <w:szCs w:val="28"/>
        </w:rPr>
      </w:pPr>
    </w:p>
    <w:p w14:paraId="1729FECB" w14:textId="598F3A64" w:rsidR="00F35789" w:rsidRPr="004B6223" w:rsidRDefault="00F35789" w:rsidP="005B5052">
      <w:pPr>
        <w:spacing w:line="360" w:lineRule="auto"/>
        <w:jc w:val="both"/>
        <w:outlineLvl w:val="0"/>
        <w:rPr>
          <w:rFonts w:asciiTheme="majorBidi" w:hAnsiTheme="majorBidi" w:cstheme="majorBidi"/>
        </w:rPr>
      </w:pPr>
      <w:r w:rsidRPr="002C2852">
        <w:rPr>
          <w:rFonts w:asciiTheme="majorBidi" w:hAnsiTheme="majorBidi" w:cstheme="majorBidi"/>
        </w:rPr>
        <w:t xml:space="preserve">The objective based information gain (OBIG) </w:t>
      </w:r>
      <w:r w:rsidRPr="007A3ADA">
        <w:rPr>
          <w:rFonts w:asciiTheme="majorBidi" w:hAnsiTheme="majorBidi" w:cstheme="majorBidi"/>
        </w:rPr>
        <w:t>was proposed in Singer and Cohen, 2020</w:t>
      </w:r>
      <w:r>
        <w:rPr>
          <w:rFonts w:asciiTheme="majorBidi" w:hAnsiTheme="majorBidi" w:cstheme="majorBidi"/>
        </w:rPr>
        <w:t>.</w:t>
      </w:r>
      <w:r w:rsidRPr="007A3ADA">
        <w:rPr>
          <w:rFonts w:asciiTheme="majorBidi" w:hAnsiTheme="majorBidi" w:cstheme="majorBidi"/>
        </w:rPr>
        <w:t xml:space="preserve"> This measure is based on objective based entropy (OBE), which takes into consideration the ordinal nature of the data and the magnitude of the potential classification error based on the </w:t>
      </w:r>
      <w:r w:rsidRPr="002C5326">
        <w:rPr>
          <w:rFonts w:asciiTheme="majorBidi" w:hAnsiTheme="majorBidi" w:cstheme="majorBidi"/>
        </w:rPr>
        <w:t xml:space="preserve">predicted value. Assume that </w:t>
      </w:r>
      <w:r w:rsidR="005B5052">
        <w:rPr>
          <w:rFonts w:asciiTheme="majorBidi" w:hAnsiTheme="majorBidi" w:cstheme="majorBidi"/>
        </w:rPr>
        <w:t xml:space="preserve">it is necessary </w:t>
      </w:r>
      <w:r w:rsidRPr="002C5326">
        <w:rPr>
          <w:rFonts w:asciiTheme="majorBidi" w:hAnsiTheme="majorBidi" w:cstheme="majorBidi"/>
        </w:rPr>
        <w:t xml:space="preserve">to evaluate a predicted value from a </w:t>
      </w:r>
      <w:r w:rsidR="00DB5608">
        <w:rPr>
          <w:rFonts w:asciiTheme="majorBidi" w:hAnsiTheme="majorBidi" w:cstheme="majorBidi"/>
        </w:rPr>
        <w:t>data set</w:t>
      </w:r>
      <w:r w:rsidRPr="002C5326">
        <w:rPr>
          <w:rFonts w:asciiTheme="majorBidi" w:hAnsiTheme="majorBidi" w:cstheme="majorBidi"/>
        </w:rPr>
        <w:t xml:space="preserve"> </w:t>
      </w:r>
      <m:oMath>
        <m:r>
          <w:rPr>
            <w:rFonts w:ascii="Cambria Math" w:hAnsi="Cambria Math" w:cstheme="majorBidi"/>
          </w:rPr>
          <m:t>D=</m:t>
        </m:r>
        <m:d>
          <m:dPr>
            <m:begChr m:val="{"/>
            <m:endChr m:val="}"/>
            <m:ctrlPr>
              <w:rPr>
                <w:rFonts w:ascii="Cambria Math" w:hAnsi="Cambria Math" w:cstheme="majorBidi"/>
                <w:i/>
                <w:iCs/>
              </w:rPr>
            </m:ctrlPr>
          </m:dPr>
          <m:e>
            <m:d>
              <m:dPr>
                <m:ctrlPr>
                  <w:rPr>
                    <w:rFonts w:ascii="Cambria Math" w:hAnsi="Cambria Math" w:cstheme="majorBidi"/>
                    <w:i/>
                    <w:iCs/>
                  </w:rPr>
                </m:ctrlPr>
              </m:dPr>
              <m:e>
                <m:sSub>
                  <m:sSubPr>
                    <m:ctrlPr>
                      <w:rPr>
                        <w:rFonts w:ascii="Cambria Math" w:hAnsi="Cambria Math" w:cstheme="majorBidi"/>
                        <w:i/>
                        <w:iCs/>
                      </w:rPr>
                    </m:ctrlPr>
                  </m:sSubPr>
                  <m:e>
                    <m:r>
                      <w:rPr>
                        <w:rFonts w:ascii="Cambria Math" w:hAnsi="Cambria Math" w:cstheme="majorBidi"/>
                      </w:rPr>
                      <m:t>x</m:t>
                    </m:r>
                  </m:e>
                  <m:sub>
                    <m:r>
                      <w:rPr>
                        <w:rFonts w:ascii="Cambria Math" w:hAnsi="Cambria Math" w:cstheme="majorBidi"/>
                      </w:rPr>
                      <m:t>m</m:t>
                    </m:r>
                  </m:sub>
                </m:sSub>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y</m:t>
                    </m:r>
                  </m:e>
                  <m:sub>
                    <m:r>
                      <w:rPr>
                        <w:rFonts w:ascii="Cambria Math" w:hAnsi="Cambria Math" w:cstheme="majorBidi"/>
                      </w:rPr>
                      <m:t>m</m:t>
                    </m:r>
                  </m:sub>
                </m:sSub>
              </m:e>
            </m:d>
            <m:r>
              <w:rPr>
                <w:rFonts w:ascii="Cambria Math" w:hAnsi="Cambria Math" w:cstheme="majorBidi"/>
              </w:rPr>
              <m:t>,m=1,2,…M</m:t>
            </m:r>
          </m:e>
        </m:d>
      </m:oMath>
      <w:r w:rsidRPr="002C5326">
        <w:rPr>
          <w:rFonts w:asciiTheme="majorBidi" w:hAnsiTheme="majorBidi" w:cstheme="majorBidi"/>
        </w:rPr>
        <w:t xml:space="preserve">, where </w:t>
      </w:r>
      <m:oMath>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m</m:t>
            </m:r>
          </m:sub>
        </m:sSub>
        <m:r>
          <w:rPr>
            <w:rFonts w:ascii="Cambria Math" w:hAnsi="Cambria Math" w:cstheme="majorBidi"/>
          </w:rPr>
          <m:t>=</m:t>
        </m:r>
        <m:d>
          <m:dPr>
            <m:begChr m:val="["/>
            <m:endChr m:val="]"/>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m,1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m,2</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m,K</m:t>
                </m:r>
              </m:sub>
            </m:sSub>
          </m:e>
        </m:d>
      </m:oMath>
      <w:r w:rsidRPr="002C5326">
        <w:rPr>
          <w:rFonts w:asciiTheme="majorBidi" w:hAnsiTheme="majorBidi" w:cstheme="majorBidi"/>
        </w:rPr>
        <w:t xml:space="preserve"> denotes a sample </w:t>
      </w:r>
      <w:r w:rsidRPr="002C5326">
        <w:rPr>
          <w:rFonts w:asciiTheme="majorBidi" w:hAnsiTheme="majorBidi" w:cstheme="majorBidi"/>
          <w:i/>
          <w:iCs/>
        </w:rPr>
        <w:t>m</w:t>
      </w:r>
      <w:r w:rsidRPr="002C5326">
        <w:rPr>
          <w:rFonts w:asciiTheme="majorBidi" w:hAnsiTheme="majorBidi" w:cstheme="majorBidi"/>
        </w:rPr>
        <w:t xml:space="preserve"> in the </w:t>
      </w:r>
      <w:r w:rsidR="00DB5608">
        <w:rPr>
          <w:rFonts w:asciiTheme="majorBidi" w:hAnsiTheme="majorBidi" w:cstheme="majorBidi"/>
        </w:rPr>
        <w:t>data set</w:t>
      </w:r>
      <w:r w:rsidRPr="002C5326">
        <w:rPr>
          <w:rFonts w:asciiTheme="majorBidi" w:hAnsiTheme="majorBidi" w:cstheme="majorBidi"/>
        </w:rPr>
        <w:t xml:space="preserve">, defined by a vector of values for the </w:t>
      </w:r>
      <w:r w:rsidRPr="002C5326">
        <w:rPr>
          <w:rFonts w:asciiTheme="majorBidi" w:hAnsiTheme="majorBidi" w:cstheme="majorBidi"/>
          <w:i/>
          <w:iCs/>
        </w:rPr>
        <w:t>K</w:t>
      </w:r>
      <w:r w:rsidRPr="002C5326">
        <w:rPr>
          <w:rFonts w:asciiTheme="majorBidi" w:hAnsiTheme="majorBidi" w:cstheme="majorBidi"/>
        </w:rPr>
        <w:t xml:space="preserve"> features, </w:t>
      </w:r>
      <m:oMath>
        <m:r>
          <w:rPr>
            <w:rFonts w:ascii="Cambria Math" w:hAnsi="Cambria Math" w:cstheme="majorBidi"/>
          </w:rPr>
          <m:t>F=</m:t>
        </m:r>
      </m:oMath>
      <w:r w:rsidRPr="002C5326">
        <w:rPr>
          <w:rFonts w:asciiTheme="majorBidi" w:hAnsiTheme="majorBidi" w:cstheme="majorBidi"/>
        </w:rPr>
        <w:t>{</w:t>
      </w:r>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2</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K</m:t>
            </m:r>
          </m:sub>
        </m:sSub>
        <m:r>
          <w:rPr>
            <w:rFonts w:ascii="Cambria Math" w:hAnsi="Cambria Math" w:cstheme="majorBidi"/>
          </w:rPr>
          <m:t>}</m:t>
        </m:r>
      </m:oMath>
      <w:r w:rsidRPr="002C5326">
        <w:rPr>
          <w:rFonts w:asciiTheme="majorBidi" w:hAnsiTheme="majorBidi" w:cstheme="majorBidi"/>
        </w:rPr>
        <w:t xml:space="preserve">  and </w:t>
      </w:r>
      <m:oMath>
        <m:sSub>
          <m:sSubPr>
            <m:ctrlPr>
              <w:rPr>
                <w:rFonts w:ascii="Cambria Math" w:hAnsi="Cambria Math" w:cstheme="majorBidi"/>
              </w:rPr>
            </m:ctrlPr>
          </m:sSubPr>
          <m:e>
            <m:r>
              <w:rPr>
                <w:rFonts w:ascii="Cambria Math" w:hAnsi="Cambria Math" w:cstheme="majorBidi"/>
              </w:rPr>
              <m:t>y</m:t>
            </m:r>
          </m:e>
          <m:sub>
            <m:r>
              <w:rPr>
                <w:rFonts w:ascii="Cambria Math" w:hAnsi="Cambria Math" w:cstheme="majorBidi"/>
              </w:rPr>
              <m:t>m</m:t>
            </m:r>
          </m:sub>
        </m:sSub>
      </m:oMath>
      <w:r w:rsidRPr="002C5326">
        <w:rPr>
          <w:rFonts w:asciiTheme="majorBidi" w:hAnsiTheme="majorBidi" w:cstheme="majorBidi"/>
        </w:rPr>
        <w:t xml:space="preserve"> denotes the value of the class of a sample </w:t>
      </w:r>
      <w:r w:rsidRPr="002C5326">
        <w:rPr>
          <w:rFonts w:asciiTheme="majorBidi" w:hAnsiTheme="majorBidi" w:cstheme="majorBidi"/>
          <w:i/>
          <w:iCs/>
        </w:rPr>
        <w:t>m</w:t>
      </w:r>
      <w:r w:rsidRPr="002C5326">
        <w:rPr>
          <w:rFonts w:asciiTheme="majorBidi" w:hAnsiTheme="majorBidi" w:cstheme="majorBidi"/>
        </w:rPr>
        <w:t xml:space="preserve"> which can get </w:t>
      </w:r>
      <m:oMath>
        <m:r>
          <w:rPr>
            <w:rFonts w:ascii="Cambria Math" w:hAnsi="Cambria Math" w:cstheme="majorBidi"/>
          </w:rPr>
          <m:t>n</m:t>
        </m:r>
      </m:oMath>
      <w:r w:rsidRPr="002C5326">
        <w:rPr>
          <w:rFonts w:asciiTheme="majorBidi" w:hAnsiTheme="majorBidi" w:cstheme="majorBidi"/>
        </w:rPr>
        <w:t xml:space="preserve"> possible ordered </w:t>
      </w:r>
      <w:r w:rsidR="0066529A" w:rsidRPr="002C5326">
        <w:rPr>
          <w:rFonts w:asciiTheme="majorBidi" w:hAnsiTheme="majorBidi" w:cstheme="majorBidi"/>
        </w:rPr>
        <w:t>values</w:t>
      </w:r>
      <w:r w:rsidR="0066529A" w:rsidRPr="002C5326">
        <w:rPr>
          <w:rFonts w:hint="cs"/>
          <w:rtl/>
        </w:rPr>
        <w:t xml:space="preserve"> </w:t>
      </w:r>
      <w:r w:rsidR="0066529A" w:rsidRPr="002C5326">
        <w:rPr>
          <w:rFonts w:asciiTheme="majorBidi" w:hAnsiTheme="majorBidi" w:cstheme="majorBidi"/>
        </w:rPr>
        <w:t>denoted</w:t>
      </w:r>
      <w:r w:rsidRPr="002C5326">
        <w:rPr>
          <w:rFonts w:asciiTheme="majorBidi" w:hAnsiTheme="majorBidi" w:cstheme="majorBidi"/>
        </w:rPr>
        <w:t xml:space="preserve"> by the random variable </w:t>
      </w:r>
      <m:oMath>
        <m:r>
          <w:rPr>
            <w:rFonts w:ascii="Cambria Math" w:hAnsi="Cambria Math" w:cstheme="majorBidi"/>
          </w:rPr>
          <m:t>C∈</m:t>
        </m:r>
        <m:d>
          <m:dPr>
            <m:begChr m:val="{"/>
            <m:endChr m:val="}"/>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 i=1,…n</m:t>
            </m:r>
          </m:e>
        </m:d>
        <m:r>
          <w:rPr>
            <w:rFonts w:ascii="Cambria Math" w:hAnsi="Cambria Math" w:cstheme="majorBidi"/>
          </w:rPr>
          <m:t>,</m:t>
        </m:r>
      </m:oMath>
      <w:r w:rsidRPr="002C5326">
        <w:rPr>
          <w:rFonts w:asciiTheme="majorBidi" w:hAnsiTheme="majorBidi" w:cstheme="majorBidi"/>
        </w:rPr>
        <w:t xml:space="preserve"> </w:t>
      </w:r>
      <w:r w:rsidRPr="002C5326">
        <w:rPr>
          <w:rFonts w:asciiTheme="majorBidi" w:hAnsiTheme="majorBidi" w:cstheme="majorBidi"/>
          <w:iCs/>
        </w:rPr>
        <w:t>where</w:t>
      </w:r>
      <w:r w:rsidRPr="002C5326">
        <w:rPr>
          <w:rFonts w:asciiTheme="majorBidi" w:hAnsiTheme="majorBidi" w:cstheme="majorBidi"/>
        </w:rPr>
        <w:t xml:space="preserve"> </w:t>
      </w:r>
      <m:oMath>
        <m:sSub>
          <m:sSubPr>
            <m:ctrlPr>
              <w:rPr>
                <w:rFonts w:ascii="Cambria Math" w:hAnsi="Cambria Math" w:cstheme="majorBidi"/>
                <w:i/>
                <w:lang w:bidi="ar-SA"/>
              </w:rPr>
            </m:ctrlPr>
          </m:sSubPr>
          <m:e>
            <m:r>
              <w:rPr>
                <w:rFonts w:ascii="Cambria Math" w:hAnsi="Cambria Math" w:cstheme="majorBidi"/>
              </w:rPr>
              <m:t>c</m:t>
            </m:r>
            <m:ctrlPr>
              <w:rPr>
                <w:rFonts w:ascii="Cambria Math" w:hAnsi="Cambria Math" w:cstheme="majorBidi"/>
                <w:i/>
              </w:rPr>
            </m:ctrlPr>
          </m:e>
          <m:sub>
            <m:r>
              <w:rPr>
                <w:rFonts w:ascii="Cambria Math" w:hAnsi="Cambria Math" w:cstheme="majorBidi"/>
              </w:rPr>
              <m:t>1</m:t>
            </m:r>
          </m:sub>
        </m:sSub>
      </m:oMath>
      <w:r w:rsidRPr="002C5326">
        <w:rPr>
          <w:rFonts w:asciiTheme="majorBidi" w:hAnsiTheme="majorBidi" w:cstheme="majorBidi"/>
        </w:rPr>
        <w:t xml:space="preserve"> denote the lowest ranking and </w:t>
      </w:r>
      <m:oMath>
        <m:sSub>
          <m:sSubPr>
            <m:ctrlPr>
              <w:rPr>
                <w:rFonts w:ascii="Cambria Math" w:hAnsi="Cambria Math" w:cstheme="majorBidi"/>
                <w:i/>
                <w:lang w:bidi="ar-SA"/>
              </w:rPr>
            </m:ctrlPr>
          </m:sSubPr>
          <m:e>
            <m:r>
              <w:rPr>
                <w:rFonts w:ascii="Cambria Math" w:hAnsi="Cambria Math" w:cstheme="majorBidi"/>
              </w:rPr>
              <m:t>c</m:t>
            </m:r>
            <m:ctrlPr>
              <w:rPr>
                <w:rFonts w:ascii="Cambria Math" w:hAnsi="Cambria Math" w:cstheme="majorBidi"/>
                <w:i/>
              </w:rPr>
            </m:ctrlPr>
          </m:e>
          <m:sub>
            <m:r>
              <w:rPr>
                <w:rFonts w:ascii="Cambria Math" w:hAnsi="Cambria Math" w:cstheme="majorBidi"/>
              </w:rPr>
              <m:t>n</m:t>
            </m:r>
          </m:sub>
        </m:sSub>
      </m:oMath>
      <w:r w:rsidRPr="002C5326">
        <w:rPr>
          <w:rFonts w:asciiTheme="majorBidi" w:hAnsiTheme="majorBidi" w:cstheme="majorBidi"/>
        </w:rPr>
        <w:t xml:space="preserve"> the highest ranking.  </w:t>
      </w:r>
      <w:r w:rsidR="005B5052">
        <w:rPr>
          <w:rFonts w:asciiTheme="majorBidi" w:hAnsiTheme="majorBidi" w:cstheme="majorBidi"/>
        </w:rPr>
        <w:t xml:space="preserve">Values are </w:t>
      </w:r>
      <w:r w:rsidRPr="002C5326">
        <w:rPr>
          <w:rFonts w:asciiTheme="majorBidi" w:hAnsiTheme="majorBidi" w:cstheme="majorBidi"/>
        </w:rPr>
        <w:t>define</w:t>
      </w:r>
      <w:r w:rsidR="005B5052">
        <w:rPr>
          <w:rFonts w:asciiTheme="majorBidi" w:hAnsiTheme="majorBidi" w:cstheme="majorBidi"/>
        </w:rPr>
        <w:t>d</w:t>
      </w:r>
      <w:r w:rsidRPr="002C5326">
        <w:rPr>
          <w:rFonts w:asciiTheme="majorBidi" w:hAnsiTheme="majorBidi" w:cstheme="majorBidi"/>
        </w:rPr>
        <w:t xml:space="preserve"> for the different levels of </w:t>
      </w:r>
      <m:oMath>
        <m:sSub>
          <m:sSubPr>
            <m:ctrlPr>
              <w:rPr>
                <w:rFonts w:ascii="Cambria Math" w:hAnsi="Cambria Math" w:cstheme="majorBidi"/>
              </w:rPr>
            </m:ctrlPr>
          </m:sSubPr>
          <m:e>
            <m:r>
              <w:rPr>
                <w:rFonts w:ascii="Cambria Math" w:hAnsi="Cambria Math" w:cstheme="majorBidi"/>
              </w:rPr>
              <m:t>c</m:t>
            </m:r>
          </m:e>
          <m:sub>
            <m:r>
              <w:rPr>
                <w:rFonts w:ascii="Cambria Math" w:hAnsi="Cambria Math" w:cstheme="majorBidi"/>
              </w:rPr>
              <m:t>i</m:t>
            </m:r>
          </m:sub>
        </m:sSub>
      </m:oMath>
      <w:r w:rsidRPr="002C5326">
        <w:rPr>
          <w:rFonts w:asciiTheme="majorBidi" w:hAnsiTheme="majorBidi" w:cstheme="majorBidi"/>
        </w:rPr>
        <w:t xml:space="preserve"> as </w:t>
      </w:r>
      <m:oMath>
        <m:r>
          <w:rPr>
            <w:rFonts w:ascii="Cambria Math" w:hAnsi="Cambria Math" w:cstheme="majorBidi"/>
          </w:rPr>
          <m:t>V∈{</m:t>
        </m:r>
        <m:sSub>
          <m:sSubPr>
            <m:ctrlPr>
              <w:rPr>
                <w:rFonts w:ascii="Cambria Math" w:hAnsi="Cambria Math" w:cstheme="majorBidi"/>
                <w:i/>
              </w:rPr>
            </m:ctrlPr>
          </m:sSubPr>
          <m:e>
            <m:r>
              <w:rPr>
                <w:rFonts w:ascii="Cambria Math" w:hAnsi="Cambria Math" w:cstheme="majorBidi"/>
              </w:rPr>
              <m:t>v(c</m:t>
            </m:r>
          </m:e>
          <m:sub>
            <m:r>
              <w:rPr>
                <w:rFonts w:ascii="Cambria Math" w:hAnsi="Cambria Math" w:cstheme="majorBidi"/>
              </w:rPr>
              <m:t>i</m:t>
            </m:r>
          </m:sub>
        </m:sSub>
        <m:r>
          <w:rPr>
            <w:rFonts w:ascii="Cambria Math" w:hAnsi="Cambria Math" w:cstheme="majorBidi"/>
          </w:rPr>
          <m:t>), i=1,…n}</m:t>
        </m:r>
      </m:oMath>
      <w:r w:rsidRPr="002C5326">
        <w:rPr>
          <w:rFonts w:asciiTheme="majorBidi" w:hAnsiTheme="majorBidi" w:cstheme="majorBidi"/>
        </w:rPr>
        <w:t xml:space="preserve">   as an increasing function, such that </w:t>
      </w:r>
      <m:oMath>
        <m:sSub>
          <m:sSubPr>
            <m:ctrlPr>
              <w:rPr>
                <w:rFonts w:ascii="Cambria Math" w:hAnsi="Cambria Math" w:cstheme="majorBidi"/>
                <w:i/>
              </w:rPr>
            </m:ctrlPr>
          </m:sSubPr>
          <m:e>
            <m:r>
              <w:rPr>
                <w:rFonts w:ascii="Cambria Math" w:hAnsi="Cambria Math" w:cstheme="majorBidi"/>
              </w:rPr>
              <m:t>v(c</m:t>
            </m:r>
          </m:e>
          <m:sub>
            <m:r>
              <w:rPr>
                <w:rFonts w:ascii="Cambria Math" w:hAnsi="Cambria Math" w:cstheme="majorBidi"/>
              </w:rPr>
              <m:t>i</m:t>
            </m:r>
          </m:sub>
        </m:sSub>
        <m:r>
          <w:rPr>
            <w:rFonts w:ascii="Cambria Math" w:hAnsi="Cambria Math" w:cstheme="majorBidi"/>
          </w:rPr>
          <m:t xml:space="preserve">)&lt; </m:t>
        </m:r>
        <m:sSub>
          <m:sSubPr>
            <m:ctrlPr>
              <w:rPr>
                <w:rFonts w:ascii="Cambria Math" w:hAnsi="Cambria Math" w:cstheme="majorBidi"/>
                <w:i/>
              </w:rPr>
            </m:ctrlPr>
          </m:sSubPr>
          <m:e>
            <m:r>
              <w:rPr>
                <w:rFonts w:ascii="Cambria Math" w:hAnsi="Cambria Math" w:cstheme="majorBidi"/>
              </w:rPr>
              <m:t>v(c</m:t>
            </m:r>
          </m:e>
          <m:sub>
            <m:r>
              <w:rPr>
                <w:rFonts w:ascii="Cambria Math" w:hAnsi="Cambria Math" w:cstheme="majorBidi"/>
              </w:rPr>
              <m:t>j</m:t>
            </m:r>
          </m:sub>
        </m:sSub>
        <m:r>
          <w:rPr>
            <w:rFonts w:ascii="Cambria Math" w:hAnsi="Cambria Math" w:cstheme="majorBidi"/>
          </w:rPr>
          <m:t>),∀  i&lt;j</m:t>
        </m:r>
      </m:oMath>
      <w:r w:rsidRPr="002C5326">
        <w:rPr>
          <w:rFonts w:asciiTheme="majorBidi" w:hAnsiTheme="majorBidi" w:cstheme="majorBidi"/>
        </w:rPr>
        <w:t xml:space="preserve">. The values of the classes are defined such that the magnitude of potential classification errors should be considered. The </w:t>
      </w:r>
      <w:r w:rsidRPr="000E6060">
        <w:rPr>
          <w:rFonts w:asciiTheme="majorBidi" w:hAnsiTheme="majorBidi" w:cstheme="majorBidi"/>
        </w:rPr>
        <w:t>OBE</w:t>
      </w:r>
      <w:r w:rsidRPr="00193BA2">
        <w:rPr>
          <w:rFonts w:asciiTheme="majorBidi" w:hAnsiTheme="majorBidi" w:cstheme="majorBidi"/>
        </w:rPr>
        <w:t xml:space="preserve"> </w:t>
      </w:r>
      <w:r w:rsidRPr="002C5326">
        <w:rPr>
          <w:rFonts w:asciiTheme="majorBidi" w:hAnsiTheme="majorBidi" w:cstheme="majorBidi"/>
        </w:rPr>
        <w:t>measure allocates weights to diﬀerent classes according to their values and dispersions with</w:t>
      </w:r>
      <w:r w:rsidRPr="002C2852">
        <w:rPr>
          <w:rFonts w:asciiTheme="majorBidi" w:hAnsiTheme="majorBidi" w:cstheme="majorBidi"/>
        </w:rPr>
        <w:t xml:space="preserve"> respect to the value of selected </w:t>
      </w:r>
      <w:r>
        <w:rPr>
          <w:rFonts w:asciiTheme="majorBidi" w:hAnsiTheme="majorBidi" w:cstheme="majorBidi"/>
        </w:rPr>
        <w:t>objective</w:t>
      </w:r>
      <w:r w:rsidRPr="004B6223">
        <w:rPr>
          <w:rFonts w:asciiTheme="majorBidi" w:hAnsiTheme="majorBidi" w:cstheme="majorBidi"/>
          <w:i/>
          <w:iCs/>
        </w:rPr>
        <w:t xml:space="preserve"> </w:t>
      </w:r>
      <m:oMath>
        <m:sSup>
          <m:sSupPr>
            <m:ctrlPr>
              <w:rPr>
                <w:rFonts w:ascii="Cambria Math" w:hAnsi="Cambria Math" w:cstheme="majorBidi"/>
                <w:i/>
                <w:iCs/>
              </w:rPr>
            </m:ctrlPr>
          </m:sSupPr>
          <m:e>
            <m:r>
              <w:rPr>
                <w:rFonts w:ascii="Cambria Math" w:hAnsi="Cambria Math" w:cstheme="majorBidi"/>
              </w:rPr>
              <m:t>C</m:t>
            </m:r>
          </m:e>
          <m:sup>
            <m:r>
              <w:rPr>
                <w:rFonts w:ascii="Cambria Math" w:hAnsi="Cambria Math" w:cstheme="majorBidi"/>
              </w:rPr>
              <m:t>s</m:t>
            </m:r>
          </m:sup>
        </m:sSup>
        <m:d>
          <m:dPr>
            <m:ctrlPr>
              <w:rPr>
                <w:rFonts w:ascii="Cambria Math" w:hAnsi="Cambria Math" w:cstheme="majorBidi"/>
                <w:i/>
                <w:iCs/>
              </w:rPr>
            </m:ctrlPr>
          </m:dPr>
          <m:e>
            <m:r>
              <w:rPr>
                <w:rFonts w:ascii="Cambria Math" w:hAnsi="Cambria Math" w:cstheme="majorBidi"/>
              </w:rPr>
              <m:t>Υ,V</m:t>
            </m:r>
          </m:e>
        </m:d>
        <m:r>
          <w:rPr>
            <w:rFonts w:ascii="Cambria Math" w:hAnsi="Cambria Math" w:cstheme="majorBidi"/>
            <w:noProof/>
          </w:rPr>
          <m:t xml:space="preserve"> ∈{</m:t>
        </m:r>
        <m:sSub>
          <m:sSubPr>
            <m:ctrlPr>
              <w:rPr>
                <w:rFonts w:ascii="Cambria Math" w:hAnsi="Cambria Math" w:cstheme="majorBidi"/>
                <w:i/>
                <w:iCs/>
                <w:noProof/>
              </w:rPr>
            </m:ctrlPr>
          </m:sSubPr>
          <m:e>
            <m:r>
              <w:rPr>
                <w:rFonts w:ascii="Cambria Math" w:hAnsi="Cambria Math" w:cstheme="majorBidi"/>
                <w:noProof/>
              </w:rPr>
              <m:t>c</m:t>
            </m:r>
          </m:e>
          <m:sub>
            <m:r>
              <w:rPr>
                <w:rFonts w:ascii="Cambria Math" w:hAnsi="Cambria Math" w:cstheme="majorBidi"/>
                <w:noProof/>
              </w:rPr>
              <m:t>i</m:t>
            </m:r>
          </m:sub>
        </m:sSub>
        <m:r>
          <w:rPr>
            <w:rFonts w:ascii="Cambria Math" w:hAnsi="Cambria Math" w:cstheme="majorBidi"/>
            <w:noProof/>
          </w:rPr>
          <m:t>,i=1,…,n}</m:t>
        </m:r>
      </m:oMath>
      <w:r w:rsidRPr="002C2852">
        <w:rPr>
          <w:rFonts w:asciiTheme="majorBidi" w:hAnsiTheme="majorBidi" w:cstheme="majorBidi"/>
        </w:rPr>
        <w:t xml:space="preserve">, over the class </w:t>
      </w:r>
      <w:r>
        <w:rPr>
          <w:rFonts w:asciiTheme="majorBidi" w:hAnsiTheme="majorBidi" w:cstheme="majorBidi"/>
        </w:rPr>
        <w:t>sub</w:t>
      </w:r>
      <w:r w:rsidR="002C5326">
        <w:rPr>
          <w:rFonts w:asciiTheme="majorBidi" w:hAnsiTheme="majorBidi" w:cstheme="majorBidi" w:hint="cs"/>
          <w:rtl/>
        </w:rPr>
        <w:t xml:space="preserve"> </w:t>
      </w:r>
      <w:r w:rsidRPr="002C2852">
        <w:rPr>
          <w:rFonts w:asciiTheme="majorBidi" w:hAnsiTheme="majorBidi" w:cstheme="majorBidi"/>
        </w:rPr>
        <w:lastRenderedPageBreak/>
        <w:t>data</w:t>
      </w:r>
      <w:r w:rsidR="002C5326">
        <w:rPr>
          <w:rFonts w:asciiTheme="majorBidi" w:hAnsiTheme="majorBidi" w:cstheme="majorBidi" w:hint="cs"/>
          <w:rtl/>
        </w:rPr>
        <w:t xml:space="preserve"> </w:t>
      </w:r>
      <w:r w:rsidRPr="002C2852">
        <w:rPr>
          <w:rFonts w:asciiTheme="majorBidi" w:hAnsiTheme="majorBidi" w:cstheme="majorBidi"/>
        </w:rPr>
        <w:t xml:space="preserve">set </w:t>
      </w:r>
      <m:oMath>
        <m:r>
          <w:rPr>
            <w:rFonts w:ascii="Cambria Math" w:hAnsi="Cambria Math" w:cstheme="majorBidi"/>
          </w:rPr>
          <m:t>Υ⊆Y=</m:t>
        </m:r>
        <m:d>
          <m:dPr>
            <m:begChr m:val="{"/>
            <m:endChr m:val="}"/>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m</m:t>
                </m:r>
              </m:sub>
            </m:sSub>
            <m:r>
              <w:rPr>
                <w:rFonts w:ascii="Cambria Math" w:hAnsi="Cambria Math" w:cstheme="majorBidi"/>
              </w:rPr>
              <m:t>,m=1,2,…M</m:t>
            </m:r>
          </m:e>
        </m:d>
      </m:oMath>
      <w:r w:rsidR="00193BA2">
        <w:rPr>
          <w:rFonts w:asciiTheme="majorBidi" w:hAnsiTheme="majorBidi" w:cstheme="majorBidi"/>
        </w:rPr>
        <w:t>,</w:t>
      </w:r>
      <w:r>
        <w:rPr>
          <w:rFonts w:asciiTheme="majorBidi" w:hAnsiTheme="majorBidi" w:cstheme="majorBidi"/>
        </w:rPr>
        <w:t xml:space="preserve">and values of classes, </w:t>
      </w:r>
      <w:r w:rsidRPr="007A3ADA">
        <w:rPr>
          <w:rFonts w:asciiTheme="majorBidi" w:hAnsiTheme="majorBidi" w:cstheme="majorBidi"/>
        </w:rPr>
        <w:t>where</w:t>
      </w:r>
      <w:r>
        <w:rPr>
          <w:rFonts w:asciiTheme="majorBidi" w:hAnsiTheme="majorBidi" w:cstheme="majorBidi"/>
        </w:rPr>
        <w:t xml:space="preserve"> </w:t>
      </w:r>
      <m:oMath>
        <m:r>
          <w:rPr>
            <w:rFonts w:ascii="Cambria Math" w:hAnsi="Cambria Math" w:cstheme="majorBidi"/>
            <w:lang w:bidi="ar-SA"/>
          </w:rPr>
          <m:t>s</m:t>
        </m:r>
      </m:oMath>
      <w:r w:rsidRPr="007A3ADA">
        <w:rPr>
          <w:rFonts w:asciiTheme="majorBidi" w:hAnsiTheme="majorBidi" w:cstheme="majorBidi"/>
        </w:rPr>
        <w:t xml:space="preserve"> represents the statistic that define</w:t>
      </w:r>
      <w:r w:rsidR="00193BA2">
        <w:rPr>
          <w:rFonts w:asciiTheme="majorBidi" w:hAnsiTheme="majorBidi" w:cstheme="majorBidi"/>
        </w:rPr>
        <w:t>s</w:t>
      </w:r>
      <w:r w:rsidRPr="007A3ADA">
        <w:rPr>
          <w:rFonts w:asciiTheme="majorBidi" w:hAnsiTheme="majorBidi" w:cstheme="majorBidi"/>
        </w:rPr>
        <w:t xml:space="preserve"> the selected class. Singer </w:t>
      </w:r>
      <w:r>
        <w:rPr>
          <w:rFonts w:asciiTheme="majorBidi" w:hAnsiTheme="majorBidi" w:cstheme="majorBidi"/>
        </w:rPr>
        <w:t>et al.</w:t>
      </w:r>
      <w:r w:rsidRPr="007A3ADA">
        <w:rPr>
          <w:rFonts w:asciiTheme="majorBidi" w:hAnsiTheme="majorBidi" w:cstheme="majorBidi"/>
        </w:rPr>
        <w:t xml:space="preserve"> (2020) proposed a measure in which the deviation of the values of the classes were calculated relative to the value of the class mode, </w:t>
      </w:r>
      <m:oMath>
        <m:r>
          <w:rPr>
            <w:rFonts w:ascii="Cambria Math" w:hAnsi="Cambria Math" w:cstheme="majorBidi"/>
          </w:rPr>
          <m:t>v</m:t>
        </m:r>
        <m:d>
          <m:dPr>
            <m:ctrlPr>
              <w:rPr>
                <w:rFonts w:ascii="Cambria Math" w:hAnsi="Cambria Math" w:cstheme="majorBidi"/>
                <w:i/>
              </w:rPr>
            </m:ctrlPr>
          </m:dPr>
          <m:e>
            <m:sSup>
              <m:sSupPr>
                <m:ctrlPr>
                  <w:rPr>
                    <w:rFonts w:ascii="Cambria Math" w:hAnsi="Cambria Math" w:cstheme="majorBidi"/>
                    <w:i/>
                  </w:rPr>
                </m:ctrlPr>
              </m:sSupPr>
              <m:e>
                <m:r>
                  <w:rPr>
                    <w:rFonts w:ascii="Cambria Math" w:hAnsi="Cambria Math" w:cstheme="majorBidi"/>
                  </w:rPr>
                  <m:t>C</m:t>
                </m:r>
              </m:e>
              <m:sup>
                <m:r>
                  <w:rPr>
                    <w:rFonts w:ascii="Cambria Math" w:hAnsi="Cambria Math" w:cstheme="majorBidi"/>
                  </w:rPr>
                  <m:t>mode</m:t>
                </m:r>
              </m:sup>
            </m:sSup>
            <m:d>
              <m:dPr>
                <m:ctrlPr>
                  <w:rPr>
                    <w:rFonts w:ascii="Cambria Math" w:hAnsi="Cambria Math" w:cstheme="majorBidi"/>
                    <w:i/>
                  </w:rPr>
                </m:ctrlPr>
              </m:dPr>
              <m:e>
                <m:r>
                  <w:rPr>
                    <w:rFonts w:ascii="Cambria Math" w:hAnsi="Cambria Math" w:cstheme="majorBidi"/>
                  </w:rPr>
                  <m:t>Υ,V</m:t>
                </m:r>
              </m:e>
            </m:d>
          </m:e>
        </m:d>
        <m:r>
          <w:rPr>
            <w:rFonts w:ascii="Cambria Math" w:hAnsi="Cambria Math" w:cstheme="majorBidi"/>
          </w:rPr>
          <m:t>=v</m:t>
        </m:r>
        <m:d>
          <m:dPr>
            <m:ctrlPr>
              <w:rPr>
                <w:rFonts w:ascii="Cambria Math" w:hAnsi="Cambria Math" w:cstheme="majorBidi"/>
                <w:i/>
              </w:rPr>
            </m:ctrlPr>
          </m:dPr>
          <m:e>
            <m:limLow>
              <m:limLowPr>
                <m:ctrlPr>
                  <w:rPr>
                    <w:rFonts w:ascii="Cambria Math" w:hAnsi="Cambria Math" w:cstheme="majorBidi"/>
                    <w:i/>
                  </w:rPr>
                </m:ctrlPr>
              </m:limLowPr>
              <m:e>
                <m:r>
                  <w:rPr>
                    <w:rFonts w:ascii="Cambria Math" w:hAnsi="Cambria Math" w:cstheme="majorBidi"/>
                  </w:rPr>
                  <m:t>arg max</m:t>
                </m:r>
              </m:e>
              <m:lim>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lim>
            </m:limLow>
            <m:d>
              <m:dPr>
                <m:begChr m:val="["/>
                <m:endChr m:val="]"/>
                <m:ctrlPr>
                  <w:rPr>
                    <w:rFonts w:ascii="Cambria Math" w:hAnsi="Cambria Math" w:cstheme="majorBidi"/>
                    <w:i/>
                  </w:rPr>
                </m:ctrlPr>
              </m:dPr>
              <m:e>
                <m:r>
                  <w:rPr>
                    <w:rFonts w:ascii="Cambria Math" w:hAnsi="Cambria Math" w:cstheme="majorBidi"/>
                  </w:rPr>
                  <m:t>P</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|Υ</m:t>
                    </m:r>
                  </m:e>
                </m:d>
              </m:e>
            </m:d>
          </m:e>
        </m:d>
      </m:oMath>
      <w:r w:rsidRPr="002C2852">
        <w:rPr>
          <w:rFonts w:asciiTheme="majorBidi" w:hAnsiTheme="majorBidi" w:cstheme="majorBidi"/>
        </w:rPr>
        <w:t xml:space="preserve">, the </w:t>
      </w:r>
      <w:r w:rsidRPr="007A3ADA">
        <w:rPr>
          <w:rFonts w:asciiTheme="majorBidi" w:hAnsiTheme="majorBidi" w:cstheme="majorBidi"/>
        </w:rPr>
        <w:t xml:space="preserve">most probable class in the </w:t>
      </w:r>
      <w:r>
        <w:rPr>
          <w:rFonts w:asciiTheme="majorBidi" w:hAnsiTheme="majorBidi" w:cstheme="majorBidi"/>
        </w:rPr>
        <w:t>sub</w:t>
      </w:r>
      <w:r w:rsidR="002C5326">
        <w:rPr>
          <w:rFonts w:asciiTheme="majorBidi" w:hAnsiTheme="majorBidi" w:cstheme="majorBidi" w:hint="cs"/>
          <w:rtl/>
        </w:rPr>
        <w:t xml:space="preserve"> </w:t>
      </w:r>
      <w:r w:rsidRPr="007A3ADA">
        <w:rPr>
          <w:rFonts w:asciiTheme="majorBidi" w:hAnsiTheme="majorBidi" w:cstheme="majorBidi"/>
        </w:rPr>
        <w:t>data</w:t>
      </w:r>
      <w:r w:rsidR="002C5326">
        <w:rPr>
          <w:rFonts w:asciiTheme="majorBidi" w:hAnsiTheme="majorBidi" w:cstheme="majorBidi" w:hint="cs"/>
          <w:rtl/>
        </w:rPr>
        <w:t xml:space="preserve"> </w:t>
      </w:r>
      <w:r w:rsidRPr="007A3ADA">
        <w:rPr>
          <w:rFonts w:asciiTheme="majorBidi" w:hAnsiTheme="majorBidi" w:cstheme="majorBidi"/>
        </w:rPr>
        <w:t>set</w:t>
      </w:r>
      <w:r>
        <w:rPr>
          <w:rFonts w:asciiTheme="majorBidi" w:hAnsiTheme="majorBidi" w:cstheme="majorBidi"/>
        </w:rPr>
        <w:t xml:space="preserve"> in the node. Singer and Cohen (2020) defined two more objectives, </w:t>
      </w:r>
      <w:r w:rsidRPr="007A3ADA">
        <w:rPr>
          <w:rFonts w:asciiTheme="majorBidi" w:hAnsiTheme="majorBidi" w:cstheme="majorBidi"/>
        </w:rPr>
        <w:t xml:space="preserve">the </w:t>
      </w:r>
      <w:r>
        <w:rPr>
          <w:rFonts w:asciiTheme="majorBidi" w:hAnsiTheme="majorBidi" w:cstheme="majorBidi"/>
        </w:rPr>
        <w:t xml:space="preserve">maximum </w:t>
      </w:r>
      <w:r w:rsidRPr="007A3ADA">
        <w:rPr>
          <w:rFonts w:asciiTheme="majorBidi" w:hAnsiTheme="majorBidi" w:cstheme="majorBidi"/>
        </w:rPr>
        <w:t>value of the class</w:t>
      </w:r>
      <w:r>
        <w:rPr>
          <w:rFonts w:asciiTheme="majorBidi" w:hAnsiTheme="majorBidi" w:cstheme="majorBidi"/>
        </w:rPr>
        <w:t>e</w:t>
      </w:r>
      <w:r w:rsidR="000E6060">
        <w:rPr>
          <w:rFonts w:asciiTheme="majorBidi" w:hAnsiTheme="majorBidi" w:cstheme="majorBidi"/>
        </w:rPr>
        <w:t>s</w:t>
      </w:r>
      <w:r>
        <w:rPr>
          <w:rFonts w:asciiTheme="majorBidi" w:hAnsiTheme="majorBidi" w:cstheme="majorBidi"/>
        </w:rPr>
        <w:t xml:space="preserve"> in the sub data</w:t>
      </w:r>
      <w:r w:rsidR="002C5326">
        <w:rPr>
          <w:rFonts w:asciiTheme="majorBidi" w:hAnsiTheme="majorBidi" w:cstheme="majorBidi" w:hint="cs"/>
          <w:rtl/>
        </w:rPr>
        <w:t xml:space="preserve"> </w:t>
      </w:r>
      <w:r>
        <w:rPr>
          <w:rFonts w:asciiTheme="majorBidi" w:hAnsiTheme="majorBidi" w:cstheme="majorBidi"/>
        </w:rPr>
        <w:t>set in the node</w:t>
      </w:r>
      <w:r w:rsidRPr="007A3ADA">
        <w:rPr>
          <w:rFonts w:asciiTheme="majorBidi" w:hAnsiTheme="majorBidi" w:cstheme="majorBidi"/>
        </w:rPr>
        <w:t xml:space="preserve">  </w:t>
      </w:r>
      <m:oMath>
        <m:r>
          <w:rPr>
            <w:rFonts w:ascii="Cambria Math" w:hAnsi="Cambria Math" w:cstheme="majorBidi"/>
          </w:rPr>
          <m:t>v</m:t>
        </m:r>
        <m:d>
          <m:dPr>
            <m:ctrlPr>
              <w:rPr>
                <w:rFonts w:ascii="Cambria Math" w:hAnsi="Cambria Math" w:cstheme="majorBidi"/>
                <w:i/>
              </w:rPr>
            </m:ctrlPr>
          </m:dPr>
          <m:e>
            <m:sSup>
              <m:sSupPr>
                <m:ctrlPr>
                  <w:rPr>
                    <w:rFonts w:ascii="Cambria Math" w:hAnsi="Cambria Math" w:cstheme="majorBidi"/>
                    <w:i/>
                  </w:rPr>
                </m:ctrlPr>
              </m:sSupPr>
              <m:e>
                <m:r>
                  <w:rPr>
                    <w:rFonts w:ascii="Cambria Math" w:hAnsi="Cambria Math" w:cstheme="majorBidi"/>
                  </w:rPr>
                  <m:t>C</m:t>
                </m:r>
              </m:e>
              <m:sup>
                <m:r>
                  <w:rPr>
                    <w:rFonts w:ascii="Cambria Math" w:hAnsi="Cambria Math" w:cstheme="majorBidi"/>
                  </w:rPr>
                  <m:t>max</m:t>
                </m:r>
              </m:sup>
            </m:sSup>
            <m:d>
              <m:dPr>
                <m:ctrlPr>
                  <w:rPr>
                    <w:rFonts w:ascii="Cambria Math" w:hAnsi="Cambria Math" w:cstheme="majorBidi"/>
                    <w:i/>
                  </w:rPr>
                </m:ctrlPr>
              </m:dPr>
              <m:e>
                <m:r>
                  <w:rPr>
                    <w:rFonts w:ascii="Cambria Math" w:hAnsi="Cambria Math" w:cstheme="majorBidi"/>
                  </w:rPr>
                  <m:t>V,Υ</m:t>
                </m:r>
              </m:e>
            </m:d>
          </m:e>
        </m:d>
        <m:r>
          <w:rPr>
            <w:rFonts w:ascii="Cambria Math" w:hAnsi="Cambria Math" w:cstheme="majorBidi"/>
          </w:rPr>
          <m:t>=v</m:t>
        </m:r>
        <m:d>
          <m:dPr>
            <m:ctrlPr>
              <w:rPr>
                <w:rFonts w:ascii="Cambria Math" w:hAnsi="Cambria Math" w:cstheme="majorBidi"/>
                <w:i/>
              </w:rPr>
            </m:ctrlPr>
          </m:dPr>
          <m:e>
            <m:limLow>
              <m:limLowPr>
                <m:ctrlPr>
                  <w:rPr>
                    <w:rFonts w:ascii="Cambria Math" w:hAnsi="Cambria Math" w:cstheme="majorBidi"/>
                    <w:i/>
                  </w:rPr>
                </m:ctrlPr>
              </m:limLowPr>
              <m:e>
                <m:r>
                  <w:rPr>
                    <w:rFonts w:ascii="Cambria Math" w:hAnsi="Cambria Math" w:cstheme="majorBidi"/>
                  </w:rPr>
                  <m:t>arg max</m:t>
                </m:r>
              </m:e>
              <m:lim>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lim>
            </m:limLow>
            <m:d>
              <m:dPr>
                <m:begChr m:val="["/>
                <m:endChr m:val="]"/>
                <m:ctrlPr>
                  <w:rPr>
                    <w:rFonts w:ascii="Cambria Math" w:hAnsi="Cambria Math" w:cstheme="majorBidi"/>
                    <w:i/>
                  </w:rPr>
                </m:ctrlPr>
              </m:dPr>
              <m:e>
                <m:r>
                  <w:rPr>
                    <w:rFonts w:ascii="Cambria Math" w:hAnsi="Cambria Math" w:cstheme="majorBidi"/>
                  </w:rPr>
                  <m:t>v</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|Υ</m:t>
                    </m:r>
                  </m:e>
                </m:d>
              </m:e>
            </m:d>
          </m:e>
        </m:d>
      </m:oMath>
      <w:r w:rsidRPr="002C2852">
        <w:rPr>
          <w:rFonts w:asciiTheme="majorBidi" w:hAnsiTheme="majorBidi" w:cstheme="majorBidi"/>
          <w:iCs/>
        </w:rPr>
        <w:t xml:space="preserve"> and </w:t>
      </w:r>
      <w:r w:rsidRPr="002C2852">
        <w:rPr>
          <w:rFonts w:asciiTheme="majorBidi" w:hAnsiTheme="majorBidi" w:cstheme="majorBidi"/>
        </w:rPr>
        <w:t xml:space="preserve">the value of the </w:t>
      </w:r>
      <w:r w:rsidRPr="007A3ADA">
        <w:rPr>
          <w:rFonts w:asciiTheme="majorBidi" w:hAnsiTheme="majorBidi" w:cstheme="majorBidi"/>
        </w:rPr>
        <w:t xml:space="preserve">minimum value of the </w:t>
      </w:r>
      <w:r w:rsidR="000E6060" w:rsidRPr="007A3ADA">
        <w:rPr>
          <w:rFonts w:asciiTheme="majorBidi" w:hAnsiTheme="majorBidi" w:cstheme="majorBidi"/>
        </w:rPr>
        <w:t>class</w:t>
      </w:r>
      <w:r w:rsidR="000E6060">
        <w:rPr>
          <w:rFonts w:asciiTheme="majorBidi" w:hAnsiTheme="majorBidi" w:cstheme="majorBidi"/>
        </w:rPr>
        <w:t xml:space="preserve">es </w:t>
      </w:r>
      <w:r>
        <w:rPr>
          <w:rFonts w:asciiTheme="majorBidi" w:hAnsiTheme="majorBidi" w:cstheme="majorBidi"/>
        </w:rPr>
        <w:t>in the sub data</w:t>
      </w:r>
      <w:r w:rsidR="002C5326">
        <w:rPr>
          <w:rFonts w:asciiTheme="majorBidi" w:hAnsiTheme="majorBidi" w:cstheme="majorBidi" w:hint="cs"/>
          <w:rtl/>
        </w:rPr>
        <w:t xml:space="preserve"> </w:t>
      </w:r>
      <w:r>
        <w:rPr>
          <w:rFonts w:asciiTheme="majorBidi" w:hAnsiTheme="majorBidi" w:cstheme="majorBidi"/>
        </w:rPr>
        <w:t>set in the node</w:t>
      </w:r>
      <w:r w:rsidRPr="007A3ADA">
        <w:rPr>
          <w:rFonts w:asciiTheme="majorBidi" w:hAnsiTheme="majorBidi" w:cstheme="majorBidi"/>
        </w:rPr>
        <w:t xml:space="preserve">  </w:t>
      </w:r>
      <m:oMath>
        <m:r>
          <w:rPr>
            <w:rFonts w:ascii="Cambria Math" w:hAnsi="Cambria Math" w:cstheme="majorBidi"/>
          </w:rPr>
          <m:t>v</m:t>
        </m:r>
        <m:d>
          <m:dPr>
            <m:ctrlPr>
              <w:rPr>
                <w:rFonts w:ascii="Cambria Math" w:hAnsi="Cambria Math" w:cstheme="majorBidi"/>
                <w:i/>
              </w:rPr>
            </m:ctrlPr>
          </m:dPr>
          <m:e>
            <m:sSup>
              <m:sSupPr>
                <m:ctrlPr>
                  <w:rPr>
                    <w:rFonts w:ascii="Cambria Math" w:hAnsi="Cambria Math" w:cstheme="majorBidi"/>
                    <w:i/>
                  </w:rPr>
                </m:ctrlPr>
              </m:sSupPr>
              <m:e>
                <m:r>
                  <w:rPr>
                    <w:rFonts w:ascii="Cambria Math" w:hAnsi="Cambria Math" w:cstheme="majorBidi"/>
                  </w:rPr>
                  <m:t>C</m:t>
                </m:r>
              </m:e>
              <m:sup>
                <m:r>
                  <w:rPr>
                    <w:rFonts w:ascii="Cambria Math" w:hAnsi="Cambria Math" w:cstheme="majorBidi"/>
                  </w:rPr>
                  <m:t>min</m:t>
                </m:r>
              </m:sup>
            </m:sSup>
            <m:d>
              <m:dPr>
                <m:ctrlPr>
                  <w:rPr>
                    <w:rFonts w:ascii="Cambria Math" w:hAnsi="Cambria Math" w:cstheme="majorBidi"/>
                    <w:i/>
                  </w:rPr>
                </m:ctrlPr>
              </m:dPr>
              <m:e>
                <m:r>
                  <w:rPr>
                    <w:rFonts w:ascii="Cambria Math" w:hAnsi="Cambria Math" w:cstheme="majorBidi"/>
                  </w:rPr>
                  <m:t>V,Υ</m:t>
                </m:r>
              </m:e>
            </m:d>
          </m:e>
        </m:d>
        <m:r>
          <w:rPr>
            <w:rFonts w:ascii="Cambria Math" w:hAnsi="Cambria Math" w:cstheme="majorBidi"/>
          </w:rPr>
          <m:t>=v</m:t>
        </m:r>
        <m:d>
          <m:dPr>
            <m:ctrlPr>
              <w:rPr>
                <w:rFonts w:ascii="Cambria Math" w:hAnsi="Cambria Math" w:cstheme="majorBidi"/>
                <w:i/>
              </w:rPr>
            </m:ctrlPr>
          </m:dPr>
          <m:e>
            <m:limLow>
              <m:limLowPr>
                <m:ctrlPr>
                  <w:rPr>
                    <w:rFonts w:ascii="Cambria Math" w:hAnsi="Cambria Math" w:cstheme="majorBidi"/>
                    <w:i/>
                  </w:rPr>
                </m:ctrlPr>
              </m:limLowPr>
              <m:e>
                <m:r>
                  <w:rPr>
                    <w:rFonts w:ascii="Cambria Math" w:hAnsi="Cambria Math" w:cstheme="majorBidi"/>
                  </w:rPr>
                  <m:t>arg min</m:t>
                </m:r>
              </m:e>
              <m:lim>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lim>
            </m:limLow>
            <m:d>
              <m:dPr>
                <m:begChr m:val="["/>
                <m:endChr m:val="]"/>
                <m:ctrlPr>
                  <w:rPr>
                    <w:rFonts w:ascii="Cambria Math" w:hAnsi="Cambria Math" w:cstheme="majorBidi"/>
                    <w:i/>
                  </w:rPr>
                </m:ctrlPr>
              </m:dPr>
              <m:e>
                <m:r>
                  <w:rPr>
                    <w:rFonts w:ascii="Cambria Math" w:hAnsi="Cambria Math" w:cstheme="majorBidi"/>
                  </w:rPr>
                  <m:t>v</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|Υ</m:t>
                    </m:r>
                  </m:e>
                </m:d>
              </m:e>
            </m:d>
          </m:e>
        </m:d>
      </m:oMath>
      <w:r w:rsidRPr="002C2852">
        <w:rPr>
          <w:rFonts w:asciiTheme="majorBidi" w:hAnsiTheme="majorBidi" w:cstheme="majorBidi"/>
          <w:iCs/>
        </w:rPr>
        <w:t>.</w:t>
      </w:r>
      <w:r>
        <w:rPr>
          <w:rFonts w:asciiTheme="majorBidi" w:hAnsiTheme="majorBidi" w:cstheme="majorBidi"/>
          <w:iCs/>
        </w:rPr>
        <w:t xml:space="preserve"> </w:t>
      </w:r>
      <w:r w:rsidRPr="007A3ADA">
        <w:rPr>
          <w:rFonts w:asciiTheme="majorBidi" w:hAnsiTheme="majorBidi" w:cstheme="majorBidi"/>
        </w:rPr>
        <w:t>In this research study</w:t>
      </w:r>
      <w:r w:rsidR="00251FB7">
        <w:rPr>
          <w:rFonts w:asciiTheme="majorBidi" w:hAnsiTheme="majorBidi" w:cstheme="majorBidi"/>
        </w:rPr>
        <w:t>,</w:t>
      </w:r>
      <w:r w:rsidRPr="007A3ADA">
        <w:rPr>
          <w:rFonts w:asciiTheme="majorBidi" w:hAnsiTheme="majorBidi" w:cstheme="majorBidi"/>
        </w:rPr>
        <w:t xml:space="preserve"> the </w:t>
      </w:r>
      <w:r w:rsidRPr="007A3ADA">
        <w:rPr>
          <w:rFonts w:asciiTheme="majorBidi" w:hAnsiTheme="majorBidi" w:cstheme="majorBidi"/>
          <w:i/>
          <w:iCs/>
        </w:rPr>
        <w:t>OBE</w:t>
      </w:r>
      <w:r w:rsidRPr="007A3ADA">
        <w:rPr>
          <w:rFonts w:asciiTheme="majorBidi" w:hAnsiTheme="majorBidi" w:cstheme="majorBidi"/>
        </w:rPr>
        <w:t xml:space="preserve"> measure</w:t>
      </w:r>
      <w:r w:rsidR="00193BA2">
        <w:rPr>
          <w:rFonts w:asciiTheme="majorBidi" w:hAnsiTheme="majorBidi" w:cstheme="majorBidi"/>
        </w:rPr>
        <w:t xml:space="preserve"> will be generalized</w:t>
      </w:r>
      <w:r w:rsidRPr="007A3ADA">
        <w:rPr>
          <w:rFonts w:asciiTheme="majorBidi" w:hAnsiTheme="majorBidi" w:cstheme="majorBidi"/>
        </w:rPr>
        <w:t xml:space="preserve"> by replacing the value of selected class </w:t>
      </w:r>
      <m:oMath>
        <m:r>
          <w:rPr>
            <w:rFonts w:ascii="Cambria Math" w:hAnsi="Cambria Math" w:cstheme="majorBidi"/>
          </w:rPr>
          <m:t>V(</m:t>
        </m:r>
        <m:sSup>
          <m:sSupPr>
            <m:ctrlPr>
              <w:rPr>
                <w:rFonts w:ascii="Cambria Math" w:hAnsi="Cambria Math" w:cstheme="majorBidi"/>
                <w:i/>
              </w:rPr>
            </m:ctrlPr>
          </m:sSupPr>
          <m:e>
            <m:r>
              <w:rPr>
                <w:rFonts w:ascii="Cambria Math" w:hAnsi="Cambria Math" w:cstheme="majorBidi"/>
              </w:rPr>
              <m:t>C</m:t>
            </m:r>
          </m:e>
          <m:sup>
            <m:r>
              <w:rPr>
                <w:rFonts w:ascii="Cambria Math" w:hAnsi="Cambria Math" w:cstheme="majorBidi"/>
              </w:rPr>
              <m:t>s</m:t>
            </m:r>
          </m:sup>
        </m:sSup>
        <m:d>
          <m:dPr>
            <m:ctrlPr>
              <w:rPr>
                <w:rFonts w:ascii="Cambria Math" w:hAnsi="Cambria Math" w:cstheme="majorBidi"/>
                <w:i/>
              </w:rPr>
            </m:ctrlPr>
          </m:dPr>
          <m:e>
            <m:r>
              <w:rPr>
                <w:rFonts w:ascii="Cambria Math" w:hAnsi="Cambria Math" w:cstheme="majorBidi"/>
              </w:rPr>
              <m:t>Υ,V)</m:t>
            </m:r>
          </m:e>
        </m:d>
      </m:oMath>
      <w:r w:rsidRPr="002C2852">
        <w:rPr>
          <w:rFonts w:asciiTheme="majorBidi" w:hAnsiTheme="majorBidi" w:cstheme="majorBidi"/>
        </w:rPr>
        <w:t xml:space="preserve">, with a statistical function </w:t>
      </w:r>
      <m:oMath>
        <m:r>
          <w:rPr>
            <w:rFonts w:ascii="Cambria Math" w:hAnsi="Cambria Math" w:cstheme="majorBidi"/>
          </w:rPr>
          <m:t>S</m:t>
        </m:r>
        <m:d>
          <m:dPr>
            <m:ctrlPr>
              <w:rPr>
                <w:rFonts w:ascii="Cambria Math" w:hAnsi="Cambria Math" w:cstheme="majorBidi"/>
                <w:i/>
              </w:rPr>
            </m:ctrlPr>
          </m:dPr>
          <m:e>
            <m:r>
              <w:rPr>
                <w:rFonts w:ascii="Cambria Math" w:hAnsi="Cambria Math" w:cstheme="majorBidi"/>
              </w:rPr>
              <m:t>Υ,V</m:t>
            </m:r>
          </m:e>
        </m:d>
      </m:oMath>
      <w:r w:rsidRPr="007A3ADA">
        <w:rPr>
          <w:rFonts w:asciiTheme="majorBidi" w:hAnsiTheme="majorBidi" w:cstheme="majorBidi"/>
        </w:rPr>
        <w:t xml:space="preserve"> over the </w:t>
      </w:r>
      <w:r w:rsidR="00DB5608">
        <w:rPr>
          <w:rFonts w:asciiTheme="majorBidi" w:hAnsiTheme="majorBidi" w:cstheme="majorBidi"/>
        </w:rPr>
        <w:t>data set</w:t>
      </w:r>
      <w:r w:rsidRPr="007A3ADA">
        <w:rPr>
          <w:rFonts w:asciiTheme="majorBidi" w:hAnsiTheme="majorBidi" w:cstheme="majorBidi"/>
        </w:rPr>
        <w:t xml:space="preserve"> </w:t>
      </w:r>
      <m:oMath>
        <m:r>
          <w:rPr>
            <w:rFonts w:ascii="Cambria Math" w:hAnsi="Cambria Math" w:cstheme="majorBidi"/>
          </w:rPr>
          <m:t>Υ⊆Y</m:t>
        </m:r>
      </m:oMath>
      <w:r w:rsidRPr="007A3ADA">
        <w:rPr>
          <w:rFonts w:asciiTheme="majorBidi" w:hAnsiTheme="majorBidi" w:cstheme="majorBidi"/>
          <w:i/>
          <w:iCs/>
        </w:rPr>
        <w:t>.</w:t>
      </w:r>
      <w:r w:rsidRPr="007A3ADA">
        <w:rPr>
          <w:rFonts w:asciiTheme="majorBidi" w:hAnsiTheme="majorBidi" w:cstheme="majorBidi"/>
        </w:rPr>
        <w:t xml:space="preserve"> Compared to </w:t>
      </w:r>
      <m:oMath>
        <m:r>
          <w:rPr>
            <w:rFonts w:ascii="Cambria Math" w:hAnsi="Cambria Math" w:cstheme="majorBidi"/>
          </w:rPr>
          <m:t>V(</m:t>
        </m:r>
        <m:sSup>
          <m:sSupPr>
            <m:ctrlPr>
              <w:rPr>
                <w:rFonts w:ascii="Cambria Math" w:hAnsi="Cambria Math" w:cstheme="majorBidi"/>
                <w:i/>
              </w:rPr>
            </m:ctrlPr>
          </m:sSupPr>
          <m:e>
            <m:r>
              <w:rPr>
                <w:rFonts w:ascii="Cambria Math" w:hAnsi="Cambria Math" w:cstheme="majorBidi"/>
              </w:rPr>
              <m:t>C</m:t>
            </m:r>
          </m:e>
          <m:sup>
            <m:r>
              <w:rPr>
                <w:rFonts w:ascii="Cambria Math" w:hAnsi="Cambria Math" w:cstheme="majorBidi"/>
              </w:rPr>
              <m:t>s</m:t>
            </m:r>
          </m:sup>
        </m:sSup>
        <m:d>
          <m:dPr>
            <m:ctrlPr>
              <w:rPr>
                <w:rFonts w:ascii="Cambria Math" w:hAnsi="Cambria Math" w:cstheme="majorBidi"/>
                <w:i/>
              </w:rPr>
            </m:ctrlPr>
          </m:dPr>
          <m:e>
            <m:r>
              <w:rPr>
                <w:rFonts w:ascii="Cambria Math" w:hAnsi="Cambria Math" w:cstheme="majorBidi"/>
              </w:rPr>
              <m:t>Υ,V)</m:t>
            </m:r>
          </m:e>
        </m:d>
      </m:oMath>
      <w:r w:rsidRPr="002C2852">
        <w:rPr>
          <w:rFonts w:asciiTheme="majorBidi" w:hAnsiTheme="majorBidi" w:cstheme="majorBidi"/>
        </w:rPr>
        <w:t>, the statistical function should</w:t>
      </w:r>
      <w:r w:rsidR="00193BA2">
        <w:rPr>
          <w:rFonts w:asciiTheme="majorBidi" w:hAnsiTheme="majorBidi" w:cstheme="majorBidi"/>
        </w:rPr>
        <w:t xml:space="preserve"> </w:t>
      </w:r>
      <w:r w:rsidRPr="002C2852">
        <w:rPr>
          <w:rFonts w:asciiTheme="majorBidi" w:hAnsiTheme="majorBidi" w:cstheme="majorBidi"/>
        </w:rPr>
        <w:t>n</w:t>
      </w:r>
      <w:r w:rsidR="00193BA2">
        <w:rPr>
          <w:rFonts w:asciiTheme="majorBidi" w:hAnsiTheme="majorBidi" w:cstheme="majorBidi"/>
        </w:rPr>
        <w:t>o</w:t>
      </w:r>
      <w:r w:rsidRPr="002C2852">
        <w:rPr>
          <w:rFonts w:asciiTheme="majorBidi" w:hAnsiTheme="majorBidi" w:cstheme="majorBidi"/>
        </w:rPr>
        <w:t>t necessar</w:t>
      </w:r>
      <w:r w:rsidR="00193BA2">
        <w:rPr>
          <w:rFonts w:asciiTheme="majorBidi" w:hAnsiTheme="majorBidi" w:cstheme="majorBidi"/>
        </w:rPr>
        <w:t>ily</w:t>
      </w:r>
      <w:r w:rsidRPr="002C2852">
        <w:rPr>
          <w:rFonts w:asciiTheme="majorBidi" w:hAnsiTheme="majorBidi" w:cstheme="majorBidi"/>
        </w:rPr>
        <w:t xml:space="preserve"> be related to </w:t>
      </w:r>
      <w:r>
        <w:rPr>
          <w:rFonts w:asciiTheme="majorBidi" w:hAnsiTheme="majorBidi" w:cstheme="majorBidi"/>
        </w:rPr>
        <w:t xml:space="preserve">a </w:t>
      </w:r>
      <w:r w:rsidRPr="002C2852">
        <w:rPr>
          <w:rFonts w:asciiTheme="majorBidi" w:hAnsiTheme="majorBidi" w:cstheme="majorBidi"/>
        </w:rPr>
        <w:t xml:space="preserve">selected class, for example, it can </w:t>
      </w:r>
      <w:r>
        <w:rPr>
          <w:rFonts w:asciiTheme="majorBidi" w:hAnsiTheme="majorBidi" w:cstheme="majorBidi"/>
        </w:rPr>
        <w:t>present</w:t>
      </w:r>
      <w:r w:rsidRPr="002C2852">
        <w:rPr>
          <w:rFonts w:asciiTheme="majorBidi" w:hAnsiTheme="majorBidi" w:cstheme="majorBidi"/>
        </w:rPr>
        <w:t xml:space="preserve"> an expected value of the class data</w:t>
      </w:r>
      <w:r w:rsidR="002C5326">
        <w:rPr>
          <w:rFonts w:asciiTheme="majorBidi" w:hAnsiTheme="majorBidi" w:cstheme="majorBidi" w:hint="cs"/>
          <w:rtl/>
        </w:rPr>
        <w:t xml:space="preserve"> </w:t>
      </w:r>
      <w:r w:rsidRPr="002C2852">
        <w:rPr>
          <w:rFonts w:asciiTheme="majorBidi" w:hAnsiTheme="majorBidi" w:cstheme="majorBidi"/>
        </w:rPr>
        <w:t>set, i.e.,</w:t>
      </w:r>
    </w:p>
    <w:p w14:paraId="4120793A" w14:textId="17BC6744" w:rsidR="00F35789" w:rsidRPr="004B6223" w:rsidRDefault="00F35789" w:rsidP="00F35789">
      <w:pPr>
        <w:spacing w:line="360" w:lineRule="auto"/>
        <w:jc w:val="both"/>
        <w:outlineLvl w:val="0"/>
        <w:rPr>
          <w:rFonts w:asciiTheme="majorBidi" w:hAnsiTheme="majorBidi" w:cstheme="majorBidi"/>
          <w:i/>
        </w:rPr>
      </w:pPr>
      <m:oMathPara>
        <m:oMathParaPr>
          <m:jc m:val="right"/>
        </m:oMathParaPr>
        <m:oMath>
          <m:r>
            <w:rPr>
              <w:rFonts w:ascii="Cambria Math" w:hAnsi="Cambria Math" w:cstheme="majorBidi"/>
            </w:rPr>
            <m:t>S</m:t>
          </m:r>
          <m:d>
            <m:dPr>
              <m:ctrlPr>
                <w:rPr>
                  <w:rFonts w:ascii="Cambria Math" w:hAnsi="Cambria Math" w:cstheme="majorBidi"/>
                  <w:i/>
                </w:rPr>
              </m:ctrlPr>
            </m:dPr>
            <m:e>
              <m:r>
                <w:rPr>
                  <w:rFonts w:ascii="Cambria Math" w:hAnsi="Cambria Math" w:cstheme="majorBidi"/>
                </w:rPr>
                <m:t>Υ,V</m:t>
              </m:r>
            </m:e>
          </m:d>
          <m:r>
            <w:rPr>
              <w:rFonts w:ascii="Cambria Math" w:hAnsiTheme="majorBidi" w:cstheme="majorBidi"/>
            </w:rPr>
            <m:t>=</m:t>
          </m:r>
          <m:r>
            <w:rPr>
              <w:rFonts w:ascii="Cambria Math" w:hAnsi="Cambria Math" w:cstheme="majorBidi"/>
            </w:rPr>
            <m:t>EV</m:t>
          </m:r>
          <m:d>
            <m:dPr>
              <m:ctrlPr>
                <w:rPr>
                  <w:rFonts w:ascii="Cambria Math" w:hAnsi="Cambria Math" w:cstheme="majorBidi"/>
                  <w:i/>
                </w:rPr>
              </m:ctrlPr>
            </m:dPr>
            <m:e>
              <m:r>
                <w:rPr>
                  <w:rFonts w:ascii="Cambria Math" w:hAnsi="Cambria Math" w:cstheme="majorBidi"/>
                </w:rPr>
                <m:t>Υ,V</m:t>
              </m:r>
            </m:e>
          </m:d>
          <m:r>
            <w:rPr>
              <w:rFonts w:ascii="Cambria Math" w:hAnsi="Cambria Math" w:cstheme="majorBidi"/>
            </w:rPr>
            <m:t>=</m:t>
          </m:r>
          <m:nary>
            <m:naryPr>
              <m:chr m:val="∑"/>
              <m:limLoc m:val="undOvr"/>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n</m:t>
              </m:r>
            </m:sup>
            <m:e>
              <m:r>
                <w:rPr>
                  <w:rFonts w:ascii="Cambria Math" w:hAnsi="Cambria Math" w:cstheme="majorBidi"/>
                </w:rPr>
                <m:t>P</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e>
              </m:d>
              <m:r>
                <w:rPr>
                  <w:rFonts w:ascii="Cambria Math" w:hAnsi="Cambria Math" w:cstheme="majorBidi"/>
                </w:rPr>
                <m:t>∙V</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e>
              </m:d>
              <m:r>
                <w:rPr>
                  <w:rFonts w:ascii="Cambria Math" w:hAnsi="Cambria Math" w:cstheme="majorBidi"/>
                </w:rPr>
                <m:t xml:space="preserve">                                        </m:t>
              </m:r>
              <m:d>
                <m:dPr>
                  <m:ctrlPr>
                    <w:rPr>
                      <w:rFonts w:ascii="Cambria Math" w:hAnsi="Cambria Math" w:cstheme="majorBidi"/>
                      <w:i/>
                    </w:rPr>
                  </m:ctrlPr>
                </m:dPr>
                <m:e>
                  <m:r>
                    <w:rPr>
                      <w:rFonts w:ascii="Cambria Math" w:hAnsi="Cambria Math" w:cstheme="majorBidi"/>
                    </w:rPr>
                    <m:t>1</m:t>
                  </m:r>
                </m:e>
              </m:d>
            </m:e>
          </m:nary>
        </m:oMath>
      </m:oMathPara>
    </w:p>
    <w:p w14:paraId="15D78ADA" w14:textId="66BFE1B9" w:rsidR="00F35789" w:rsidRPr="007A3ADA" w:rsidRDefault="00F35789" w:rsidP="005B5052">
      <w:pPr>
        <w:spacing w:line="360" w:lineRule="auto"/>
        <w:jc w:val="both"/>
        <w:outlineLvl w:val="0"/>
        <w:rPr>
          <w:rFonts w:asciiTheme="majorBidi" w:hAnsiTheme="majorBidi" w:cstheme="majorBidi"/>
        </w:rPr>
      </w:pPr>
      <w:r w:rsidRPr="002C2852">
        <w:rPr>
          <w:rFonts w:asciiTheme="majorBidi" w:hAnsiTheme="majorBidi" w:cstheme="majorBidi"/>
        </w:rPr>
        <w:t xml:space="preserve">where </w:t>
      </w:r>
      <m:oMath>
        <m:r>
          <w:rPr>
            <w:rFonts w:ascii="Cambria Math" w:hAnsi="Cambria Math" w:cstheme="majorBidi"/>
          </w:rPr>
          <m:t>P</m:t>
        </m:r>
        <m:d>
          <m:dPr>
            <m:ctrlPr>
              <w:rPr>
                <w:rFonts w:ascii="Cambria Math" w:hAnsi="Cambria Math" w:cstheme="majorBidi"/>
                <w:iCs/>
              </w:rPr>
            </m:ctrlPr>
          </m:dPr>
          <m:e>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e>
        </m:d>
      </m:oMath>
      <w:r w:rsidRPr="002C2852">
        <w:rPr>
          <w:rFonts w:asciiTheme="majorBidi" w:hAnsiTheme="majorBidi" w:cstheme="majorBidi"/>
        </w:rPr>
        <w:t xml:space="preserve"> is the probability that record</w:t>
      </w:r>
      <w:r w:rsidR="00193BA2">
        <w:rPr>
          <w:rFonts w:asciiTheme="majorBidi" w:hAnsiTheme="majorBidi" w:cstheme="majorBidi"/>
        </w:rPr>
        <w:t>s that</w:t>
      </w:r>
      <w:r w:rsidRPr="002C2852">
        <w:rPr>
          <w:rFonts w:asciiTheme="majorBidi" w:hAnsiTheme="majorBidi" w:cstheme="majorBidi"/>
        </w:rPr>
        <w:t xml:space="preserve"> </w:t>
      </w:r>
      <w:r w:rsidRPr="002C2852">
        <w:rPr>
          <w:rFonts w:asciiTheme="majorBidi" w:hAnsiTheme="majorBidi" w:cstheme="majorBidi"/>
          <w:i/>
          <w:iCs/>
        </w:rPr>
        <w:t xml:space="preserve">m </w:t>
      </w:r>
      <w:r w:rsidRPr="007A3ADA">
        <w:rPr>
          <w:rFonts w:asciiTheme="majorBidi" w:hAnsiTheme="majorBidi" w:cstheme="majorBidi"/>
        </w:rPr>
        <w:t xml:space="preserve">belongs to class </w:t>
      </w:r>
      <m:oMath>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oMath>
      <w:r w:rsidRPr="002C2852">
        <w:rPr>
          <w:rFonts w:asciiTheme="majorBidi" w:hAnsiTheme="majorBidi" w:cstheme="majorBidi"/>
        </w:rPr>
        <w:t xml:space="preserve">. </w:t>
      </w:r>
      <w:r>
        <w:rPr>
          <w:rFonts w:asciiTheme="majorBidi" w:hAnsiTheme="majorBidi" w:cstheme="majorBidi"/>
        </w:rPr>
        <w:t xml:space="preserve">Furthermore, the statistical function can be related to the entire </w:t>
      </w:r>
      <w:r w:rsidR="00DB5608">
        <w:rPr>
          <w:rFonts w:asciiTheme="majorBidi" w:hAnsiTheme="majorBidi" w:cstheme="majorBidi"/>
        </w:rPr>
        <w:t>data set</w:t>
      </w:r>
      <w:r>
        <w:rPr>
          <w:rFonts w:asciiTheme="majorBidi" w:hAnsiTheme="majorBidi" w:cstheme="majorBidi"/>
        </w:rPr>
        <w:t xml:space="preserve"> </w:t>
      </w:r>
      <m:oMath>
        <m:r>
          <w:rPr>
            <w:rFonts w:ascii="Cambria Math" w:hAnsi="Cambria Math" w:cstheme="majorBidi"/>
          </w:rPr>
          <m:t>Υ=Y</m:t>
        </m:r>
      </m:oMath>
      <w:r>
        <w:rPr>
          <w:rFonts w:asciiTheme="majorBidi" w:hAnsiTheme="majorBidi" w:cstheme="majorBidi"/>
          <w:iCs/>
        </w:rPr>
        <w:t xml:space="preserve"> or to a sub</w:t>
      </w:r>
      <w:r w:rsidR="002C5326">
        <w:rPr>
          <w:rFonts w:asciiTheme="majorBidi" w:hAnsiTheme="majorBidi" w:cstheme="majorBidi"/>
          <w:iCs/>
        </w:rPr>
        <w:t xml:space="preserve"> </w:t>
      </w:r>
      <w:r w:rsidR="00DB5608">
        <w:rPr>
          <w:rFonts w:asciiTheme="majorBidi" w:hAnsiTheme="majorBidi" w:cstheme="majorBidi"/>
          <w:iCs/>
        </w:rPr>
        <w:t>data set</w:t>
      </w:r>
      <w:r>
        <w:rPr>
          <w:rFonts w:asciiTheme="majorBidi" w:hAnsiTheme="majorBidi" w:cstheme="majorBidi"/>
          <w:iCs/>
        </w:rPr>
        <w:t xml:space="preserve"> in a node</w:t>
      </w:r>
      <w:r w:rsidR="002C5326">
        <w:rPr>
          <w:rFonts w:asciiTheme="majorBidi" w:hAnsiTheme="majorBidi" w:cstheme="majorBidi"/>
          <w:iCs/>
        </w:rPr>
        <w:t xml:space="preserve"> </w:t>
      </w:r>
      <m:oMath>
        <m:r>
          <w:rPr>
            <w:rFonts w:ascii="Cambria Math" w:hAnsi="Cambria Math" w:cstheme="majorBidi"/>
          </w:rPr>
          <m:t>Υ⊆Y</m:t>
        </m:r>
      </m:oMath>
      <w:r>
        <w:rPr>
          <w:rFonts w:asciiTheme="majorBidi" w:hAnsiTheme="majorBidi" w:cstheme="majorBidi"/>
          <w:iCs/>
        </w:rPr>
        <w:t xml:space="preserve">, i.e., the EV can be calculated based on the class distribution in each node in the decision tree or can be fixed based on the entire </w:t>
      </w:r>
      <w:r w:rsidR="00DB5608">
        <w:rPr>
          <w:rFonts w:asciiTheme="majorBidi" w:hAnsiTheme="majorBidi" w:cstheme="majorBidi"/>
          <w:iCs/>
        </w:rPr>
        <w:t>data set</w:t>
      </w:r>
      <w:r>
        <w:rPr>
          <w:rFonts w:asciiTheme="majorBidi" w:hAnsiTheme="majorBidi" w:cstheme="majorBidi"/>
          <w:iCs/>
        </w:rPr>
        <w:t>. Thus, i</w:t>
      </w:r>
      <w:r>
        <w:rPr>
          <w:rFonts w:asciiTheme="majorBidi" w:hAnsiTheme="majorBidi" w:cstheme="majorBidi"/>
        </w:rPr>
        <w:t xml:space="preserve">n this research, the performance </w:t>
      </w:r>
      <w:r w:rsidR="005B5052">
        <w:rPr>
          <w:rFonts w:asciiTheme="majorBidi" w:hAnsiTheme="majorBidi" w:cstheme="majorBidi"/>
        </w:rPr>
        <w:t xml:space="preserve">will be evaluated </w:t>
      </w:r>
      <w:r>
        <w:rPr>
          <w:rFonts w:asciiTheme="majorBidi" w:hAnsiTheme="majorBidi" w:cstheme="majorBidi"/>
        </w:rPr>
        <w:t>of the proposed algorithms based on the expected values in eq</w:t>
      </w:r>
      <w:r w:rsidR="005B5052">
        <w:rPr>
          <w:rFonts w:asciiTheme="majorBidi" w:hAnsiTheme="majorBidi" w:cstheme="majorBidi"/>
        </w:rPr>
        <w:t>uation</w:t>
      </w:r>
      <w:r>
        <w:rPr>
          <w:rFonts w:asciiTheme="majorBidi" w:hAnsiTheme="majorBidi" w:cstheme="majorBidi"/>
        </w:rPr>
        <w:t xml:space="preserve"> (1)</w:t>
      </w:r>
      <w:r w:rsidR="00193BA2">
        <w:rPr>
          <w:rFonts w:asciiTheme="majorBidi" w:hAnsiTheme="majorBidi" w:cstheme="majorBidi"/>
        </w:rPr>
        <w:t>,</w:t>
      </w:r>
      <w:r>
        <w:rPr>
          <w:rFonts w:asciiTheme="majorBidi" w:hAnsiTheme="majorBidi" w:cstheme="majorBidi"/>
        </w:rPr>
        <w:t xml:space="preserve"> calculated from the entire </w:t>
      </w:r>
      <w:r w:rsidR="00DB5608">
        <w:rPr>
          <w:rFonts w:asciiTheme="majorBidi" w:hAnsiTheme="majorBidi" w:cstheme="majorBidi"/>
        </w:rPr>
        <w:t>data set</w:t>
      </w:r>
      <w:r>
        <w:rPr>
          <w:rFonts w:asciiTheme="majorBidi" w:hAnsiTheme="majorBidi" w:cstheme="majorBidi"/>
        </w:rPr>
        <w:t xml:space="preserve"> (called </w:t>
      </w:r>
      <w:proofErr w:type="spellStart"/>
      <w:r>
        <w:rPr>
          <w:rFonts w:asciiTheme="majorBidi" w:hAnsiTheme="majorBidi" w:cstheme="majorBidi"/>
        </w:rPr>
        <w:t>EV</w:t>
      </w:r>
      <w:r w:rsidR="002C5326">
        <w:rPr>
          <w:rFonts w:asciiTheme="majorBidi" w:hAnsiTheme="majorBidi" w:cstheme="majorBidi"/>
        </w:rPr>
        <w:t>_fix</w:t>
      </w:r>
      <w:proofErr w:type="spellEnd"/>
      <w:r>
        <w:rPr>
          <w:rFonts w:asciiTheme="majorBidi" w:hAnsiTheme="majorBidi" w:cstheme="majorBidi"/>
        </w:rPr>
        <w:t>)</w:t>
      </w:r>
      <w:r w:rsidR="00193BA2">
        <w:rPr>
          <w:rFonts w:asciiTheme="majorBidi" w:hAnsiTheme="majorBidi" w:cstheme="majorBidi"/>
        </w:rPr>
        <w:t>,</w:t>
      </w:r>
      <w:r>
        <w:rPr>
          <w:rFonts w:asciiTheme="majorBidi" w:hAnsiTheme="majorBidi" w:cstheme="majorBidi"/>
        </w:rPr>
        <w:t xml:space="preserve"> and for </w:t>
      </w:r>
      <w:r w:rsidR="00193BA2">
        <w:rPr>
          <w:rFonts w:asciiTheme="majorBidi" w:hAnsiTheme="majorBidi" w:cstheme="majorBidi"/>
        </w:rPr>
        <w:t xml:space="preserve">the </w:t>
      </w:r>
      <w:r>
        <w:rPr>
          <w:rFonts w:asciiTheme="majorBidi" w:hAnsiTheme="majorBidi" w:cstheme="majorBidi"/>
        </w:rPr>
        <w:t>data</w:t>
      </w:r>
      <w:r w:rsidR="002C5326">
        <w:rPr>
          <w:rFonts w:asciiTheme="majorBidi" w:hAnsiTheme="majorBidi" w:cstheme="majorBidi"/>
        </w:rPr>
        <w:t xml:space="preserve"> </w:t>
      </w:r>
      <w:r>
        <w:rPr>
          <w:rFonts w:asciiTheme="majorBidi" w:hAnsiTheme="majorBidi" w:cstheme="majorBidi"/>
        </w:rPr>
        <w:t xml:space="preserve">set in each node (called EV). </w:t>
      </w:r>
      <w:r w:rsidRPr="007A3ADA">
        <w:rPr>
          <w:rFonts w:asciiTheme="majorBidi" w:hAnsiTheme="majorBidi" w:cstheme="majorBidi"/>
        </w:rPr>
        <w:t xml:space="preserve">Thus, the </w:t>
      </w:r>
      <w:r w:rsidRPr="007A3ADA">
        <w:rPr>
          <w:rFonts w:asciiTheme="majorBidi" w:hAnsiTheme="majorBidi" w:cstheme="majorBidi"/>
          <w:i/>
          <w:iCs/>
        </w:rPr>
        <w:t>OBE</w:t>
      </w:r>
      <w:r w:rsidRPr="007A3ADA">
        <w:rPr>
          <w:rFonts w:asciiTheme="majorBidi" w:hAnsiTheme="majorBidi" w:cstheme="majorBidi"/>
        </w:rPr>
        <w:t xml:space="preserve"> measure can be </w:t>
      </w:r>
      <w:r>
        <w:rPr>
          <w:rFonts w:asciiTheme="majorBidi" w:hAnsiTheme="majorBidi" w:cstheme="majorBidi"/>
        </w:rPr>
        <w:t xml:space="preserve">generally </w:t>
      </w:r>
      <w:r w:rsidRPr="007A3ADA">
        <w:rPr>
          <w:rFonts w:asciiTheme="majorBidi" w:hAnsiTheme="majorBidi" w:cstheme="majorBidi"/>
        </w:rPr>
        <w:t xml:space="preserve">expressed as: </w:t>
      </w:r>
    </w:p>
    <w:p w14:paraId="08F68C70" w14:textId="39957876" w:rsidR="00F35789" w:rsidRPr="004F1821" w:rsidRDefault="00F35789" w:rsidP="00F35789">
      <w:pPr>
        <w:autoSpaceDE w:val="0"/>
        <w:autoSpaceDN w:val="0"/>
        <w:adjustRightInd w:val="0"/>
        <w:spacing w:line="360" w:lineRule="auto"/>
        <w:jc w:val="both"/>
        <w:rPr>
          <w:rFonts w:asciiTheme="majorBidi" w:hAnsiTheme="majorBidi" w:cstheme="majorBidi"/>
        </w:rPr>
      </w:pPr>
      <m:oMathPara>
        <m:oMathParaPr>
          <m:jc m:val="right"/>
        </m:oMathParaPr>
        <m:oMath>
          <m:r>
            <w:rPr>
              <w:rFonts w:ascii="Cambria Math" w:hAnsi="Cambria Math" w:cstheme="majorBidi"/>
            </w:rPr>
            <m:t>OBE</m:t>
          </m:r>
          <m:d>
            <m:dPr>
              <m:ctrlPr>
                <w:rPr>
                  <w:rFonts w:ascii="Cambria Math" w:hAnsi="Cambria Math" w:cstheme="majorBidi"/>
                  <w:i/>
                </w:rPr>
              </m:ctrlPr>
            </m:dPr>
            <m:e>
              <m:r>
                <w:rPr>
                  <w:rFonts w:ascii="Cambria Math" w:hAnsi="Cambria Math" w:cstheme="majorBidi"/>
                </w:rPr>
                <m:t>S,Υ,V</m:t>
              </m:r>
            </m:e>
          </m:d>
          <m:r>
            <w:rPr>
              <w:rFonts w:ascii="Cambria Math" w:hAnsi="Cambria Math" w:cstheme="majorBidi"/>
            </w:rPr>
            <m:t>=-</m:t>
          </m:r>
          <m:nary>
            <m:naryPr>
              <m:chr m:val="∑"/>
              <m:limLoc m:val="undOvr"/>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n</m:t>
              </m:r>
            </m:sup>
            <m:e>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S,Υ,V</m:t>
                  </m:r>
                </m:e>
              </m:d>
              <m:r>
                <w:rPr>
                  <w:rFonts w:ascii="Cambria Math" w:hAnsi="Cambria Math" w:cstheme="majorBidi"/>
                </w:rPr>
                <m:t>P</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e>
              </m:d>
              <m:func>
                <m:funcPr>
                  <m:ctrlPr>
                    <w:rPr>
                      <w:rFonts w:ascii="Cambria Math" w:hAnsi="Cambria Math" w:cstheme="majorBidi"/>
                      <w:i/>
                    </w:rPr>
                  </m:ctrlPr>
                </m:funcPr>
                <m:fName>
                  <m:r>
                    <w:rPr>
                      <w:rFonts w:ascii="Cambria Math" w:hAnsi="Cambria Math" w:cstheme="majorBidi"/>
                    </w:rPr>
                    <m:t>log</m:t>
                  </m:r>
                </m:fName>
                <m:e>
                  <m:r>
                    <w:rPr>
                      <w:rFonts w:ascii="Cambria Math" w:hAnsi="Cambria Math" w:cstheme="majorBidi"/>
                    </w:rPr>
                    <m:t>P</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e>
                  </m:d>
                </m:e>
              </m:func>
            </m:e>
          </m:nary>
          <m:r>
            <w:rPr>
              <w:rFonts w:ascii="Cambria Math" w:hAnsi="Cambria Math" w:cstheme="majorBidi"/>
            </w:rPr>
            <m:t xml:space="preserve"> , 0≤</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S,Υ,V</m:t>
              </m:r>
            </m:e>
          </m:d>
          <m:r>
            <w:rPr>
              <w:rFonts w:ascii="Cambria Math" w:hAnsi="Cambria Math" w:cstheme="majorBidi"/>
            </w:rPr>
            <m:t xml:space="preserve">≤1            </m:t>
          </m:r>
          <m:d>
            <m:dPr>
              <m:ctrlPr>
                <w:rPr>
                  <w:rFonts w:ascii="Cambria Math" w:hAnsi="Cambria Math" w:cstheme="majorBidi"/>
                  <w:i/>
                </w:rPr>
              </m:ctrlPr>
            </m:dPr>
            <m:e>
              <m:r>
                <w:rPr>
                  <w:rFonts w:ascii="Cambria Math" w:hAnsi="Cambria Math" w:cstheme="majorBidi"/>
                </w:rPr>
                <m:t>2</m:t>
              </m:r>
            </m:e>
          </m:d>
        </m:oMath>
      </m:oMathPara>
    </w:p>
    <w:p w14:paraId="757663D9" w14:textId="77777777" w:rsidR="00F35789" w:rsidRPr="004B6223" w:rsidRDefault="00F35789" w:rsidP="00F35789">
      <w:pPr>
        <w:autoSpaceDE w:val="0"/>
        <w:autoSpaceDN w:val="0"/>
        <w:adjustRightInd w:val="0"/>
        <w:spacing w:line="360" w:lineRule="auto"/>
        <w:jc w:val="both"/>
        <w:rPr>
          <w:rFonts w:asciiTheme="majorBidi" w:hAnsiTheme="majorBidi" w:cstheme="majorBidi"/>
        </w:rPr>
      </w:pPr>
      <m:oMathPara>
        <m:oMathParaPr>
          <m:jc m:val="center"/>
        </m:oMathParaPr>
        <m:oMath>
          <m:r>
            <m:rPr>
              <m:sty m:val="p"/>
            </m:rPr>
            <w:rPr>
              <w:rFonts w:ascii="Cambria Math" w:hAnsi="Cambria Math" w:cstheme="majorBidi"/>
            </w:rPr>
            <m:t>where</m:t>
          </m:r>
          <m:r>
            <w:rPr>
              <w:rFonts w:ascii="Cambria Math" w:hAnsi="Cambria Math" w:cstheme="majorBidi"/>
            </w:rPr>
            <m:t>:</m:t>
          </m:r>
          <m:nary>
            <m:naryPr>
              <m:chr m:val="∑"/>
              <m:limLoc m:val="undOvr"/>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n</m:t>
              </m:r>
            </m:sup>
            <m:e>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S,Υ,V</m:t>
                  </m:r>
                </m:e>
              </m:d>
            </m:e>
          </m:nary>
          <m:r>
            <w:rPr>
              <w:rFonts w:ascii="Cambria Math" w:hAnsi="Cambria Math" w:cstheme="majorBidi"/>
            </w:rPr>
            <m:t xml:space="preserve">=1,   </m:t>
          </m:r>
          <m:sSub>
            <m:sSubPr>
              <m:ctrlPr>
                <w:rPr>
                  <w:rFonts w:ascii="Cambria Math" w:hAnsi="Cambria Math" w:cstheme="majorBidi"/>
                  <w:i/>
                </w:rPr>
              </m:ctrlPr>
            </m:sSubPr>
            <m:e>
              <m:r>
                <w:rPr>
                  <w:rFonts w:ascii="Cambria Math" w:hAnsi="Cambria Math" w:cstheme="majorBidi"/>
                </w:rPr>
                <m:t xml:space="preserve"> k</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S,Υ,V</m:t>
              </m:r>
            </m:e>
          </m:d>
          <m:r>
            <w:rPr>
              <w:rFonts w:ascii="Cambria Math" w:hAnsi="Cambria Math" w:cstheme="majorBidi"/>
            </w:rPr>
            <m:t>=</m:t>
          </m:r>
          <m:f>
            <m:fPr>
              <m:ctrlPr>
                <w:rPr>
                  <w:rFonts w:ascii="Cambria Math" w:hAnsi="Cambria Math" w:cstheme="majorBidi"/>
                  <w:i/>
                </w:rPr>
              </m:ctrlPr>
            </m:fPr>
            <m:num>
              <m:sSup>
                <m:sSupPr>
                  <m:ctrlPr>
                    <w:rPr>
                      <w:rFonts w:ascii="Cambria Math" w:hAnsi="Cambria Math" w:cstheme="majorBidi"/>
                      <w:i/>
                    </w:rPr>
                  </m:ctrlPr>
                </m:sSupPr>
                <m:e>
                  <m:d>
                    <m:dPr>
                      <m:begChr m:val="|"/>
                      <m:endChr m:val="|"/>
                      <m:ctrlPr>
                        <w:rPr>
                          <w:rFonts w:ascii="Cambria Math" w:hAnsi="Cambria Math" w:cstheme="majorBidi"/>
                          <w:i/>
                        </w:rPr>
                      </m:ctrlPr>
                    </m:dPr>
                    <m:e>
                      <m:r>
                        <w:rPr>
                          <w:rFonts w:ascii="Cambria Math" w:hAnsi="Cambria Math" w:cstheme="majorBidi"/>
                        </w:rPr>
                        <m:t>v</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e>
                      </m:d>
                      <m:r>
                        <w:rPr>
                          <w:rFonts w:ascii="Cambria Math" w:hAnsi="Cambria Math" w:cstheme="majorBidi"/>
                        </w:rPr>
                        <m:t>-S</m:t>
                      </m:r>
                      <m:d>
                        <m:dPr>
                          <m:ctrlPr>
                            <w:rPr>
                              <w:rFonts w:ascii="Cambria Math" w:hAnsi="Cambria Math" w:cstheme="majorBidi"/>
                              <w:i/>
                            </w:rPr>
                          </m:ctrlPr>
                        </m:dPr>
                        <m:e>
                          <m:r>
                            <w:rPr>
                              <w:rFonts w:ascii="Cambria Math" w:hAnsi="Cambria Math" w:cstheme="majorBidi"/>
                            </w:rPr>
                            <m:t>Υ,V</m:t>
                          </m:r>
                        </m:e>
                      </m:d>
                    </m:e>
                  </m:d>
                </m:e>
                <m:sup>
                  <m:r>
                    <w:rPr>
                      <w:rFonts w:ascii="Cambria Math" w:hAnsi="Cambria Math" w:cstheme="majorBidi"/>
                    </w:rPr>
                    <m:t>α</m:t>
                  </m:r>
                </m:sup>
              </m:sSup>
            </m:num>
            <m:den>
              <m:sSup>
                <m:sSupPr>
                  <m:ctrlPr>
                    <w:rPr>
                      <w:rFonts w:ascii="Cambria Math" w:hAnsi="Cambria Math" w:cstheme="majorBidi"/>
                      <w:i/>
                    </w:rPr>
                  </m:ctrlPr>
                </m:sSupPr>
                <m:e>
                  <m:nary>
                    <m:naryPr>
                      <m:chr m:val="∑"/>
                      <m:limLoc m:val="undOvr"/>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n</m:t>
                      </m:r>
                    </m:sup>
                    <m:e>
                      <m:d>
                        <m:dPr>
                          <m:begChr m:val="|"/>
                          <m:endChr m:val="|"/>
                          <m:ctrlPr>
                            <w:rPr>
                              <w:rFonts w:ascii="Cambria Math" w:hAnsi="Cambria Math" w:cstheme="majorBidi"/>
                              <w:i/>
                            </w:rPr>
                          </m:ctrlPr>
                        </m:dPr>
                        <m:e>
                          <m:r>
                            <w:rPr>
                              <w:rFonts w:ascii="Cambria Math" w:hAnsi="Cambria Math" w:cstheme="majorBidi"/>
                            </w:rPr>
                            <m:t>v</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e>
                          </m:d>
                          <m:r>
                            <w:rPr>
                              <w:rFonts w:ascii="Cambria Math" w:hAnsi="Cambria Math" w:cstheme="majorBidi"/>
                            </w:rPr>
                            <m:t>-S</m:t>
                          </m:r>
                          <m:d>
                            <m:dPr>
                              <m:ctrlPr>
                                <w:rPr>
                                  <w:rFonts w:ascii="Cambria Math" w:hAnsi="Cambria Math" w:cstheme="majorBidi"/>
                                  <w:i/>
                                </w:rPr>
                              </m:ctrlPr>
                            </m:dPr>
                            <m:e>
                              <m:r>
                                <w:rPr>
                                  <w:rFonts w:ascii="Cambria Math" w:hAnsi="Cambria Math" w:cstheme="majorBidi"/>
                                </w:rPr>
                                <m:t>Υ,V</m:t>
                              </m:r>
                            </m:e>
                          </m:d>
                        </m:e>
                      </m:d>
                    </m:e>
                  </m:nary>
                </m:e>
                <m:sup>
                  <m:r>
                    <w:rPr>
                      <w:rFonts w:ascii="Cambria Math" w:hAnsi="Cambria Math" w:cstheme="majorBidi"/>
                    </w:rPr>
                    <m:t>α</m:t>
                  </m:r>
                </m:sup>
              </m:sSup>
            </m:den>
          </m:f>
        </m:oMath>
      </m:oMathPara>
    </w:p>
    <w:p w14:paraId="59E180C1" w14:textId="6CEE88C9" w:rsidR="00F35789" w:rsidRPr="004B6223" w:rsidRDefault="00F35789" w:rsidP="0066529A">
      <w:pPr>
        <w:autoSpaceDE w:val="0"/>
        <w:autoSpaceDN w:val="0"/>
        <w:adjustRightInd w:val="0"/>
        <w:spacing w:line="360" w:lineRule="auto"/>
        <w:jc w:val="both"/>
        <w:rPr>
          <w:rFonts w:asciiTheme="majorBidi" w:hAnsiTheme="majorBidi" w:cstheme="majorBidi"/>
        </w:rPr>
      </w:pPr>
      <w:r w:rsidRPr="007A3ADA">
        <w:rPr>
          <w:rFonts w:asciiTheme="majorBidi" w:hAnsiTheme="majorBidi" w:cstheme="majorBidi"/>
        </w:rPr>
        <w:t>Thus,</w:t>
      </w:r>
      <m:oMath>
        <m:r>
          <w:rPr>
            <w:rFonts w:ascii="Cambria Math" w:hAnsi="Cambria Math" w:cstheme="majorBidi"/>
          </w:rPr>
          <m:t xml:space="preserve"> P</m:t>
        </m:r>
        <m:d>
          <m:dPr>
            <m:ctrlPr>
              <w:rPr>
                <w:rFonts w:ascii="Cambria Math" w:hAnsi="Cambria Math" w:cstheme="majorBidi"/>
                <w:iCs/>
              </w:rPr>
            </m:ctrlPr>
          </m:dPr>
          <m:e>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e>
        </m:d>
      </m:oMath>
      <w:r w:rsidRPr="002C2852">
        <w:rPr>
          <w:rFonts w:asciiTheme="majorBidi" w:hAnsiTheme="majorBidi" w:cstheme="majorBidi"/>
        </w:rPr>
        <w:t xml:space="preserve"> is the probability that record</w:t>
      </w:r>
      <w:r w:rsidR="00193BA2">
        <w:rPr>
          <w:rFonts w:asciiTheme="majorBidi" w:hAnsiTheme="majorBidi" w:cstheme="majorBidi"/>
        </w:rPr>
        <w:t>s that</w:t>
      </w:r>
      <w:r w:rsidRPr="002C2852">
        <w:rPr>
          <w:rFonts w:asciiTheme="majorBidi" w:hAnsiTheme="majorBidi" w:cstheme="majorBidi"/>
        </w:rPr>
        <w:t xml:space="preserve"> </w:t>
      </w:r>
      <w:r w:rsidRPr="002C2852">
        <w:rPr>
          <w:rFonts w:asciiTheme="majorBidi" w:hAnsiTheme="majorBidi" w:cstheme="majorBidi"/>
          <w:i/>
          <w:iCs/>
        </w:rPr>
        <w:t xml:space="preserve">m </w:t>
      </w:r>
      <w:r w:rsidRPr="007A3ADA">
        <w:rPr>
          <w:rFonts w:asciiTheme="majorBidi" w:hAnsiTheme="majorBidi" w:cstheme="majorBidi"/>
        </w:rPr>
        <w:t xml:space="preserve">belongs to class </w:t>
      </w:r>
      <m:oMath>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oMath>
      <w:r w:rsidRPr="002C2852">
        <w:rPr>
          <w:rFonts w:asciiTheme="majorBidi" w:hAnsiTheme="majorBidi" w:cstheme="majorBidi"/>
        </w:rPr>
        <w:t xml:space="preserve">, </w:t>
      </w:r>
      <m:oMath>
        <m:sSub>
          <m:sSubPr>
            <m:ctrlPr>
              <w:rPr>
                <w:rFonts w:ascii="Cambria Math" w:hAnsi="Cambria Math" w:cstheme="majorBidi"/>
              </w:rPr>
            </m:ctrlPr>
          </m:sSubPr>
          <m:e>
            <m:r>
              <w:rPr>
                <w:rFonts w:ascii="Cambria Math" w:hAnsi="Cambria Math" w:cstheme="majorBidi"/>
              </w:rPr>
              <m:t>k</m:t>
            </m:r>
          </m:e>
          <m:sub>
            <m:r>
              <w:rPr>
                <w:rFonts w:ascii="Cambria Math" w:hAnsi="Cambria Math" w:cstheme="majorBidi"/>
              </w:rPr>
              <m:t>i</m:t>
            </m:r>
          </m:sub>
        </m:sSub>
        <m:d>
          <m:dPr>
            <m:ctrlPr>
              <w:rPr>
                <w:rFonts w:ascii="Cambria Math" w:hAnsi="Cambria Math" w:cstheme="majorBidi"/>
              </w:rPr>
            </m:ctrlPr>
          </m:dPr>
          <m:e>
            <m:r>
              <w:rPr>
                <w:rFonts w:ascii="Cambria Math" w:hAnsi="Cambria Math" w:cstheme="majorBidi"/>
              </w:rPr>
              <m:t>S,Υ,V</m:t>
            </m:r>
          </m:e>
        </m:d>
      </m:oMath>
      <w:r w:rsidRPr="002C2852">
        <w:rPr>
          <w:rFonts w:asciiTheme="majorBidi" w:hAnsiTheme="majorBidi" w:cstheme="majorBidi"/>
        </w:rPr>
        <w:t xml:space="preserve"> represents the absolute deviation of the value of the </w:t>
      </w:r>
      <w:proofErr w:type="spellStart"/>
      <w:r w:rsidRPr="002C2852">
        <w:rPr>
          <w:rFonts w:asciiTheme="majorBidi" w:hAnsiTheme="majorBidi" w:cstheme="majorBidi"/>
          <w:i/>
          <w:iCs/>
        </w:rPr>
        <w:t>i</w:t>
      </w:r>
      <w:r w:rsidRPr="007A3ADA">
        <w:rPr>
          <w:rFonts w:asciiTheme="majorBidi" w:hAnsiTheme="majorBidi" w:cstheme="majorBidi"/>
        </w:rPr>
        <w:t>-th</w:t>
      </w:r>
      <w:proofErr w:type="spellEnd"/>
      <w:r w:rsidRPr="007A3ADA">
        <w:rPr>
          <w:rFonts w:asciiTheme="majorBidi" w:hAnsiTheme="majorBidi" w:cstheme="majorBidi"/>
        </w:rPr>
        <w:t xml:space="preserve"> class, </w:t>
      </w:r>
      <m:oMath>
        <m:r>
          <w:rPr>
            <w:rFonts w:ascii="Cambria Math" w:hAnsi="Cambria Math" w:cstheme="majorBidi"/>
          </w:rPr>
          <m:t>v</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e>
        </m:d>
      </m:oMath>
      <w:r w:rsidRPr="002C2852">
        <w:rPr>
          <w:rFonts w:asciiTheme="majorBidi" w:hAnsiTheme="majorBidi" w:cstheme="majorBidi"/>
        </w:rPr>
        <w:t xml:space="preserve">, from the value of the statistic value (i.e., the objective), </w:t>
      </w:r>
      <m:oMath>
        <m:r>
          <w:rPr>
            <w:rFonts w:ascii="Cambria Math" w:hAnsi="Cambria Math" w:cstheme="majorBidi"/>
          </w:rPr>
          <m:t>S</m:t>
        </m:r>
        <m:d>
          <m:dPr>
            <m:ctrlPr>
              <w:rPr>
                <w:rFonts w:ascii="Cambria Math" w:hAnsi="Cambria Math" w:cstheme="majorBidi"/>
                <w:i/>
              </w:rPr>
            </m:ctrlPr>
          </m:dPr>
          <m:e>
            <m:r>
              <w:rPr>
                <w:rFonts w:ascii="Cambria Math" w:hAnsi="Cambria Math" w:cstheme="majorBidi"/>
              </w:rPr>
              <m:t>Υ,V</m:t>
            </m:r>
          </m:e>
        </m:d>
      </m:oMath>
      <w:r w:rsidRPr="007A3ADA">
        <w:rPr>
          <w:rFonts w:asciiTheme="majorBidi" w:hAnsiTheme="majorBidi" w:cstheme="majorBidi"/>
        </w:rPr>
        <w:t xml:space="preserve">, divided by the sum of all absolute difference values over all possible classes in the </w:t>
      </w:r>
      <w:r w:rsidR="00DB5608">
        <w:rPr>
          <w:rFonts w:asciiTheme="majorBidi" w:hAnsiTheme="majorBidi" w:cstheme="majorBidi"/>
        </w:rPr>
        <w:t>data set</w:t>
      </w:r>
      <w:r w:rsidRPr="007A3ADA">
        <w:rPr>
          <w:rFonts w:asciiTheme="majorBidi" w:hAnsiTheme="majorBidi" w:cstheme="majorBidi"/>
        </w:rPr>
        <w:t xml:space="preserve">. This measure implies that an attribute with a smaller distribution around the statistical value obtains a smaller OBE value, which represents a </w:t>
      </w:r>
      <w:r w:rsidRPr="007A3ADA">
        <w:rPr>
          <w:rFonts w:asciiTheme="majorBidi" w:hAnsiTheme="majorBidi" w:cstheme="majorBidi"/>
        </w:rPr>
        <w:lastRenderedPageBreak/>
        <w:t xml:space="preserve">lower risk. The factor </w:t>
      </w:r>
      <m:oMath>
        <m:r>
          <w:rPr>
            <w:rFonts w:ascii="Cambria Math" w:hAnsi="Cambria Math" w:cstheme="majorBidi"/>
          </w:rPr>
          <m:t>α</m:t>
        </m:r>
      </m:oMath>
      <w:r w:rsidRPr="007A3ADA">
        <w:rPr>
          <w:rFonts w:asciiTheme="majorBidi" w:hAnsiTheme="majorBidi" w:cstheme="majorBidi"/>
        </w:rPr>
        <w:t xml:space="preserve"> (</w:t>
      </w:r>
      <m:oMath>
        <m:r>
          <w:rPr>
            <w:rFonts w:ascii="Cambria Math" w:hAnsi="Cambria Math" w:cstheme="majorBidi"/>
          </w:rPr>
          <m:t>α&gt;0</m:t>
        </m:r>
      </m:oMath>
      <w:r w:rsidRPr="007A3ADA">
        <w:rPr>
          <w:rFonts w:asciiTheme="majorBidi" w:hAnsiTheme="majorBidi" w:cstheme="majorBidi"/>
        </w:rPr>
        <w:t>) is a normalization factor that smooths the weights’ distribution over the different classes. The objective-based entropy measure was used for calculation of an objective-based information gain measure, for selecting branching attributes in data</w:t>
      </w:r>
      <w:r w:rsidR="007A657F">
        <w:rPr>
          <w:rFonts w:asciiTheme="majorBidi" w:hAnsiTheme="majorBidi" w:cstheme="majorBidi" w:hint="cs"/>
          <w:rtl/>
        </w:rPr>
        <w:t xml:space="preserve"> </w:t>
      </w:r>
      <w:r w:rsidRPr="007A3ADA">
        <w:rPr>
          <w:rFonts w:asciiTheme="majorBidi" w:hAnsiTheme="majorBidi" w:cstheme="majorBidi"/>
        </w:rPr>
        <w:t xml:space="preserve">set </w:t>
      </w:r>
      <m:oMath>
        <m:r>
          <w:rPr>
            <w:rFonts w:ascii="Cambria Math" w:hAnsi="Cambria Math" w:cstheme="majorBidi"/>
          </w:rPr>
          <m:t>D</m:t>
        </m:r>
      </m:oMath>
      <w:r w:rsidRPr="007A3ADA">
        <w:rPr>
          <w:rFonts w:asciiTheme="majorBidi" w:hAnsiTheme="majorBidi" w:cstheme="majorBidi"/>
        </w:rPr>
        <w:t xml:space="preserve"> in decision tree models (see Singer et al., 2020 for C4.5 model and Singer and Cohen, 2020 for CART). </w:t>
      </w:r>
      <w:proofErr w:type="gramStart"/>
      <w:r w:rsidRPr="007A3ADA">
        <w:rPr>
          <w:rFonts w:asciiTheme="majorBidi" w:hAnsiTheme="majorBidi" w:cstheme="majorBidi"/>
        </w:rPr>
        <w:t>If</w:t>
      </w:r>
      <w:r w:rsidR="0066529A">
        <w:rPr>
          <w:rFonts w:asciiTheme="majorBidi" w:hAnsiTheme="majorBidi" w:cstheme="majorBidi"/>
        </w:rPr>
        <w:t xml:space="preserve"> </w:t>
      </w:r>
      <w:r w:rsidRPr="007A3ADA">
        <w:rPr>
          <w:rFonts w:asciiTheme="majorBidi" w:hAnsiTheme="majorBidi" w:cstheme="majorBidi"/>
        </w:rPr>
        <w:t xml:space="preserve"> the</w:t>
      </w:r>
      <w:proofErr w:type="gramEnd"/>
      <w:r w:rsidRPr="007A3ADA">
        <w:rPr>
          <w:rFonts w:asciiTheme="majorBidi" w:hAnsiTheme="majorBidi" w:cstheme="majorBidi"/>
        </w:rPr>
        <w:t xml:space="preserve"> records in </w:t>
      </w:r>
      <m:oMath>
        <m:r>
          <w:rPr>
            <w:rFonts w:ascii="Cambria Math" w:hAnsi="Cambria Math" w:cstheme="majorBidi"/>
          </w:rPr>
          <m:t>D</m:t>
        </m:r>
      </m:oMath>
      <w:r w:rsidRPr="007A3ADA">
        <w:rPr>
          <w:rFonts w:asciiTheme="majorBidi" w:hAnsiTheme="majorBidi" w:cstheme="majorBidi"/>
        </w:rPr>
        <w:t xml:space="preserve"> </w:t>
      </w:r>
      <w:r w:rsidR="0066529A">
        <w:rPr>
          <w:rFonts w:asciiTheme="majorBidi" w:hAnsiTheme="majorBidi" w:cstheme="majorBidi"/>
        </w:rPr>
        <w:t xml:space="preserve">are partitioned </w:t>
      </w:r>
      <w:r w:rsidRPr="007A3ADA">
        <w:rPr>
          <w:rFonts w:asciiTheme="majorBidi" w:hAnsiTheme="majorBidi" w:cstheme="majorBidi"/>
        </w:rPr>
        <w:t xml:space="preserve">over the feature </w:t>
      </w:r>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k</m:t>
            </m:r>
          </m:sub>
        </m:sSub>
      </m:oMath>
      <w:r w:rsidRPr="002C2852">
        <w:rPr>
          <w:rFonts w:asciiTheme="majorBidi" w:hAnsiTheme="majorBidi" w:cstheme="majorBidi"/>
        </w:rPr>
        <w:t xml:space="preserve">, having </w:t>
      </w:r>
      <w:r>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k,i</m:t>
            </m:r>
          </m:sub>
        </m:sSub>
        <m:r>
          <w:rPr>
            <w:rFonts w:ascii="Cambria Math" w:hAnsi="Cambria Math" w:cstheme="majorBidi"/>
          </w:rPr>
          <m:t>, ∀i=1,…,M</m:t>
        </m:r>
      </m:oMath>
      <w:r w:rsidRPr="002C2852">
        <w:rPr>
          <w:rFonts w:asciiTheme="majorBidi" w:hAnsiTheme="majorBidi" w:cstheme="majorBidi"/>
        </w:rPr>
        <w:t xml:space="preserve"> distinct values, then the objective-based information gained is, </w:t>
      </w:r>
    </w:p>
    <w:p w14:paraId="3B154EF2" w14:textId="52571D2C" w:rsidR="00F35789" w:rsidRPr="00AE1B4A" w:rsidRDefault="000E6060" w:rsidP="00F35789">
      <w:pPr>
        <w:spacing w:line="360" w:lineRule="auto"/>
        <w:jc w:val="right"/>
        <w:rPr>
          <w:rFonts w:asciiTheme="majorBidi" w:hAnsiTheme="majorBidi" w:cstheme="majorBidi"/>
          <w:bCs/>
        </w:rPr>
      </w:pPr>
      <m:oMath>
        <m:sSub>
          <m:sSubPr>
            <m:ctrlPr>
              <w:rPr>
                <w:rFonts w:ascii="Cambria Math" w:hAnsi="Cambria Math" w:cstheme="majorBidi"/>
                <w:bCs/>
              </w:rPr>
            </m:ctrlPr>
          </m:sSubPr>
          <m:e>
            <m:r>
              <w:rPr>
                <w:rFonts w:ascii="Cambria Math" w:hAnsi="Cambria Math" w:cstheme="majorBidi"/>
              </w:rPr>
              <m:t>OBIG</m:t>
            </m:r>
          </m:e>
          <m:sub>
            <m:r>
              <w:rPr>
                <w:rFonts w:ascii="Cambria Math" w:hAnsi="Cambria Math" w:cstheme="majorBidi"/>
              </w:rPr>
              <m:t>k</m:t>
            </m:r>
          </m:sub>
        </m:sSub>
        <m:d>
          <m:dPr>
            <m:ctrlPr>
              <w:rPr>
                <w:rFonts w:ascii="Cambria Math" w:hAnsi="Cambria Math" w:cstheme="majorBidi"/>
                <w:bCs/>
              </w:rPr>
            </m:ctrlPr>
          </m:dPr>
          <m:e>
            <m:r>
              <w:rPr>
                <w:rFonts w:ascii="Cambria Math" w:hAnsi="Cambria Math" w:cstheme="majorBidi"/>
              </w:rPr>
              <m:t>S</m:t>
            </m:r>
            <m:r>
              <m:rPr>
                <m:sty m:val="p"/>
              </m:rPr>
              <w:rPr>
                <w:rFonts w:ascii="Cambria Math" w:hAnsi="Cambria Math" w:cstheme="majorBidi"/>
              </w:rPr>
              <m:t>,</m:t>
            </m:r>
            <m:r>
              <w:rPr>
                <w:rFonts w:ascii="Cambria Math" w:hAnsi="Cambria Math" w:cstheme="majorBidi"/>
              </w:rPr>
              <m:t>Υ</m:t>
            </m:r>
            <m:r>
              <m:rPr>
                <m:sty m:val="p"/>
              </m:rPr>
              <w:rPr>
                <w:rFonts w:ascii="Cambria Math" w:hAnsi="Cambria Math" w:cstheme="majorBidi"/>
              </w:rPr>
              <m:t>,</m:t>
            </m:r>
            <m:r>
              <w:rPr>
                <w:rFonts w:ascii="Cambria Math" w:hAnsi="Cambria Math" w:cstheme="majorBidi"/>
              </w:rPr>
              <m:t>V</m:t>
            </m:r>
          </m:e>
        </m:d>
        <m:r>
          <m:rPr>
            <m:sty m:val="p"/>
          </m:rPr>
          <w:rPr>
            <w:rFonts w:ascii="Cambria Math" w:hAnsi="Cambria Math" w:cstheme="majorBidi"/>
          </w:rPr>
          <m:t xml:space="preserve">= </m:t>
        </m:r>
        <m:r>
          <w:rPr>
            <w:rFonts w:ascii="Cambria Math" w:hAnsi="Cambria Math" w:cstheme="majorBidi"/>
          </w:rPr>
          <m:t>OBE</m:t>
        </m:r>
        <m:d>
          <m:dPr>
            <m:ctrlPr>
              <w:rPr>
                <w:rFonts w:ascii="Cambria Math" w:hAnsi="Cambria Math" w:cstheme="majorBidi"/>
                <w:bCs/>
              </w:rPr>
            </m:ctrlPr>
          </m:dPr>
          <m:e>
            <m:r>
              <w:rPr>
                <w:rFonts w:ascii="Cambria Math" w:hAnsi="Cambria Math" w:cstheme="majorBidi"/>
              </w:rPr>
              <m:t>S</m:t>
            </m:r>
            <m:r>
              <m:rPr>
                <m:sty m:val="p"/>
              </m:rPr>
              <w:rPr>
                <w:rFonts w:ascii="Cambria Math" w:hAnsi="Cambria Math" w:cstheme="majorBidi"/>
              </w:rPr>
              <m:t>,</m:t>
            </m:r>
            <m:r>
              <w:rPr>
                <w:rFonts w:ascii="Cambria Math" w:hAnsi="Cambria Math" w:cstheme="majorBidi"/>
              </w:rPr>
              <m:t>Υ</m:t>
            </m:r>
            <m:r>
              <m:rPr>
                <m:sty m:val="p"/>
              </m:rPr>
              <w:rPr>
                <w:rFonts w:ascii="Cambria Math" w:hAnsi="Cambria Math" w:cstheme="majorBidi"/>
              </w:rPr>
              <m:t>,</m:t>
            </m:r>
            <m:r>
              <w:rPr>
                <w:rFonts w:ascii="Cambria Math" w:hAnsi="Cambria Math" w:cstheme="majorBidi"/>
              </w:rPr>
              <m:t>V</m:t>
            </m:r>
          </m:e>
        </m:d>
        <m:r>
          <m:rPr>
            <m:sty m:val="p"/>
          </m:rPr>
          <w:rPr>
            <w:rFonts w:ascii="Cambria Math" w:hAnsi="Cambria Math" w:cstheme="majorBidi"/>
          </w:rPr>
          <m:t>-</m:t>
        </m:r>
        <m:nary>
          <m:naryPr>
            <m:chr m:val="∑"/>
            <m:limLoc m:val="undOvr"/>
            <m:ctrlPr>
              <w:rPr>
                <w:rFonts w:ascii="Cambria Math" w:hAnsi="Cambria Math" w:cstheme="majorBidi"/>
                <w:bCs/>
              </w:rPr>
            </m:ctrlPr>
          </m:naryPr>
          <m:sub>
            <m:r>
              <w:rPr>
                <w:rFonts w:ascii="Cambria Math" w:hAnsi="Cambria Math" w:cstheme="majorBidi"/>
              </w:rPr>
              <m:t>r</m:t>
            </m:r>
            <m:r>
              <m:rPr>
                <m:sty m:val="p"/>
              </m:rPr>
              <w:rPr>
                <w:rFonts w:ascii="Cambria Math" w:hAnsi="Cambria Math" w:cstheme="majorBidi"/>
              </w:rPr>
              <m:t>=1</m:t>
            </m:r>
          </m:sub>
          <m:sup>
            <m:sSub>
              <m:sSubPr>
                <m:ctrlPr>
                  <w:rPr>
                    <w:rFonts w:ascii="Cambria Math" w:hAnsi="Cambria Math" w:cstheme="majorBidi"/>
                    <w:bCs/>
                  </w:rPr>
                </m:ctrlPr>
              </m:sSubPr>
              <m:e>
                <m:r>
                  <w:rPr>
                    <w:rFonts w:ascii="Cambria Math" w:hAnsi="Cambria Math" w:cstheme="majorBidi"/>
                  </w:rPr>
                  <m:t>N</m:t>
                </m:r>
              </m:e>
              <m:sub>
                <m:r>
                  <w:rPr>
                    <w:rFonts w:ascii="Cambria Math" w:hAnsi="Cambria Math" w:cstheme="majorBidi"/>
                  </w:rPr>
                  <m:t>k</m:t>
                </m:r>
              </m:sub>
            </m:sSub>
          </m:sup>
          <m:e>
            <m:f>
              <m:fPr>
                <m:ctrlPr>
                  <w:rPr>
                    <w:rFonts w:ascii="Cambria Math" w:hAnsi="Cambria Math" w:cstheme="majorBidi"/>
                    <w:bCs/>
                  </w:rPr>
                </m:ctrlPr>
              </m:fPr>
              <m:num>
                <m:d>
                  <m:dPr>
                    <m:begChr m:val="|"/>
                    <m:endChr m:val="|"/>
                    <m:ctrlPr>
                      <w:rPr>
                        <w:rFonts w:ascii="Cambria Math" w:hAnsi="Cambria Math" w:cstheme="majorBidi"/>
                        <w:bCs/>
                      </w:rPr>
                    </m:ctrlPr>
                  </m:dPr>
                  <m:e>
                    <m:sSub>
                      <m:sSubPr>
                        <m:ctrlPr>
                          <w:rPr>
                            <w:rFonts w:ascii="Cambria Math" w:hAnsi="Cambria Math" w:cstheme="majorBidi"/>
                            <w:bCs/>
                          </w:rPr>
                        </m:ctrlPr>
                      </m:sSubPr>
                      <m:e>
                        <m:r>
                          <w:rPr>
                            <w:rFonts w:ascii="Cambria Math" w:hAnsi="Cambria Math" w:cstheme="majorBidi"/>
                          </w:rPr>
                          <m:t>D</m:t>
                        </m:r>
                      </m:e>
                      <m:sub>
                        <m:r>
                          <w:rPr>
                            <w:rFonts w:ascii="Cambria Math" w:hAnsi="Cambria Math" w:cstheme="majorBidi"/>
                          </w:rPr>
                          <m:t>r</m:t>
                        </m:r>
                      </m:sub>
                    </m:sSub>
                  </m:e>
                </m:d>
              </m:num>
              <m:den>
                <m:d>
                  <m:dPr>
                    <m:begChr m:val="|"/>
                    <m:endChr m:val="|"/>
                    <m:ctrlPr>
                      <w:rPr>
                        <w:rFonts w:ascii="Cambria Math" w:hAnsi="Cambria Math" w:cstheme="majorBidi"/>
                        <w:bCs/>
                      </w:rPr>
                    </m:ctrlPr>
                  </m:dPr>
                  <m:e>
                    <m:r>
                      <w:rPr>
                        <w:rFonts w:ascii="Cambria Math" w:hAnsi="Cambria Math" w:cstheme="majorBidi"/>
                      </w:rPr>
                      <m:t>D</m:t>
                    </m:r>
                  </m:e>
                </m:d>
              </m:den>
            </m:f>
            <m:r>
              <m:rPr>
                <m:sty m:val="p"/>
              </m:rPr>
              <w:rPr>
                <w:rFonts w:ascii="Cambria Math" w:hAnsi="Cambria Math" w:cstheme="majorBidi"/>
              </w:rPr>
              <m:t>×</m:t>
            </m:r>
            <m:r>
              <w:rPr>
                <w:rFonts w:ascii="Cambria Math" w:hAnsi="Cambria Math" w:cstheme="majorBidi"/>
              </w:rPr>
              <m:t>OBE</m:t>
            </m:r>
            <m:d>
              <m:dPr>
                <m:ctrlPr>
                  <w:rPr>
                    <w:rFonts w:ascii="Cambria Math" w:hAnsi="Cambria Math" w:cstheme="majorBidi"/>
                    <w:bCs/>
                  </w:rPr>
                </m:ctrlPr>
              </m:dPr>
              <m:e>
                <m:r>
                  <w:rPr>
                    <w:rFonts w:ascii="Cambria Math" w:hAnsi="Cambria Math" w:cstheme="majorBidi"/>
                  </w:rPr>
                  <m:t>S</m:t>
                </m:r>
                <m:r>
                  <m:rPr>
                    <m:sty m:val="p"/>
                  </m:rPr>
                  <w:rPr>
                    <w:rFonts w:ascii="Cambria Math" w:hAnsi="Cambria Math" w:cstheme="majorBidi"/>
                  </w:rPr>
                  <m:t>,</m:t>
                </m:r>
                <m:sSub>
                  <m:sSubPr>
                    <m:ctrlPr>
                      <w:rPr>
                        <w:rFonts w:ascii="Cambria Math" w:hAnsi="Cambria Math" w:cstheme="majorBidi"/>
                        <w:bCs/>
                      </w:rPr>
                    </m:ctrlPr>
                  </m:sSubPr>
                  <m:e>
                    <m:r>
                      <w:rPr>
                        <w:rFonts w:ascii="Cambria Math" w:hAnsi="Cambria Math" w:cstheme="majorBidi"/>
                      </w:rPr>
                      <m:t>Υ</m:t>
                    </m:r>
                  </m:e>
                  <m:sub>
                    <m:r>
                      <w:rPr>
                        <w:rFonts w:ascii="Cambria Math" w:hAnsi="Cambria Math" w:cstheme="majorBidi"/>
                      </w:rPr>
                      <m:t>r</m:t>
                    </m:r>
                  </m:sub>
                </m:sSub>
                <m:r>
                  <m:rPr>
                    <m:sty m:val="p"/>
                  </m:rPr>
                  <w:rPr>
                    <w:rFonts w:ascii="Cambria Math" w:hAnsi="Cambria Math" w:cstheme="majorBidi"/>
                  </w:rPr>
                  <m:t>,</m:t>
                </m:r>
                <m:r>
                  <w:rPr>
                    <w:rFonts w:ascii="Cambria Math" w:hAnsi="Cambria Math" w:cstheme="majorBidi"/>
                  </w:rPr>
                  <m:t>V</m:t>
                </m:r>
              </m:e>
            </m:d>
            <m:r>
              <m:rPr>
                <m:sty m:val="p"/>
              </m:rPr>
              <w:rPr>
                <w:rFonts w:ascii="Cambria Math" w:hAnsi="Cambria Math" w:cstheme="majorBidi"/>
              </w:rPr>
              <m:t xml:space="preserve">        </m:t>
            </m:r>
            <m:r>
              <w:rPr>
                <w:rFonts w:ascii="Cambria Math" w:hAnsi="Cambria Math" w:cstheme="majorBidi"/>
              </w:rPr>
              <m:t xml:space="preserve">        </m:t>
            </m:r>
            <m:r>
              <m:rPr>
                <m:sty m:val="p"/>
              </m:rPr>
              <w:rPr>
                <w:rFonts w:ascii="Cambria Math" w:hAnsi="Cambria Math" w:cstheme="majorBidi"/>
              </w:rPr>
              <m:t xml:space="preserve">  </m:t>
            </m:r>
          </m:e>
        </m:nary>
      </m:oMath>
      <w:r w:rsidR="00F35789" w:rsidRPr="00AE1B4A">
        <w:rPr>
          <w:rFonts w:asciiTheme="majorBidi" w:hAnsiTheme="majorBidi" w:cstheme="majorBidi"/>
          <w:bCs/>
        </w:rPr>
        <w:t>(3)</w:t>
      </w:r>
    </w:p>
    <w:p w14:paraId="3B8263CB" w14:textId="038FA7F9" w:rsidR="00F35789" w:rsidRPr="007A3ADA" w:rsidRDefault="00F35789" w:rsidP="009E7953">
      <w:pPr>
        <w:autoSpaceDE w:val="0"/>
        <w:autoSpaceDN w:val="0"/>
        <w:adjustRightInd w:val="0"/>
        <w:spacing w:line="360" w:lineRule="auto"/>
        <w:jc w:val="both"/>
        <w:rPr>
          <w:rFonts w:asciiTheme="majorBidi" w:hAnsiTheme="majorBidi" w:cstheme="majorBidi"/>
        </w:rPr>
      </w:pPr>
      <w:r w:rsidRPr="002C2852">
        <w:rPr>
          <w:rFonts w:asciiTheme="majorBidi" w:hAnsiTheme="majorBidi" w:cstheme="majorBidi"/>
          <w:bCs/>
        </w:rPr>
        <w:t xml:space="preserve">Where the second expression on the right of the equation is the objective-based entropy of a possible partitioning on the attribute </w:t>
      </w:r>
      <m:oMath>
        <m:r>
          <w:rPr>
            <w:rFonts w:ascii="Cambria Math" w:hAnsi="Cambria Math" w:cstheme="majorBidi"/>
          </w:rPr>
          <m:t>k</m:t>
        </m:r>
      </m:oMath>
      <w:r w:rsidRPr="007A3ADA">
        <w:rPr>
          <w:rFonts w:asciiTheme="majorBidi" w:hAnsiTheme="majorBidi" w:cstheme="majorBidi"/>
          <w:bCs/>
        </w:rPr>
        <w:t xml:space="preserve">. The value </w:t>
      </w:r>
      <m:oMath>
        <m:f>
          <m:fPr>
            <m:ctrlPr>
              <w:rPr>
                <w:rFonts w:ascii="Cambria Math" w:hAnsi="Cambria Math" w:cstheme="majorBidi"/>
                <w:bCs/>
              </w:rPr>
            </m:ctrlPr>
          </m:fPr>
          <m:num>
            <m:d>
              <m:dPr>
                <m:begChr m:val="|"/>
                <m:endChr m:val="|"/>
                <m:ctrlPr>
                  <w:rPr>
                    <w:rFonts w:ascii="Cambria Math" w:hAnsi="Cambria Math" w:cstheme="majorBidi"/>
                    <w:bCs/>
                  </w:rPr>
                </m:ctrlPr>
              </m:dPr>
              <m:e>
                <m:sSub>
                  <m:sSubPr>
                    <m:ctrlPr>
                      <w:rPr>
                        <w:rFonts w:ascii="Cambria Math" w:hAnsi="Cambria Math" w:cstheme="majorBidi"/>
                        <w:bCs/>
                      </w:rPr>
                    </m:ctrlPr>
                  </m:sSubPr>
                  <m:e>
                    <m:r>
                      <w:rPr>
                        <w:rFonts w:ascii="Cambria Math" w:hAnsi="Cambria Math" w:cstheme="majorBidi"/>
                      </w:rPr>
                      <m:t>D</m:t>
                    </m:r>
                  </m:e>
                  <m:sub>
                    <m:r>
                      <w:rPr>
                        <w:rFonts w:ascii="Cambria Math" w:hAnsi="Cambria Math" w:cstheme="majorBidi"/>
                      </w:rPr>
                      <m:t>r</m:t>
                    </m:r>
                  </m:sub>
                </m:sSub>
              </m:e>
            </m:d>
          </m:num>
          <m:den>
            <m:d>
              <m:dPr>
                <m:begChr m:val="|"/>
                <m:endChr m:val="|"/>
                <m:ctrlPr>
                  <w:rPr>
                    <w:rFonts w:ascii="Cambria Math" w:hAnsi="Cambria Math" w:cstheme="majorBidi"/>
                    <w:bCs/>
                  </w:rPr>
                </m:ctrlPr>
              </m:dPr>
              <m:e>
                <m:r>
                  <w:rPr>
                    <w:rFonts w:ascii="Cambria Math" w:hAnsi="Cambria Math" w:cstheme="majorBidi"/>
                  </w:rPr>
                  <m:t>D</m:t>
                </m:r>
              </m:e>
            </m:d>
          </m:den>
        </m:f>
      </m:oMath>
      <w:r w:rsidRPr="002C2852">
        <w:rPr>
          <w:rFonts w:asciiTheme="majorBidi" w:hAnsiTheme="majorBidi" w:cstheme="majorBidi"/>
          <w:bCs/>
        </w:rPr>
        <w:t xml:space="preserve"> represents the weight of the </w:t>
      </w:r>
      <w:r w:rsidRPr="002C2852">
        <w:rPr>
          <w:rFonts w:asciiTheme="majorBidi" w:hAnsiTheme="majorBidi" w:cstheme="majorBidi"/>
          <w:bCs/>
          <w:i/>
          <w:iCs/>
        </w:rPr>
        <w:t>r</w:t>
      </w:r>
      <w:r w:rsidRPr="007A3ADA">
        <w:rPr>
          <w:rFonts w:asciiTheme="majorBidi" w:hAnsiTheme="majorBidi" w:cstheme="majorBidi"/>
          <w:bCs/>
        </w:rPr>
        <w:t>-</w:t>
      </w:r>
      <w:proofErr w:type="spellStart"/>
      <w:r w:rsidRPr="007A3ADA">
        <w:rPr>
          <w:rFonts w:asciiTheme="majorBidi" w:hAnsiTheme="majorBidi" w:cstheme="majorBidi"/>
          <w:bCs/>
        </w:rPr>
        <w:t>th</w:t>
      </w:r>
      <w:proofErr w:type="spellEnd"/>
      <w:r w:rsidRPr="007A3ADA">
        <w:rPr>
          <w:rFonts w:asciiTheme="majorBidi" w:hAnsiTheme="majorBidi" w:cstheme="majorBidi"/>
          <w:bCs/>
        </w:rPr>
        <w:t xml:space="preserve"> partition</w:t>
      </w:r>
      <w:r w:rsidR="009E7953">
        <w:rPr>
          <w:rFonts w:asciiTheme="majorBidi" w:hAnsiTheme="majorBidi" w:cstheme="majorBidi"/>
          <w:bCs/>
        </w:rPr>
        <w:t>,</w:t>
      </w:r>
      <w:r w:rsidRPr="007A3ADA">
        <w:rPr>
          <w:rFonts w:asciiTheme="majorBidi" w:hAnsiTheme="majorBidi" w:cstheme="majorBidi"/>
          <w:bCs/>
        </w:rPr>
        <w:t xml:space="preserve"> and  </w:t>
      </w:r>
      <m:oMath>
        <m:r>
          <m:rPr>
            <m:sty m:val="p"/>
          </m:rPr>
          <w:rPr>
            <w:rFonts w:ascii="Cambria Math" w:hAnsi="Cambria Math" w:cstheme="majorBidi"/>
          </w:rPr>
          <m:t>OBE</m:t>
        </m:r>
        <m:d>
          <m:dPr>
            <m:ctrlPr>
              <w:rPr>
                <w:rFonts w:ascii="Cambria Math" w:hAnsi="Cambria Math" w:cstheme="majorBidi"/>
                <w:bCs/>
                <w:i/>
              </w:rPr>
            </m:ctrlPr>
          </m:dPr>
          <m:e>
            <m:r>
              <w:rPr>
                <w:rFonts w:ascii="Cambria Math" w:hAnsi="Cambria Math" w:cstheme="majorBidi"/>
              </w:rPr>
              <m:t>S,</m:t>
            </m:r>
            <m:sSub>
              <m:sSubPr>
                <m:ctrlPr>
                  <w:rPr>
                    <w:rFonts w:ascii="Cambria Math" w:hAnsi="Cambria Math" w:cstheme="majorBidi"/>
                    <w:b/>
                    <w:bCs/>
                    <w:i/>
                  </w:rPr>
                </m:ctrlPr>
              </m:sSubPr>
              <m:e>
                <m:r>
                  <w:rPr>
                    <w:rFonts w:ascii="Cambria Math" w:hAnsi="Cambria Math" w:cstheme="majorBidi"/>
                  </w:rPr>
                  <m:t>Υ</m:t>
                </m:r>
              </m:e>
              <m:sub>
                <m:r>
                  <w:rPr>
                    <w:rFonts w:ascii="Cambria Math" w:hAnsi="Cambria Math" w:cstheme="majorBidi"/>
                  </w:rPr>
                  <m:t>r</m:t>
                </m:r>
              </m:sub>
            </m:sSub>
            <m:r>
              <m:rPr>
                <m:sty m:val="bi"/>
              </m:rPr>
              <w:rPr>
                <w:rFonts w:ascii="Cambria Math" w:hAnsi="Cambria Math" w:cstheme="majorBidi"/>
              </w:rPr>
              <m:t>,</m:t>
            </m:r>
            <m:r>
              <w:rPr>
                <w:rFonts w:ascii="Cambria Math" w:hAnsi="Cambria Math" w:cstheme="majorBidi"/>
              </w:rPr>
              <m:t>V</m:t>
            </m:r>
          </m:e>
        </m:d>
      </m:oMath>
      <w:r w:rsidRPr="002C2852">
        <w:rPr>
          <w:rFonts w:asciiTheme="majorBidi" w:hAnsiTheme="majorBidi" w:cstheme="majorBidi"/>
          <w:bCs/>
        </w:rPr>
        <w:t xml:space="preserve"> represents the objective-based entropy on the class variable </w:t>
      </w:r>
      <m:oMath>
        <m:sSub>
          <m:sSubPr>
            <m:ctrlPr>
              <w:rPr>
                <w:rFonts w:ascii="Cambria Math" w:hAnsi="Cambria Math" w:cstheme="majorBidi"/>
                <w:bCs/>
              </w:rPr>
            </m:ctrlPr>
          </m:sSubPr>
          <m:e>
            <m:r>
              <w:rPr>
                <w:rFonts w:ascii="Cambria Math" w:hAnsi="Cambria Math" w:cstheme="majorBidi"/>
              </w:rPr>
              <m:t>Υ</m:t>
            </m:r>
          </m:e>
          <m:sub>
            <m:r>
              <w:rPr>
                <w:rFonts w:ascii="Cambria Math" w:hAnsi="Cambria Math" w:cstheme="majorBidi"/>
              </w:rPr>
              <m:t>r</m:t>
            </m:r>
          </m:sub>
        </m:sSub>
      </m:oMath>
      <w:r w:rsidRPr="002C2852">
        <w:rPr>
          <w:rFonts w:asciiTheme="majorBidi" w:hAnsiTheme="majorBidi" w:cstheme="majorBidi"/>
          <w:bCs/>
        </w:rPr>
        <w:t xml:space="preserve">, which is a subset of </w:t>
      </w:r>
      <m:oMath>
        <m:r>
          <w:rPr>
            <w:rFonts w:ascii="Cambria Math" w:hAnsi="Cambria Math" w:cstheme="majorBidi"/>
          </w:rPr>
          <m:t>Υ</m:t>
        </m:r>
      </m:oMath>
      <w:r w:rsidRPr="007A3ADA">
        <w:rPr>
          <w:rFonts w:asciiTheme="majorBidi" w:hAnsiTheme="majorBidi" w:cstheme="majorBidi"/>
          <w:bCs/>
        </w:rPr>
        <w:t xml:space="preserve">, in the r-th partition </w:t>
      </w:r>
      <m:oMath>
        <m:sSub>
          <m:sSubPr>
            <m:ctrlPr>
              <w:rPr>
                <w:rFonts w:ascii="Cambria Math" w:hAnsi="Cambria Math" w:cstheme="majorBidi"/>
                <w:bCs/>
              </w:rPr>
            </m:ctrlPr>
          </m:sSubPr>
          <m:e>
            <m:r>
              <w:rPr>
                <w:rFonts w:ascii="Cambria Math" w:hAnsi="Cambria Math" w:cstheme="majorBidi"/>
              </w:rPr>
              <m:t>D</m:t>
            </m:r>
          </m:e>
          <m:sub>
            <m:r>
              <w:rPr>
                <w:rFonts w:ascii="Cambria Math" w:hAnsi="Cambria Math" w:cstheme="majorBidi"/>
              </w:rPr>
              <m:t>r</m:t>
            </m:r>
          </m:sub>
        </m:sSub>
      </m:oMath>
      <w:r w:rsidRPr="002C2852">
        <w:rPr>
          <w:rFonts w:asciiTheme="majorBidi" w:hAnsiTheme="majorBidi" w:cstheme="majorBidi"/>
          <w:bCs/>
        </w:rPr>
        <w:t xml:space="preserve">, given </w:t>
      </w:r>
      <w:r w:rsidR="009E7953">
        <w:rPr>
          <w:rFonts w:asciiTheme="majorBidi" w:hAnsiTheme="majorBidi" w:cstheme="majorBidi"/>
          <w:bCs/>
        </w:rPr>
        <w:t xml:space="preserve">a </w:t>
      </w:r>
      <w:r w:rsidRPr="002C2852">
        <w:rPr>
          <w:rFonts w:asciiTheme="majorBidi" w:hAnsiTheme="majorBidi" w:cstheme="majorBidi"/>
          <w:bCs/>
        </w:rPr>
        <w:t>statistical</w:t>
      </w:r>
      <w:r>
        <w:rPr>
          <w:rFonts w:asciiTheme="majorBidi" w:hAnsiTheme="majorBidi" w:cstheme="majorBidi"/>
          <w:bCs/>
        </w:rPr>
        <w:t xml:space="preserve"> function</w:t>
      </w:r>
      <w:r w:rsidRPr="002C2852">
        <w:rPr>
          <w:rFonts w:asciiTheme="majorBidi" w:hAnsiTheme="majorBidi" w:cstheme="majorBidi"/>
          <w:bCs/>
        </w:rPr>
        <w:t xml:space="preserve"> </w:t>
      </w:r>
      <m:oMath>
        <m:r>
          <w:rPr>
            <w:rFonts w:ascii="Cambria Math" w:hAnsi="Cambria Math" w:cstheme="majorBidi"/>
          </w:rPr>
          <m:t>S.</m:t>
        </m:r>
      </m:oMath>
      <w:r w:rsidRPr="007A3ADA">
        <w:rPr>
          <w:rFonts w:asciiTheme="majorBidi" w:hAnsiTheme="majorBidi" w:cstheme="majorBidi"/>
          <w:bCs/>
        </w:rPr>
        <w:t xml:space="preserve"> Similarly, to the conventional information gain measure, the objective-based information gain is overly sensitive to the number of values </w:t>
      </w:r>
      <w:r w:rsidR="00457E97" w:rsidRPr="000C038E">
        <w:rPr>
          <w:rFonts w:asciiTheme="majorBidi" w:hAnsiTheme="majorBidi" w:cstheme="majorBidi"/>
          <w:bCs/>
          <w:noProof/>
          <w:position w:val="-10"/>
        </w:rPr>
        <w:object w:dxaOrig="300" w:dyaOrig="300" w14:anchorId="15A29D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3.5pt;height:13.5pt;mso-width-percent:0;mso-height-percent:0;mso-width-percent:0;mso-height-percent:0" o:ole="">
            <v:imagedata r:id="rId19" o:title=""/>
          </v:shape>
          <o:OLEObject Type="Embed" ProgID="Equation.DSMT4" ShapeID="_x0000_i1025" DrawAspect="Content" ObjectID="_1674305906" r:id="rId20"/>
        </w:object>
      </w:r>
      <w:r w:rsidR="009E7953">
        <w:rPr>
          <w:rFonts w:asciiTheme="majorBidi" w:hAnsiTheme="majorBidi" w:cstheme="majorBidi"/>
          <w:bCs/>
          <w:noProof/>
        </w:rPr>
        <w:t>,</w:t>
      </w:r>
      <w:r w:rsidRPr="002C2852">
        <w:rPr>
          <w:rFonts w:asciiTheme="majorBidi" w:hAnsiTheme="majorBidi" w:cstheme="majorBidi"/>
          <w:bCs/>
        </w:rPr>
        <w:t xml:space="preserve"> and thus should be normalized when a big variance exists between </w:t>
      </w:r>
      <w:r w:rsidR="009E7953">
        <w:rPr>
          <w:rFonts w:asciiTheme="majorBidi" w:hAnsiTheme="majorBidi" w:cstheme="majorBidi"/>
          <w:bCs/>
        </w:rPr>
        <w:t xml:space="preserve">the </w:t>
      </w:r>
      <w:r w:rsidRPr="002C2852">
        <w:rPr>
          <w:rFonts w:asciiTheme="majorBidi" w:hAnsiTheme="majorBidi" w:cstheme="majorBidi"/>
          <w:bCs/>
        </w:rPr>
        <w:t>number of values of different features for some algorithms (e.g.,</w:t>
      </w:r>
      <w:r w:rsidR="006B27A1">
        <w:rPr>
          <w:rFonts w:asciiTheme="majorBidi" w:hAnsiTheme="majorBidi" w:cstheme="majorBidi"/>
          <w:bCs/>
        </w:rPr>
        <w:t xml:space="preserve"> </w:t>
      </w:r>
      <w:r w:rsidRPr="002C2852">
        <w:rPr>
          <w:rFonts w:asciiTheme="majorBidi" w:hAnsiTheme="majorBidi" w:cstheme="majorBidi"/>
          <w:bCs/>
        </w:rPr>
        <w:t xml:space="preserve">Singer and Golan, 2019). In </w:t>
      </w:r>
      <w:r w:rsidR="009E7953">
        <w:rPr>
          <w:rFonts w:asciiTheme="majorBidi" w:hAnsiTheme="majorBidi" w:cstheme="majorBidi"/>
          <w:bCs/>
        </w:rPr>
        <w:t>this</w:t>
      </w:r>
      <w:r w:rsidRPr="002C2852">
        <w:rPr>
          <w:rFonts w:asciiTheme="majorBidi" w:hAnsiTheme="majorBidi" w:cstheme="majorBidi"/>
          <w:bCs/>
        </w:rPr>
        <w:t xml:space="preserve"> research, since decision tree-based</w:t>
      </w:r>
      <w:r w:rsidRPr="007A3ADA">
        <w:rPr>
          <w:rFonts w:asciiTheme="majorBidi" w:hAnsiTheme="majorBidi" w:cstheme="majorBidi"/>
          <w:bCs/>
        </w:rPr>
        <w:t xml:space="preserve"> algorithms </w:t>
      </w:r>
      <w:r w:rsidR="009E7953">
        <w:rPr>
          <w:rFonts w:asciiTheme="majorBidi" w:hAnsiTheme="majorBidi" w:cstheme="majorBidi"/>
          <w:bCs/>
        </w:rPr>
        <w:t xml:space="preserve">are built </w:t>
      </w:r>
      <w:r w:rsidRPr="007A3ADA">
        <w:rPr>
          <w:rFonts w:asciiTheme="majorBidi" w:hAnsiTheme="majorBidi" w:cstheme="majorBidi"/>
          <w:bCs/>
        </w:rPr>
        <w:t xml:space="preserve">in which the decision tree will be CART type, which branches via binary splitting at each node of the tree, </w:t>
      </w:r>
      <m:oMath>
        <m:sSub>
          <m:sSubPr>
            <m:ctrlPr>
              <w:rPr>
                <w:rFonts w:ascii="Cambria Math" w:hAnsi="Cambria Math" w:cstheme="majorBidi"/>
              </w:rPr>
            </m:ctrlPr>
          </m:sSubPr>
          <m:e>
            <m:r>
              <w:rPr>
                <w:rFonts w:ascii="Cambria Math" w:hAnsi="Cambria Math" w:cstheme="majorBidi"/>
              </w:rPr>
              <m:t>N</m:t>
            </m:r>
          </m:e>
          <m:sub>
            <m:r>
              <w:rPr>
                <w:rFonts w:ascii="Cambria Math" w:hAnsi="Cambria Math" w:cstheme="majorBidi"/>
              </w:rPr>
              <m:t>k</m:t>
            </m:r>
          </m:sub>
        </m:sSub>
        <m:r>
          <w:rPr>
            <w:rFonts w:ascii="Cambria Math" w:hAnsi="Cambria Math" w:cstheme="majorBidi"/>
          </w:rPr>
          <m:t>=2</m:t>
        </m:r>
      </m:oMath>
      <w:r w:rsidRPr="002C2852">
        <w:rPr>
          <w:rFonts w:asciiTheme="majorBidi" w:hAnsiTheme="majorBidi" w:cstheme="majorBidi"/>
        </w:rPr>
        <w:t xml:space="preserve"> for each feature, </w:t>
      </w:r>
      <w:r w:rsidRPr="007A3ADA">
        <w:rPr>
          <w:rFonts w:asciiTheme="majorBidi" w:hAnsiTheme="majorBidi" w:cstheme="majorBidi"/>
          <w:bCs/>
        </w:rPr>
        <w:t xml:space="preserve">the branching features in the decision tree model based on OBIG measure without </w:t>
      </w:r>
      <w:r w:rsidR="007A657F" w:rsidRPr="007A3ADA">
        <w:rPr>
          <w:rFonts w:asciiTheme="majorBidi" w:hAnsiTheme="majorBidi" w:cstheme="majorBidi"/>
          <w:bCs/>
        </w:rPr>
        <w:t>normaliz</w:t>
      </w:r>
      <w:r w:rsidR="007A657F">
        <w:rPr>
          <w:rFonts w:asciiTheme="majorBidi" w:hAnsiTheme="majorBidi" w:cstheme="majorBidi"/>
          <w:bCs/>
        </w:rPr>
        <w:t>ation</w:t>
      </w:r>
      <w:r w:rsidR="009E7953">
        <w:rPr>
          <w:rFonts w:asciiTheme="majorBidi" w:hAnsiTheme="majorBidi" w:cstheme="majorBidi"/>
          <w:bCs/>
        </w:rPr>
        <w:t xml:space="preserve"> will be selected</w:t>
      </w:r>
      <w:r w:rsidRPr="007A3ADA">
        <w:rPr>
          <w:rFonts w:asciiTheme="majorBidi" w:hAnsiTheme="majorBidi" w:cstheme="majorBidi"/>
          <w:bCs/>
        </w:rPr>
        <w:t>. Note that t</w:t>
      </w:r>
      <w:r w:rsidRPr="007A3ADA">
        <w:rPr>
          <w:rFonts w:asciiTheme="majorBidi" w:hAnsiTheme="majorBidi" w:cstheme="majorBidi"/>
        </w:rPr>
        <w:t>he OBIG measure appropriate for handling a complex non-monotonic dependency between explanatory and target attributes may exist in many ordinal problems</w:t>
      </w:r>
      <w:r w:rsidR="009E7953">
        <w:rPr>
          <w:rFonts w:asciiTheme="majorBidi" w:hAnsiTheme="majorBidi" w:cstheme="majorBidi"/>
        </w:rPr>
        <w:t>,</w:t>
      </w:r>
      <w:r w:rsidRPr="007A3ADA">
        <w:rPr>
          <w:rFonts w:asciiTheme="majorBidi" w:hAnsiTheme="majorBidi" w:cstheme="majorBidi"/>
        </w:rPr>
        <w:t xml:space="preserve"> as explained in Chapters 1 and 2. </w:t>
      </w:r>
    </w:p>
    <w:p w14:paraId="143B4056" w14:textId="77777777" w:rsidR="00F35789" w:rsidRPr="00AB6821" w:rsidRDefault="00F35789" w:rsidP="00F35789">
      <w:pPr>
        <w:pStyle w:val="Heading2"/>
        <w:spacing w:line="276" w:lineRule="auto"/>
        <w:rPr>
          <w:rFonts w:asciiTheme="majorBidi" w:hAnsiTheme="majorBidi"/>
          <w:sz w:val="24"/>
          <w:szCs w:val="24"/>
        </w:rPr>
      </w:pPr>
      <w:bookmarkStart w:id="24" w:name="_Toc63114011"/>
      <w:r w:rsidRPr="00AB6821">
        <w:rPr>
          <w:rFonts w:asciiTheme="majorBidi" w:hAnsiTheme="majorBidi"/>
          <w:sz w:val="24"/>
          <w:szCs w:val="24"/>
        </w:rPr>
        <w:t>Implementing of OBIG measure in Ordinal decision tree</w:t>
      </w:r>
      <w:bookmarkEnd w:id="24"/>
      <w:r w:rsidRPr="00AB6821">
        <w:rPr>
          <w:rFonts w:asciiTheme="majorBidi" w:hAnsiTheme="majorBidi"/>
          <w:sz w:val="24"/>
          <w:szCs w:val="24"/>
        </w:rPr>
        <w:t xml:space="preserve">  </w:t>
      </w:r>
    </w:p>
    <w:p w14:paraId="401FD1B3" w14:textId="77777777" w:rsidR="00F35789" w:rsidRPr="002C2852" w:rsidRDefault="00F35789" w:rsidP="00F35789">
      <w:pPr>
        <w:autoSpaceDE w:val="0"/>
        <w:autoSpaceDN w:val="0"/>
        <w:adjustRightInd w:val="0"/>
        <w:spacing w:line="360" w:lineRule="auto"/>
        <w:jc w:val="both"/>
        <w:rPr>
          <w:rFonts w:asciiTheme="majorBidi" w:hAnsiTheme="majorBidi" w:cstheme="majorBidi"/>
        </w:rPr>
      </w:pPr>
    </w:p>
    <w:p w14:paraId="1FBC8B2F" w14:textId="0BA0F053" w:rsidR="00F35789" w:rsidRPr="00AB6821" w:rsidRDefault="00F35789" w:rsidP="00251FB7">
      <w:pPr>
        <w:autoSpaceDE w:val="0"/>
        <w:autoSpaceDN w:val="0"/>
        <w:adjustRightInd w:val="0"/>
        <w:spacing w:line="360" w:lineRule="auto"/>
        <w:jc w:val="both"/>
        <w:rPr>
          <w:rFonts w:asciiTheme="majorBidi" w:hAnsiTheme="majorBidi" w:cstheme="majorBidi"/>
        </w:rPr>
      </w:pPr>
      <w:r w:rsidRPr="002C2852">
        <w:rPr>
          <w:rFonts w:asciiTheme="majorBidi" w:hAnsiTheme="majorBidi" w:cstheme="majorBidi"/>
        </w:rPr>
        <w:t>T</w:t>
      </w:r>
      <w:r w:rsidRPr="007A3ADA">
        <w:rPr>
          <w:rFonts w:asciiTheme="majorBidi" w:hAnsiTheme="majorBidi" w:cstheme="majorBidi"/>
        </w:rPr>
        <w:t xml:space="preserve">o construct an ordinal decision tree, the entropy and information gain formulas with their ordinal adaptation OBE and OBIG </w:t>
      </w:r>
      <w:proofErr w:type="gramStart"/>
      <w:r w:rsidR="009E7953">
        <w:rPr>
          <w:rFonts w:asciiTheme="majorBidi" w:hAnsiTheme="majorBidi" w:cstheme="majorBidi"/>
        </w:rPr>
        <w:t>have to</w:t>
      </w:r>
      <w:proofErr w:type="gramEnd"/>
      <w:r w:rsidR="009E7953">
        <w:rPr>
          <w:rFonts w:asciiTheme="majorBidi" w:hAnsiTheme="majorBidi" w:cstheme="majorBidi"/>
        </w:rPr>
        <w:t xml:space="preserve"> be replaced, </w:t>
      </w:r>
      <w:r w:rsidRPr="007A3ADA">
        <w:rPr>
          <w:rFonts w:asciiTheme="majorBidi" w:hAnsiTheme="majorBidi" w:cstheme="majorBidi"/>
        </w:rPr>
        <w:t xml:space="preserve">and a statistic function that </w:t>
      </w:r>
      <w:r w:rsidR="009E7953">
        <w:rPr>
          <w:rFonts w:asciiTheme="majorBidi" w:hAnsiTheme="majorBidi" w:cstheme="majorBidi"/>
        </w:rPr>
        <w:t xml:space="preserve">is </w:t>
      </w:r>
      <w:r w:rsidRPr="007A3ADA">
        <w:rPr>
          <w:rFonts w:asciiTheme="majorBidi" w:hAnsiTheme="majorBidi" w:cstheme="majorBidi"/>
        </w:rPr>
        <w:t>suitable for the problem</w:t>
      </w:r>
      <w:r w:rsidR="009E7953">
        <w:rPr>
          <w:rFonts w:asciiTheme="majorBidi" w:hAnsiTheme="majorBidi" w:cstheme="majorBidi"/>
        </w:rPr>
        <w:t xml:space="preserve"> has to be chosen</w:t>
      </w:r>
      <w:r w:rsidRPr="007A3ADA">
        <w:rPr>
          <w:rFonts w:asciiTheme="majorBidi" w:hAnsiTheme="majorBidi" w:cstheme="majorBidi"/>
        </w:rPr>
        <w:t>. The simplicity of this adaption allows implement</w:t>
      </w:r>
      <w:r w:rsidR="009E7953">
        <w:rPr>
          <w:rFonts w:asciiTheme="majorBidi" w:hAnsiTheme="majorBidi" w:cstheme="majorBidi"/>
        </w:rPr>
        <w:t>ation</w:t>
      </w:r>
      <w:r w:rsidRPr="007A3ADA">
        <w:rPr>
          <w:rFonts w:asciiTheme="majorBidi" w:hAnsiTheme="majorBidi" w:cstheme="majorBidi"/>
        </w:rPr>
        <w:t xml:space="preserve"> in any kind of tree-based algorithm. Figure 1 presents the pseudo code for construction of the </w:t>
      </w:r>
      <w:r w:rsidR="00251FB7">
        <w:rPr>
          <w:rFonts w:asciiTheme="majorBidi" w:hAnsiTheme="majorBidi" w:cstheme="majorBidi"/>
        </w:rPr>
        <w:t>d</w:t>
      </w:r>
      <w:r w:rsidRPr="007A3ADA">
        <w:rPr>
          <w:rFonts w:asciiTheme="majorBidi" w:hAnsiTheme="majorBidi" w:cstheme="majorBidi"/>
        </w:rPr>
        <w:t>ecision trees algorithm phase and classification phase.</w:t>
      </w:r>
      <w:r>
        <w:rPr>
          <w:rFonts w:asciiTheme="majorBidi" w:hAnsiTheme="majorBidi" w:cstheme="majorBidi"/>
        </w:rPr>
        <w:t xml:space="preserve"> </w:t>
      </w:r>
    </w:p>
    <w:p w14:paraId="1F3444AC" w14:textId="77777777" w:rsidR="00F35789" w:rsidRDefault="00F35789" w:rsidP="00F35789">
      <w:pPr>
        <w:rPr>
          <w:rFonts w:asciiTheme="majorBidi" w:hAnsiTheme="majorBidi" w:cstheme="majorBidi"/>
          <w:i/>
        </w:rPr>
      </w:pPr>
      <w:r>
        <w:rPr>
          <w:rFonts w:asciiTheme="majorBidi" w:hAnsiTheme="majorBidi" w:cstheme="majorBidi"/>
          <w:i/>
        </w:rPr>
        <w:br w:type="page"/>
      </w:r>
    </w:p>
    <w:p w14:paraId="333B2F9C" w14:textId="77777777" w:rsidR="00F35789" w:rsidRPr="00AB6821" w:rsidRDefault="00F35789" w:rsidP="00F35789">
      <w:pPr>
        <w:autoSpaceDE w:val="0"/>
        <w:autoSpaceDN w:val="0"/>
        <w:adjustRightInd w:val="0"/>
        <w:spacing w:line="360" w:lineRule="auto"/>
        <w:jc w:val="both"/>
        <w:rPr>
          <w:rFonts w:asciiTheme="majorBidi" w:hAnsiTheme="majorBidi" w:cstheme="majorBidi"/>
          <w:i/>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1"/>
      </w:tblGrid>
      <w:tr w:rsidR="00F35789" w:rsidRPr="00C93B97" w14:paraId="52D15A9E" w14:textId="77777777" w:rsidTr="00CB29F7">
        <w:tc>
          <w:tcPr>
            <w:tcW w:w="9350" w:type="dxa"/>
          </w:tcPr>
          <w:p w14:paraId="009E4533" w14:textId="77777777" w:rsidR="00F35789" w:rsidRPr="008C609A" w:rsidRDefault="00F35789" w:rsidP="00CB29F7">
            <w:pPr>
              <w:autoSpaceDE w:val="0"/>
              <w:autoSpaceDN w:val="0"/>
              <w:adjustRightInd w:val="0"/>
              <w:spacing w:line="276" w:lineRule="auto"/>
              <w:rPr>
                <w:rFonts w:asciiTheme="majorBidi" w:hAnsiTheme="majorBidi" w:cstheme="majorBidi"/>
              </w:rPr>
            </w:pPr>
            <w:r w:rsidRPr="008C609A">
              <w:rPr>
                <w:rFonts w:asciiTheme="majorBidi" w:hAnsiTheme="majorBidi" w:cstheme="majorBidi"/>
              </w:rPr>
              <w:t xml:space="preserve">Pseudo code for Decision-Tree algorithm construction and classification </w:t>
            </w:r>
          </w:p>
        </w:tc>
      </w:tr>
    </w:tbl>
    <w:p w14:paraId="448E35DE" w14:textId="5ECD5CAA" w:rsidR="00F35789" w:rsidRPr="008C609A" w:rsidRDefault="00F35789" w:rsidP="008C609A">
      <w:pPr>
        <w:autoSpaceDE w:val="0"/>
        <w:autoSpaceDN w:val="0"/>
        <w:adjustRightInd w:val="0"/>
        <w:spacing w:line="276" w:lineRule="auto"/>
        <w:rPr>
          <w:rFonts w:asciiTheme="majorBidi" w:hAnsiTheme="majorBidi" w:cstheme="majorBidi"/>
          <w:b/>
          <w:bCs/>
          <w:sz w:val="20"/>
          <w:szCs w:val="20"/>
          <w:rtl/>
        </w:rPr>
      </w:pPr>
      <w:r w:rsidRPr="008C609A">
        <w:rPr>
          <w:rFonts w:asciiTheme="majorBidi" w:hAnsiTheme="majorBidi" w:cstheme="majorBidi"/>
          <w:b/>
          <w:bCs/>
          <w:sz w:val="20"/>
          <w:szCs w:val="20"/>
        </w:rPr>
        <w:t xml:space="preserve">Preconditions:  </w:t>
      </w:r>
      <m:oMath>
        <m:r>
          <w:rPr>
            <w:rFonts w:ascii="Cambria Math" w:hAnsi="Cambria Math" w:cstheme="majorBidi"/>
            <w:sz w:val="20"/>
            <w:szCs w:val="20"/>
          </w:rPr>
          <m:t>D</m:t>
        </m:r>
      </m:oMath>
      <w:r w:rsidRPr="008C609A">
        <w:rPr>
          <w:rFonts w:asciiTheme="majorBidi" w:hAnsiTheme="majorBidi" w:cstheme="majorBidi"/>
          <w:sz w:val="20"/>
          <w:szCs w:val="20"/>
        </w:rPr>
        <w:t xml:space="preserve">- training </w:t>
      </w:r>
      <w:r w:rsidR="00DB5608">
        <w:rPr>
          <w:rFonts w:asciiTheme="majorBidi" w:hAnsiTheme="majorBidi" w:cstheme="majorBidi"/>
          <w:sz w:val="20"/>
          <w:szCs w:val="20"/>
        </w:rPr>
        <w:t>data set</w:t>
      </w:r>
      <w:r w:rsidRPr="008C609A">
        <w:rPr>
          <w:rFonts w:asciiTheme="majorBidi" w:hAnsiTheme="majorBidi" w:cstheme="majorBidi"/>
          <w:sz w:val="20"/>
          <w:szCs w:val="20"/>
        </w:rPr>
        <w:t xml:space="preserve">; </w:t>
      </w:r>
      <m:oMath>
        <m:r>
          <w:rPr>
            <w:rFonts w:ascii="Cambria Math" w:hAnsi="Cambria Math" w:cstheme="majorBidi"/>
            <w:sz w:val="20"/>
            <w:szCs w:val="20"/>
          </w:rPr>
          <m:t>F</m:t>
        </m:r>
      </m:oMath>
      <w:r w:rsidRPr="008C609A">
        <w:rPr>
          <w:rFonts w:asciiTheme="majorBidi" w:hAnsiTheme="majorBidi" w:cstheme="majorBidi"/>
          <w:sz w:val="20"/>
          <w:szCs w:val="20"/>
        </w:rPr>
        <w:t xml:space="preserve">- set of features; </w:t>
      </w:r>
      <m:oMath>
        <m:r>
          <w:rPr>
            <w:rFonts w:ascii="Cambria Math" w:hAnsi="Cambria Math" w:cstheme="majorBidi"/>
            <w:sz w:val="20"/>
            <w:szCs w:val="20"/>
          </w:rPr>
          <m:t>S</m:t>
        </m:r>
      </m:oMath>
      <w:r w:rsidRPr="008C609A">
        <w:rPr>
          <w:rFonts w:asciiTheme="majorBidi" w:hAnsiTheme="majorBidi" w:cstheme="majorBidi"/>
          <w:sz w:val="20"/>
          <w:szCs w:val="20"/>
        </w:rPr>
        <w:t xml:space="preserve">- statistical function; </w:t>
      </w:r>
      <m:oMath>
        <m:r>
          <w:rPr>
            <w:rFonts w:ascii="Cambria Math" w:hAnsi="Cambria Math" w:cstheme="majorBidi"/>
            <w:sz w:val="20"/>
            <w:szCs w:val="20"/>
          </w:rPr>
          <m:t>C</m:t>
        </m:r>
      </m:oMath>
      <w:r w:rsidRPr="008C609A">
        <w:rPr>
          <w:rFonts w:asciiTheme="majorBidi" w:hAnsiTheme="majorBidi" w:cstheme="majorBidi"/>
          <w:sz w:val="20"/>
          <w:szCs w:val="20"/>
        </w:rPr>
        <w:t xml:space="preserve">- set of classes; </w:t>
      </w:r>
      <m:oMath>
        <m:r>
          <w:rPr>
            <w:rFonts w:ascii="Cambria Math" w:hAnsi="Cambria Math" w:cstheme="majorBidi"/>
            <w:sz w:val="20"/>
            <w:szCs w:val="20"/>
          </w:rPr>
          <m:t>V</m:t>
        </m:r>
      </m:oMath>
      <w:r w:rsidRPr="008C609A">
        <w:rPr>
          <w:rFonts w:asciiTheme="majorBidi" w:hAnsiTheme="majorBidi" w:cstheme="majorBidi"/>
          <w:sz w:val="20"/>
          <w:szCs w:val="20"/>
        </w:rPr>
        <w:t>- set of values for classes</w:t>
      </w:r>
      <w:proofErr w:type="gramStart"/>
      <w:r w:rsidRPr="008C609A">
        <w:rPr>
          <w:rFonts w:asciiTheme="majorBidi" w:hAnsiTheme="majorBidi" w:cstheme="majorBidi"/>
          <w:sz w:val="20"/>
          <w:szCs w:val="20"/>
        </w:rPr>
        <w:t xml:space="preserve">; </w:t>
      </w:r>
      <w:r w:rsidR="00FA37E5" w:rsidRPr="008C609A">
        <w:rPr>
          <w:rFonts w:asciiTheme="majorBidi" w:hAnsiTheme="majorBidi" w:cstheme="majorBidi"/>
          <w:sz w:val="20"/>
          <w:szCs w:val="20"/>
        </w:rPr>
        <w:t>.</w:t>
      </w:r>
      <w:proofErr w:type="gramEnd"/>
    </w:p>
    <w:p w14:paraId="1EB55C1E" w14:textId="77777777" w:rsidR="00F35789" w:rsidRPr="008C609A" w:rsidRDefault="00F35789" w:rsidP="00F35789">
      <w:pPr>
        <w:autoSpaceDE w:val="0"/>
        <w:autoSpaceDN w:val="0"/>
        <w:adjustRightInd w:val="0"/>
        <w:spacing w:line="276" w:lineRule="auto"/>
        <w:rPr>
          <w:rFonts w:asciiTheme="majorBidi" w:hAnsiTheme="majorBidi" w:cstheme="majorBidi"/>
          <w:b/>
          <w:bCs/>
          <w:sz w:val="20"/>
          <w:szCs w:val="20"/>
          <w:u w:val="single"/>
        </w:rPr>
      </w:pPr>
      <w:r w:rsidRPr="008C609A">
        <w:rPr>
          <w:rFonts w:asciiTheme="majorBidi" w:hAnsiTheme="majorBidi" w:cstheme="majorBidi"/>
          <w:b/>
          <w:bCs/>
          <w:sz w:val="20"/>
          <w:szCs w:val="20"/>
          <w:u w:val="single"/>
        </w:rPr>
        <w:t xml:space="preserve">Decision-Tree training phase </w:t>
      </w:r>
    </w:p>
    <w:p w14:paraId="2E9BB5E7" w14:textId="558B9756" w:rsidR="00F35789" w:rsidRPr="008C609A" w:rsidRDefault="00F35789" w:rsidP="00F35789">
      <w:pPr>
        <w:autoSpaceDE w:val="0"/>
        <w:autoSpaceDN w:val="0"/>
        <w:adjustRightInd w:val="0"/>
        <w:spacing w:line="276" w:lineRule="auto"/>
        <w:rPr>
          <w:rFonts w:asciiTheme="majorBidi" w:hAnsiTheme="majorBidi" w:cstheme="majorBidi"/>
          <w:iCs/>
          <w:sz w:val="20"/>
          <w:szCs w:val="20"/>
        </w:rPr>
      </w:pPr>
      <w:r w:rsidRPr="008C609A">
        <w:rPr>
          <w:rFonts w:asciiTheme="majorBidi" w:hAnsiTheme="majorBidi" w:cstheme="majorBidi"/>
          <w:iCs/>
          <w:sz w:val="20"/>
          <w:szCs w:val="20"/>
        </w:rPr>
        <w:t xml:space="preserve">1 </w:t>
      </w:r>
      <w:r w:rsidRPr="008C609A">
        <w:rPr>
          <w:rFonts w:asciiTheme="majorBidi" w:hAnsiTheme="majorBidi" w:cstheme="majorBidi"/>
          <w:b/>
          <w:bCs/>
          <w:sz w:val="20"/>
          <w:szCs w:val="20"/>
        </w:rPr>
        <w:t xml:space="preserve">Procedure </w:t>
      </w:r>
      <w:proofErr w:type="spellStart"/>
      <w:r w:rsidRPr="008C609A">
        <w:rPr>
          <w:rFonts w:asciiTheme="majorBidi" w:hAnsiTheme="majorBidi" w:cstheme="majorBidi"/>
          <w:sz w:val="20"/>
          <w:szCs w:val="20"/>
        </w:rPr>
        <w:t>BuildTree</w:t>
      </w:r>
      <w:proofErr w:type="spellEnd"/>
      <m:oMath>
        <m:r>
          <m:rPr>
            <m:sty m:val="bi"/>
          </m:rPr>
          <w:rPr>
            <w:rFonts w:ascii="Cambria Math" w:hAnsi="Cambria Math" w:cstheme="majorBidi"/>
            <w:sz w:val="20"/>
            <w:szCs w:val="20"/>
          </w:rPr>
          <m:t xml:space="preserve"> </m:t>
        </m:r>
        <m:d>
          <m:dPr>
            <m:ctrlPr>
              <w:rPr>
                <w:rFonts w:ascii="Cambria Math" w:hAnsi="Cambria Math" w:cstheme="majorBidi"/>
                <w:i/>
                <w:sz w:val="20"/>
                <w:szCs w:val="20"/>
              </w:rPr>
            </m:ctrlPr>
          </m:dPr>
          <m:e>
            <m:r>
              <w:rPr>
                <w:rFonts w:ascii="Cambria Math" w:hAnsi="Cambria Math" w:cstheme="majorBidi"/>
                <w:sz w:val="20"/>
                <w:szCs w:val="20"/>
              </w:rPr>
              <m:t>D,F,V,S</m:t>
            </m:r>
          </m:e>
        </m:d>
      </m:oMath>
    </w:p>
    <w:p w14:paraId="269E31F1" w14:textId="6739959B" w:rsidR="00F35789" w:rsidRPr="008C609A" w:rsidRDefault="00F35789" w:rsidP="00F35789">
      <w:pPr>
        <w:autoSpaceDE w:val="0"/>
        <w:autoSpaceDN w:val="0"/>
        <w:adjustRightInd w:val="0"/>
        <w:spacing w:line="276" w:lineRule="auto"/>
        <w:rPr>
          <w:rFonts w:asciiTheme="majorBidi" w:hAnsiTheme="majorBidi" w:cstheme="majorBidi"/>
          <w:b/>
          <w:bCs/>
          <w:iCs/>
          <w:sz w:val="20"/>
          <w:szCs w:val="20"/>
        </w:rPr>
      </w:pPr>
      <w:r w:rsidRPr="008C609A">
        <w:rPr>
          <w:rFonts w:asciiTheme="majorBidi" w:hAnsiTheme="majorBidi" w:cstheme="majorBidi"/>
          <w:iCs/>
          <w:sz w:val="20"/>
          <w:szCs w:val="20"/>
        </w:rPr>
        <w:t>2</w:t>
      </w:r>
      <w:r w:rsidRPr="008C609A">
        <w:rPr>
          <w:rFonts w:asciiTheme="majorBidi" w:hAnsiTheme="majorBidi" w:cstheme="majorBidi"/>
          <w:iCs/>
          <w:sz w:val="20"/>
          <w:szCs w:val="20"/>
        </w:rPr>
        <w:tab/>
        <w:t>At each node:</w:t>
      </w:r>
      <w:r w:rsidRPr="008C609A">
        <w:rPr>
          <w:rFonts w:asciiTheme="majorBidi" w:hAnsiTheme="majorBidi" w:cstheme="majorBidi"/>
          <w:b/>
          <w:bCs/>
          <w:iCs/>
          <w:sz w:val="20"/>
          <w:szCs w:val="20"/>
        </w:rPr>
        <w:t xml:space="preserve"> </w:t>
      </w:r>
    </w:p>
    <w:p w14:paraId="1DEEA7EB" w14:textId="10EBCFF9" w:rsidR="00F35789" w:rsidRPr="008C609A" w:rsidRDefault="00F35789" w:rsidP="00F35789">
      <w:pPr>
        <w:autoSpaceDE w:val="0"/>
        <w:autoSpaceDN w:val="0"/>
        <w:adjustRightInd w:val="0"/>
        <w:spacing w:line="276" w:lineRule="auto"/>
        <w:rPr>
          <w:rFonts w:asciiTheme="majorBidi" w:hAnsiTheme="majorBidi" w:cstheme="majorBidi"/>
          <w:sz w:val="20"/>
          <w:szCs w:val="20"/>
        </w:rPr>
      </w:pPr>
      <w:r w:rsidRPr="008C609A">
        <w:rPr>
          <w:rFonts w:asciiTheme="majorBidi" w:hAnsiTheme="majorBidi" w:cstheme="majorBidi"/>
          <w:sz w:val="20"/>
          <w:szCs w:val="20"/>
        </w:rPr>
        <w:t>3</w:t>
      </w:r>
      <w:r w:rsidRPr="008C609A">
        <w:rPr>
          <w:rFonts w:asciiTheme="majorBidi" w:hAnsiTheme="majorBidi" w:cstheme="majorBidi"/>
          <w:sz w:val="20"/>
          <w:szCs w:val="20"/>
        </w:rPr>
        <w:tab/>
      </w:r>
      <w:r w:rsidRPr="008C609A">
        <w:rPr>
          <w:rFonts w:asciiTheme="majorBidi" w:hAnsiTheme="majorBidi" w:cstheme="majorBidi"/>
          <w:sz w:val="20"/>
          <w:szCs w:val="20"/>
        </w:rPr>
        <w:tab/>
      </w:r>
      <m:oMath>
        <m:r>
          <w:rPr>
            <w:rFonts w:ascii="Cambria Math" w:hAnsi="Cambria Math" w:cstheme="majorBidi"/>
            <w:sz w:val="20"/>
            <w:szCs w:val="20"/>
          </w:rPr>
          <m:t>OBIGMax←</m:t>
        </m:r>
        <m:r>
          <m:rPr>
            <m:sty m:val="p"/>
          </m:rPr>
          <w:rPr>
            <w:rFonts w:ascii="Cambria Math" w:hAnsi="Cambria Math" w:cstheme="majorBidi"/>
            <w:sz w:val="20"/>
            <w:szCs w:val="20"/>
          </w:rPr>
          <m:t>OBIG</m:t>
        </m:r>
        <m:d>
          <m:dPr>
            <m:ctrlPr>
              <w:rPr>
                <w:rFonts w:ascii="Cambria Math" w:hAnsi="Cambria Math" w:cstheme="majorBidi"/>
                <w:i/>
                <w:sz w:val="20"/>
                <w:szCs w:val="20"/>
              </w:rPr>
            </m:ctrlPr>
          </m:dPr>
          <m:e>
            <m:r>
              <w:rPr>
                <w:rFonts w:ascii="Cambria Math" w:hAnsi="Cambria Math" w:cstheme="majorBidi"/>
                <w:sz w:val="20"/>
                <w:szCs w:val="20"/>
              </w:rPr>
              <m:t>Υ,F,V,S</m:t>
            </m:r>
          </m:e>
        </m:d>
      </m:oMath>
      <w:r w:rsidRPr="008C609A">
        <w:rPr>
          <w:rFonts w:asciiTheme="majorBidi" w:hAnsiTheme="majorBidi" w:cstheme="majorBidi"/>
          <w:sz w:val="20"/>
          <w:szCs w:val="20"/>
        </w:rPr>
        <w:t xml:space="preserve"> </w:t>
      </w:r>
      <w:r w:rsidR="00BC4EBF" w:rsidRPr="008C609A">
        <w:rPr>
          <w:rFonts w:asciiTheme="majorBidi" w:hAnsiTheme="majorBidi" w:cstheme="majorBidi"/>
          <w:sz w:val="20"/>
          <w:szCs w:val="20"/>
        </w:rPr>
        <w:t xml:space="preserve">// where </w:t>
      </w:r>
      <m:oMath>
        <m:r>
          <w:rPr>
            <w:rFonts w:ascii="Cambria Math" w:hAnsi="Cambria Math" w:cstheme="majorBidi"/>
            <w:sz w:val="20"/>
            <w:szCs w:val="20"/>
          </w:rPr>
          <m:t>Υ</m:t>
        </m:r>
      </m:oMath>
      <w:r w:rsidR="00BC4EBF" w:rsidRPr="008C609A">
        <w:rPr>
          <w:rFonts w:asciiTheme="majorBidi" w:hAnsiTheme="majorBidi" w:cstheme="majorBidi"/>
          <w:sz w:val="20"/>
          <w:szCs w:val="20"/>
        </w:rPr>
        <w:t xml:space="preserve"> is a class </w:t>
      </w:r>
      <w:proofErr w:type="gramStart"/>
      <w:r w:rsidR="00BC4EBF" w:rsidRPr="008C609A">
        <w:rPr>
          <w:rFonts w:asciiTheme="majorBidi" w:hAnsiTheme="majorBidi" w:cstheme="majorBidi"/>
          <w:sz w:val="20"/>
          <w:szCs w:val="20"/>
        </w:rPr>
        <w:t>sub set</w:t>
      </w:r>
      <w:proofErr w:type="gramEnd"/>
      <w:r w:rsidR="00BC4EBF" w:rsidRPr="008C609A">
        <w:rPr>
          <w:rFonts w:asciiTheme="majorBidi" w:hAnsiTheme="majorBidi" w:cstheme="majorBidi"/>
          <w:sz w:val="20"/>
          <w:szCs w:val="20"/>
        </w:rPr>
        <w:t xml:space="preserve"> at node   </w:t>
      </w:r>
    </w:p>
    <w:p w14:paraId="67ACB324" w14:textId="41964552" w:rsidR="00F35789" w:rsidRPr="008C609A" w:rsidRDefault="00F35789" w:rsidP="00F35789">
      <w:pPr>
        <w:autoSpaceDE w:val="0"/>
        <w:autoSpaceDN w:val="0"/>
        <w:adjustRightInd w:val="0"/>
        <w:spacing w:line="276" w:lineRule="auto"/>
        <w:rPr>
          <w:rFonts w:asciiTheme="majorBidi" w:hAnsiTheme="majorBidi" w:cstheme="majorBidi"/>
          <w:b/>
          <w:bCs/>
          <w:sz w:val="20"/>
          <w:szCs w:val="20"/>
        </w:rPr>
      </w:pPr>
      <w:r w:rsidRPr="008C609A">
        <w:rPr>
          <w:rFonts w:asciiTheme="majorBidi" w:hAnsiTheme="majorBidi" w:cstheme="majorBidi"/>
          <w:sz w:val="20"/>
          <w:szCs w:val="20"/>
        </w:rPr>
        <w:t xml:space="preserve">4 </w:t>
      </w:r>
      <w:r w:rsidRPr="008C609A">
        <w:rPr>
          <w:rFonts w:asciiTheme="majorBidi" w:hAnsiTheme="majorBidi" w:cstheme="majorBidi"/>
          <w:b/>
          <w:bCs/>
          <w:sz w:val="20"/>
          <w:szCs w:val="20"/>
        </w:rPr>
        <w:t xml:space="preserve">return the </w:t>
      </w:r>
      <w:proofErr w:type="gramStart"/>
      <w:r w:rsidRPr="008C609A">
        <w:rPr>
          <w:rFonts w:asciiTheme="majorBidi" w:hAnsiTheme="majorBidi" w:cstheme="majorBidi"/>
          <w:b/>
          <w:bCs/>
          <w:sz w:val="20"/>
          <w:szCs w:val="20"/>
        </w:rPr>
        <w:t>Tree</w:t>
      </w:r>
      <w:proofErr w:type="gramEnd"/>
      <w:r w:rsidRPr="008C609A">
        <w:rPr>
          <w:rFonts w:asciiTheme="majorBidi" w:hAnsiTheme="majorBidi" w:cstheme="majorBidi"/>
          <w:b/>
          <w:bCs/>
          <w:sz w:val="20"/>
          <w:szCs w:val="20"/>
        </w:rPr>
        <w:t xml:space="preserve">  </w:t>
      </w:r>
    </w:p>
    <w:p w14:paraId="676164EF" w14:textId="17748C89" w:rsidR="00F35789" w:rsidRPr="008C609A" w:rsidRDefault="00F35789" w:rsidP="00F35789">
      <w:pPr>
        <w:autoSpaceDE w:val="0"/>
        <w:autoSpaceDN w:val="0"/>
        <w:adjustRightInd w:val="0"/>
        <w:spacing w:line="276" w:lineRule="auto"/>
        <w:rPr>
          <w:rFonts w:asciiTheme="majorBidi" w:hAnsiTheme="majorBidi" w:cstheme="majorBidi"/>
          <w:b/>
          <w:bCs/>
          <w:sz w:val="20"/>
          <w:szCs w:val="20"/>
        </w:rPr>
      </w:pPr>
      <w:r w:rsidRPr="008C609A">
        <w:rPr>
          <w:rFonts w:asciiTheme="majorBidi" w:hAnsiTheme="majorBidi" w:cstheme="majorBidi"/>
          <w:sz w:val="20"/>
          <w:szCs w:val="20"/>
        </w:rPr>
        <w:t>5</w:t>
      </w:r>
      <w:r w:rsidRPr="008C609A">
        <w:rPr>
          <w:rFonts w:asciiTheme="majorBidi" w:hAnsiTheme="majorBidi" w:cstheme="majorBidi"/>
          <w:b/>
          <w:bCs/>
          <w:sz w:val="20"/>
          <w:szCs w:val="20"/>
        </w:rPr>
        <w:t xml:space="preserve">Procedure </w:t>
      </w:r>
      <m:oMath>
        <m:r>
          <m:rPr>
            <m:sty m:val="p"/>
          </m:rPr>
          <w:rPr>
            <w:rFonts w:ascii="Cambria Math" w:hAnsi="Cambria Math" w:cstheme="majorBidi"/>
            <w:sz w:val="20"/>
            <w:szCs w:val="20"/>
          </w:rPr>
          <m:t>OBIG</m:t>
        </m:r>
        <m:d>
          <m:dPr>
            <m:ctrlPr>
              <w:rPr>
                <w:rFonts w:ascii="Cambria Math" w:hAnsi="Cambria Math" w:cstheme="majorBidi"/>
                <w:i/>
                <w:sz w:val="20"/>
                <w:szCs w:val="20"/>
              </w:rPr>
            </m:ctrlPr>
          </m:dPr>
          <m:e>
            <m:r>
              <w:rPr>
                <w:rFonts w:ascii="Cambria Math" w:hAnsi="Cambria Math" w:cstheme="majorBidi"/>
                <w:sz w:val="20"/>
                <w:szCs w:val="20"/>
              </w:rPr>
              <m:t>Υ,F,V,S</m:t>
            </m:r>
          </m:e>
        </m:d>
      </m:oMath>
    </w:p>
    <w:p w14:paraId="1E6A2481" w14:textId="6D402D32" w:rsidR="00F35789" w:rsidRPr="008C609A" w:rsidRDefault="00F35789" w:rsidP="00F35789">
      <w:pPr>
        <w:autoSpaceDE w:val="0"/>
        <w:autoSpaceDN w:val="0"/>
        <w:adjustRightInd w:val="0"/>
        <w:spacing w:line="276" w:lineRule="auto"/>
        <w:rPr>
          <w:rFonts w:asciiTheme="majorBidi" w:hAnsiTheme="majorBidi" w:cstheme="majorBidi"/>
          <w:iCs/>
          <w:sz w:val="20"/>
          <w:szCs w:val="20"/>
        </w:rPr>
      </w:pPr>
      <w:r w:rsidRPr="008C609A">
        <w:rPr>
          <w:rFonts w:asciiTheme="majorBidi" w:hAnsiTheme="majorBidi" w:cstheme="majorBidi"/>
          <w:sz w:val="20"/>
          <w:szCs w:val="20"/>
        </w:rPr>
        <w:t>6</w:t>
      </w:r>
      <w:r w:rsidRPr="008C609A">
        <w:rPr>
          <w:rFonts w:asciiTheme="majorBidi" w:hAnsiTheme="majorBidi" w:cstheme="majorBidi"/>
          <w:sz w:val="20"/>
          <w:szCs w:val="20"/>
        </w:rPr>
        <w:tab/>
      </w:r>
      <m:oMath>
        <m:r>
          <w:rPr>
            <w:rFonts w:ascii="Cambria Math" w:hAnsi="Cambria Math" w:cstheme="majorBidi"/>
            <w:sz w:val="20"/>
            <w:szCs w:val="20"/>
          </w:rPr>
          <m:t>MaxOBIG←0</m:t>
        </m:r>
      </m:oMath>
    </w:p>
    <w:p w14:paraId="6907301E" w14:textId="5212D7AA" w:rsidR="00F35789" w:rsidRPr="008C609A" w:rsidRDefault="00F35789" w:rsidP="00F35789">
      <w:pPr>
        <w:autoSpaceDE w:val="0"/>
        <w:autoSpaceDN w:val="0"/>
        <w:adjustRightInd w:val="0"/>
        <w:spacing w:line="276" w:lineRule="auto"/>
        <w:rPr>
          <w:rFonts w:asciiTheme="majorBidi" w:hAnsiTheme="majorBidi" w:cstheme="majorBidi"/>
          <w:iCs/>
          <w:sz w:val="20"/>
          <w:szCs w:val="20"/>
        </w:rPr>
      </w:pPr>
      <w:r w:rsidRPr="008C609A">
        <w:rPr>
          <w:rFonts w:asciiTheme="majorBidi" w:hAnsiTheme="majorBidi" w:cstheme="majorBidi"/>
          <w:sz w:val="20"/>
          <w:szCs w:val="20"/>
        </w:rPr>
        <w:t>7</w:t>
      </w:r>
      <w:r w:rsidRPr="008C609A">
        <w:rPr>
          <w:rFonts w:asciiTheme="majorBidi" w:hAnsiTheme="majorBidi" w:cstheme="majorBidi"/>
          <w:sz w:val="20"/>
          <w:szCs w:val="20"/>
        </w:rPr>
        <w:tab/>
      </w:r>
      <m:oMath>
        <m:r>
          <w:rPr>
            <w:rFonts w:ascii="Cambria Math" w:hAnsi="Cambria Math" w:cstheme="majorBidi"/>
            <w:sz w:val="20"/>
            <w:szCs w:val="20"/>
          </w:rPr>
          <m:t>AttMax</m:t>
        </m:r>
        <m:r>
          <m:rPr>
            <m:sty m:val="p"/>
          </m:rPr>
          <w:rPr>
            <w:rFonts w:ascii="Cambria Math" w:hAnsi="Cambria Math" w:cstheme="majorBidi"/>
            <w:sz w:val="20"/>
            <w:szCs w:val="20"/>
          </w:rPr>
          <m:t xml:space="preserve">    </m:t>
        </m:r>
        <m:r>
          <w:rPr>
            <w:rFonts w:ascii="Cambria Math" w:hAnsi="Cambria Math" w:cstheme="majorBidi"/>
            <w:sz w:val="20"/>
            <w:szCs w:val="20"/>
          </w:rPr>
          <m:t>←0</m:t>
        </m:r>
      </m:oMath>
    </w:p>
    <w:p w14:paraId="53CDE522" w14:textId="37E88261" w:rsidR="00F35789" w:rsidRPr="008C609A" w:rsidRDefault="00F35789" w:rsidP="00F35789">
      <w:pPr>
        <w:autoSpaceDE w:val="0"/>
        <w:autoSpaceDN w:val="0"/>
        <w:adjustRightInd w:val="0"/>
        <w:spacing w:line="276" w:lineRule="auto"/>
        <w:rPr>
          <w:rFonts w:asciiTheme="majorBidi" w:hAnsiTheme="majorBidi" w:cstheme="majorBidi"/>
          <w:iCs/>
          <w:sz w:val="20"/>
          <w:szCs w:val="20"/>
        </w:rPr>
      </w:pPr>
      <w:r w:rsidRPr="008C609A">
        <w:rPr>
          <w:rFonts w:asciiTheme="majorBidi" w:hAnsiTheme="majorBidi" w:cstheme="majorBidi"/>
          <w:iCs/>
          <w:sz w:val="20"/>
          <w:szCs w:val="20"/>
        </w:rPr>
        <w:t>8</w:t>
      </w:r>
      <w:r w:rsidRPr="008C609A">
        <w:rPr>
          <w:rFonts w:asciiTheme="majorBidi" w:hAnsiTheme="majorBidi" w:cstheme="majorBidi"/>
          <w:iCs/>
          <w:sz w:val="20"/>
          <w:szCs w:val="20"/>
        </w:rPr>
        <w:tab/>
      </w:r>
      <w:r w:rsidRPr="008C609A">
        <w:rPr>
          <w:rFonts w:asciiTheme="majorBidi" w:hAnsiTheme="majorBidi" w:cstheme="majorBidi"/>
          <w:b/>
          <w:bCs/>
          <w:iCs/>
          <w:sz w:val="20"/>
          <w:szCs w:val="20"/>
        </w:rPr>
        <w:t>for</w:t>
      </w:r>
      <w:r w:rsidRPr="008C609A">
        <w:rPr>
          <w:rFonts w:asciiTheme="majorBidi" w:hAnsiTheme="majorBidi" w:cstheme="majorBidi"/>
          <w:iCs/>
          <w:sz w:val="20"/>
          <w:szCs w:val="20"/>
        </w:rPr>
        <w:t xml:space="preserve"> </w:t>
      </w:r>
      <m:oMath>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rPr>
              <m:t>k</m:t>
            </m:r>
          </m:sub>
        </m:sSub>
      </m:oMath>
      <w:r w:rsidRPr="008C609A">
        <w:rPr>
          <w:rFonts w:asciiTheme="majorBidi" w:hAnsiTheme="majorBidi" w:cstheme="majorBidi"/>
          <w:iCs/>
          <w:sz w:val="20"/>
          <w:szCs w:val="20"/>
        </w:rPr>
        <w:t xml:space="preserve"> </w:t>
      </w:r>
      <m:oMath>
        <m:r>
          <m:rPr>
            <m:sty m:val="bi"/>
          </m:rPr>
          <w:rPr>
            <w:rFonts w:ascii="Cambria Math" w:hAnsi="Cambria Math" w:cstheme="majorBidi"/>
            <w:sz w:val="20"/>
            <w:szCs w:val="20"/>
          </w:rPr>
          <m:t>∈</m:t>
        </m:r>
        <m:r>
          <w:rPr>
            <w:rFonts w:ascii="Cambria Math" w:hAnsi="Cambria Math" w:cstheme="majorBidi"/>
            <w:sz w:val="20"/>
            <w:szCs w:val="20"/>
          </w:rPr>
          <m:t>F</m:t>
        </m:r>
      </m:oMath>
      <w:r w:rsidRPr="008C609A">
        <w:rPr>
          <w:rFonts w:asciiTheme="majorBidi" w:hAnsiTheme="majorBidi" w:cstheme="majorBidi"/>
          <w:b/>
          <w:bCs/>
          <w:sz w:val="20"/>
          <w:szCs w:val="20"/>
        </w:rPr>
        <w:t xml:space="preserve"> </w:t>
      </w:r>
      <w:r w:rsidRPr="008C609A">
        <w:rPr>
          <w:rFonts w:asciiTheme="majorBidi" w:hAnsiTheme="majorBidi" w:cstheme="majorBidi"/>
          <w:sz w:val="20"/>
          <w:szCs w:val="20"/>
        </w:rPr>
        <w:t xml:space="preserve"> </w:t>
      </w:r>
      <w:proofErr w:type="gramStart"/>
      <w:r w:rsidRPr="008C609A">
        <w:rPr>
          <w:rFonts w:asciiTheme="majorBidi" w:hAnsiTheme="majorBidi" w:cstheme="majorBidi"/>
          <w:b/>
          <w:bCs/>
          <w:sz w:val="20"/>
          <w:szCs w:val="20"/>
        </w:rPr>
        <w:t>do</w:t>
      </w:r>
      <w:proofErr w:type="gramEnd"/>
    </w:p>
    <w:p w14:paraId="1CDC3B52" w14:textId="0EBE8B24" w:rsidR="00F35789" w:rsidRPr="008C609A" w:rsidRDefault="00F35789" w:rsidP="00F35789">
      <w:pPr>
        <w:autoSpaceDE w:val="0"/>
        <w:autoSpaceDN w:val="0"/>
        <w:adjustRightInd w:val="0"/>
        <w:spacing w:line="276" w:lineRule="auto"/>
        <w:rPr>
          <w:rFonts w:asciiTheme="majorBidi" w:hAnsiTheme="majorBidi" w:cstheme="majorBidi"/>
          <w:sz w:val="20"/>
          <w:szCs w:val="20"/>
        </w:rPr>
      </w:pPr>
      <w:r w:rsidRPr="008C609A">
        <w:rPr>
          <w:rFonts w:asciiTheme="majorBidi" w:hAnsiTheme="majorBidi" w:cstheme="majorBidi"/>
          <w:iCs/>
          <w:sz w:val="20"/>
          <w:szCs w:val="20"/>
        </w:rPr>
        <w:t>9</w:t>
      </w:r>
      <w:r w:rsidRPr="008C609A">
        <w:rPr>
          <w:rFonts w:asciiTheme="majorBidi" w:hAnsiTheme="majorBidi" w:cstheme="majorBidi"/>
          <w:iCs/>
          <w:sz w:val="20"/>
          <w:szCs w:val="20"/>
        </w:rPr>
        <w:tab/>
      </w:r>
      <w:r w:rsidRPr="008C609A">
        <w:rPr>
          <w:rFonts w:asciiTheme="majorBidi" w:hAnsiTheme="majorBidi" w:cstheme="majorBidi"/>
          <w:iCs/>
          <w:sz w:val="20"/>
          <w:szCs w:val="20"/>
        </w:rPr>
        <w:tab/>
      </w:r>
      <m:oMath>
        <m:sSub>
          <m:sSubPr>
            <m:ctrlPr>
              <w:rPr>
                <w:rFonts w:ascii="Cambria Math" w:hAnsi="Cambria Math" w:cstheme="majorBidi"/>
                <w:sz w:val="20"/>
                <w:szCs w:val="20"/>
              </w:rPr>
            </m:ctrlPr>
          </m:sSubPr>
          <m:e>
            <m:r>
              <w:rPr>
                <w:rFonts w:ascii="Cambria Math" w:hAnsi="Cambria Math" w:cstheme="majorBidi"/>
                <w:sz w:val="20"/>
                <w:szCs w:val="20"/>
              </w:rPr>
              <m:t>OBIG</m:t>
            </m:r>
          </m:e>
          <m:sub>
            <m:r>
              <w:rPr>
                <w:rFonts w:ascii="Cambria Math" w:hAnsi="Cambria Math" w:cstheme="majorBidi"/>
                <w:sz w:val="20"/>
                <w:szCs w:val="20"/>
              </w:rPr>
              <m:t>k</m:t>
            </m:r>
          </m:sub>
        </m:sSub>
      </m:oMath>
      <w:r w:rsidRPr="008C609A">
        <w:rPr>
          <w:rFonts w:asciiTheme="majorBidi" w:hAnsiTheme="majorBidi" w:cstheme="majorBidi"/>
          <w:sz w:val="20"/>
          <w:szCs w:val="20"/>
        </w:rPr>
        <w:tab/>
      </w:r>
      <m:oMath>
        <m:r>
          <w:rPr>
            <w:rFonts w:ascii="Cambria Math" w:hAnsi="Cambria Math" w:cstheme="majorBidi"/>
            <w:sz w:val="20"/>
            <w:szCs w:val="20"/>
          </w:rPr>
          <m:t xml:space="preserve">←use equation </m:t>
        </m:r>
        <m:d>
          <m:dPr>
            <m:ctrlPr>
              <w:rPr>
                <w:rFonts w:ascii="Cambria Math" w:hAnsi="Cambria Math" w:cstheme="majorBidi"/>
                <w:i/>
                <w:sz w:val="20"/>
                <w:szCs w:val="20"/>
              </w:rPr>
            </m:ctrlPr>
          </m:dPr>
          <m:e>
            <m:r>
              <w:rPr>
                <w:rFonts w:ascii="Cambria Math" w:hAnsi="Cambria Math" w:cstheme="majorBidi"/>
                <w:sz w:val="20"/>
                <w:szCs w:val="20"/>
              </w:rPr>
              <m:t>3</m:t>
            </m:r>
          </m:e>
        </m:d>
        <m:r>
          <w:rPr>
            <w:rFonts w:ascii="Cambria Math" w:hAnsi="Cambria Math" w:cstheme="majorBidi"/>
            <w:sz w:val="20"/>
            <w:szCs w:val="20"/>
          </w:rPr>
          <m:t xml:space="preserve"> to calculate </m:t>
        </m:r>
        <m:sSub>
          <m:sSubPr>
            <m:ctrlPr>
              <w:rPr>
                <w:rFonts w:ascii="Cambria Math" w:hAnsi="Cambria Math" w:cstheme="majorBidi"/>
                <w:b/>
                <w:bCs/>
                <w:i/>
                <w:sz w:val="20"/>
                <w:szCs w:val="20"/>
              </w:rPr>
            </m:ctrlPr>
          </m:sSubPr>
          <m:e>
            <m:r>
              <w:rPr>
                <w:rFonts w:ascii="Cambria Math" w:hAnsi="Cambria Math" w:cstheme="majorBidi"/>
                <w:sz w:val="20"/>
                <w:szCs w:val="20"/>
              </w:rPr>
              <m:t>OBIG</m:t>
            </m:r>
            <m:ctrlPr>
              <w:rPr>
                <w:rFonts w:ascii="Cambria Math" w:hAnsi="Cambria Math" w:cstheme="majorBidi"/>
                <w:b/>
                <w:bCs/>
                <w:sz w:val="20"/>
                <w:szCs w:val="20"/>
              </w:rPr>
            </m:ctrlPr>
          </m:e>
          <m:sub>
            <m:r>
              <w:rPr>
                <w:rFonts w:ascii="Cambria Math" w:hAnsi="Cambria Math" w:cstheme="majorBidi"/>
                <w:sz w:val="20"/>
                <w:szCs w:val="20"/>
              </w:rPr>
              <m:t>k</m:t>
            </m:r>
          </m:sub>
        </m:sSub>
        <m:d>
          <m:dPr>
            <m:ctrlPr>
              <w:rPr>
                <w:rFonts w:ascii="Cambria Math" w:hAnsi="Cambria Math" w:cstheme="majorBidi"/>
                <w:b/>
                <w:bCs/>
                <w:i/>
                <w:sz w:val="20"/>
                <w:szCs w:val="20"/>
              </w:rPr>
            </m:ctrlPr>
          </m:dPr>
          <m:e>
            <m:r>
              <w:rPr>
                <w:rFonts w:ascii="Cambria Math" w:hAnsi="Cambria Math" w:cstheme="majorBidi"/>
                <w:sz w:val="20"/>
                <w:szCs w:val="20"/>
              </w:rPr>
              <m:t>S,Υ</m:t>
            </m:r>
            <m:r>
              <m:rPr>
                <m:sty m:val="bi"/>
              </m:rPr>
              <w:rPr>
                <w:rFonts w:ascii="Cambria Math" w:hAnsi="Cambria Math" w:cstheme="majorBidi"/>
                <w:sz w:val="20"/>
                <w:szCs w:val="20"/>
              </w:rPr>
              <m:t>,</m:t>
            </m:r>
            <m:r>
              <w:rPr>
                <w:rFonts w:ascii="Cambria Math" w:hAnsi="Cambria Math" w:cstheme="majorBidi"/>
                <w:sz w:val="20"/>
                <w:szCs w:val="20"/>
              </w:rPr>
              <m:t>V</m:t>
            </m:r>
          </m:e>
        </m:d>
        <m:r>
          <w:rPr>
            <w:rFonts w:ascii="Cambria Math" w:hAnsi="Cambria Math" w:cstheme="majorBidi"/>
            <w:sz w:val="20"/>
            <w:szCs w:val="20"/>
          </w:rPr>
          <m:t xml:space="preserve"> </m:t>
        </m:r>
      </m:oMath>
    </w:p>
    <w:p w14:paraId="47DC76D4" w14:textId="3EECA232" w:rsidR="00F35789" w:rsidRPr="008C609A" w:rsidRDefault="00F35789" w:rsidP="00F35789">
      <w:pPr>
        <w:autoSpaceDE w:val="0"/>
        <w:autoSpaceDN w:val="0"/>
        <w:adjustRightInd w:val="0"/>
        <w:spacing w:line="276" w:lineRule="auto"/>
        <w:rPr>
          <w:rFonts w:asciiTheme="majorBidi" w:hAnsiTheme="majorBidi" w:cstheme="majorBidi"/>
          <w:i/>
          <w:iCs/>
          <w:sz w:val="20"/>
          <w:szCs w:val="20"/>
        </w:rPr>
      </w:pPr>
      <w:r w:rsidRPr="008C609A">
        <w:rPr>
          <w:rFonts w:asciiTheme="majorBidi" w:hAnsiTheme="majorBidi" w:cstheme="majorBidi"/>
          <w:sz w:val="20"/>
          <w:szCs w:val="20"/>
        </w:rPr>
        <w:t>10</w:t>
      </w:r>
      <w:r w:rsidRPr="008C609A">
        <w:rPr>
          <w:rFonts w:asciiTheme="majorBidi" w:hAnsiTheme="majorBidi" w:cstheme="majorBidi"/>
          <w:sz w:val="20"/>
          <w:szCs w:val="20"/>
        </w:rPr>
        <w:tab/>
      </w:r>
      <w:r w:rsidRPr="008C609A">
        <w:rPr>
          <w:rFonts w:asciiTheme="majorBidi" w:hAnsiTheme="majorBidi" w:cstheme="majorBidi"/>
          <w:sz w:val="20"/>
          <w:szCs w:val="20"/>
        </w:rPr>
        <w:tab/>
      </w:r>
      <w:proofErr w:type="gramStart"/>
      <w:r w:rsidRPr="008C609A">
        <w:rPr>
          <w:rFonts w:asciiTheme="majorBidi" w:hAnsiTheme="majorBidi" w:cstheme="majorBidi"/>
          <w:b/>
          <w:bCs/>
          <w:sz w:val="20"/>
          <w:szCs w:val="20"/>
        </w:rPr>
        <w:t>if</w:t>
      </w:r>
      <w:proofErr w:type="gramEnd"/>
      <w:r w:rsidRPr="008C609A">
        <w:rPr>
          <w:rFonts w:asciiTheme="majorBidi" w:hAnsiTheme="majorBidi" w:cstheme="majorBidi"/>
          <w:sz w:val="20"/>
          <w:szCs w:val="20"/>
        </w:rPr>
        <w:t xml:space="preserve"> </w:t>
      </w:r>
      <m:oMath>
        <m:sSub>
          <m:sSubPr>
            <m:ctrlPr>
              <w:rPr>
                <w:rFonts w:ascii="Cambria Math" w:hAnsi="Cambria Math" w:cstheme="majorBidi"/>
                <w:sz w:val="20"/>
                <w:szCs w:val="20"/>
              </w:rPr>
            </m:ctrlPr>
          </m:sSubPr>
          <m:e>
            <m:r>
              <w:rPr>
                <w:rFonts w:ascii="Cambria Math" w:hAnsi="Cambria Math" w:cstheme="majorBidi"/>
                <w:sz w:val="20"/>
                <w:szCs w:val="20"/>
              </w:rPr>
              <m:t>OBIG</m:t>
            </m:r>
          </m:e>
          <m:sub>
            <m:r>
              <w:rPr>
                <w:rFonts w:ascii="Cambria Math" w:hAnsi="Cambria Math" w:cstheme="majorBidi"/>
                <w:sz w:val="20"/>
                <w:szCs w:val="20"/>
              </w:rPr>
              <m:t>k</m:t>
            </m:r>
          </m:sub>
        </m:sSub>
        <m:r>
          <w:rPr>
            <w:rFonts w:ascii="Cambria Math" w:hAnsi="Cambria Math" w:cstheme="majorBidi"/>
            <w:sz w:val="20"/>
            <w:szCs w:val="20"/>
          </w:rPr>
          <m:t>&gt;MaxOBIG</m:t>
        </m:r>
      </m:oMath>
    </w:p>
    <w:p w14:paraId="6FC78C23" w14:textId="171721E5" w:rsidR="00F35789" w:rsidRPr="008C609A" w:rsidRDefault="00F35789" w:rsidP="00F35789">
      <w:pPr>
        <w:autoSpaceDE w:val="0"/>
        <w:autoSpaceDN w:val="0"/>
        <w:adjustRightInd w:val="0"/>
        <w:spacing w:line="276" w:lineRule="auto"/>
        <w:rPr>
          <w:rFonts w:asciiTheme="majorBidi" w:hAnsiTheme="majorBidi" w:cstheme="majorBidi"/>
          <w:sz w:val="20"/>
          <w:szCs w:val="20"/>
        </w:rPr>
      </w:pPr>
      <w:r w:rsidRPr="008C609A">
        <w:rPr>
          <w:rFonts w:asciiTheme="majorBidi" w:hAnsiTheme="majorBidi" w:cstheme="majorBidi"/>
          <w:iCs/>
          <w:sz w:val="20"/>
          <w:szCs w:val="20"/>
        </w:rPr>
        <w:t>11</w:t>
      </w:r>
      <w:r w:rsidRPr="008C609A">
        <w:rPr>
          <w:rFonts w:asciiTheme="majorBidi" w:hAnsiTheme="majorBidi" w:cstheme="majorBidi"/>
          <w:iCs/>
          <w:sz w:val="20"/>
          <w:szCs w:val="20"/>
        </w:rPr>
        <w:tab/>
      </w:r>
      <w:r w:rsidRPr="008C609A">
        <w:rPr>
          <w:rFonts w:asciiTheme="majorBidi" w:hAnsiTheme="majorBidi" w:cstheme="majorBidi"/>
          <w:iCs/>
          <w:sz w:val="20"/>
          <w:szCs w:val="20"/>
        </w:rPr>
        <w:tab/>
      </w:r>
      <w:r w:rsidRPr="008C609A">
        <w:rPr>
          <w:rFonts w:asciiTheme="majorBidi" w:hAnsiTheme="majorBidi" w:cstheme="majorBidi"/>
          <w:iCs/>
          <w:sz w:val="20"/>
          <w:szCs w:val="20"/>
        </w:rPr>
        <w:tab/>
      </w:r>
      <m:oMath>
        <m:r>
          <w:rPr>
            <w:rFonts w:ascii="Cambria Math" w:hAnsi="Cambria Math" w:cstheme="majorBidi"/>
            <w:sz w:val="20"/>
            <w:szCs w:val="20"/>
          </w:rPr>
          <m:t>MaxOBIG←</m:t>
        </m:r>
        <m:sSub>
          <m:sSubPr>
            <m:ctrlPr>
              <w:rPr>
                <w:rFonts w:ascii="Cambria Math" w:hAnsi="Cambria Math" w:cstheme="majorBidi"/>
                <w:sz w:val="20"/>
                <w:szCs w:val="20"/>
              </w:rPr>
            </m:ctrlPr>
          </m:sSubPr>
          <m:e>
            <m:r>
              <w:rPr>
                <w:rFonts w:ascii="Cambria Math" w:hAnsi="Cambria Math" w:cstheme="majorBidi"/>
                <w:sz w:val="20"/>
                <w:szCs w:val="20"/>
              </w:rPr>
              <m:t>OBIG</m:t>
            </m:r>
          </m:e>
          <m:sub>
            <m:r>
              <w:rPr>
                <w:rFonts w:ascii="Cambria Math" w:hAnsi="Cambria Math" w:cstheme="majorBidi"/>
                <w:sz w:val="20"/>
                <w:szCs w:val="20"/>
              </w:rPr>
              <m:t>k</m:t>
            </m:r>
          </m:sub>
        </m:sSub>
      </m:oMath>
    </w:p>
    <w:p w14:paraId="555814D9" w14:textId="6D7C1DD6" w:rsidR="00F35789" w:rsidRPr="008C609A" w:rsidRDefault="00F35789" w:rsidP="00F35789">
      <w:pPr>
        <w:autoSpaceDE w:val="0"/>
        <w:autoSpaceDN w:val="0"/>
        <w:adjustRightInd w:val="0"/>
        <w:spacing w:line="276" w:lineRule="auto"/>
        <w:rPr>
          <w:rFonts w:asciiTheme="majorBidi" w:hAnsiTheme="majorBidi" w:cstheme="majorBidi"/>
          <w:iCs/>
          <w:sz w:val="20"/>
          <w:szCs w:val="20"/>
        </w:rPr>
      </w:pPr>
      <w:r w:rsidRPr="008C609A">
        <w:rPr>
          <w:rFonts w:asciiTheme="majorBidi" w:hAnsiTheme="majorBidi" w:cstheme="majorBidi"/>
          <w:sz w:val="20"/>
          <w:szCs w:val="20"/>
        </w:rPr>
        <w:t>12</w:t>
      </w:r>
      <w:r w:rsidRPr="008C609A">
        <w:rPr>
          <w:rFonts w:asciiTheme="majorBidi" w:hAnsiTheme="majorBidi" w:cstheme="majorBidi"/>
          <w:sz w:val="20"/>
          <w:szCs w:val="20"/>
        </w:rPr>
        <w:tab/>
      </w:r>
      <w:r w:rsidRPr="008C609A">
        <w:rPr>
          <w:rFonts w:asciiTheme="majorBidi" w:hAnsiTheme="majorBidi" w:cstheme="majorBidi"/>
          <w:sz w:val="20"/>
          <w:szCs w:val="20"/>
        </w:rPr>
        <w:tab/>
      </w:r>
      <w:r w:rsidRPr="008C609A">
        <w:rPr>
          <w:rFonts w:asciiTheme="majorBidi" w:hAnsiTheme="majorBidi" w:cstheme="majorBidi"/>
          <w:sz w:val="20"/>
          <w:szCs w:val="20"/>
        </w:rPr>
        <w:tab/>
      </w:r>
      <m:oMath>
        <m:r>
          <w:rPr>
            <w:rFonts w:ascii="Cambria Math" w:hAnsi="Cambria Math" w:cstheme="majorBidi"/>
            <w:sz w:val="20"/>
            <w:szCs w:val="20"/>
          </w:rPr>
          <m:t>AttMax      ←</m:t>
        </m:r>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rPr>
              <m:t>k</m:t>
            </m:r>
          </m:sub>
        </m:sSub>
      </m:oMath>
    </w:p>
    <w:p w14:paraId="2F24A5AB" w14:textId="4D919E2A" w:rsidR="00F35789" w:rsidRPr="008C609A" w:rsidRDefault="00F35789" w:rsidP="00F35789">
      <w:pPr>
        <w:autoSpaceDE w:val="0"/>
        <w:autoSpaceDN w:val="0"/>
        <w:adjustRightInd w:val="0"/>
        <w:spacing w:line="276" w:lineRule="auto"/>
        <w:rPr>
          <w:rFonts w:asciiTheme="majorBidi" w:hAnsiTheme="majorBidi" w:cstheme="majorBidi"/>
          <w:b/>
          <w:bCs/>
          <w:iCs/>
          <w:sz w:val="20"/>
          <w:szCs w:val="20"/>
        </w:rPr>
      </w:pPr>
      <w:r w:rsidRPr="008C609A">
        <w:rPr>
          <w:rFonts w:asciiTheme="majorBidi" w:hAnsiTheme="majorBidi" w:cstheme="majorBidi"/>
          <w:iCs/>
          <w:sz w:val="20"/>
          <w:szCs w:val="20"/>
        </w:rPr>
        <w:t>13</w:t>
      </w:r>
      <w:r w:rsidRPr="008C609A">
        <w:rPr>
          <w:rFonts w:asciiTheme="majorBidi" w:hAnsiTheme="majorBidi" w:cstheme="majorBidi"/>
          <w:iCs/>
          <w:sz w:val="20"/>
          <w:szCs w:val="20"/>
        </w:rPr>
        <w:tab/>
      </w:r>
      <w:proofErr w:type="gramStart"/>
      <w:r w:rsidRPr="008C609A">
        <w:rPr>
          <w:rFonts w:asciiTheme="majorBidi" w:hAnsiTheme="majorBidi" w:cstheme="majorBidi"/>
          <w:b/>
          <w:bCs/>
          <w:iCs/>
          <w:sz w:val="20"/>
          <w:szCs w:val="20"/>
        </w:rPr>
        <w:t>end</w:t>
      </w:r>
      <w:proofErr w:type="gramEnd"/>
      <w:r w:rsidRPr="008C609A">
        <w:rPr>
          <w:rFonts w:asciiTheme="majorBidi" w:hAnsiTheme="majorBidi" w:cstheme="majorBidi"/>
          <w:b/>
          <w:bCs/>
          <w:iCs/>
          <w:sz w:val="20"/>
          <w:szCs w:val="20"/>
        </w:rPr>
        <w:t xml:space="preserve"> for</w:t>
      </w:r>
    </w:p>
    <w:p w14:paraId="2BF46CFC" w14:textId="77777777" w:rsidR="00F35789" w:rsidRPr="008C609A" w:rsidRDefault="00F35789" w:rsidP="008C609A">
      <w:pPr>
        <w:autoSpaceDE w:val="0"/>
        <w:autoSpaceDN w:val="0"/>
        <w:adjustRightInd w:val="0"/>
        <w:spacing w:line="276" w:lineRule="auto"/>
        <w:rPr>
          <w:rFonts w:asciiTheme="majorBidi" w:hAnsiTheme="majorBidi" w:cstheme="majorBidi"/>
          <w:sz w:val="20"/>
          <w:szCs w:val="20"/>
        </w:rPr>
      </w:pPr>
      <w:r w:rsidRPr="008C609A">
        <w:rPr>
          <w:rFonts w:asciiTheme="majorBidi" w:hAnsiTheme="majorBidi" w:cstheme="majorBidi"/>
          <w:iCs/>
          <w:sz w:val="20"/>
          <w:szCs w:val="20"/>
        </w:rPr>
        <w:t>14</w:t>
      </w:r>
      <w:r w:rsidRPr="008C609A">
        <w:rPr>
          <w:rFonts w:asciiTheme="majorBidi" w:hAnsiTheme="majorBidi" w:cstheme="majorBidi"/>
          <w:b/>
          <w:bCs/>
          <w:iCs/>
          <w:sz w:val="20"/>
          <w:szCs w:val="20"/>
        </w:rPr>
        <w:t xml:space="preserve"> </w:t>
      </w:r>
      <w:r w:rsidRPr="008C609A">
        <w:rPr>
          <w:rFonts w:asciiTheme="majorBidi" w:hAnsiTheme="majorBidi" w:cstheme="majorBidi"/>
          <w:b/>
          <w:bCs/>
          <w:sz w:val="20"/>
          <w:szCs w:val="20"/>
        </w:rPr>
        <w:t xml:space="preserve">return </w:t>
      </w:r>
      <m:oMath>
        <m:r>
          <m:rPr>
            <m:sty m:val="bi"/>
          </m:rPr>
          <w:rPr>
            <w:rFonts w:ascii="Cambria Math" w:hAnsi="Cambria Math" w:cstheme="majorBidi"/>
            <w:sz w:val="20"/>
            <w:szCs w:val="20"/>
          </w:rPr>
          <m:t>MaxOBIG</m:t>
        </m:r>
      </m:oMath>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8640"/>
      </w:tblGrid>
      <w:tr w:rsidR="00F35789" w:rsidRPr="0074392F" w14:paraId="08AB5113" w14:textId="77777777" w:rsidTr="00CB29F7">
        <w:tc>
          <w:tcPr>
            <w:tcW w:w="8640" w:type="dxa"/>
          </w:tcPr>
          <w:p w14:paraId="5B05CD8C" w14:textId="77777777" w:rsidR="00F35789" w:rsidRPr="0074392F" w:rsidRDefault="00F35789" w:rsidP="00CB29F7">
            <w:pPr>
              <w:autoSpaceDE w:val="0"/>
              <w:autoSpaceDN w:val="0"/>
              <w:adjustRightInd w:val="0"/>
              <w:rPr>
                <w:sz w:val="20"/>
                <w:szCs w:val="20"/>
              </w:rPr>
            </w:pPr>
          </w:p>
        </w:tc>
      </w:tr>
    </w:tbl>
    <w:p w14:paraId="2F51F7E2" w14:textId="77777777" w:rsidR="00F35789" w:rsidRPr="00AB6821" w:rsidRDefault="00F35789" w:rsidP="00F35789">
      <w:pPr>
        <w:autoSpaceDE w:val="0"/>
        <w:autoSpaceDN w:val="0"/>
        <w:adjustRightInd w:val="0"/>
        <w:spacing w:line="276" w:lineRule="auto"/>
        <w:rPr>
          <w:rFonts w:asciiTheme="majorBidi" w:hAnsiTheme="majorBidi" w:cstheme="majorBidi"/>
          <w:b/>
          <w:bCs/>
          <w:iCs/>
          <w:sz w:val="22"/>
          <w:szCs w:val="22"/>
        </w:rPr>
      </w:pPr>
    </w:p>
    <w:p w14:paraId="769F527E" w14:textId="383045D8" w:rsidR="00F35789" w:rsidRPr="00AB6821" w:rsidRDefault="00F35789" w:rsidP="00251FB7">
      <w:pPr>
        <w:pStyle w:val="Caption"/>
        <w:jc w:val="center"/>
        <w:rPr>
          <w:rFonts w:asciiTheme="majorBidi" w:hAnsiTheme="majorBidi" w:cstheme="majorBidi"/>
          <w:sz w:val="24"/>
          <w:szCs w:val="24"/>
        </w:rPr>
      </w:pPr>
      <w:bookmarkStart w:id="25" w:name="_Toc63114028"/>
      <w:r w:rsidRPr="00AB6821">
        <w:t xml:space="preserve">Figure </w:t>
      </w:r>
      <w:fldSimple w:instr=" SEQ Figure \* ARABIC ">
        <w:r w:rsidR="00896BAC">
          <w:rPr>
            <w:noProof/>
          </w:rPr>
          <w:t>1</w:t>
        </w:r>
      </w:fldSimple>
      <w:r w:rsidRPr="00E975CB">
        <w:t xml:space="preserve">: </w:t>
      </w:r>
      <w:r w:rsidRPr="00AB6821">
        <w:t xml:space="preserve"> The meta-code of the proposed ordinal </w:t>
      </w:r>
      <w:r w:rsidR="00251FB7">
        <w:t>d</w:t>
      </w:r>
      <w:r w:rsidRPr="00AB6821">
        <w:t>ecision tree classifier based on the OBIG measure.</w:t>
      </w:r>
      <w:bookmarkEnd w:id="25"/>
    </w:p>
    <w:p w14:paraId="592CB138" w14:textId="77777777" w:rsidR="00F35789" w:rsidRPr="00AB6821" w:rsidRDefault="00F35789" w:rsidP="00F35789">
      <w:pPr>
        <w:pStyle w:val="CommentText"/>
        <w:rPr>
          <w:rFonts w:asciiTheme="majorBidi" w:hAnsiTheme="majorBidi" w:cstheme="majorBidi"/>
          <w:rtl/>
        </w:rPr>
      </w:pPr>
    </w:p>
    <w:p w14:paraId="22979E84" w14:textId="77777777" w:rsidR="00F35789" w:rsidRDefault="00F35789" w:rsidP="00F35789">
      <w:pPr>
        <w:rPr>
          <w:rFonts w:asciiTheme="majorBidi" w:hAnsiTheme="majorBidi" w:cstheme="majorBidi"/>
        </w:rPr>
      </w:pPr>
      <w:r>
        <w:rPr>
          <w:rFonts w:asciiTheme="majorBidi" w:hAnsiTheme="majorBidi" w:cstheme="majorBidi"/>
        </w:rPr>
        <w:br w:type="page"/>
      </w:r>
    </w:p>
    <w:p w14:paraId="2DA8FA62" w14:textId="77777777" w:rsidR="00F35789" w:rsidRPr="00AB6821" w:rsidRDefault="00F35789" w:rsidP="00F35789">
      <w:pPr>
        <w:spacing w:line="360" w:lineRule="auto"/>
        <w:ind w:firstLine="576"/>
        <w:jc w:val="both"/>
        <w:rPr>
          <w:rFonts w:asciiTheme="majorBidi" w:hAnsiTheme="majorBidi" w:cstheme="majorBidi"/>
        </w:rPr>
      </w:pPr>
      <w:r w:rsidRPr="00AB6821">
        <w:rPr>
          <w:noProof/>
        </w:rPr>
        <w:lastRenderedPageBreak/>
        <mc:AlternateContent>
          <mc:Choice Requires="wpg">
            <w:drawing>
              <wp:anchor distT="0" distB="0" distL="114300" distR="114300" simplePos="0" relativeHeight="251663360" behindDoc="1" locked="0" layoutInCell="1" allowOverlap="1" wp14:anchorId="36470434" wp14:editId="5D790BD7">
                <wp:simplePos x="0" y="0"/>
                <wp:positionH relativeFrom="column">
                  <wp:posOffset>0</wp:posOffset>
                </wp:positionH>
                <wp:positionV relativeFrom="paragraph">
                  <wp:posOffset>50165</wp:posOffset>
                </wp:positionV>
                <wp:extent cx="5829300" cy="1837690"/>
                <wp:effectExtent l="50800" t="50800" r="63500" b="92710"/>
                <wp:wrapNone/>
                <wp:docPr id="30" name="Group 30"/>
                <wp:cNvGraphicFramePr/>
                <a:graphic xmlns:a="http://schemas.openxmlformats.org/drawingml/2006/main">
                  <a:graphicData uri="http://schemas.microsoft.com/office/word/2010/wordprocessingGroup">
                    <wpg:wgp>
                      <wpg:cNvGrpSpPr/>
                      <wpg:grpSpPr>
                        <a:xfrm>
                          <a:off x="0" y="0"/>
                          <a:ext cx="5829300" cy="1837690"/>
                          <a:chOff x="0" y="0"/>
                          <a:chExt cx="5829300" cy="1143000"/>
                        </a:xfrm>
                      </wpg:grpSpPr>
                      <wps:wsp>
                        <wps:cNvPr id="31" name="Straight Connector 31"/>
                        <wps:cNvCnPr/>
                        <wps:spPr>
                          <a:xfrm>
                            <a:off x="0" y="0"/>
                            <a:ext cx="5829300" cy="0"/>
                          </a:xfrm>
                          <a:prstGeom prst="line">
                            <a:avLst/>
                          </a:prstGeom>
                          <a:ln w="38100" cmpd="sng">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32" name="Straight Connector 32"/>
                        <wps:cNvCnPr/>
                        <wps:spPr>
                          <a:xfrm>
                            <a:off x="0" y="1143000"/>
                            <a:ext cx="5829300" cy="0"/>
                          </a:xfrm>
                          <a:prstGeom prst="lin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60948AF4" id="Group 30" o:spid="_x0000_s1026" style="position:absolute;margin-left:0;margin-top:3.95pt;width:459pt;height:144.7pt;z-index:-251653120;mso-height-relative:margin" coordsize="58293,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">
                <v:line id="Straight Connector 31" o:spid="_x0000_s1027" style="position:absolute;visibility:visible;mso-wrap-style:square" from="0,0" to="582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" strokecolor="black [3213]" strokeweight="3pt">
                  <v:stroke joinstyle="miter"/>
                </v:line>
                <v:line id="Straight Connector 32" o:spid="_x0000_s1028" style="position:absolute;visibility:visible;mso-wrap-style:square" from="0,11430" to="58293,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" strokecolor="black [3213]" strokeweight="1pt">
                  <v:stroke joinstyle="miter"/>
                </v:line>
              </v:group>
            </w:pict>
          </mc:Fallback>
        </mc:AlternateContent>
      </w:r>
    </w:p>
    <w:p w14:paraId="469A3F91" w14:textId="2EF430F5" w:rsidR="00F35789" w:rsidRPr="00AB6821" w:rsidRDefault="00F35789" w:rsidP="00251FB7">
      <w:pPr>
        <w:pStyle w:val="Heading1"/>
        <w:rPr>
          <w:noProof/>
          <w:sz w:val="48"/>
          <w:szCs w:val="48"/>
        </w:rPr>
      </w:pPr>
      <w:bookmarkStart w:id="26" w:name="_Toc63114012"/>
      <w:r w:rsidRPr="00AB6821">
        <w:rPr>
          <w:noProof/>
          <w:sz w:val="48"/>
          <w:szCs w:val="48"/>
        </w:rPr>
        <w:t>Ensemble based</w:t>
      </w:r>
      <w:r w:rsidRPr="00E975CB">
        <w:rPr>
          <w:noProof/>
          <w:sz w:val="48"/>
          <w:szCs w:val="48"/>
        </w:rPr>
        <w:t xml:space="preserve"> </w:t>
      </w:r>
      <w:r w:rsidR="00251FB7">
        <w:rPr>
          <w:noProof/>
          <w:sz w:val="48"/>
          <w:szCs w:val="48"/>
        </w:rPr>
        <w:t>o</w:t>
      </w:r>
      <w:r w:rsidRPr="00E975CB">
        <w:rPr>
          <w:noProof/>
          <w:sz w:val="48"/>
          <w:szCs w:val="48"/>
        </w:rPr>
        <w:t>rdinal</w:t>
      </w:r>
      <w:r w:rsidRPr="00AB6821">
        <w:rPr>
          <w:noProof/>
          <w:sz w:val="48"/>
          <w:szCs w:val="48"/>
        </w:rPr>
        <w:t xml:space="preserve"> algorithms</w:t>
      </w:r>
      <w:bookmarkEnd w:id="26"/>
      <w:r w:rsidRPr="00AB6821">
        <w:rPr>
          <w:noProof/>
          <w:sz w:val="48"/>
          <w:szCs w:val="48"/>
        </w:rPr>
        <w:t xml:space="preserve"> </w:t>
      </w:r>
    </w:p>
    <w:p w14:paraId="26857FD5" w14:textId="77777777" w:rsidR="00F35789" w:rsidRPr="00AB6821" w:rsidRDefault="00F35789" w:rsidP="00F35789">
      <w:pPr>
        <w:spacing w:line="360" w:lineRule="auto"/>
        <w:ind w:firstLine="576"/>
        <w:jc w:val="both"/>
        <w:rPr>
          <w:highlight w:val="yellow"/>
        </w:rPr>
      </w:pPr>
    </w:p>
    <w:p w14:paraId="6A85E644" w14:textId="77777777" w:rsidR="00F35789" w:rsidRPr="00AB6821" w:rsidRDefault="00F35789" w:rsidP="00F35789">
      <w:pPr>
        <w:autoSpaceDE w:val="0"/>
        <w:autoSpaceDN w:val="0"/>
        <w:adjustRightInd w:val="0"/>
        <w:spacing w:line="360" w:lineRule="auto"/>
        <w:jc w:val="both"/>
      </w:pPr>
    </w:p>
    <w:p w14:paraId="2DDFC161" w14:textId="77777777" w:rsidR="00F35789" w:rsidRPr="00AB6821" w:rsidRDefault="00F35789" w:rsidP="00F35789">
      <w:pPr>
        <w:autoSpaceDE w:val="0"/>
        <w:autoSpaceDN w:val="0"/>
        <w:adjustRightInd w:val="0"/>
        <w:spacing w:line="360" w:lineRule="auto"/>
        <w:jc w:val="both"/>
      </w:pPr>
    </w:p>
    <w:p w14:paraId="7C0A77AF" w14:textId="77777777" w:rsidR="00F35789" w:rsidRPr="00AB6821" w:rsidRDefault="00F35789" w:rsidP="00F35789">
      <w:pPr>
        <w:autoSpaceDE w:val="0"/>
        <w:autoSpaceDN w:val="0"/>
        <w:adjustRightInd w:val="0"/>
        <w:spacing w:line="360" w:lineRule="auto"/>
        <w:ind w:firstLine="576"/>
        <w:jc w:val="both"/>
      </w:pPr>
    </w:p>
    <w:p w14:paraId="389E5F6C" w14:textId="77777777" w:rsidR="00F35789" w:rsidRPr="00AB6821" w:rsidRDefault="00F35789" w:rsidP="00F35789">
      <w:pPr>
        <w:autoSpaceDE w:val="0"/>
        <w:autoSpaceDN w:val="0"/>
        <w:adjustRightInd w:val="0"/>
        <w:spacing w:line="360" w:lineRule="auto"/>
        <w:ind w:firstLine="576"/>
        <w:jc w:val="both"/>
      </w:pPr>
    </w:p>
    <w:p w14:paraId="2EBF8CF9" w14:textId="3438E68D" w:rsidR="00F35789" w:rsidRDefault="00F35789" w:rsidP="0071654D">
      <w:pPr>
        <w:autoSpaceDE w:val="0"/>
        <w:autoSpaceDN w:val="0"/>
        <w:adjustRightInd w:val="0"/>
        <w:spacing w:line="360" w:lineRule="auto"/>
        <w:jc w:val="both"/>
      </w:pPr>
      <w:r w:rsidRPr="00D24BE3">
        <w:t>In this research using the objective based information gain into ensemble method</w:t>
      </w:r>
      <w:r w:rsidRPr="00C93B97">
        <w:t>s to illustrate the use of ordinal classification in ensemble algorithms</w:t>
      </w:r>
      <w:r w:rsidR="00167409">
        <w:t xml:space="preserve"> is suggested</w:t>
      </w:r>
      <w:r w:rsidRPr="00C93B97">
        <w:t xml:space="preserve">. Specifically, in </w:t>
      </w:r>
      <w:r w:rsidR="0071654D">
        <w:t>S</w:t>
      </w:r>
      <w:r w:rsidRPr="00C93B97">
        <w:t xml:space="preserve">ection 4.1, an ordinal RF algorithm </w:t>
      </w:r>
      <w:r w:rsidR="0071654D">
        <w:t xml:space="preserve">is proposed </w:t>
      </w:r>
      <w:r w:rsidRPr="00C93B97">
        <w:t xml:space="preserve">to present the use of ordinal classification in </w:t>
      </w:r>
      <w:r w:rsidR="0071654D">
        <w:t xml:space="preserve">an </w:t>
      </w:r>
      <w:r w:rsidRPr="00C93B97">
        <w:t xml:space="preserve">ensemble approach based on </w:t>
      </w:r>
      <w:r w:rsidR="0071654D">
        <w:t xml:space="preserve">the </w:t>
      </w:r>
      <w:r w:rsidRPr="00C93B97">
        <w:t xml:space="preserve">bagging technique. In Section 4.2, an ordinal </w:t>
      </w:r>
      <w:r w:rsidR="0046654A">
        <w:t>AdaBoost</w:t>
      </w:r>
      <w:r w:rsidRPr="00C93B97">
        <w:t xml:space="preserve"> algorithm</w:t>
      </w:r>
      <w:r w:rsidR="0071654D">
        <w:t xml:space="preserve"> is proposed</w:t>
      </w:r>
      <w:r w:rsidRPr="00C93B97">
        <w:t xml:space="preserve"> to present the use of ordinal classification in </w:t>
      </w:r>
      <w:r w:rsidR="0071654D">
        <w:t xml:space="preserve">an </w:t>
      </w:r>
      <w:r w:rsidRPr="00C93B97">
        <w:t xml:space="preserve">ensemble approach based on </w:t>
      </w:r>
      <w:r w:rsidR="0071654D">
        <w:t xml:space="preserve">the </w:t>
      </w:r>
      <w:r w:rsidRPr="00C93B97">
        <w:t>boosting technique. In Section 4.3</w:t>
      </w:r>
      <w:r w:rsidR="0071654D">
        <w:t>,</w:t>
      </w:r>
      <w:r w:rsidRPr="00C93B97">
        <w:t xml:space="preserve"> an ordinal majority voting approach</w:t>
      </w:r>
      <w:r w:rsidR="0071654D">
        <w:t xml:space="preserve"> is proposed</w:t>
      </w:r>
      <w:r w:rsidRPr="00C93B97">
        <w:t>, based on ordinal and non-ordinal algorithms to leverage the strengths of each type of algorithm</w:t>
      </w:r>
      <w:r w:rsidR="0071654D">
        <w:t>,</w:t>
      </w:r>
      <w:r w:rsidR="00BC4EBF" w:rsidRPr="008C609A">
        <w:t xml:space="preserve"> aiming to achieve</w:t>
      </w:r>
      <w:r w:rsidRPr="00D24BE3">
        <w:t xml:space="preserve"> better classification results.</w:t>
      </w:r>
      <w:r w:rsidRPr="004F1821">
        <w:t xml:space="preserve"> </w:t>
      </w:r>
    </w:p>
    <w:p w14:paraId="05900507" w14:textId="77777777" w:rsidR="00F35789" w:rsidRPr="00AB6821" w:rsidRDefault="00F35789" w:rsidP="00F35789">
      <w:pPr>
        <w:pStyle w:val="Heading2"/>
      </w:pPr>
      <w:bookmarkStart w:id="27" w:name="_Toc63114013"/>
      <w:r w:rsidRPr="00AB6821">
        <w:t xml:space="preserve">Ordinal Random Forest </w:t>
      </w:r>
      <w:r w:rsidRPr="00E975CB">
        <w:t>algorithm</w:t>
      </w:r>
      <w:bookmarkEnd w:id="27"/>
    </w:p>
    <w:p w14:paraId="011D857C" w14:textId="77777777" w:rsidR="00F35789" w:rsidRPr="00AB6821" w:rsidRDefault="00F35789" w:rsidP="00F35789">
      <w:pPr>
        <w:spacing w:line="360" w:lineRule="auto"/>
        <w:jc w:val="both"/>
        <w:rPr>
          <w:rFonts w:eastAsiaTheme="majorEastAsia" w:cstheme="majorBidi"/>
          <w:b/>
          <w:bCs/>
          <w:sz w:val="28"/>
          <w:szCs w:val="28"/>
        </w:rPr>
      </w:pPr>
    </w:p>
    <w:p w14:paraId="64969267" w14:textId="16B3C3D0" w:rsidR="00F35789" w:rsidRPr="002C2852" w:rsidRDefault="00F35789" w:rsidP="00E00828">
      <w:pPr>
        <w:autoSpaceDE w:val="0"/>
        <w:autoSpaceDN w:val="0"/>
        <w:adjustRightInd w:val="0"/>
        <w:spacing w:line="360" w:lineRule="auto"/>
        <w:jc w:val="both"/>
        <w:rPr>
          <w:rFonts w:asciiTheme="majorBidi" w:hAnsiTheme="majorBidi" w:cstheme="majorBidi"/>
        </w:rPr>
      </w:pPr>
      <w:r w:rsidRPr="002C2852">
        <w:rPr>
          <w:rFonts w:asciiTheme="majorBidi" w:hAnsiTheme="majorBidi" w:cstheme="majorBidi"/>
        </w:rPr>
        <w:t xml:space="preserve">The random-forest algorithm is a bagging method in which random sub-samples </w:t>
      </w:r>
      <w:r w:rsidR="0071654D">
        <w:rPr>
          <w:rFonts w:asciiTheme="majorBidi" w:hAnsiTheme="majorBidi" w:cstheme="majorBidi"/>
        </w:rPr>
        <w:t xml:space="preserve">are created </w:t>
      </w:r>
      <w:r w:rsidR="00881537">
        <w:rPr>
          <w:rFonts w:asciiTheme="majorBidi" w:hAnsiTheme="majorBidi" w:cstheme="majorBidi"/>
        </w:rPr>
        <w:t>from the</w:t>
      </w:r>
      <w:r w:rsidRPr="002C2852">
        <w:rPr>
          <w:rFonts w:asciiTheme="majorBidi" w:hAnsiTheme="majorBidi" w:cstheme="majorBidi"/>
        </w:rPr>
        <w:t xml:space="preserve"> </w:t>
      </w:r>
      <w:r w:rsidR="00DB5608">
        <w:rPr>
          <w:rFonts w:asciiTheme="majorBidi" w:hAnsiTheme="majorBidi" w:cstheme="majorBidi"/>
        </w:rPr>
        <w:t>data set</w:t>
      </w:r>
      <w:r w:rsidRPr="002C2852">
        <w:rPr>
          <w:rFonts w:asciiTheme="majorBidi" w:hAnsiTheme="majorBidi" w:cstheme="majorBidi"/>
        </w:rPr>
        <w:t xml:space="preserve"> with replacement to train decision trees on each sample. Since in each sub-sample the gain of each feature in the context of the target variable may be similar</w:t>
      </w:r>
      <w:r w:rsidR="00E00828">
        <w:rPr>
          <w:rFonts w:asciiTheme="majorBidi" w:hAnsiTheme="majorBidi" w:cstheme="majorBidi"/>
        </w:rPr>
        <w:t>,</w:t>
      </w:r>
      <w:r w:rsidRPr="002C2852">
        <w:rPr>
          <w:rFonts w:asciiTheme="majorBidi" w:hAnsiTheme="majorBidi" w:cstheme="majorBidi"/>
        </w:rPr>
        <w:t xml:space="preserve"> and decision trees</w:t>
      </w:r>
      <w:r w:rsidR="0071654D">
        <w:rPr>
          <w:rFonts w:asciiTheme="majorBidi" w:hAnsiTheme="majorBidi" w:cstheme="majorBidi"/>
        </w:rPr>
        <w:t xml:space="preserve"> </w:t>
      </w:r>
      <w:r w:rsidRPr="002C2852">
        <w:rPr>
          <w:rFonts w:asciiTheme="majorBidi" w:hAnsiTheme="majorBidi" w:cstheme="majorBidi"/>
        </w:rPr>
        <w:t>choose in each node which variable to spli</w:t>
      </w:r>
      <w:r w:rsidRPr="008F4948">
        <w:rPr>
          <w:rFonts w:asciiTheme="majorBidi" w:hAnsiTheme="majorBidi" w:cstheme="majorBidi"/>
        </w:rPr>
        <w:t xml:space="preserve">t on, using a greedy algorithm, even with the bagging mechanism, the different decision trees may have a lot of structural similarity. Thus, </w:t>
      </w:r>
      <w:proofErr w:type="gramStart"/>
      <w:r w:rsidRPr="008F4948">
        <w:rPr>
          <w:rFonts w:asciiTheme="majorBidi" w:hAnsiTheme="majorBidi" w:cstheme="majorBidi"/>
        </w:rPr>
        <w:t>in order to</w:t>
      </w:r>
      <w:proofErr w:type="gramEnd"/>
      <w:r w:rsidRPr="008F4948">
        <w:rPr>
          <w:rFonts w:asciiTheme="majorBidi" w:hAnsiTheme="majorBidi" w:cstheme="majorBidi"/>
        </w:rPr>
        <w:t xml:space="preserve"> ensure that the trees are less correlated, in addition to choosing the samples randomly, the algorithm samples over features in each node and uses only a random subset of them to choose which variable to split on, which reduce</w:t>
      </w:r>
      <w:r w:rsidR="0071654D">
        <w:rPr>
          <w:rFonts w:asciiTheme="majorBidi" w:hAnsiTheme="majorBidi" w:cstheme="majorBidi"/>
        </w:rPr>
        <w:t>s</w:t>
      </w:r>
      <w:r w:rsidRPr="008F4948">
        <w:rPr>
          <w:rFonts w:asciiTheme="majorBidi" w:hAnsiTheme="majorBidi" w:cstheme="majorBidi"/>
        </w:rPr>
        <w:t xml:space="preserve"> the similarities between different decision trees. The random forest can significantly reduce the variance, and thus it is more suitable when combining individual learners that suffer from large variance. Several studies have shown that random forests yield accurate and robust classification results (</w:t>
      </w:r>
      <w:proofErr w:type="spellStart"/>
      <w:r w:rsidRPr="008F4948">
        <w:rPr>
          <w:rFonts w:asciiTheme="majorBidi" w:hAnsiTheme="majorBidi" w:cstheme="majorBidi"/>
        </w:rPr>
        <w:t>Sathyadevan</w:t>
      </w:r>
      <w:proofErr w:type="spellEnd"/>
      <w:r w:rsidRPr="008F4948">
        <w:rPr>
          <w:rFonts w:asciiTheme="majorBidi" w:hAnsiTheme="majorBidi" w:cstheme="majorBidi"/>
        </w:rPr>
        <w:t xml:space="preserve"> and Nair, 2015; </w:t>
      </w:r>
      <w:proofErr w:type="spellStart"/>
      <w:r w:rsidRPr="008F4948">
        <w:rPr>
          <w:rFonts w:asciiTheme="majorBidi" w:hAnsiTheme="majorBidi" w:cstheme="majorBidi"/>
        </w:rPr>
        <w:t>Belgiu</w:t>
      </w:r>
      <w:proofErr w:type="spellEnd"/>
      <w:r w:rsidRPr="008F4948">
        <w:rPr>
          <w:rFonts w:asciiTheme="majorBidi" w:hAnsiTheme="majorBidi" w:cstheme="majorBidi"/>
        </w:rPr>
        <w:t xml:space="preserve"> and </w:t>
      </w:r>
      <w:proofErr w:type="spellStart"/>
      <w:r w:rsidRPr="008F4948">
        <w:rPr>
          <w:rFonts w:asciiTheme="majorBidi" w:hAnsiTheme="majorBidi" w:cstheme="majorBidi"/>
        </w:rPr>
        <w:t>Drăguţ</w:t>
      </w:r>
      <w:proofErr w:type="spellEnd"/>
      <w:r w:rsidRPr="008F4948">
        <w:rPr>
          <w:rFonts w:asciiTheme="majorBidi" w:hAnsiTheme="majorBidi" w:cstheme="majorBidi"/>
        </w:rPr>
        <w:t xml:space="preserve">, 2016; </w:t>
      </w:r>
      <w:proofErr w:type="spellStart"/>
      <w:r w:rsidRPr="008F4948">
        <w:rPr>
          <w:rFonts w:asciiTheme="majorBidi" w:hAnsiTheme="majorBidi" w:cstheme="majorBidi"/>
        </w:rPr>
        <w:t>Masetic</w:t>
      </w:r>
      <w:proofErr w:type="spellEnd"/>
      <w:r w:rsidRPr="008F4948">
        <w:rPr>
          <w:rFonts w:asciiTheme="majorBidi" w:hAnsiTheme="majorBidi" w:cstheme="majorBidi"/>
        </w:rPr>
        <w:t xml:space="preserve"> and Subasi, 2016). Figure 2 </w:t>
      </w:r>
      <w:r w:rsidRPr="002C2852">
        <w:rPr>
          <w:rFonts w:asciiTheme="majorBidi" w:hAnsiTheme="majorBidi" w:cstheme="majorBidi"/>
        </w:rPr>
        <w:t xml:space="preserve">presents the pseudo code for construction of the Random Forest algorithm phase and classification phase. In the construction phase, the Random Forest </w:t>
      </w:r>
      <w:r w:rsidR="00754B26">
        <w:rPr>
          <w:rFonts w:asciiTheme="majorBidi" w:hAnsiTheme="majorBidi" w:cstheme="majorBidi"/>
        </w:rPr>
        <w:t xml:space="preserve">is </w:t>
      </w:r>
      <w:r w:rsidRPr="002C2852">
        <w:rPr>
          <w:rFonts w:asciiTheme="majorBidi" w:hAnsiTheme="majorBidi" w:cstheme="majorBidi"/>
        </w:rPr>
        <w:t xml:space="preserve">built from </w:t>
      </w:r>
      <w:r w:rsidRPr="002C2852">
        <w:rPr>
          <w:rFonts w:asciiTheme="majorBidi" w:hAnsiTheme="majorBidi" w:cstheme="majorBidi"/>
          <w:i/>
          <w:iCs/>
        </w:rPr>
        <w:t xml:space="preserve">L </w:t>
      </w:r>
      <w:r w:rsidRPr="008F4948">
        <w:rPr>
          <w:rFonts w:asciiTheme="majorBidi" w:hAnsiTheme="majorBidi" w:cstheme="majorBidi"/>
        </w:rPr>
        <w:t>decision trees {</w:t>
      </w:r>
      <m:oMath>
        <m:sSub>
          <m:sSubPr>
            <m:ctrlPr>
              <w:rPr>
                <w:rFonts w:ascii="Cambria Math" w:hAnsi="Cambria Math" w:cstheme="majorBidi"/>
                <w:i/>
              </w:rPr>
            </m:ctrlPr>
          </m:sSubPr>
          <m:e>
            <m:r>
              <w:rPr>
                <w:rFonts w:ascii="Cambria Math" w:hAnsi="Cambria Math" w:cstheme="majorBidi"/>
              </w:rPr>
              <m:t>g</m:t>
            </m:r>
          </m:e>
          <m:sub>
            <m:r>
              <w:rPr>
                <w:rFonts w:ascii="Cambria Math" w:hAnsi="Cambria Math" w:cstheme="majorBidi"/>
              </w:rPr>
              <m:t>l</m:t>
            </m:r>
          </m:sub>
        </m:sSub>
        <m:r>
          <w:rPr>
            <w:rFonts w:ascii="Cambria Math" w:hAnsi="Cambria Math" w:cstheme="majorBidi"/>
          </w:rPr>
          <m:t>,l=1,2,…L}</m:t>
        </m:r>
      </m:oMath>
      <w:r w:rsidRPr="008F4948">
        <w:rPr>
          <w:rFonts w:asciiTheme="majorBidi" w:hAnsiTheme="majorBidi" w:cstheme="majorBidi"/>
        </w:rPr>
        <w:t xml:space="preserve">, each trained on </w:t>
      </w:r>
      <w:r w:rsidRPr="008F4948">
        <w:rPr>
          <w:rFonts w:asciiTheme="majorBidi" w:hAnsiTheme="majorBidi" w:cstheme="majorBidi"/>
          <w:i/>
          <w:iCs/>
        </w:rPr>
        <w:t>l</w:t>
      </w:r>
      <w:r w:rsidRPr="008F4948">
        <w:rPr>
          <w:rFonts w:asciiTheme="majorBidi" w:hAnsiTheme="majorBidi" w:cstheme="majorBidi"/>
        </w:rPr>
        <w:t>-</w:t>
      </w:r>
      <w:proofErr w:type="spellStart"/>
      <w:r w:rsidRPr="008F4948">
        <w:rPr>
          <w:rFonts w:asciiTheme="majorBidi" w:hAnsiTheme="majorBidi" w:cstheme="majorBidi"/>
        </w:rPr>
        <w:t>th</w:t>
      </w:r>
      <w:proofErr w:type="spellEnd"/>
      <w:r w:rsidRPr="008F4948">
        <w:rPr>
          <w:rFonts w:asciiTheme="majorBidi" w:hAnsiTheme="majorBidi" w:cstheme="majorBidi"/>
        </w:rPr>
        <w:t xml:space="preserve"> bootstrap sample of the </w:t>
      </w:r>
      <w:r w:rsidR="00DB5608">
        <w:rPr>
          <w:rFonts w:asciiTheme="majorBidi" w:hAnsiTheme="majorBidi" w:cstheme="majorBidi"/>
        </w:rPr>
        <w:lastRenderedPageBreak/>
        <w:t>data set</w:t>
      </w:r>
      <w:r w:rsidRPr="008F4948">
        <w:rPr>
          <w:rFonts w:asciiTheme="majorBidi" w:hAnsiTheme="majorBidi" w:cstheme="majorBidi"/>
        </w:rPr>
        <w:t xml:space="preserve">, </w:t>
      </w:r>
      <m:oMath>
        <m:sSup>
          <m:sSupPr>
            <m:ctrlPr>
              <w:rPr>
                <w:rFonts w:ascii="Cambria Math" w:hAnsi="Cambria Math" w:cstheme="majorBidi"/>
                <w:i/>
                <w:iCs/>
              </w:rPr>
            </m:ctrlPr>
          </m:sSupPr>
          <m:e>
            <m:r>
              <w:rPr>
                <w:rFonts w:ascii="Cambria Math" w:hAnsi="Cambria Math" w:cstheme="majorBidi"/>
              </w:rPr>
              <m:t>D</m:t>
            </m:r>
          </m:e>
          <m:sup>
            <m:r>
              <w:rPr>
                <w:rFonts w:ascii="Cambria Math" w:hAnsi="Cambria Math" w:cstheme="majorBidi"/>
              </w:rPr>
              <m:t>l</m:t>
            </m:r>
          </m:sup>
        </m:sSup>
        <m:r>
          <w:rPr>
            <w:rFonts w:ascii="Cambria Math" w:hAnsi="Cambria Math" w:cstheme="majorBidi"/>
          </w:rPr>
          <m:t>⊂D</m:t>
        </m:r>
      </m:oMath>
      <w:r w:rsidRPr="008F4948">
        <w:rPr>
          <w:rFonts w:asciiTheme="majorBidi" w:hAnsiTheme="majorBidi" w:cstheme="majorBidi"/>
        </w:rPr>
        <w:t xml:space="preserve">. In each node in the tree, a subset of features </w:t>
      </w:r>
      <m:oMath>
        <m:sSup>
          <m:sSupPr>
            <m:ctrlPr>
              <w:rPr>
                <w:rFonts w:ascii="Cambria Math" w:hAnsi="Cambria Math" w:cstheme="majorBidi"/>
                <w:i/>
              </w:rPr>
            </m:ctrlPr>
          </m:sSupPr>
          <m:e>
            <m:r>
              <w:rPr>
                <w:rFonts w:ascii="Cambria Math" w:hAnsi="Cambria Math" w:cstheme="majorBidi"/>
              </w:rPr>
              <m:t>f</m:t>
            </m:r>
          </m:e>
          <m:sup>
            <m:r>
              <w:rPr>
                <w:rFonts w:ascii="Cambria Math" w:hAnsi="Cambria Math" w:cstheme="majorBidi"/>
              </w:rPr>
              <m:t>l</m:t>
            </m:r>
          </m:sup>
        </m:sSup>
        <m:r>
          <w:rPr>
            <w:rFonts w:ascii="Cambria Math" w:hAnsi="Cambria Math" w:cstheme="majorBidi"/>
          </w:rPr>
          <m:t>⊂F</m:t>
        </m:r>
      </m:oMath>
      <w:r w:rsidRPr="008F4948">
        <w:rPr>
          <w:rFonts w:asciiTheme="majorBidi" w:hAnsiTheme="majorBidi" w:cstheme="majorBidi"/>
        </w:rPr>
        <w:t xml:space="preserve"> </w:t>
      </w:r>
      <w:r w:rsidR="00754B26">
        <w:rPr>
          <w:rFonts w:asciiTheme="majorBidi" w:hAnsiTheme="majorBidi" w:cstheme="majorBidi"/>
        </w:rPr>
        <w:t xml:space="preserve">was randomly selected, </w:t>
      </w:r>
      <w:r w:rsidRPr="008F4948">
        <w:rPr>
          <w:rFonts w:asciiTheme="majorBidi" w:hAnsiTheme="majorBidi" w:cstheme="majorBidi"/>
        </w:rPr>
        <w:t xml:space="preserve">while the attribute </w:t>
      </w:r>
      <m:oMath>
        <m:r>
          <w:rPr>
            <w:rFonts w:ascii="Cambria Math" w:hAnsi="Cambria Math" w:cstheme="majorBidi"/>
          </w:rPr>
          <m:t>k</m:t>
        </m:r>
      </m:oMath>
      <w:r w:rsidR="00D24BE3">
        <w:rPr>
          <w:rFonts w:asciiTheme="majorBidi" w:hAnsiTheme="majorBidi" w:cstheme="majorBidi"/>
        </w:rPr>
        <w:t xml:space="preserve"> </w:t>
      </w:r>
      <w:r w:rsidRPr="008F4948">
        <w:rPr>
          <w:rFonts w:asciiTheme="majorBidi" w:hAnsiTheme="majorBidi" w:cstheme="majorBidi"/>
        </w:rPr>
        <w:t xml:space="preserve">with the highest information-gain ratio </w:t>
      </w:r>
      <m:oMath>
        <m:sSub>
          <m:sSubPr>
            <m:ctrlPr>
              <w:rPr>
                <w:rFonts w:ascii="Cambria Math" w:hAnsi="Cambria Math" w:cstheme="majorBidi"/>
                <w:bCs/>
              </w:rPr>
            </m:ctrlPr>
          </m:sSubPr>
          <m:e>
            <m:r>
              <w:rPr>
                <w:rFonts w:ascii="Cambria Math" w:hAnsi="Cambria Math" w:cstheme="majorBidi"/>
              </w:rPr>
              <m:t>OBIG</m:t>
            </m:r>
          </m:e>
          <m:sub>
            <m:r>
              <w:rPr>
                <w:rFonts w:ascii="Cambria Math" w:hAnsi="Cambria Math" w:cstheme="majorBidi"/>
              </w:rPr>
              <m:t>k</m:t>
            </m:r>
          </m:sub>
        </m:sSub>
        <m:d>
          <m:dPr>
            <m:ctrlPr>
              <w:rPr>
                <w:rFonts w:ascii="Cambria Math" w:hAnsi="Cambria Math" w:cstheme="majorBidi"/>
                <w:i/>
              </w:rPr>
            </m:ctrlPr>
          </m:dPr>
          <m:e>
            <m:sSup>
              <m:sSupPr>
                <m:ctrlPr>
                  <w:rPr>
                    <w:rFonts w:ascii="Cambria Math" w:hAnsi="Cambria Math" w:cstheme="majorBidi"/>
                    <w:i/>
                    <w:iCs/>
                  </w:rPr>
                </m:ctrlPr>
              </m:sSupPr>
              <m:e>
                <m:r>
                  <w:rPr>
                    <w:rFonts w:ascii="Cambria Math" w:hAnsi="Cambria Math" w:cstheme="majorBidi"/>
                  </w:rPr>
                  <m:t>D</m:t>
                </m:r>
              </m:e>
              <m:sup>
                <m:r>
                  <w:rPr>
                    <w:rFonts w:ascii="Cambria Math" w:hAnsi="Cambria Math" w:cstheme="majorBidi"/>
                  </w:rPr>
                  <m:t>l</m:t>
                </m:r>
              </m:sup>
            </m:sSup>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f</m:t>
                </m:r>
              </m:e>
              <m:sup>
                <m:r>
                  <w:rPr>
                    <w:rFonts w:ascii="Cambria Math" w:hAnsi="Cambria Math" w:cstheme="majorBidi"/>
                  </w:rPr>
                  <m:t>l</m:t>
                </m:r>
              </m:sup>
            </m:sSup>
          </m:e>
        </m:d>
      </m:oMath>
      <w:r w:rsidRPr="002C2852">
        <w:rPr>
          <w:rFonts w:asciiTheme="majorBidi" w:hAnsiTheme="majorBidi" w:cstheme="majorBidi"/>
        </w:rPr>
        <w:t xml:space="preserve"> is selected as the splitting attribute. In the classification phase, for each new instance </w:t>
      </w:r>
      <m:oMath>
        <m:r>
          <w:rPr>
            <w:rFonts w:ascii="Cambria Math" w:hAnsi="Cambria Math" w:cstheme="majorBidi"/>
          </w:rPr>
          <m:t>X</m:t>
        </m:r>
      </m:oMath>
      <w:r w:rsidRPr="008F4948">
        <w:rPr>
          <w:rFonts w:asciiTheme="majorBidi" w:hAnsiTheme="majorBidi" w:cstheme="majorBidi"/>
        </w:rPr>
        <w:t xml:space="preserve">, given to the decision trees classifiers as an input, the output </w:t>
      </w:r>
      <m:oMath>
        <m:sSup>
          <m:sSupPr>
            <m:ctrlPr>
              <w:rPr>
                <w:rFonts w:ascii="Cambria Math" w:hAnsi="Cambria Math" w:cstheme="majorBidi"/>
                <w:i/>
              </w:rPr>
            </m:ctrlPr>
          </m:sSupPr>
          <m:e>
            <m:r>
              <w:rPr>
                <w:rFonts w:ascii="Cambria Math" w:hAnsi="Cambria Math" w:cstheme="majorBidi"/>
              </w:rPr>
              <m:t>g</m:t>
            </m:r>
          </m:e>
          <m:sup>
            <m:r>
              <w:rPr>
                <w:rFonts w:ascii="Cambria Math" w:hAnsi="Cambria Math" w:cstheme="majorBidi"/>
              </w:rPr>
              <m:t>l</m:t>
            </m:r>
          </m:sup>
        </m:sSup>
        <m:d>
          <m:dPr>
            <m:ctrlPr>
              <w:rPr>
                <w:rFonts w:ascii="Cambria Math" w:hAnsi="Cambria Math" w:cstheme="majorBidi"/>
                <w:i/>
              </w:rPr>
            </m:ctrlPr>
          </m:dPr>
          <m:e>
            <m:r>
              <w:rPr>
                <w:rFonts w:ascii="Cambria Math" w:hAnsi="Cambria Math" w:cstheme="majorBidi"/>
              </w:rPr>
              <m:t>X</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m:rPr>
            <m:sty m:val="p"/>
          </m:rPr>
          <w:rPr>
            <w:rFonts w:ascii="Cambria Math" w:hAnsi="Cambria Math" w:cstheme="majorBidi"/>
          </w:rPr>
          <m:t xml:space="preserve"> </m:t>
        </m:r>
      </m:oMath>
      <w:r w:rsidRPr="002C2852">
        <w:rPr>
          <w:rFonts w:asciiTheme="majorBidi" w:hAnsiTheme="majorBidi" w:cstheme="majorBidi"/>
        </w:rPr>
        <w:t xml:space="preserve"> is returned by each model and the class with the highest number of votes is chosen as follow</w:t>
      </w:r>
      <w:r w:rsidR="00754B26">
        <w:rPr>
          <w:rFonts w:asciiTheme="majorBidi" w:hAnsiTheme="majorBidi" w:cstheme="majorBidi"/>
        </w:rPr>
        <w:t>s:</w:t>
      </w:r>
    </w:p>
    <w:p w14:paraId="7F7B67A3" w14:textId="77777777" w:rsidR="00F35789" w:rsidRPr="00AB6821" w:rsidRDefault="00F35789" w:rsidP="00F35789">
      <w:pPr>
        <w:autoSpaceDE w:val="0"/>
        <w:autoSpaceDN w:val="0"/>
        <w:adjustRightInd w:val="0"/>
        <w:spacing w:line="360" w:lineRule="auto"/>
        <w:jc w:val="both"/>
        <w:rPr>
          <w:rFonts w:asciiTheme="majorBidi" w:hAnsiTheme="majorBidi" w:cstheme="majorBidi"/>
        </w:rPr>
      </w:pPr>
    </w:p>
    <w:p w14:paraId="3C43C4F0" w14:textId="77777777" w:rsidR="00F35789" w:rsidRPr="00AB6821" w:rsidRDefault="000E6060" w:rsidP="00F35789">
      <w:pPr>
        <w:autoSpaceDE w:val="0"/>
        <w:autoSpaceDN w:val="0"/>
        <w:adjustRightInd w:val="0"/>
        <w:spacing w:line="360" w:lineRule="auto"/>
        <w:jc w:val="right"/>
        <w:rPr>
          <w:rFonts w:asciiTheme="majorBidi" w:hAnsiTheme="majorBidi" w:cstheme="majorBidi"/>
          <w:bCs/>
          <w:snapToGrid w:val="0"/>
          <w:color w:val="000000"/>
          <w:lang w:eastAsia="de-DE" w:bidi="en-US"/>
        </w:rPr>
      </w:pPr>
      <m:oMath>
        <m:acc>
          <m:accPr>
            <m:ctrlPr>
              <w:rPr>
                <w:rFonts w:ascii="Cambria Math" w:hAnsi="Cambria Math" w:cstheme="majorBidi"/>
                <w:bCs/>
                <w:snapToGrid w:val="0"/>
                <w:color w:val="000000"/>
                <w:lang w:eastAsia="de-DE" w:bidi="en-US"/>
              </w:rPr>
            </m:ctrlPr>
          </m:accPr>
          <m:e>
            <m:r>
              <w:rPr>
                <w:rFonts w:ascii="Cambria Math" w:hAnsi="Cambria Math" w:cstheme="majorBidi"/>
                <w:snapToGrid w:val="0"/>
                <w:color w:val="000000"/>
                <w:lang w:eastAsia="de-DE" w:bidi="en-US"/>
              </w:rPr>
              <m:t>Y</m:t>
            </m:r>
          </m:e>
        </m:acc>
        <m:r>
          <m:rPr>
            <m:sty m:val="p"/>
          </m:rPr>
          <w:rPr>
            <w:rFonts w:ascii="Cambria Math" w:hAnsi="Cambria Math" w:cstheme="majorBidi"/>
            <w:snapToGrid w:val="0"/>
            <w:color w:val="000000"/>
            <w:lang w:eastAsia="de-DE" w:bidi="en-US"/>
          </w:rPr>
          <m:t>=</m:t>
        </m:r>
        <m:limLow>
          <m:limLowPr>
            <m:ctrlPr>
              <w:rPr>
                <w:rFonts w:ascii="Cambria Math" w:hAnsi="Cambria Math" w:cstheme="majorBidi"/>
                <w:bCs/>
                <w:snapToGrid w:val="0"/>
                <w:color w:val="000000"/>
                <w:lang w:eastAsia="de-DE" w:bidi="en-US"/>
              </w:rPr>
            </m:ctrlPr>
          </m:limLowPr>
          <m:e>
            <m:r>
              <w:rPr>
                <w:rFonts w:ascii="Cambria Math" w:hAnsi="Cambria Math" w:cstheme="majorBidi"/>
                <w:snapToGrid w:val="0"/>
                <w:color w:val="000000"/>
                <w:lang w:eastAsia="de-DE" w:bidi="en-US"/>
              </w:rPr>
              <m:t>arg</m:t>
            </m:r>
            <m:r>
              <m:rPr>
                <m:sty m:val="p"/>
              </m:rPr>
              <w:rPr>
                <w:rFonts w:ascii="Cambria Math" w:hAnsi="Cambria Math" w:cstheme="majorBidi"/>
                <w:snapToGrid w:val="0"/>
                <w:color w:val="000000"/>
                <w:lang w:eastAsia="de-DE" w:bidi="en-US"/>
              </w:rPr>
              <m:t xml:space="preserve"> </m:t>
            </m:r>
            <m:r>
              <w:rPr>
                <w:rFonts w:ascii="Cambria Math" w:hAnsi="Cambria Math" w:cstheme="majorBidi"/>
                <w:snapToGrid w:val="0"/>
                <w:color w:val="000000"/>
                <w:lang w:eastAsia="de-DE" w:bidi="en-US"/>
              </w:rPr>
              <m:t>max</m:t>
            </m:r>
          </m:e>
          <m:lim>
            <m:sSub>
              <m:sSubPr>
                <m:ctrlPr>
                  <w:rPr>
                    <w:rFonts w:ascii="Cambria Math" w:hAnsi="Cambria Math" w:cstheme="majorBidi"/>
                    <w:bCs/>
                    <w:snapToGrid w:val="0"/>
                    <w:color w:val="000000"/>
                    <w:lang w:eastAsia="de-DE" w:bidi="en-US"/>
                  </w:rPr>
                </m:ctrlPr>
              </m:sSubPr>
              <m:e>
                <m:r>
                  <w:rPr>
                    <w:rFonts w:ascii="Cambria Math" w:hAnsi="Cambria Math" w:cstheme="majorBidi"/>
                    <w:snapToGrid w:val="0"/>
                    <w:color w:val="000000"/>
                    <w:lang w:eastAsia="de-DE" w:bidi="en-US"/>
                  </w:rPr>
                  <m:t>c</m:t>
                </m:r>
              </m:e>
              <m:sub>
                <m:r>
                  <w:rPr>
                    <w:rFonts w:ascii="Cambria Math" w:hAnsi="Cambria Math" w:cstheme="majorBidi"/>
                    <w:snapToGrid w:val="0"/>
                    <w:color w:val="000000"/>
                    <w:lang w:eastAsia="de-DE" w:bidi="en-US"/>
                  </w:rPr>
                  <m:t>i</m:t>
                </m:r>
              </m:sub>
            </m:sSub>
            <m:r>
              <m:rPr>
                <m:sty m:val="p"/>
              </m:rPr>
              <w:rPr>
                <w:rFonts w:ascii="Cambria Math" w:hAnsi="Cambria Math" w:cstheme="majorBidi"/>
                <w:snapToGrid w:val="0"/>
                <w:color w:val="000000"/>
                <w:lang w:eastAsia="de-DE" w:bidi="en-US"/>
              </w:rPr>
              <m:t>∈</m:t>
            </m:r>
            <m:r>
              <w:rPr>
                <w:rFonts w:ascii="Cambria Math" w:hAnsi="Cambria Math" w:cstheme="majorBidi"/>
                <w:snapToGrid w:val="0"/>
                <w:color w:val="000000"/>
                <w:lang w:eastAsia="de-DE" w:bidi="en-US"/>
              </w:rPr>
              <m:t>C</m:t>
            </m:r>
          </m:lim>
        </m:limLow>
        <m:nary>
          <m:naryPr>
            <m:chr m:val="∑"/>
            <m:limLoc m:val="undOvr"/>
            <m:ctrlPr>
              <w:rPr>
                <w:rFonts w:ascii="Cambria Math" w:hAnsi="Cambria Math" w:cstheme="majorBidi"/>
                <w:bCs/>
                <w:snapToGrid w:val="0"/>
                <w:color w:val="000000"/>
                <w:lang w:eastAsia="de-DE" w:bidi="en-US"/>
              </w:rPr>
            </m:ctrlPr>
          </m:naryPr>
          <m:sub>
            <m:r>
              <w:rPr>
                <w:rFonts w:ascii="Cambria Math" w:hAnsi="Cambria Math" w:cstheme="majorBidi"/>
                <w:snapToGrid w:val="0"/>
                <w:color w:val="000000"/>
                <w:lang w:eastAsia="de-DE" w:bidi="en-US"/>
              </w:rPr>
              <m:t>l</m:t>
            </m:r>
            <m:r>
              <m:rPr>
                <m:sty m:val="p"/>
              </m:rPr>
              <w:rPr>
                <w:rFonts w:ascii="Cambria Math" w:hAnsi="Cambria Math" w:cstheme="majorBidi"/>
                <w:snapToGrid w:val="0"/>
                <w:color w:val="000000"/>
                <w:lang w:eastAsia="de-DE" w:bidi="en-US"/>
              </w:rPr>
              <m:t>=1</m:t>
            </m:r>
          </m:sub>
          <m:sup>
            <m:r>
              <w:rPr>
                <w:rFonts w:ascii="Cambria Math" w:hAnsi="Cambria Math" w:cstheme="majorBidi"/>
                <w:snapToGrid w:val="0"/>
                <w:color w:val="000000"/>
                <w:lang w:eastAsia="de-DE" w:bidi="en-US"/>
              </w:rPr>
              <m:t>L</m:t>
            </m:r>
          </m:sup>
          <m:e>
            <m:sSup>
              <m:sSupPr>
                <m:ctrlPr>
                  <w:rPr>
                    <w:rFonts w:ascii="Cambria Math" w:hAnsi="Cambria Math" w:cstheme="majorBidi"/>
                    <w:bCs/>
                    <w:snapToGrid w:val="0"/>
                    <w:color w:val="000000"/>
                    <w:lang w:eastAsia="de-DE" w:bidi="en-US"/>
                  </w:rPr>
                </m:ctrlPr>
              </m:sSupPr>
              <m:e>
                <m:r>
                  <w:rPr>
                    <w:rFonts w:ascii="Cambria Math" w:hAnsi="Cambria Math" w:cstheme="majorBidi"/>
                    <w:snapToGrid w:val="0"/>
                    <w:color w:val="000000"/>
                    <w:lang w:eastAsia="de-DE" w:bidi="en-US"/>
                  </w:rPr>
                  <m:t>v</m:t>
                </m:r>
              </m:e>
              <m:sup>
                <m:r>
                  <w:rPr>
                    <w:rFonts w:ascii="Cambria Math" w:hAnsi="Cambria Math" w:cstheme="majorBidi"/>
                    <w:snapToGrid w:val="0"/>
                    <w:color w:val="000000"/>
                    <w:lang w:eastAsia="de-DE" w:bidi="en-US"/>
                  </w:rPr>
                  <m:t>l</m:t>
                </m:r>
              </m:sup>
            </m:sSup>
            <m:d>
              <m:dPr>
                <m:ctrlPr>
                  <w:rPr>
                    <w:rFonts w:ascii="Cambria Math" w:hAnsi="Cambria Math" w:cstheme="majorBidi"/>
                    <w:bCs/>
                    <w:snapToGrid w:val="0"/>
                    <w:color w:val="000000"/>
                    <w:lang w:eastAsia="de-DE" w:bidi="en-US"/>
                  </w:rPr>
                </m:ctrlPr>
              </m:dPr>
              <m:e>
                <m:r>
                  <w:rPr>
                    <w:rFonts w:ascii="Cambria Math" w:hAnsi="Cambria Math" w:cstheme="majorBidi"/>
                    <w:snapToGrid w:val="0"/>
                    <w:color w:val="000000"/>
                    <w:lang w:eastAsia="de-DE" w:bidi="en-US"/>
                  </w:rPr>
                  <m:t>X</m:t>
                </m:r>
              </m:e>
            </m:d>
          </m:e>
        </m:nary>
        <m:r>
          <w:rPr>
            <w:rFonts w:ascii="Cambria Math" w:hAnsi="Cambria Math" w:cstheme="majorBidi"/>
            <w:snapToGrid w:val="0"/>
            <w:color w:val="000000"/>
            <w:lang w:eastAsia="de-DE" w:bidi="en-US"/>
          </w:rPr>
          <m:t xml:space="preserve">                                                       </m:t>
        </m:r>
      </m:oMath>
      <w:r w:rsidR="00F35789" w:rsidRPr="00AB6821">
        <w:rPr>
          <w:rFonts w:asciiTheme="majorBidi" w:hAnsiTheme="majorBidi" w:cstheme="majorBidi"/>
          <w:bCs/>
          <w:snapToGrid w:val="0"/>
          <w:color w:val="000000"/>
          <w:lang w:eastAsia="de-DE" w:bidi="en-US"/>
        </w:rPr>
        <w:t xml:space="preserve"> (4)</w:t>
      </w:r>
    </w:p>
    <w:p w14:paraId="0EE6F43F" w14:textId="77777777" w:rsidR="00F35789" w:rsidRPr="004F1821" w:rsidRDefault="00F35789" w:rsidP="00F35789">
      <w:pPr>
        <w:autoSpaceDE w:val="0"/>
        <w:autoSpaceDN w:val="0"/>
        <w:adjustRightInd w:val="0"/>
        <w:spacing w:line="360" w:lineRule="auto"/>
        <w:jc w:val="both"/>
        <w:rPr>
          <w:rFonts w:asciiTheme="majorBidi" w:hAnsiTheme="majorBidi" w:cstheme="majorBidi"/>
        </w:rPr>
      </w:pPr>
      <m:oMathPara>
        <m:oMathParaPr>
          <m:jc m:val="center"/>
        </m:oMathParaPr>
        <m:oMath>
          <m:r>
            <m:rPr>
              <m:sty m:val="p"/>
            </m:rPr>
            <w:rPr>
              <w:rFonts w:ascii="Cambria Math" w:hAnsi="Cambria Math" w:cstheme="majorBidi"/>
            </w:rPr>
            <m:t>where:</m:t>
          </m:r>
          <m:sSup>
            <m:sSupPr>
              <m:ctrlPr>
                <w:rPr>
                  <w:rFonts w:ascii="Cambria Math" w:hAnsi="Cambria Math" w:cstheme="majorBidi"/>
                  <w:i/>
                </w:rPr>
              </m:ctrlPr>
            </m:sSupPr>
            <m:e>
              <m:r>
                <w:rPr>
                  <w:rFonts w:ascii="Cambria Math" w:hAnsi="Cambria Math" w:cstheme="majorBidi"/>
                </w:rPr>
                <m:t xml:space="preserve"> v</m:t>
              </m:r>
            </m:e>
            <m:sup>
              <m:r>
                <w:rPr>
                  <w:rFonts w:ascii="Cambria Math" w:hAnsi="Cambria Math" w:cstheme="majorBidi"/>
                </w:rPr>
                <m:t>l</m:t>
              </m:r>
            </m:sup>
          </m:sSup>
          <m:d>
            <m:dPr>
              <m:ctrlPr>
                <w:rPr>
                  <w:rFonts w:ascii="Cambria Math" w:hAnsi="Cambria Math" w:cstheme="majorBidi"/>
                  <w:i/>
                  <w:iCs/>
                </w:rPr>
              </m:ctrlPr>
            </m:dPr>
            <m:e>
              <m:r>
                <w:rPr>
                  <w:rFonts w:ascii="Cambria Math" w:hAnsi="Cambria Math" w:cstheme="majorBidi"/>
                </w:rPr>
                <m:t>X</m:t>
              </m:r>
            </m:e>
          </m:d>
          <m:r>
            <w:rPr>
              <w:rFonts w:ascii="Cambria Math" w:hAnsi="Cambria Math" w:cstheme="majorBidi"/>
            </w:rPr>
            <m:t>=</m:t>
          </m:r>
          <m:d>
            <m:dPr>
              <m:begChr m:val="{"/>
              <m:endChr m:val=""/>
              <m:ctrlPr>
                <w:rPr>
                  <w:rFonts w:ascii="Cambria Math" w:hAnsi="Cambria Math" w:cstheme="majorBidi"/>
                  <w:i/>
                </w:rPr>
              </m:ctrlPr>
            </m:dPr>
            <m:e>
              <m:eqArr>
                <m:eqArrPr>
                  <m:ctrlPr>
                    <w:rPr>
                      <w:rFonts w:ascii="Cambria Math" w:hAnsi="Cambria Math" w:cstheme="majorBidi"/>
                      <w:i/>
                    </w:rPr>
                  </m:ctrlPr>
                </m:eqArrPr>
                <m:e>
                  <m:r>
                    <w:rPr>
                      <w:rFonts w:ascii="Cambria Math" w:hAnsi="Cambria Math" w:cstheme="majorBidi"/>
                    </w:rPr>
                    <m:t xml:space="preserve">1,   if </m:t>
                  </m:r>
                  <m:sSup>
                    <m:sSupPr>
                      <m:ctrlPr>
                        <w:rPr>
                          <w:rFonts w:ascii="Cambria Math" w:hAnsi="Cambria Math" w:cstheme="majorBidi"/>
                          <w:i/>
                          <w:iCs/>
                        </w:rPr>
                      </m:ctrlPr>
                    </m:sSupPr>
                    <m:e>
                      <m:r>
                        <w:rPr>
                          <w:rFonts w:ascii="Cambria Math" w:hAnsi="Cambria Math" w:cstheme="majorBidi"/>
                        </w:rPr>
                        <m:t>g</m:t>
                      </m:r>
                    </m:e>
                    <m:sup>
                      <m:r>
                        <w:rPr>
                          <w:rFonts w:ascii="Cambria Math" w:hAnsi="Cambria Math" w:cstheme="majorBidi"/>
                        </w:rPr>
                        <m:t>l</m:t>
                      </m:r>
                    </m:sup>
                  </m:sSup>
                  <m:d>
                    <m:dPr>
                      <m:ctrlPr>
                        <w:rPr>
                          <w:rFonts w:ascii="Cambria Math" w:hAnsi="Cambria Math" w:cstheme="majorBidi"/>
                          <w:i/>
                        </w:rPr>
                      </m:ctrlPr>
                    </m:dPr>
                    <m:e>
                      <m:r>
                        <w:rPr>
                          <w:rFonts w:ascii="Cambria Math" w:hAnsi="Cambria Math" w:cstheme="majorBidi"/>
                        </w:rPr>
                        <m:t>X</m:t>
                      </m:r>
                    </m:e>
                  </m:d>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 xml:space="preserve"> </m:t>
                  </m:r>
                </m:e>
                <m:e>
                  <m:r>
                    <w:rPr>
                      <w:rFonts w:ascii="Cambria Math" w:hAnsi="Cambria Math" w:cstheme="majorBidi"/>
                    </w:rPr>
                    <m:t>0,                    other</m:t>
                  </m:r>
                </m:e>
              </m:eqArr>
            </m:e>
          </m:d>
        </m:oMath>
      </m:oMathPara>
    </w:p>
    <w:p w14:paraId="4D34CC2F" w14:textId="77777777" w:rsidR="00F35789" w:rsidRPr="00AB6821" w:rsidRDefault="00F35789" w:rsidP="00F35789">
      <w:pPr>
        <w:autoSpaceDE w:val="0"/>
        <w:autoSpaceDN w:val="0"/>
        <w:adjustRightInd w:val="0"/>
        <w:spacing w:line="360" w:lineRule="auto"/>
        <w:jc w:val="both"/>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1"/>
      </w:tblGrid>
      <w:tr w:rsidR="00F35789" w:rsidRPr="00E975CB" w14:paraId="329C9F51" w14:textId="77777777" w:rsidTr="00CB29F7">
        <w:tc>
          <w:tcPr>
            <w:tcW w:w="9350" w:type="dxa"/>
          </w:tcPr>
          <w:p w14:paraId="7D8A02DC" w14:textId="77777777" w:rsidR="00F35789" w:rsidRPr="00AB6821" w:rsidRDefault="00F35789" w:rsidP="00CB29F7">
            <w:pPr>
              <w:autoSpaceDE w:val="0"/>
              <w:autoSpaceDN w:val="0"/>
              <w:adjustRightInd w:val="0"/>
            </w:pPr>
            <w:bookmarkStart w:id="28" w:name="_Hlk38709797"/>
            <w:bookmarkStart w:id="29" w:name="_Hlk38709582"/>
            <w:r w:rsidRPr="00AB6821">
              <w:t xml:space="preserve">Pseudo code for random-forest algorithm construction and classification </w:t>
            </w:r>
          </w:p>
        </w:tc>
      </w:tr>
    </w:tbl>
    <w:p w14:paraId="3D98C7C2" w14:textId="0F3D3D4E" w:rsidR="00F35789" w:rsidRPr="00AB6821" w:rsidRDefault="00F35789" w:rsidP="008C609A">
      <w:pPr>
        <w:autoSpaceDE w:val="0"/>
        <w:autoSpaceDN w:val="0"/>
        <w:adjustRightInd w:val="0"/>
        <w:rPr>
          <w:b/>
          <w:bCs/>
          <w:sz w:val="20"/>
          <w:szCs w:val="20"/>
          <w:rtl/>
        </w:rPr>
      </w:pPr>
      <w:r w:rsidRPr="00AB6821">
        <w:rPr>
          <w:b/>
          <w:bCs/>
          <w:sz w:val="20"/>
          <w:szCs w:val="20"/>
        </w:rPr>
        <w:t xml:space="preserve">Preconditions:  </w:t>
      </w:r>
      <m:oMath>
        <m:r>
          <w:rPr>
            <w:rFonts w:ascii="Cambria Math" w:hAnsi="Cambria Math"/>
            <w:sz w:val="20"/>
            <w:szCs w:val="20"/>
          </w:rPr>
          <m:t>D</m:t>
        </m:r>
      </m:oMath>
      <w:r w:rsidRPr="00AB6821">
        <w:rPr>
          <w:sz w:val="20"/>
          <w:szCs w:val="20"/>
        </w:rPr>
        <w:t xml:space="preserve">- training </w:t>
      </w:r>
      <w:r w:rsidR="00DB5608">
        <w:rPr>
          <w:sz w:val="20"/>
          <w:szCs w:val="20"/>
        </w:rPr>
        <w:t>data set</w:t>
      </w:r>
      <w:r w:rsidRPr="00AB6821">
        <w:rPr>
          <w:sz w:val="20"/>
          <w:szCs w:val="20"/>
        </w:rPr>
        <w:t xml:space="preserve">; </w:t>
      </w:r>
      <m:oMath>
        <m:r>
          <w:rPr>
            <w:rFonts w:ascii="Cambria Math" w:hAnsi="Cambria Math"/>
            <w:sz w:val="20"/>
            <w:szCs w:val="20"/>
          </w:rPr>
          <m:t>F</m:t>
        </m:r>
      </m:oMath>
      <w:r w:rsidRPr="00AB6821">
        <w:rPr>
          <w:sz w:val="20"/>
          <w:szCs w:val="20"/>
        </w:rPr>
        <w:t xml:space="preserve">- set of features; </w:t>
      </w:r>
      <m:oMath>
        <m:r>
          <w:rPr>
            <w:rFonts w:ascii="Cambria Math" w:hAnsi="Cambria Math"/>
            <w:sz w:val="20"/>
            <w:szCs w:val="20"/>
          </w:rPr>
          <m:t>G</m:t>
        </m:r>
      </m:oMath>
      <w:r w:rsidRPr="00AB6821">
        <w:rPr>
          <w:sz w:val="20"/>
          <w:szCs w:val="20"/>
        </w:rPr>
        <w:t xml:space="preserve">- set of decision trees define Random Forest; </w:t>
      </w:r>
      <m:oMath>
        <m:r>
          <w:rPr>
            <w:rFonts w:ascii="Cambria Math" w:hAnsi="Cambria Math"/>
            <w:sz w:val="20"/>
            <w:szCs w:val="20"/>
          </w:rPr>
          <m:t>S</m:t>
        </m:r>
      </m:oMath>
      <w:r w:rsidRPr="00AB6821">
        <w:rPr>
          <w:sz w:val="20"/>
          <w:szCs w:val="20"/>
        </w:rPr>
        <w:t xml:space="preserve">- statistical function; </w:t>
      </w:r>
      <m:oMath>
        <m:r>
          <w:rPr>
            <w:rFonts w:ascii="Cambria Math" w:hAnsi="Cambria Math"/>
            <w:sz w:val="20"/>
            <w:szCs w:val="20"/>
          </w:rPr>
          <m:t>C</m:t>
        </m:r>
      </m:oMath>
      <w:r w:rsidRPr="00AB6821">
        <w:rPr>
          <w:sz w:val="20"/>
          <w:szCs w:val="20"/>
        </w:rPr>
        <w:t xml:space="preserve">- set of classes; </w:t>
      </w:r>
      <m:oMath>
        <m:r>
          <w:rPr>
            <w:rFonts w:ascii="Cambria Math" w:hAnsi="Cambria Math"/>
            <w:sz w:val="20"/>
            <w:szCs w:val="20"/>
          </w:rPr>
          <m:t>V</m:t>
        </m:r>
      </m:oMath>
      <w:r w:rsidRPr="00AB6821">
        <w:rPr>
          <w:sz w:val="20"/>
          <w:szCs w:val="20"/>
        </w:rPr>
        <w:t>- set of values for classes</w:t>
      </w:r>
      <w:proofErr w:type="gramStart"/>
      <w:r w:rsidRPr="00AB6821">
        <w:rPr>
          <w:sz w:val="20"/>
          <w:szCs w:val="20"/>
        </w:rPr>
        <w:t>; ;</w:t>
      </w:r>
      <w:proofErr w:type="gramEnd"/>
      <w:r w:rsidRPr="00AB6821">
        <w:rPr>
          <w:sz w:val="20"/>
          <w:szCs w:val="20"/>
        </w:rPr>
        <w:t xml:space="preserve"> </w:t>
      </w:r>
      <m:oMath>
        <m:r>
          <w:rPr>
            <w:rFonts w:ascii="Cambria Math" w:hAnsi="Cambria Math"/>
            <w:sz w:val="20"/>
            <w:szCs w:val="20"/>
          </w:rPr>
          <m:t>X</m:t>
        </m:r>
      </m:oMath>
      <w:r w:rsidRPr="00AB6821">
        <w:rPr>
          <w:sz w:val="20"/>
          <w:szCs w:val="20"/>
        </w:rPr>
        <w:t>- unlabeled instance;</w:t>
      </w:r>
    </w:p>
    <w:p w14:paraId="29343572" w14:textId="77777777" w:rsidR="00F35789" w:rsidRPr="00AB6821" w:rsidRDefault="00F35789" w:rsidP="00F35789">
      <w:pPr>
        <w:autoSpaceDE w:val="0"/>
        <w:autoSpaceDN w:val="0"/>
        <w:adjustRightInd w:val="0"/>
        <w:rPr>
          <w:b/>
          <w:bCs/>
          <w:sz w:val="20"/>
          <w:szCs w:val="20"/>
          <w:u w:val="single"/>
        </w:rPr>
      </w:pPr>
      <w:r w:rsidRPr="00AB6821">
        <w:rPr>
          <w:b/>
          <w:bCs/>
          <w:sz w:val="20"/>
          <w:szCs w:val="20"/>
          <w:u w:val="single"/>
        </w:rPr>
        <w:t xml:space="preserve">Random Forest training phase </w:t>
      </w:r>
    </w:p>
    <w:p w14:paraId="52F31354" w14:textId="77777777" w:rsidR="00F35789" w:rsidRPr="00AB6821" w:rsidRDefault="00F35789" w:rsidP="00F35789">
      <w:pPr>
        <w:autoSpaceDE w:val="0"/>
        <w:autoSpaceDN w:val="0"/>
        <w:adjustRightInd w:val="0"/>
        <w:rPr>
          <w:sz w:val="20"/>
          <w:szCs w:val="20"/>
        </w:rPr>
      </w:pPr>
      <w:r w:rsidRPr="00AB6821">
        <w:rPr>
          <w:sz w:val="20"/>
          <w:szCs w:val="20"/>
        </w:rPr>
        <w:t xml:space="preserve"> 1 </w:t>
      </w:r>
      <w:r w:rsidRPr="00AB6821">
        <w:rPr>
          <w:b/>
          <w:bCs/>
          <w:sz w:val="20"/>
          <w:szCs w:val="20"/>
        </w:rPr>
        <w:t xml:space="preserve">Procedure </w:t>
      </w:r>
      <w:proofErr w:type="spellStart"/>
      <w:r w:rsidRPr="00AB6821">
        <w:rPr>
          <w:sz w:val="20"/>
          <w:szCs w:val="20"/>
        </w:rPr>
        <w:t>BuildRandomForest</w:t>
      </w:r>
      <w:proofErr w:type="spellEnd"/>
      <m:oMath>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D,F,S</m:t>
            </m:r>
          </m:e>
        </m:d>
      </m:oMath>
    </w:p>
    <w:p w14:paraId="52397134" w14:textId="77777777" w:rsidR="00F35789" w:rsidRPr="00AB6821" w:rsidRDefault="00F35789" w:rsidP="00F35789">
      <w:pPr>
        <w:autoSpaceDE w:val="0"/>
        <w:autoSpaceDN w:val="0"/>
        <w:adjustRightInd w:val="0"/>
        <w:rPr>
          <w:iCs/>
        </w:rPr>
      </w:pPr>
      <w:r w:rsidRPr="00AB6821">
        <w:rPr>
          <w:sz w:val="20"/>
          <w:szCs w:val="20"/>
        </w:rPr>
        <w:t xml:space="preserve"> 2 </w:t>
      </w:r>
      <w:r w:rsidRPr="00AB6821">
        <w:rPr>
          <w:sz w:val="20"/>
          <w:szCs w:val="20"/>
        </w:rPr>
        <w:tab/>
      </w:r>
      <m:oMath>
        <m:r>
          <w:rPr>
            <w:rFonts w:ascii="Cambria Math" w:hAnsi="Cambria Math"/>
          </w:rPr>
          <m:t>G←∅</m:t>
        </m:r>
      </m:oMath>
    </w:p>
    <w:p w14:paraId="00B8C31E" w14:textId="77777777" w:rsidR="00F35789" w:rsidRPr="00AB6821" w:rsidRDefault="00F35789" w:rsidP="00F35789">
      <w:pPr>
        <w:autoSpaceDE w:val="0"/>
        <w:autoSpaceDN w:val="0"/>
        <w:adjustRightInd w:val="0"/>
        <w:rPr>
          <w:b/>
          <w:bCs/>
          <w:sz w:val="20"/>
          <w:szCs w:val="20"/>
        </w:rPr>
      </w:pPr>
      <w:r w:rsidRPr="00AB6821">
        <w:rPr>
          <w:sz w:val="20"/>
          <w:szCs w:val="20"/>
        </w:rPr>
        <w:t xml:space="preserve"> 3</w:t>
      </w:r>
      <w:r w:rsidRPr="00AB6821">
        <w:rPr>
          <w:sz w:val="20"/>
          <w:szCs w:val="20"/>
        </w:rPr>
        <w:tab/>
      </w:r>
      <w:r w:rsidRPr="00AB6821">
        <w:rPr>
          <w:b/>
          <w:bCs/>
          <w:sz w:val="20"/>
          <w:szCs w:val="20"/>
        </w:rPr>
        <w:t xml:space="preserve">for </w:t>
      </w:r>
      <m:oMath>
        <m:r>
          <m:rPr>
            <m:sty m:val="bi"/>
          </m:rPr>
          <w:rPr>
            <w:rFonts w:ascii="Cambria Math" w:hAnsi="Cambria Math"/>
            <w:sz w:val="20"/>
            <w:szCs w:val="20"/>
          </w:rPr>
          <m:t>l∈1,…,L</m:t>
        </m:r>
      </m:oMath>
      <w:r w:rsidRPr="00AB6821">
        <w:rPr>
          <w:b/>
          <w:bCs/>
          <w:sz w:val="20"/>
          <w:szCs w:val="20"/>
        </w:rPr>
        <w:t xml:space="preserve"> </w:t>
      </w:r>
      <w:r w:rsidRPr="00AB6821">
        <w:rPr>
          <w:sz w:val="20"/>
          <w:szCs w:val="20"/>
        </w:rPr>
        <w:t xml:space="preserve"> </w:t>
      </w:r>
      <w:proofErr w:type="gramStart"/>
      <w:r w:rsidRPr="00AB6821">
        <w:rPr>
          <w:b/>
          <w:bCs/>
          <w:sz w:val="20"/>
          <w:szCs w:val="20"/>
        </w:rPr>
        <w:t>do</w:t>
      </w:r>
      <w:proofErr w:type="gramEnd"/>
    </w:p>
    <w:p w14:paraId="4B22069A" w14:textId="77777777" w:rsidR="00F35789" w:rsidRPr="00AB6821" w:rsidRDefault="00F35789" w:rsidP="00F35789">
      <w:pPr>
        <w:autoSpaceDE w:val="0"/>
        <w:autoSpaceDN w:val="0"/>
        <w:adjustRightInd w:val="0"/>
      </w:pPr>
      <w:r w:rsidRPr="00AB6821">
        <w:rPr>
          <w:sz w:val="20"/>
          <w:szCs w:val="20"/>
        </w:rPr>
        <w:t xml:space="preserve"> 4</w:t>
      </w:r>
      <w:r w:rsidRPr="00AB6821">
        <w:rPr>
          <w:sz w:val="20"/>
          <w:szCs w:val="20"/>
        </w:rPr>
        <w:tab/>
      </w:r>
      <w:r w:rsidRPr="00AB6821">
        <w:rPr>
          <w:sz w:val="20"/>
          <w:szCs w:val="20"/>
        </w:rPr>
        <w:tab/>
      </w:r>
      <m:oMath>
        <m:sSup>
          <m:sSupPr>
            <m:ctrlPr>
              <w:rPr>
                <w:rFonts w:ascii="Cambria Math" w:hAnsi="Cambria Math"/>
                <w:i/>
                <w:iCs/>
              </w:rPr>
            </m:ctrlPr>
          </m:sSupPr>
          <m:e>
            <m:r>
              <w:rPr>
                <w:rFonts w:ascii="Cambria Math" w:hAnsi="Cambria Math"/>
              </w:rPr>
              <m:t>D</m:t>
            </m:r>
          </m:e>
          <m:sup>
            <m:r>
              <w:rPr>
                <w:rFonts w:ascii="Cambria Math" w:hAnsi="Cambria Math"/>
              </w:rPr>
              <m:t>l</m:t>
            </m:r>
          </m:sup>
        </m:sSup>
        <m:r>
          <w:rPr>
            <w:rFonts w:ascii="Cambria Math" w:hAnsi="Cambria Math"/>
          </w:rPr>
          <m:t>←</m:t>
        </m:r>
      </m:oMath>
      <w:r w:rsidRPr="00AB6821">
        <w:rPr>
          <w:iCs/>
        </w:rPr>
        <w:t xml:space="preserve"> </w:t>
      </w:r>
      <w:r w:rsidRPr="00AB6821">
        <w:rPr>
          <w:sz w:val="20"/>
          <w:szCs w:val="20"/>
        </w:rPr>
        <w:t>A bootstrap sample from</w:t>
      </w:r>
      <w:r w:rsidRPr="00AB6821">
        <w:rPr>
          <w:b/>
          <w:bCs/>
          <w:sz w:val="20"/>
          <w:szCs w:val="20"/>
        </w:rPr>
        <w:t xml:space="preserve"> </w:t>
      </w:r>
      <m:oMath>
        <m:r>
          <w:rPr>
            <w:rFonts w:ascii="Cambria Math" w:hAnsi="Cambria Math"/>
          </w:rPr>
          <m:t>D</m:t>
        </m:r>
      </m:oMath>
    </w:p>
    <w:p w14:paraId="73641E55" w14:textId="77777777" w:rsidR="00F35789" w:rsidRPr="00AB6821" w:rsidRDefault="00F35789" w:rsidP="00F35789">
      <w:pPr>
        <w:autoSpaceDE w:val="0"/>
        <w:autoSpaceDN w:val="0"/>
        <w:adjustRightInd w:val="0"/>
        <w:rPr>
          <w:iCs/>
        </w:rPr>
      </w:pPr>
      <w:r w:rsidRPr="00AB6821">
        <w:rPr>
          <w:sz w:val="20"/>
          <w:szCs w:val="20"/>
        </w:rPr>
        <w:t xml:space="preserve"> 5</w:t>
      </w:r>
      <w:r w:rsidRPr="00AB6821">
        <w:rPr>
          <w:sz w:val="20"/>
          <w:szCs w:val="20"/>
        </w:rPr>
        <w:tab/>
      </w:r>
      <w:bookmarkEnd w:id="28"/>
      <w:r w:rsidRPr="00AB6821">
        <w:rPr>
          <w:sz w:val="20"/>
          <w:szCs w:val="20"/>
        </w:rPr>
        <w:tab/>
      </w:r>
      <w:bookmarkStart w:id="30" w:name="_Hlk38710136"/>
      <m:oMath>
        <m:sSup>
          <m:sSupPr>
            <m:ctrlPr>
              <w:rPr>
                <w:rFonts w:ascii="Cambria Math" w:hAnsi="Cambria Math"/>
                <w:i/>
                <w:iCs/>
              </w:rPr>
            </m:ctrlPr>
          </m:sSupPr>
          <m:e>
            <m:r>
              <w:rPr>
                <w:rFonts w:ascii="Cambria Math" w:hAnsi="Cambria Math"/>
              </w:rPr>
              <m:t>g</m:t>
            </m:r>
          </m:e>
          <m:sup>
            <m:r>
              <w:rPr>
                <w:rFonts w:ascii="Cambria Math" w:hAnsi="Cambria Math"/>
              </w:rPr>
              <m:t>l</m:t>
            </m:r>
          </m:sup>
        </m:sSup>
        <m:r>
          <w:rPr>
            <w:rFonts w:ascii="Cambria Math" w:hAnsi="Cambria Math"/>
          </w:rPr>
          <m:t>←</m:t>
        </m:r>
      </m:oMath>
      <w:r w:rsidRPr="00AB6821">
        <w:rPr>
          <w:iCs/>
        </w:rPr>
        <w:t xml:space="preserve"> </w:t>
      </w:r>
      <w:proofErr w:type="spellStart"/>
      <w:r w:rsidRPr="00AB6821">
        <w:rPr>
          <w:iCs/>
          <w:sz w:val="20"/>
          <w:szCs w:val="20"/>
        </w:rPr>
        <w:t>BuildTree</w:t>
      </w:r>
      <w:proofErr w:type="spellEnd"/>
      <m:oMath>
        <m:d>
          <m:dPr>
            <m:ctrlPr>
              <w:rPr>
                <w:rFonts w:ascii="Cambria Math" w:hAnsi="Cambria Math"/>
                <w:i/>
              </w:rPr>
            </m:ctrlPr>
          </m:dPr>
          <m:e>
            <m:sSup>
              <m:sSupPr>
                <m:ctrlPr>
                  <w:rPr>
                    <w:rFonts w:ascii="Cambria Math" w:hAnsi="Cambria Math"/>
                    <w:i/>
                    <w:iCs/>
                  </w:rPr>
                </m:ctrlPr>
              </m:sSupPr>
              <m:e>
                <m:r>
                  <w:rPr>
                    <w:rFonts w:ascii="Cambria Math" w:hAnsi="Cambria Math"/>
                  </w:rPr>
                  <m:t>D</m:t>
                </m:r>
              </m:e>
              <m:sup>
                <m:r>
                  <w:rPr>
                    <w:rFonts w:ascii="Cambria Math" w:hAnsi="Cambria Math"/>
                  </w:rPr>
                  <m:t>l</m:t>
                </m:r>
              </m:sup>
            </m:sSup>
            <m:r>
              <w:rPr>
                <w:rFonts w:ascii="Cambria Math" w:hAnsi="Cambria Math"/>
              </w:rPr>
              <m:t>,F,V,S</m:t>
            </m:r>
          </m:e>
        </m:d>
      </m:oMath>
      <w:r w:rsidRPr="00AB6821">
        <w:rPr>
          <w:iCs/>
        </w:rPr>
        <w:t xml:space="preserve"> </w:t>
      </w:r>
      <w:bookmarkEnd w:id="30"/>
    </w:p>
    <w:p w14:paraId="62EC86C2" w14:textId="77777777" w:rsidR="00F35789" w:rsidRPr="00AB6821" w:rsidRDefault="00F35789" w:rsidP="00F35789">
      <w:pPr>
        <w:autoSpaceDE w:val="0"/>
        <w:autoSpaceDN w:val="0"/>
        <w:adjustRightInd w:val="0"/>
        <w:rPr>
          <w:iCs/>
        </w:rPr>
      </w:pPr>
      <w:r w:rsidRPr="00AB6821">
        <w:rPr>
          <w:sz w:val="20"/>
          <w:szCs w:val="20"/>
        </w:rPr>
        <w:t xml:space="preserve"> 6</w:t>
      </w:r>
      <w:r w:rsidRPr="00AB6821">
        <w:rPr>
          <w:sz w:val="20"/>
          <w:szCs w:val="20"/>
        </w:rPr>
        <w:tab/>
      </w:r>
      <w:r w:rsidRPr="00AB6821">
        <w:rPr>
          <w:sz w:val="20"/>
          <w:szCs w:val="20"/>
        </w:rPr>
        <w:tab/>
      </w:r>
      <m:oMath>
        <m:r>
          <w:rPr>
            <w:rFonts w:ascii="Cambria Math" w:hAnsi="Cambria Math"/>
          </w:rPr>
          <m:t>G←G∪</m:t>
        </m:r>
        <m:d>
          <m:dPr>
            <m:begChr m:val="{"/>
            <m:endChr m:val="}"/>
            <m:ctrlPr>
              <w:rPr>
                <w:rFonts w:ascii="Cambria Math" w:hAnsi="Cambria Math"/>
                <w:i/>
              </w:rPr>
            </m:ctrlPr>
          </m:dPr>
          <m:e>
            <m:sSup>
              <m:sSupPr>
                <m:ctrlPr>
                  <w:rPr>
                    <w:rFonts w:ascii="Cambria Math" w:hAnsi="Cambria Math"/>
                    <w:i/>
                    <w:iCs/>
                  </w:rPr>
                </m:ctrlPr>
              </m:sSupPr>
              <m:e>
                <m:r>
                  <w:rPr>
                    <w:rFonts w:ascii="Cambria Math" w:hAnsi="Cambria Math"/>
                  </w:rPr>
                  <m:t>g</m:t>
                </m:r>
              </m:e>
              <m:sup>
                <m:r>
                  <w:rPr>
                    <w:rFonts w:ascii="Cambria Math" w:hAnsi="Cambria Math"/>
                  </w:rPr>
                  <m:t>l</m:t>
                </m:r>
              </m:sup>
            </m:sSup>
          </m:e>
        </m:d>
      </m:oMath>
    </w:p>
    <w:p w14:paraId="26FA9F43" w14:textId="77777777" w:rsidR="00F35789" w:rsidRPr="00AB6821" w:rsidRDefault="00F35789" w:rsidP="00F35789">
      <w:pPr>
        <w:autoSpaceDE w:val="0"/>
        <w:autoSpaceDN w:val="0"/>
        <w:adjustRightInd w:val="0"/>
        <w:rPr>
          <w:b/>
          <w:bCs/>
          <w:iCs/>
          <w:sz w:val="20"/>
          <w:szCs w:val="20"/>
        </w:rPr>
      </w:pPr>
      <w:r w:rsidRPr="00AB6821">
        <w:rPr>
          <w:iCs/>
          <w:sz w:val="20"/>
          <w:szCs w:val="20"/>
        </w:rPr>
        <w:t xml:space="preserve"> 7</w:t>
      </w:r>
      <w:r w:rsidRPr="00AB6821">
        <w:rPr>
          <w:iCs/>
          <w:sz w:val="20"/>
          <w:szCs w:val="20"/>
        </w:rPr>
        <w:tab/>
      </w:r>
      <w:proofErr w:type="gramStart"/>
      <w:r w:rsidRPr="00AB6821">
        <w:rPr>
          <w:b/>
          <w:bCs/>
          <w:iCs/>
          <w:sz w:val="20"/>
          <w:szCs w:val="20"/>
        </w:rPr>
        <w:t>end</w:t>
      </w:r>
      <w:proofErr w:type="gramEnd"/>
      <w:r w:rsidRPr="00AB6821">
        <w:rPr>
          <w:b/>
          <w:bCs/>
          <w:iCs/>
          <w:sz w:val="20"/>
          <w:szCs w:val="20"/>
        </w:rPr>
        <w:t xml:space="preserve"> for </w:t>
      </w:r>
    </w:p>
    <w:p w14:paraId="77BC9E8F" w14:textId="77777777" w:rsidR="00F35789" w:rsidRPr="00AB6821" w:rsidRDefault="00F35789" w:rsidP="00F35789">
      <w:pPr>
        <w:autoSpaceDE w:val="0"/>
        <w:autoSpaceDN w:val="0"/>
        <w:adjustRightInd w:val="0"/>
        <w:rPr>
          <w:sz w:val="20"/>
          <w:szCs w:val="20"/>
        </w:rPr>
      </w:pPr>
      <w:r w:rsidRPr="00AB6821">
        <w:rPr>
          <w:iCs/>
          <w:sz w:val="20"/>
          <w:szCs w:val="20"/>
        </w:rPr>
        <w:t xml:space="preserve"> 8 </w:t>
      </w:r>
      <w:r w:rsidRPr="00AB6821">
        <w:rPr>
          <w:b/>
          <w:bCs/>
          <w:iCs/>
          <w:sz w:val="20"/>
          <w:szCs w:val="20"/>
        </w:rPr>
        <w:t xml:space="preserve">return </w:t>
      </w:r>
      <m:oMath>
        <m:r>
          <w:rPr>
            <w:rFonts w:ascii="Cambria Math" w:hAnsi="Cambria Math"/>
          </w:rPr>
          <m:t>G</m:t>
        </m:r>
      </m:oMath>
    </w:p>
    <w:p w14:paraId="1A1BD042" w14:textId="77777777" w:rsidR="00F35789" w:rsidRPr="00AB6821" w:rsidRDefault="00F35789" w:rsidP="00F35789">
      <w:pPr>
        <w:autoSpaceDE w:val="0"/>
        <w:autoSpaceDN w:val="0"/>
        <w:adjustRightInd w:val="0"/>
        <w:rPr>
          <w:iCs/>
        </w:rPr>
      </w:pPr>
      <w:r w:rsidRPr="00AB6821">
        <w:t xml:space="preserve"> </w:t>
      </w:r>
      <w:r w:rsidRPr="00AB6821">
        <w:rPr>
          <w:iCs/>
          <w:sz w:val="20"/>
          <w:szCs w:val="20"/>
        </w:rPr>
        <w:t xml:space="preserve">9 </w:t>
      </w:r>
      <w:r w:rsidRPr="00AB6821">
        <w:rPr>
          <w:b/>
          <w:bCs/>
          <w:sz w:val="20"/>
          <w:szCs w:val="20"/>
        </w:rPr>
        <w:t xml:space="preserve">Procedure </w:t>
      </w:r>
      <w:proofErr w:type="spellStart"/>
      <w:r w:rsidRPr="00AB6821">
        <w:rPr>
          <w:sz w:val="20"/>
          <w:szCs w:val="20"/>
        </w:rPr>
        <w:t>BuildTree</w:t>
      </w:r>
      <w:proofErr w:type="spellEnd"/>
      <m:oMath>
        <m:r>
          <m:rPr>
            <m:sty m:val="bi"/>
          </m:rPr>
          <w:rPr>
            <w:rFonts w:ascii="Cambria Math" w:hAnsi="Cambria Math"/>
            <w:sz w:val="20"/>
            <w:szCs w:val="20"/>
          </w:rPr>
          <m:t xml:space="preserve"> </m:t>
        </m:r>
        <m:d>
          <m:dPr>
            <m:ctrlPr>
              <w:rPr>
                <w:rFonts w:ascii="Cambria Math" w:hAnsi="Cambria Math"/>
                <w:i/>
              </w:rPr>
            </m:ctrlPr>
          </m:dPr>
          <m:e>
            <m:r>
              <w:rPr>
                <w:rFonts w:ascii="Cambria Math" w:hAnsi="Cambria Math"/>
              </w:rPr>
              <m:t>D,F,V,S</m:t>
            </m:r>
          </m:e>
        </m:d>
      </m:oMath>
    </w:p>
    <w:p w14:paraId="381134A4" w14:textId="77777777" w:rsidR="00F35789" w:rsidRPr="00AB6821" w:rsidRDefault="00F35789" w:rsidP="00F35789">
      <w:pPr>
        <w:autoSpaceDE w:val="0"/>
        <w:autoSpaceDN w:val="0"/>
        <w:adjustRightInd w:val="0"/>
        <w:rPr>
          <w:b/>
          <w:bCs/>
          <w:iCs/>
          <w:sz w:val="20"/>
          <w:szCs w:val="20"/>
        </w:rPr>
      </w:pPr>
      <w:r w:rsidRPr="00AB6821">
        <w:rPr>
          <w:iCs/>
          <w:sz w:val="20"/>
          <w:szCs w:val="20"/>
        </w:rPr>
        <w:t>10</w:t>
      </w:r>
      <w:r w:rsidRPr="00AB6821">
        <w:rPr>
          <w:iCs/>
          <w:sz w:val="20"/>
          <w:szCs w:val="20"/>
        </w:rPr>
        <w:tab/>
        <w:t>At each node:</w:t>
      </w:r>
      <w:r w:rsidRPr="00AB6821">
        <w:rPr>
          <w:b/>
          <w:bCs/>
          <w:iCs/>
          <w:sz w:val="20"/>
          <w:szCs w:val="20"/>
        </w:rPr>
        <w:t xml:space="preserve"> </w:t>
      </w:r>
    </w:p>
    <w:p w14:paraId="071D480E" w14:textId="77777777" w:rsidR="00F35789" w:rsidRPr="00AB6821" w:rsidRDefault="00F35789" w:rsidP="00F35789">
      <w:pPr>
        <w:autoSpaceDE w:val="0"/>
        <w:autoSpaceDN w:val="0"/>
        <w:adjustRightInd w:val="0"/>
      </w:pPr>
      <w:r w:rsidRPr="00AB6821">
        <w:rPr>
          <w:iCs/>
          <w:sz w:val="20"/>
          <w:szCs w:val="20"/>
        </w:rPr>
        <w:t>11</w:t>
      </w:r>
      <w:r w:rsidRPr="00AB6821">
        <w:rPr>
          <w:iCs/>
          <w:sz w:val="20"/>
          <w:szCs w:val="20"/>
        </w:rPr>
        <w:tab/>
      </w:r>
      <w:r w:rsidRPr="00AB6821">
        <w:rPr>
          <w:iCs/>
          <w:sz w:val="20"/>
          <w:szCs w:val="20"/>
        </w:rPr>
        <w:tab/>
      </w:r>
      <m:oMath>
        <m:r>
          <w:rPr>
            <w:rFonts w:ascii="Cambria Math" w:hAnsi="Cambria Math"/>
          </w:rPr>
          <m:t>f←</m:t>
        </m:r>
      </m:oMath>
      <w:r w:rsidRPr="00AB6821">
        <w:t xml:space="preserve"> </w:t>
      </w:r>
      <w:r w:rsidRPr="00AB6821">
        <w:rPr>
          <w:sz w:val="20"/>
          <w:szCs w:val="20"/>
        </w:rPr>
        <w:t>A bootstrap sample from</w:t>
      </w:r>
      <w:r w:rsidRPr="00AB6821">
        <w:rPr>
          <w:iCs/>
        </w:rPr>
        <w:t xml:space="preserve"> </w:t>
      </w:r>
      <m:oMath>
        <m:r>
          <w:rPr>
            <w:rFonts w:ascii="Cambria Math" w:hAnsi="Cambria Math"/>
          </w:rPr>
          <m:t>F</m:t>
        </m:r>
      </m:oMath>
    </w:p>
    <w:p w14:paraId="0961F7B6" w14:textId="77777777" w:rsidR="00F35789" w:rsidRPr="00AB6821" w:rsidRDefault="00F35789" w:rsidP="00F35789">
      <w:pPr>
        <w:autoSpaceDE w:val="0"/>
        <w:autoSpaceDN w:val="0"/>
        <w:adjustRightInd w:val="0"/>
        <w:rPr>
          <w:sz w:val="20"/>
          <w:szCs w:val="20"/>
        </w:rPr>
      </w:pPr>
      <w:r w:rsidRPr="00AB6821">
        <w:rPr>
          <w:sz w:val="20"/>
          <w:szCs w:val="20"/>
        </w:rPr>
        <w:t>12</w:t>
      </w:r>
      <w:r w:rsidRPr="00AB6821">
        <w:rPr>
          <w:sz w:val="20"/>
          <w:szCs w:val="20"/>
        </w:rPr>
        <w:tab/>
      </w:r>
      <w:r w:rsidRPr="00AB6821">
        <w:rPr>
          <w:sz w:val="20"/>
          <w:szCs w:val="20"/>
        </w:rPr>
        <w:tab/>
      </w:r>
      <m:oMath>
        <m:r>
          <w:rPr>
            <w:rFonts w:ascii="Cambria Math" w:hAnsi="Cambria Math"/>
          </w:rPr>
          <m:t>OBIGMax←</m:t>
        </m:r>
        <m:r>
          <m:rPr>
            <m:sty m:val="p"/>
          </m:rPr>
          <w:rPr>
            <w:rFonts w:ascii="Cambria Math" w:hAnsi="Cambria Math"/>
          </w:rPr>
          <m:t>OBIG</m:t>
        </m:r>
        <m:d>
          <m:dPr>
            <m:ctrlPr>
              <w:rPr>
                <w:rFonts w:ascii="Cambria Math" w:hAnsi="Cambria Math"/>
                <w:i/>
              </w:rPr>
            </m:ctrlPr>
          </m:dPr>
          <m:e>
            <m:sSup>
              <m:sSupPr>
                <m:ctrlPr>
                  <w:rPr>
                    <w:rFonts w:ascii="Cambria Math" w:hAnsi="Cambria Math"/>
                    <w:i/>
                    <w:iCs/>
                  </w:rPr>
                </m:ctrlPr>
              </m:sSupPr>
              <m:e>
                <m:r>
                  <w:rPr>
                    <w:rFonts w:ascii="Cambria Math" w:hAnsi="Cambria Math"/>
                  </w:rPr>
                  <m:t>D</m:t>
                </m:r>
              </m:e>
              <m:sup>
                <m:r>
                  <w:rPr>
                    <w:rFonts w:ascii="Cambria Math" w:hAnsi="Cambria Math"/>
                  </w:rPr>
                  <m:t>l</m:t>
                </m:r>
              </m:sup>
            </m:sSup>
            <m:r>
              <w:rPr>
                <w:rFonts w:ascii="Cambria Math" w:hAnsi="Cambria Math"/>
              </w:rPr>
              <m:t>,f,V,S</m:t>
            </m:r>
          </m:e>
        </m:d>
      </m:oMath>
      <w:r w:rsidRPr="00AB6821">
        <w:rPr>
          <w:sz w:val="20"/>
          <w:szCs w:val="20"/>
        </w:rPr>
        <w:t xml:space="preserve"> </w:t>
      </w:r>
    </w:p>
    <w:p w14:paraId="0E68C48E" w14:textId="77777777" w:rsidR="00F35789" w:rsidRPr="00AB6821" w:rsidRDefault="00F35789" w:rsidP="00F35789">
      <w:pPr>
        <w:autoSpaceDE w:val="0"/>
        <w:autoSpaceDN w:val="0"/>
        <w:adjustRightInd w:val="0"/>
        <w:rPr>
          <w:b/>
          <w:bCs/>
          <w:sz w:val="20"/>
          <w:szCs w:val="20"/>
        </w:rPr>
      </w:pPr>
      <w:r w:rsidRPr="00AB6821">
        <w:rPr>
          <w:sz w:val="20"/>
          <w:szCs w:val="20"/>
        </w:rPr>
        <w:t xml:space="preserve">13 </w:t>
      </w:r>
      <w:r w:rsidRPr="00AB6821">
        <w:rPr>
          <w:b/>
          <w:bCs/>
          <w:sz w:val="20"/>
          <w:szCs w:val="20"/>
        </w:rPr>
        <w:t xml:space="preserve">return the </w:t>
      </w:r>
      <w:proofErr w:type="gramStart"/>
      <w:r w:rsidRPr="00AB6821">
        <w:rPr>
          <w:b/>
          <w:bCs/>
          <w:sz w:val="20"/>
          <w:szCs w:val="20"/>
        </w:rPr>
        <w:t>Tree</w:t>
      </w:r>
      <w:proofErr w:type="gramEnd"/>
      <w:r w:rsidRPr="00AB6821">
        <w:rPr>
          <w:b/>
          <w:bCs/>
          <w:sz w:val="20"/>
          <w:szCs w:val="20"/>
        </w:rPr>
        <w:t xml:space="preserve">  </w:t>
      </w:r>
    </w:p>
    <w:p w14:paraId="64494158" w14:textId="77777777" w:rsidR="00F35789" w:rsidRPr="00AB6821" w:rsidRDefault="00F35789" w:rsidP="00F35789">
      <w:pPr>
        <w:autoSpaceDE w:val="0"/>
        <w:autoSpaceDN w:val="0"/>
        <w:adjustRightInd w:val="0"/>
        <w:rPr>
          <w:b/>
          <w:bCs/>
          <w:sz w:val="20"/>
          <w:szCs w:val="20"/>
        </w:rPr>
      </w:pPr>
      <w:r w:rsidRPr="00AB6821">
        <w:rPr>
          <w:sz w:val="20"/>
          <w:szCs w:val="20"/>
        </w:rPr>
        <w:t xml:space="preserve">14 </w:t>
      </w:r>
      <w:r w:rsidRPr="00AB6821">
        <w:rPr>
          <w:b/>
          <w:bCs/>
          <w:sz w:val="20"/>
          <w:szCs w:val="20"/>
        </w:rPr>
        <w:t xml:space="preserve">Procedure </w:t>
      </w:r>
      <m:oMath>
        <m:r>
          <m:rPr>
            <m:sty m:val="p"/>
          </m:rPr>
          <w:rPr>
            <w:rFonts w:ascii="Cambria Math" w:hAnsi="Cambria Math"/>
          </w:rPr>
          <m:t>OBIG</m:t>
        </m:r>
        <m:d>
          <m:dPr>
            <m:ctrlPr>
              <w:rPr>
                <w:rFonts w:ascii="Cambria Math" w:hAnsi="Cambria Math"/>
                <w:i/>
              </w:rPr>
            </m:ctrlPr>
          </m:dPr>
          <m:e>
            <m:r>
              <w:rPr>
                <w:rFonts w:ascii="Cambria Math" w:hAnsi="Cambria Math"/>
              </w:rPr>
              <m:t>D,F,V,S</m:t>
            </m:r>
          </m:e>
        </m:d>
      </m:oMath>
    </w:p>
    <w:p w14:paraId="695CAAED" w14:textId="77777777" w:rsidR="00F35789" w:rsidRPr="00AB6821" w:rsidRDefault="00F35789" w:rsidP="00F35789">
      <w:pPr>
        <w:autoSpaceDE w:val="0"/>
        <w:autoSpaceDN w:val="0"/>
        <w:adjustRightInd w:val="0"/>
        <w:rPr>
          <w:iCs/>
        </w:rPr>
      </w:pPr>
      <w:r w:rsidRPr="00AB6821">
        <w:rPr>
          <w:sz w:val="20"/>
          <w:szCs w:val="20"/>
        </w:rPr>
        <w:t>15</w:t>
      </w:r>
      <w:r w:rsidRPr="00AB6821">
        <w:rPr>
          <w:sz w:val="20"/>
          <w:szCs w:val="20"/>
        </w:rPr>
        <w:tab/>
      </w:r>
      <m:oMath>
        <m:r>
          <w:rPr>
            <w:rFonts w:ascii="Cambria Math" w:hAnsi="Cambria Math"/>
          </w:rPr>
          <m:t>MaxOBIG←0</m:t>
        </m:r>
      </m:oMath>
    </w:p>
    <w:p w14:paraId="23163DC3" w14:textId="77777777" w:rsidR="00F35789" w:rsidRPr="00AB6821" w:rsidRDefault="00F35789" w:rsidP="00F35789">
      <w:pPr>
        <w:autoSpaceDE w:val="0"/>
        <w:autoSpaceDN w:val="0"/>
        <w:adjustRightInd w:val="0"/>
        <w:rPr>
          <w:iCs/>
        </w:rPr>
      </w:pPr>
      <w:r w:rsidRPr="00AB6821">
        <w:rPr>
          <w:sz w:val="20"/>
          <w:szCs w:val="20"/>
        </w:rPr>
        <w:t>16</w:t>
      </w:r>
      <w:r w:rsidRPr="00AB6821">
        <w:rPr>
          <w:sz w:val="20"/>
          <w:szCs w:val="20"/>
        </w:rPr>
        <w:tab/>
      </w:r>
      <m:oMath>
        <m:r>
          <w:rPr>
            <w:rFonts w:ascii="Cambria Math" w:hAnsi="Cambria Math"/>
          </w:rPr>
          <m:t>AttMax</m:t>
        </m:r>
        <m:r>
          <m:rPr>
            <m:sty m:val="p"/>
          </m:rPr>
          <w:rPr>
            <w:rFonts w:ascii="Cambria Math" w:hAnsi="Cambria Math"/>
          </w:rPr>
          <m:t xml:space="preserve">    </m:t>
        </m:r>
        <m:r>
          <w:rPr>
            <w:rFonts w:ascii="Cambria Math" w:hAnsi="Cambria Math"/>
          </w:rPr>
          <m:t>←0</m:t>
        </m:r>
      </m:oMath>
    </w:p>
    <w:p w14:paraId="274C1864" w14:textId="77777777" w:rsidR="00F35789" w:rsidRPr="00AB6821" w:rsidRDefault="00F35789" w:rsidP="00F35789">
      <w:pPr>
        <w:autoSpaceDE w:val="0"/>
        <w:autoSpaceDN w:val="0"/>
        <w:adjustRightInd w:val="0"/>
        <w:rPr>
          <w:iCs/>
          <w:sz w:val="20"/>
          <w:szCs w:val="20"/>
        </w:rPr>
      </w:pPr>
      <w:r w:rsidRPr="00AB6821">
        <w:rPr>
          <w:iCs/>
          <w:sz w:val="20"/>
          <w:szCs w:val="20"/>
        </w:rPr>
        <w:t>17</w:t>
      </w:r>
      <w:r w:rsidRPr="00AB6821">
        <w:rPr>
          <w:iCs/>
          <w:sz w:val="20"/>
          <w:szCs w:val="20"/>
        </w:rPr>
        <w:tab/>
      </w:r>
      <w:r w:rsidRPr="00AB6821">
        <w:rPr>
          <w:b/>
          <w:bCs/>
          <w:iCs/>
          <w:sz w:val="20"/>
          <w:szCs w:val="20"/>
        </w:rPr>
        <w:t>for</w:t>
      </w:r>
      <w:r w:rsidRPr="00AB6821">
        <w:rPr>
          <w:iCs/>
          <w:sz w:val="20"/>
          <w:szCs w:val="20"/>
        </w:rPr>
        <w:t xml:space="preserve">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Pr="00AB6821">
        <w:rPr>
          <w:iCs/>
          <w:sz w:val="20"/>
          <w:szCs w:val="20"/>
        </w:rPr>
        <w:t xml:space="preserve"> </w:t>
      </w:r>
      <m:oMath>
        <m:r>
          <m:rPr>
            <m:sty m:val="bi"/>
          </m:rPr>
          <w:rPr>
            <w:rFonts w:ascii="Cambria Math" w:hAnsi="Cambria Math"/>
            <w:sz w:val="20"/>
            <w:szCs w:val="20"/>
          </w:rPr>
          <m:t>∈</m:t>
        </m:r>
        <m:r>
          <w:rPr>
            <w:rFonts w:ascii="Cambria Math" w:hAnsi="Cambria Math"/>
          </w:rPr>
          <m:t>F</m:t>
        </m:r>
      </m:oMath>
      <w:r w:rsidRPr="00AB6821">
        <w:rPr>
          <w:b/>
          <w:bCs/>
          <w:sz w:val="20"/>
          <w:szCs w:val="20"/>
        </w:rPr>
        <w:t xml:space="preserve"> </w:t>
      </w:r>
      <w:r w:rsidRPr="00AB6821">
        <w:rPr>
          <w:sz w:val="20"/>
          <w:szCs w:val="20"/>
        </w:rPr>
        <w:t xml:space="preserve"> </w:t>
      </w:r>
      <w:proofErr w:type="gramStart"/>
      <w:r w:rsidRPr="00AB6821">
        <w:rPr>
          <w:b/>
          <w:bCs/>
          <w:sz w:val="20"/>
          <w:szCs w:val="20"/>
        </w:rPr>
        <w:t>do</w:t>
      </w:r>
      <w:proofErr w:type="gramEnd"/>
    </w:p>
    <w:p w14:paraId="2D5070CC" w14:textId="77777777" w:rsidR="00F35789" w:rsidRPr="00AB6821" w:rsidRDefault="00F35789" w:rsidP="00F35789">
      <w:pPr>
        <w:autoSpaceDE w:val="0"/>
        <w:autoSpaceDN w:val="0"/>
        <w:adjustRightInd w:val="0"/>
      </w:pPr>
      <w:r w:rsidRPr="00AB6821">
        <w:rPr>
          <w:iCs/>
          <w:sz w:val="20"/>
          <w:szCs w:val="20"/>
        </w:rPr>
        <w:t>18</w:t>
      </w:r>
      <w:r w:rsidRPr="00AB6821">
        <w:rPr>
          <w:iCs/>
          <w:sz w:val="20"/>
          <w:szCs w:val="20"/>
        </w:rPr>
        <w:tab/>
      </w:r>
      <w:r w:rsidRPr="00AB6821">
        <w:rPr>
          <w:iCs/>
          <w:sz w:val="20"/>
          <w:szCs w:val="20"/>
        </w:rPr>
        <w:tab/>
      </w:r>
      <m:oMath>
        <m:sSub>
          <m:sSubPr>
            <m:ctrlPr>
              <w:rPr>
                <w:rFonts w:ascii="Cambria Math" w:hAnsi="Cambria Math"/>
              </w:rPr>
            </m:ctrlPr>
          </m:sSubPr>
          <m:e>
            <m:r>
              <w:rPr>
                <w:rFonts w:ascii="Cambria Math" w:hAnsi="Cambria Math"/>
              </w:rPr>
              <m:t>OBIG</m:t>
            </m:r>
          </m:e>
          <m:sub>
            <m:r>
              <w:rPr>
                <w:rFonts w:ascii="Cambria Math" w:hAnsi="Cambria Math"/>
              </w:rPr>
              <m:t>k</m:t>
            </m:r>
          </m:sub>
        </m:sSub>
      </m:oMath>
      <w:r w:rsidRPr="00AB6821">
        <w:rPr>
          <w:sz w:val="20"/>
          <w:szCs w:val="20"/>
        </w:rPr>
        <w:tab/>
      </w:r>
      <m:oMath>
        <m:r>
          <w:rPr>
            <w:rFonts w:ascii="Cambria Math" w:hAnsi="Cambria Math"/>
          </w:rPr>
          <m:t xml:space="preserve">←use equation </m:t>
        </m:r>
        <m:d>
          <m:dPr>
            <m:ctrlPr>
              <w:rPr>
                <w:rFonts w:ascii="Cambria Math" w:hAnsi="Cambria Math"/>
                <w:i/>
              </w:rPr>
            </m:ctrlPr>
          </m:dPr>
          <m:e>
            <m:r>
              <w:rPr>
                <w:rFonts w:ascii="Cambria Math" w:hAnsi="Cambria Math"/>
              </w:rPr>
              <m:t>3</m:t>
            </m:r>
          </m:e>
        </m:d>
        <m:r>
          <w:rPr>
            <w:rFonts w:ascii="Cambria Math" w:hAnsi="Cambria Math"/>
          </w:rPr>
          <m:t xml:space="preserve"> to calculate </m:t>
        </m:r>
        <m:sSub>
          <m:sSubPr>
            <m:ctrlPr>
              <w:rPr>
                <w:rFonts w:ascii="Cambria Math" w:hAnsi="Cambria Math" w:cstheme="majorBidi"/>
                <w:b/>
                <w:bCs/>
                <w:i/>
              </w:rPr>
            </m:ctrlPr>
          </m:sSubPr>
          <m:e>
            <m:r>
              <w:rPr>
                <w:rFonts w:ascii="Cambria Math" w:hAnsi="Cambria Math" w:cstheme="majorBidi"/>
              </w:rPr>
              <m:t>OBIG</m:t>
            </m:r>
            <m:ctrlPr>
              <w:rPr>
                <w:rFonts w:ascii="Cambria Math" w:hAnsi="Cambria Math" w:cstheme="majorBidi"/>
                <w:b/>
                <w:bCs/>
              </w:rPr>
            </m:ctrlPr>
          </m:e>
          <m:sub>
            <m:r>
              <w:rPr>
                <w:rFonts w:ascii="Cambria Math" w:hAnsi="Cambria Math" w:cstheme="majorBidi"/>
              </w:rPr>
              <m:t>k</m:t>
            </m:r>
          </m:sub>
        </m:sSub>
        <m:d>
          <m:dPr>
            <m:ctrlPr>
              <w:rPr>
                <w:rFonts w:ascii="Cambria Math" w:hAnsi="Cambria Math" w:cstheme="majorBidi"/>
                <w:b/>
                <w:bCs/>
                <w:i/>
              </w:rPr>
            </m:ctrlPr>
          </m:dPr>
          <m:e>
            <m:r>
              <w:rPr>
                <w:rFonts w:ascii="Cambria Math" w:hAnsi="Cambria Math" w:cstheme="majorBidi"/>
              </w:rPr>
              <m:t>S,D</m:t>
            </m:r>
            <m:r>
              <m:rPr>
                <m:sty m:val="bi"/>
              </m:rPr>
              <w:rPr>
                <w:rFonts w:ascii="Cambria Math" w:hAnsi="Cambria Math" w:cstheme="majorBidi"/>
              </w:rPr>
              <m:t>,</m:t>
            </m:r>
            <m:r>
              <w:rPr>
                <w:rFonts w:ascii="Cambria Math" w:hAnsi="Cambria Math" w:cstheme="majorBidi"/>
              </w:rPr>
              <m:t>V</m:t>
            </m:r>
          </m:e>
        </m:d>
        <m:r>
          <w:rPr>
            <w:rFonts w:ascii="Cambria Math" w:hAnsi="Cambria Math"/>
          </w:rPr>
          <m:t xml:space="preserve"> </m:t>
        </m:r>
      </m:oMath>
    </w:p>
    <w:p w14:paraId="02040BFE" w14:textId="77777777" w:rsidR="00F35789" w:rsidRPr="00AB6821" w:rsidRDefault="00F35789" w:rsidP="00F35789">
      <w:pPr>
        <w:autoSpaceDE w:val="0"/>
        <w:autoSpaceDN w:val="0"/>
        <w:adjustRightInd w:val="0"/>
        <w:rPr>
          <w:i/>
          <w:iCs/>
        </w:rPr>
      </w:pPr>
      <w:r w:rsidRPr="00AB6821">
        <w:rPr>
          <w:sz w:val="20"/>
          <w:szCs w:val="20"/>
        </w:rPr>
        <w:t>19</w:t>
      </w:r>
      <w:r w:rsidRPr="00AB6821">
        <w:rPr>
          <w:sz w:val="20"/>
          <w:szCs w:val="20"/>
        </w:rPr>
        <w:tab/>
      </w:r>
      <w:r w:rsidRPr="00AB6821">
        <w:rPr>
          <w:sz w:val="20"/>
          <w:szCs w:val="20"/>
        </w:rPr>
        <w:tab/>
      </w:r>
      <w:proofErr w:type="gramStart"/>
      <w:r w:rsidRPr="00AB6821">
        <w:rPr>
          <w:b/>
          <w:bCs/>
          <w:sz w:val="20"/>
          <w:szCs w:val="20"/>
        </w:rPr>
        <w:t>if</w:t>
      </w:r>
      <w:proofErr w:type="gramEnd"/>
      <w:r w:rsidRPr="00AB6821">
        <w:rPr>
          <w:sz w:val="20"/>
          <w:szCs w:val="20"/>
        </w:rPr>
        <w:t xml:space="preserve"> </w:t>
      </w:r>
      <m:oMath>
        <m:sSub>
          <m:sSubPr>
            <m:ctrlPr>
              <w:rPr>
                <w:rFonts w:ascii="Cambria Math" w:hAnsi="Cambria Math"/>
              </w:rPr>
            </m:ctrlPr>
          </m:sSubPr>
          <m:e>
            <m:r>
              <w:rPr>
                <w:rFonts w:ascii="Cambria Math" w:hAnsi="Cambria Math"/>
              </w:rPr>
              <m:t>OBIG</m:t>
            </m:r>
          </m:e>
          <m:sub>
            <m:r>
              <w:rPr>
                <w:rFonts w:ascii="Cambria Math" w:hAnsi="Cambria Math"/>
              </w:rPr>
              <m:t>k</m:t>
            </m:r>
          </m:sub>
        </m:sSub>
        <m:r>
          <w:rPr>
            <w:rFonts w:ascii="Cambria Math" w:hAnsi="Cambria Math"/>
          </w:rPr>
          <m:t>&gt;MaxOBIG</m:t>
        </m:r>
      </m:oMath>
    </w:p>
    <w:p w14:paraId="704CC67E" w14:textId="77777777" w:rsidR="00F35789" w:rsidRPr="00AB6821" w:rsidRDefault="00F35789" w:rsidP="00F35789">
      <w:pPr>
        <w:autoSpaceDE w:val="0"/>
        <w:autoSpaceDN w:val="0"/>
        <w:adjustRightInd w:val="0"/>
      </w:pPr>
      <w:r w:rsidRPr="00AB6821">
        <w:rPr>
          <w:iCs/>
          <w:sz w:val="20"/>
          <w:szCs w:val="20"/>
        </w:rPr>
        <w:t>20</w:t>
      </w:r>
      <w:r w:rsidRPr="00AB6821">
        <w:rPr>
          <w:iCs/>
          <w:sz w:val="20"/>
          <w:szCs w:val="20"/>
        </w:rPr>
        <w:tab/>
      </w:r>
      <w:r w:rsidRPr="00AB6821">
        <w:rPr>
          <w:iCs/>
          <w:sz w:val="20"/>
          <w:szCs w:val="20"/>
        </w:rPr>
        <w:tab/>
      </w:r>
      <w:r w:rsidRPr="00AB6821">
        <w:rPr>
          <w:iCs/>
          <w:sz w:val="20"/>
          <w:szCs w:val="20"/>
        </w:rPr>
        <w:tab/>
      </w:r>
      <m:oMath>
        <m:r>
          <w:rPr>
            <w:rFonts w:ascii="Cambria Math" w:hAnsi="Cambria Math"/>
          </w:rPr>
          <m:t>MaxOBIG←</m:t>
        </m:r>
        <m:sSub>
          <m:sSubPr>
            <m:ctrlPr>
              <w:rPr>
                <w:rFonts w:ascii="Cambria Math" w:hAnsi="Cambria Math"/>
              </w:rPr>
            </m:ctrlPr>
          </m:sSubPr>
          <m:e>
            <m:r>
              <w:rPr>
                <w:rFonts w:ascii="Cambria Math" w:hAnsi="Cambria Math"/>
              </w:rPr>
              <m:t>OBIG</m:t>
            </m:r>
          </m:e>
          <m:sub>
            <m:r>
              <w:rPr>
                <w:rFonts w:ascii="Cambria Math" w:hAnsi="Cambria Math"/>
              </w:rPr>
              <m:t>k</m:t>
            </m:r>
          </m:sub>
        </m:sSub>
      </m:oMath>
    </w:p>
    <w:p w14:paraId="4C67CAF5" w14:textId="77777777" w:rsidR="00F35789" w:rsidRPr="00AB6821" w:rsidRDefault="00F35789" w:rsidP="00F35789">
      <w:pPr>
        <w:autoSpaceDE w:val="0"/>
        <w:autoSpaceDN w:val="0"/>
        <w:adjustRightInd w:val="0"/>
        <w:rPr>
          <w:iCs/>
        </w:rPr>
      </w:pPr>
      <w:r w:rsidRPr="00AB6821">
        <w:rPr>
          <w:sz w:val="20"/>
          <w:szCs w:val="20"/>
        </w:rPr>
        <w:t>21</w:t>
      </w:r>
      <w:r w:rsidRPr="00AB6821">
        <w:rPr>
          <w:sz w:val="20"/>
          <w:szCs w:val="20"/>
        </w:rPr>
        <w:tab/>
      </w:r>
      <w:r w:rsidRPr="00AB6821">
        <w:rPr>
          <w:sz w:val="20"/>
          <w:szCs w:val="20"/>
        </w:rPr>
        <w:tab/>
      </w:r>
      <w:r w:rsidRPr="00AB6821">
        <w:rPr>
          <w:sz w:val="20"/>
          <w:szCs w:val="20"/>
        </w:rPr>
        <w:tab/>
      </w:r>
      <m:oMath>
        <m:r>
          <w:rPr>
            <w:rFonts w:ascii="Cambria Math" w:hAnsi="Cambria Math"/>
            <w:sz w:val="20"/>
            <w:szCs w:val="20"/>
          </w:rPr>
          <m:t>Att</m:t>
        </m:r>
        <m:r>
          <w:rPr>
            <w:rFonts w:ascii="Cambria Math" w:hAnsi="Cambria Math"/>
          </w:rPr>
          <m:t>Max      ←</m:t>
        </m:r>
        <m:sSub>
          <m:sSubPr>
            <m:ctrlPr>
              <w:rPr>
                <w:rFonts w:ascii="Cambria Math" w:hAnsi="Cambria Math"/>
                <w:i/>
              </w:rPr>
            </m:ctrlPr>
          </m:sSubPr>
          <m:e>
            <m:r>
              <w:rPr>
                <w:rFonts w:ascii="Cambria Math" w:hAnsi="Cambria Math"/>
              </w:rPr>
              <m:t>A</m:t>
            </m:r>
          </m:e>
          <m:sub>
            <m:r>
              <w:rPr>
                <w:rFonts w:ascii="Cambria Math" w:hAnsi="Cambria Math"/>
              </w:rPr>
              <m:t>k</m:t>
            </m:r>
          </m:sub>
        </m:sSub>
      </m:oMath>
    </w:p>
    <w:p w14:paraId="44E1FB3C" w14:textId="77777777" w:rsidR="00F35789" w:rsidRPr="00AB6821" w:rsidRDefault="00F35789" w:rsidP="00F35789">
      <w:pPr>
        <w:autoSpaceDE w:val="0"/>
        <w:autoSpaceDN w:val="0"/>
        <w:adjustRightInd w:val="0"/>
        <w:rPr>
          <w:b/>
          <w:bCs/>
          <w:iCs/>
          <w:sz w:val="20"/>
          <w:szCs w:val="20"/>
        </w:rPr>
      </w:pPr>
      <w:r w:rsidRPr="00AB6821">
        <w:rPr>
          <w:iCs/>
          <w:sz w:val="20"/>
          <w:szCs w:val="20"/>
        </w:rPr>
        <w:t>22</w:t>
      </w:r>
      <w:r w:rsidRPr="00AB6821">
        <w:rPr>
          <w:iCs/>
          <w:sz w:val="20"/>
          <w:szCs w:val="20"/>
        </w:rPr>
        <w:tab/>
      </w:r>
      <w:proofErr w:type="gramStart"/>
      <w:r w:rsidRPr="00AB6821">
        <w:rPr>
          <w:b/>
          <w:bCs/>
          <w:iCs/>
          <w:sz w:val="20"/>
          <w:szCs w:val="20"/>
        </w:rPr>
        <w:t>end</w:t>
      </w:r>
      <w:proofErr w:type="gramEnd"/>
      <w:r w:rsidRPr="00AB6821">
        <w:rPr>
          <w:b/>
          <w:bCs/>
          <w:iCs/>
          <w:sz w:val="20"/>
          <w:szCs w:val="20"/>
        </w:rPr>
        <w:t xml:space="preserve"> for</w:t>
      </w:r>
    </w:p>
    <w:tbl>
      <w:tblPr>
        <w:tblStyle w:val="TableGrid"/>
        <w:tblW w:w="0" w:type="auto"/>
        <w:tblInd w:w="-142" w:type="dxa"/>
        <w:tblBorders>
          <w:top w:val="none" w:sz="0" w:space="0" w:color="auto"/>
          <w:left w:val="none" w:sz="0" w:space="0" w:color="auto"/>
          <w:right w:val="none" w:sz="0" w:space="0" w:color="auto"/>
        </w:tblBorders>
        <w:tblLook w:val="04A0" w:firstRow="1" w:lastRow="0" w:firstColumn="1" w:lastColumn="0" w:noHBand="0" w:noVBand="1"/>
      </w:tblPr>
      <w:tblGrid>
        <w:gridCol w:w="8923"/>
      </w:tblGrid>
      <w:tr w:rsidR="00F35789" w:rsidRPr="00E975CB" w14:paraId="261397D4" w14:textId="77777777" w:rsidTr="00CB29F7">
        <w:tc>
          <w:tcPr>
            <w:tcW w:w="8923" w:type="dxa"/>
          </w:tcPr>
          <w:p w14:paraId="2C700BA8" w14:textId="77777777" w:rsidR="00F35789" w:rsidRPr="00AB6821" w:rsidRDefault="00F35789" w:rsidP="00CB29F7">
            <w:pPr>
              <w:autoSpaceDE w:val="0"/>
              <w:autoSpaceDN w:val="0"/>
              <w:adjustRightInd w:val="0"/>
            </w:pPr>
            <w:r>
              <w:rPr>
                <w:iCs/>
                <w:sz w:val="20"/>
                <w:szCs w:val="20"/>
                <w:lang w:val="en-US"/>
              </w:rPr>
              <w:t xml:space="preserve"> </w:t>
            </w:r>
            <w:r w:rsidRPr="00AB6821">
              <w:rPr>
                <w:iCs/>
                <w:sz w:val="20"/>
                <w:szCs w:val="20"/>
              </w:rPr>
              <w:t xml:space="preserve">23 </w:t>
            </w:r>
            <w:r w:rsidRPr="00AB6821">
              <w:rPr>
                <w:b/>
                <w:bCs/>
                <w:iCs/>
                <w:sz w:val="20"/>
                <w:szCs w:val="20"/>
              </w:rPr>
              <w:t xml:space="preserve">return </w:t>
            </w:r>
            <m:oMath>
              <m:r>
                <w:rPr>
                  <w:rFonts w:ascii="Cambria Math" w:hAnsi="Cambria Math"/>
                </w:rPr>
                <m:t>MaxOBIG</m:t>
              </m:r>
            </m:oMath>
          </w:p>
          <w:p w14:paraId="617C0438" w14:textId="77777777" w:rsidR="00F35789" w:rsidRPr="00AB6821" w:rsidRDefault="00F35789" w:rsidP="00CB29F7">
            <w:pPr>
              <w:autoSpaceDE w:val="0"/>
              <w:autoSpaceDN w:val="0"/>
              <w:adjustRightInd w:val="0"/>
              <w:rPr>
                <w:b/>
                <w:bCs/>
                <w:sz w:val="20"/>
                <w:szCs w:val="20"/>
                <w:u w:val="single"/>
              </w:rPr>
            </w:pPr>
            <w:r w:rsidRPr="00AB6821">
              <w:rPr>
                <w:b/>
                <w:bCs/>
                <w:sz w:val="20"/>
                <w:szCs w:val="20"/>
                <w:u w:val="single"/>
              </w:rPr>
              <w:t xml:space="preserve">Classification phase  </w:t>
            </w:r>
          </w:p>
          <w:p w14:paraId="6DBAD087" w14:textId="77777777" w:rsidR="00F35789" w:rsidRPr="00AB6821" w:rsidRDefault="00F35789" w:rsidP="00CB29F7">
            <w:pPr>
              <w:autoSpaceDE w:val="0"/>
              <w:autoSpaceDN w:val="0"/>
              <w:adjustRightInd w:val="0"/>
              <w:rPr>
                <w:sz w:val="20"/>
                <w:szCs w:val="20"/>
              </w:rPr>
            </w:pPr>
            <w:r w:rsidRPr="00AB6821">
              <w:rPr>
                <w:sz w:val="20"/>
                <w:szCs w:val="20"/>
              </w:rPr>
              <w:t xml:space="preserve"> 24 </w:t>
            </w:r>
            <w:r w:rsidRPr="00AB6821">
              <w:rPr>
                <w:b/>
                <w:bCs/>
                <w:sz w:val="20"/>
                <w:szCs w:val="20"/>
              </w:rPr>
              <w:t>Procedure</w:t>
            </w:r>
            <w:r w:rsidRPr="00AB6821">
              <w:rPr>
                <w:sz w:val="20"/>
                <w:szCs w:val="20"/>
              </w:rPr>
              <w:t xml:space="preserve"> Classify</w:t>
            </w:r>
            <m:oMath>
              <m:d>
                <m:dPr>
                  <m:ctrlPr>
                    <w:rPr>
                      <w:rFonts w:ascii="Cambria Math" w:hAnsi="Cambria Math"/>
                      <w:i/>
                      <w:sz w:val="20"/>
                      <w:szCs w:val="20"/>
                    </w:rPr>
                  </m:ctrlPr>
                </m:dPr>
                <m:e>
                  <m:r>
                    <w:rPr>
                      <w:rFonts w:ascii="Cambria Math" w:hAnsi="Cambria Math"/>
                      <w:sz w:val="20"/>
                      <w:szCs w:val="20"/>
                    </w:rPr>
                    <m:t>D,F,X</m:t>
                  </m:r>
                </m:e>
              </m:d>
            </m:oMath>
          </w:p>
          <w:p w14:paraId="32DEB25F" w14:textId="77777777" w:rsidR="00F35789" w:rsidRPr="00AB6821" w:rsidRDefault="00F35789" w:rsidP="00CB29F7">
            <w:pPr>
              <w:autoSpaceDE w:val="0"/>
              <w:autoSpaceDN w:val="0"/>
              <w:adjustRightInd w:val="0"/>
              <w:rPr>
                <w:sz w:val="20"/>
                <w:szCs w:val="20"/>
              </w:rPr>
            </w:pPr>
            <w:r w:rsidRPr="00AB6821">
              <w:rPr>
                <w:sz w:val="20"/>
                <w:szCs w:val="20"/>
              </w:rPr>
              <w:t xml:space="preserve"> 25 </w:t>
            </w:r>
            <w:r w:rsidRPr="00AB6821">
              <w:rPr>
                <w:sz w:val="20"/>
                <w:szCs w:val="20"/>
              </w:rPr>
              <w:tab/>
            </w:r>
            <m:oMath>
              <m:r>
                <w:rPr>
                  <w:rFonts w:ascii="Cambria Math" w:hAnsi="Cambria Math"/>
                </w:rPr>
                <m:t>G←</m:t>
              </m:r>
            </m:oMath>
            <w:r w:rsidRPr="00AB6821">
              <w:rPr>
                <w:iCs/>
              </w:rPr>
              <w:t xml:space="preserve"> </w:t>
            </w:r>
            <w:r w:rsidRPr="00AB6821">
              <w:rPr>
                <w:sz w:val="20"/>
                <w:szCs w:val="20"/>
              </w:rPr>
              <w:t>BuildRandomForest</w:t>
            </w:r>
            <m:oMath>
              <m:d>
                <m:dPr>
                  <m:ctrlPr>
                    <w:rPr>
                      <w:rFonts w:ascii="Cambria Math" w:hAnsi="Cambria Math"/>
                      <w:i/>
                    </w:rPr>
                  </m:ctrlPr>
                </m:dPr>
                <m:e>
                  <m:r>
                    <w:rPr>
                      <w:rFonts w:ascii="Cambria Math" w:hAnsi="Cambria Math"/>
                    </w:rPr>
                    <m:t>D,F</m:t>
                  </m:r>
                </m:e>
              </m:d>
            </m:oMath>
            <w:r w:rsidRPr="00AB6821">
              <w:rPr>
                <w:sz w:val="20"/>
                <w:szCs w:val="20"/>
              </w:rPr>
              <w:tab/>
            </w:r>
          </w:p>
          <w:p w14:paraId="246DAC92" w14:textId="77777777" w:rsidR="00F35789" w:rsidRPr="00AB6821" w:rsidRDefault="00F35789" w:rsidP="00CB29F7">
            <w:pPr>
              <w:autoSpaceDE w:val="0"/>
              <w:autoSpaceDN w:val="0"/>
              <w:adjustRightInd w:val="0"/>
            </w:pPr>
            <w:r w:rsidRPr="00AB6821">
              <w:rPr>
                <w:sz w:val="20"/>
                <w:szCs w:val="20"/>
              </w:rPr>
              <w:t xml:space="preserve"> 26</w:t>
            </w:r>
            <w:r w:rsidRPr="00AB6821">
              <w:rPr>
                <w:sz w:val="20"/>
                <w:szCs w:val="20"/>
              </w:rPr>
              <w:tab/>
            </w:r>
            <m:oMath>
              <m:acc>
                <m:accPr>
                  <m:ctrlPr>
                    <w:rPr>
                      <w:rFonts w:ascii="Cambria Math" w:hAnsi="Cambria Math"/>
                      <w:i/>
                      <w:iCs/>
                    </w:rPr>
                  </m:ctrlPr>
                </m:accPr>
                <m:e>
                  <m:r>
                    <w:rPr>
                      <w:rFonts w:ascii="Cambria Math" w:hAnsi="Cambria Math"/>
                    </w:rPr>
                    <m:t>Y</m:t>
                  </m:r>
                </m:e>
              </m:acc>
              <m:r>
                <w:rPr>
                  <w:rFonts w:ascii="Cambria Math" w:hAnsi="Cambria Math"/>
                </w:rPr>
                <m:t xml:space="preserve">←use equation </m:t>
              </m:r>
              <m:d>
                <m:dPr>
                  <m:ctrlPr>
                    <w:rPr>
                      <w:rFonts w:ascii="Cambria Math" w:hAnsi="Cambria Math"/>
                      <w:i/>
                    </w:rPr>
                  </m:ctrlPr>
                </m:dPr>
                <m:e>
                  <m:r>
                    <w:rPr>
                      <w:rFonts w:ascii="Cambria Math" w:hAnsi="Cambria Math"/>
                    </w:rPr>
                    <m:t>4</m:t>
                  </m:r>
                </m:e>
              </m:d>
              <m:r>
                <w:rPr>
                  <w:rFonts w:ascii="Cambria Math" w:hAnsi="Cambria Math"/>
                </w:rPr>
                <m:t xml:space="preserve"> to classify instance X</m:t>
              </m:r>
            </m:oMath>
            <w:r w:rsidRPr="00AB6821">
              <w:t xml:space="preserve"> </w:t>
            </w:r>
          </w:p>
          <w:p w14:paraId="1E823083" w14:textId="77777777" w:rsidR="00F35789" w:rsidRPr="00AB6821" w:rsidRDefault="00F35789" w:rsidP="00CB29F7">
            <w:pPr>
              <w:autoSpaceDE w:val="0"/>
              <w:autoSpaceDN w:val="0"/>
              <w:adjustRightInd w:val="0"/>
              <w:rPr>
                <w:sz w:val="20"/>
                <w:szCs w:val="20"/>
              </w:rPr>
            </w:pPr>
            <w:r w:rsidRPr="00AB6821">
              <w:rPr>
                <w:sz w:val="20"/>
                <w:szCs w:val="20"/>
              </w:rPr>
              <w:t xml:space="preserve"> 27 </w:t>
            </w:r>
            <w:r w:rsidRPr="00AB6821">
              <w:rPr>
                <w:b/>
                <w:bCs/>
                <w:sz w:val="20"/>
                <w:szCs w:val="20"/>
              </w:rPr>
              <w:t xml:space="preserve">return </w:t>
            </w:r>
            <m:oMath>
              <m:acc>
                <m:accPr>
                  <m:ctrlPr>
                    <w:rPr>
                      <w:rFonts w:ascii="Cambria Math" w:hAnsi="Cambria Math"/>
                      <w:i/>
                      <w:iCs/>
                    </w:rPr>
                  </m:ctrlPr>
                </m:accPr>
                <m:e>
                  <m:r>
                    <w:rPr>
                      <w:rFonts w:ascii="Cambria Math" w:hAnsi="Cambria Math"/>
                    </w:rPr>
                    <m:t>Y</m:t>
                  </m:r>
                </m:e>
              </m:acc>
            </m:oMath>
          </w:p>
          <w:p w14:paraId="038BD268" w14:textId="77777777" w:rsidR="00F35789" w:rsidRPr="00AB6821" w:rsidRDefault="00F35789" w:rsidP="00CB29F7">
            <w:pPr>
              <w:keepNext/>
              <w:autoSpaceDE w:val="0"/>
              <w:autoSpaceDN w:val="0"/>
              <w:adjustRightInd w:val="0"/>
              <w:rPr>
                <w:sz w:val="20"/>
                <w:szCs w:val="20"/>
              </w:rPr>
            </w:pPr>
          </w:p>
        </w:tc>
      </w:tr>
    </w:tbl>
    <w:p w14:paraId="58B474C2" w14:textId="7E989943" w:rsidR="00F35789" w:rsidRPr="00AB6821" w:rsidRDefault="00F35789" w:rsidP="00F35789">
      <w:pPr>
        <w:pStyle w:val="Caption"/>
        <w:jc w:val="center"/>
        <w:rPr>
          <w:sz w:val="20"/>
          <w:szCs w:val="20"/>
        </w:rPr>
      </w:pPr>
      <w:bookmarkStart w:id="31" w:name="_Toc63114029"/>
      <w:bookmarkEnd w:id="29"/>
      <w:r w:rsidRPr="00AB6821">
        <w:t xml:space="preserve">Figure </w:t>
      </w:r>
      <w:fldSimple w:instr=" SEQ Figure \* ARABIC ">
        <w:r w:rsidR="00896BAC">
          <w:rPr>
            <w:noProof/>
          </w:rPr>
          <w:t>2</w:t>
        </w:r>
      </w:fldSimple>
      <w:r w:rsidRPr="00E975CB">
        <w:t xml:space="preserve"> </w:t>
      </w:r>
      <w:r w:rsidRPr="00643001">
        <w:t xml:space="preserve">The meta-code of the proposed </w:t>
      </w:r>
      <w:r w:rsidRPr="00646540">
        <w:t>ordinal random-forest classifier based on the OBIG measure.</w:t>
      </w:r>
      <w:bookmarkEnd w:id="31"/>
    </w:p>
    <w:p w14:paraId="1DF02107" w14:textId="77777777" w:rsidR="00F35789" w:rsidRPr="00AB6821" w:rsidRDefault="00F35789" w:rsidP="00F35789"/>
    <w:p w14:paraId="202FC843" w14:textId="77777777" w:rsidR="00F35789" w:rsidRDefault="00F35789" w:rsidP="00F35789"/>
    <w:p w14:paraId="67D224E6" w14:textId="096BAE8D" w:rsidR="00F35789" w:rsidRPr="00AB6821" w:rsidRDefault="00F35789" w:rsidP="00E00828">
      <w:pPr>
        <w:pStyle w:val="Heading2"/>
      </w:pPr>
      <w:bookmarkStart w:id="32" w:name="_Toc63114014"/>
      <w:r w:rsidRPr="00AB6821">
        <w:lastRenderedPageBreak/>
        <w:t xml:space="preserve">Ordinal </w:t>
      </w:r>
      <w:r w:rsidR="00E00828">
        <w:t>b</w:t>
      </w:r>
      <w:r w:rsidRPr="00E975CB">
        <w:t xml:space="preserve">oosting </w:t>
      </w:r>
      <w:r w:rsidRPr="00643001">
        <w:t>algorithm</w:t>
      </w:r>
      <w:bookmarkEnd w:id="32"/>
      <w:r w:rsidRPr="00AB6821">
        <w:t xml:space="preserve">  </w:t>
      </w:r>
    </w:p>
    <w:p w14:paraId="0BB8823F" w14:textId="77777777" w:rsidR="00F35789" w:rsidRPr="00AB6821" w:rsidRDefault="00F35789" w:rsidP="00F35789"/>
    <w:p w14:paraId="26B1B7CF" w14:textId="13F4BBBF" w:rsidR="00F35789" w:rsidRDefault="00F35789" w:rsidP="00FF23C2">
      <w:pPr>
        <w:autoSpaceDE w:val="0"/>
        <w:autoSpaceDN w:val="0"/>
        <w:adjustRightInd w:val="0"/>
        <w:spacing w:line="360" w:lineRule="auto"/>
        <w:jc w:val="both"/>
        <w:rPr>
          <w:rFonts w:asciiTheme="majorBidi" w:hAnsiTheme="majorBidi" w:cstheme="majorBidi"/>
          <w:sz w:val="28"/>
          <w:szCs w:val="28"/>
        </w:rPr>
      </w:pPr>
      <w:r w:rsidRPr="002C2852">
        <w:rPr>
          <w:rFonts w:asciiTheme="majorBidi" w:hAnsiTheme="majorBidi" w:cstheme="majorBidi"/>
        </w:rPr>
        <w:t xml:space="preserve">The </w:t>
      </w:r>
      <w:r w:rsidR="0046654A">
        <w:rPr>
          <w:rFonts w:asciiTheme="majorBidi" w:hAnsiTheme="majorBidi" w:cstheme="majorBidi"/>
        </w:rPr>
        <w:t>AdaBoost</w:t>
      </w:r>
      <w:r w:rsidRPr="002C2852">
        <w:rPr>
          <w:rFonts w:asciiTheme="majorBidi" w:hAnsiTheme="majorBidi" w:cstheme="majorBidi"/>
        </w:rPr>
        <w:t xml:space="preserve"> algorithm is a boosting adaptive method in the sense that subsequent weak classifiers are tweaked in favor of those instances misclassified by </w:t>
      </w:r>
      <w:r w:rsidR="00FF23C2">
        <w:rPr>
          <w:rFonts w:asciiTheme="majorBidi" w:hAnsiTheme="majorBidi" w:cstheme="majorBidi"/>
        </w:rPr>
        <w:t xml:space="preserve">a </w:t>
      </w:r>
      <w:r w:rsidRPr="002C2852">
        <w:rPr>
          <w:rFonts w:asciiTheme="majorBidi" w:hAnsiTheme="majorBidi" w:cstheme="majorBidi"/>
        </w:rPr>
        <w:t>previous classifier, i.e., the classifiers are built sequentially and not in parallel like in the Random Forest algorithm. Each classifier built focus</w:t>
      </w:r>
      <w:r w:rsidR="00FF23C2">
        <w:rPr>
          <w:rFonts w:asciiTheme="majorBidi" w:hAnsiTheme="majorBidi" w:cstheme="majorBidi"/>
        </w:rPr>
        <w:t>es</w:t>
      </w:r>
      <w:r w:rsidRPr="002C2852">
        <w:rPr>
          <w:rFonts w:asciiTheme="majorBidi" w:hAnsiTheme="majorBidi" w:cstheme="majorBidi"/>
        </w:rPr>
        <w:t xml:space="preserve"> on p</w:t>
      </w:r>
      <w:r w:rsidRPr="00BF425A">
        <w:rPr>
          <w:rFonts w:asciiTheme="majorBidi" w:hAnsiTheme="majorBidi" w:cstheme="majorBidi"/>
        </w:rPr>
        <w:t>revious harder</w:t>
      </w:r>
      <w:r w:rsidR="00E00828">
        <w:rPr>
          <w:rFonts w:asciiTheme="majorBidi" w:hAnsiTheme="majorBidi" w:cstheme="majorBidi"/>
        </w:rPr>
        <w:t>-</w:t>
      </w:r>
      <w:r w:rsidRPr="00BF425A">
        <w:rPr>
          <w:rFonts w:asciiTheme="majorBidi" w:hAnsiTheme="majorBidi" w:cstheme="majorBidi"/>
        </w:rPr>
        <w:t>to</w:t>
      </w:r>
      <w:r w:rsidR="00E00828">
        <w:rPr>
          <w:rFonts w:asciiTheme="majorBidi" w:hAnsiTheme="majorBidi" w:cstheme="majorBidi"/>
        </w:rPr>
        <w:t>-</w:t>
      </w:r>
      <w:r w:rsidRPr="00BF425A">
        <w:rPr>
          <w:rFonts w:asciiTheme="majorBidi" w:hAnsiTheme="majorBidi" w:cstheme="majorBidi"/>
        </w:rPr>
        <w:t xml:space="preserve">classify examples by increasing their weights in the </w:t>
      </w:r>
      <w:r w:rsidR="00DB5608">
        <w:rPr>
          <w:rFonts w:asciiTheme="majorBidi" w:hAnsiTheme="majorBidi" w:cstheme="majorBidi"/>
        </w:rPr>
        <w:t>data set</w:t>
      </w:r>
      <w:r w:rsidRPr="00BF425A">
        <w:rPr>
          <w:rFonts w:asciiTheme="majorBidi" w:hAnsiTheme="majorBidi" w:cstheme="majorBidi"/>
        </w:rPr>
        <w:t xml:space="preserve">s. In </w:t>
      </w:r>
      <w:r w:rsidR="00FF23C2">
        <w:rPr>
          <w:rFonts w:asciiTheme="majorBidi" w:hAnsiTheme="majorBidi" w:cstheme="majorBidi"/>
        </w:rPr>
        <w:t>this</w:t>
      </w:r>
      <w:r w:rsidRPr="00BF425A">
        <w:rPr>
          <w:rFonts w:asciiTheme="majorBidi" w:hAnsiTheme="majorBidi" w:cstheme="majorBidi"/>
        </w:rPr>
        <w:t xml:space="preserve"> example, 1-level decision trees </w:t>
      </w:r>
      <w:r w:rsidR="00FF23C2">
        <w:rPr>
          <w:rFonts w:asciiTheme="majorBidi" w:hAnsiTheme="majorBidi" w:cstheme="majorBidi"/>
        </w:rPr>
        <w:t xml:space="preserve">are used </w:t>
      </w:r>
      <w:r w:rsidRPr="00BF425A">
        <w:rPr>
          <w:rFonts w:asciiTheme="majorBidi" w:hAnsiTheme="majorBidi" w:cstheme="majorBidi"/>
        </w:rPr>
        <w:t xml:space="preserve">based on </w:t>
      </w:r>
      <w:r w:rsidR="00FF23C2">
        <w:rPr>
          <w:rFonts w:asciiTheme="majorBidi" w:hAnsiTheme="majorBidi" w:cstheme="majorBidi"/>
        </w:rPr>
        <w:t xml:space="preserve">the </w:t>
      </w:r>
      <w:r w:rsidRPr="00BF425A">
        <w:rPr>
          <w:rFonts w:asciiTheme="majorBidi" w:hAnsiTheme="majorBidi" w:cstheme="majorBidi"/>
        </w:rPr>
        <w:t xml:space="preserve">OBIG measure as the weak classifiers (which are low complexity models). The </w:t>
      </w:r>
      <w:r w:rsidR="0046654A">
        <w:rPr>
          <w:rFonts w:asciiTheme="majorBidi" w:hAnsiTheme="majorBidi" w:cstheme="majorBidi"/>
        </w:rPr>
        <w:t>AdaBoost</w:t>
      </w:r>
      <w:r w:rsidRPr="00BF425A">
        <w:rPr>
          <w:rFonts w:asciiTheme="majorBidi" w:hAnsiTheme="majorBidi" w:cstheme="majorBidi"/>
        </w:rPr>
        <w:t xml:space="preserve"> can</w:t>
      </w:r>
      <w:r w:rsidRPr="00BF425A">
        <w:rPr>
          <w:rFonts w:asciiTheme="majorBidi" w:hAnsiTheme="majorBidi" w:cstheme="majorBidi"/>
          <w:rtl/>
        </w:rPr>
        <w:t xml:space="preserve"> </w:t>
      </w:r>
      <w:r w:rsidRPr="00BF425A">
        <w:rPr>
          <w:rFonts w:asciiTheme="majorBidi" w:hAnsiTheme="majorBidi" w:cstheme="majorBidi"/>
        </w:rPr>
        <w:t>significantly reduce the bias, i.e., difference between the predicted value and true target value relative to the training data, which usually occurs due to low complexity of the model.</w:t>
      </w:r>
      <w:r w:rsidRPr="00BF425A">
        <w:rPr>
          <w:rFonts w:asciiTheme="majorBidi" w:hAnsiTheme="majorBidi" w:cstheme="majorBidi"/>
          <w:spacing w:val="-1"/>
          <w:shd w:val="clear" w:color="auto" w:fill="FFFFFF"/>
        </w:rPr>
        <w:t xml:space="preserve"> </w:t>
      </w:r>
      <w:proofErr w:type="gramStart"/>
      <w:r w:rsidRPr="00BF425A">
        <w:rPr>
          <w:rFonts w:asciiTheme="majorBidi" w:hAnsiTheme="majorBidi" w:cstheme="majorBidi"/>
        </w:rPr>
        <w:t>Similar to</w:t>
      </w:r>
      <w:proofErr w:type="gramEnd"/>
      <w:r w:rsidRPr="00BF425A">
        <w:rPr>
          <w:rFonts w:asciiTheme="majorBidi" w:hAnsiTheme="majorBidi" w:cstheme="majorBidi"/>
        </w:rPr>
        <w:t xml:space="preserve"> the Random Forest, </w:t>
      </w:r>
      <w:r w:rsidR="0046654A">
        <w:rPr>
          <w:rFonts w:asciiTheme="majorBidi" w:hAnsiTheme="majorBidi" w:cstheme="majorBidi"/>
        </w:rPr>
        <w:t>AdaBoost</w:t>
      </w:r>
      <w:r w:rsidRPr="00BF425A">
        <w:rPr>
          <w:rFonts w:asciiTheme="majorBidi" w:hAnsiTheme="majorBidi" w:cstheme="majorBidi"/>
        </w:rPr>
        <w:t xml:space="preserve"> makes classification by applying multiple decision trees to every sample and combining the predictions made by individual trees. However, rather than taking the majority voting between the decision trees in the Random Forest, in the </w:t>
      </w:r>
      <w:r w:rsidR="0046654A">
        <w:rPr>
          <w:rFonts w:asciiTheme="majorBidi" w:hAnsiTheme="majorBidi" w:cstheme="majorBidi"/>
        </w:rPr>
        <w:t>AdaBoost</w:t>
      </w:r>
      <w:r w:rsidRPr="00BF425A">
        <w:rPr>
          <w:rFonts w:asciiTheme="majorBidi" w:hAnsiTheme="majorBidi" w:cstheme="majorBidi"/>
        </w:rPr>
        <w:t xml:space="preserve"> algorithm, every decision tree contributes a varying amount to the final prediction according to the incorrectly classified samples. Several studies have shown that </w:t>
      </w:r>
      <w:r w:rsidR="0046654A">
        <w:rPr>
          <w:rFonts w:asciiTheme="majorBidi" w:hAnsiTheme="majorBidi" w:cstheme="majorBidi"/>
        </w:rPr>
        <w:t>AdaBoost</w:t>
      </w:r>
      <w:r w:rsidRPr="00BF425A">
        <w:rPr>
          <w:rFonts w:asciiTheme="majorBidi" w:hAnsiTheme="majorBidi" w:cstheme="majorBidi"/>
        </w:rPr>
        <w:t xml:space="preserve"> yield accurate and robust results (Wang et. al., 2006; </w:t>
      </w:r>
      <w:proofErr w:type="spellStart"/>
      <w:r w:rsidRPr="00BF425A">
        <w:rPr>
          <w:rFonts w:asciiTheme="majorBidi" w:hAnsiTheme="majorBidi" w:cstheme="majorBidi"/>
        </w:rPr>
        <w:t>Vezhnevets</w:t>
      </w:r>
      <w:proofErr w:type="spellEnd"/>
      <w:r w:rsidRPr="00BF425A">
        <w:rPr>
          <w:rFonts w:asciiTheme="majorBidi" w:hAnsiTheme="majorBidi" w:cstheme="majorBidi"/>
        </w:rPr>
        <w:t xml:space="preserve"> and </w:t>
      </w:r>
      <w:proofErr w:type="spellStart"/>
      <w:r w:rsidRPr="00BF425A">
        <w:rPr>
          <w:rFonts w:asciiTheme="majorBidi" w:hAnsiTheme="majorBidi" w:cstheme="majorBidi"/>
        </w:rPr>
        <w:t>Vezhnevets</w:t>
      </w:r>
      <w:proofErr w:type="spellEnd"/>
      <w:r w:rsidRPr="00BF425A">
        <w:rPr>
          <w:rFonts w:asciiTheme="majorBidi" w:hAnsiTheme="majorBidi" w:cstheme="majorBidi"/>
        </w:rPr>
        <w:t xml:space="preserve">, 2005; Sun </w:t>
      </w:r>
      <w:proofErr w:type="spellStart"/>
      <w:r w:rsidRPr="00BF425A">
        <w:rPr>
          <w:rFonts w:asciiTheme="majorBidi" w:hAnsiTheme="majorBidi" w:cstheme="majorBidi"/>
        </w:rPr>
        <w:t>et</w:t>
      </w:r>
      <w:proofErr w:type="spellEnd"/>
      <w:r w:rsidRPr="00BF425A">
        <w:rPr>
          <w:rFonts w:asciiTheme="majorBidi" w:hAnsiTheme="majorBidi" w:cstheme="majorBidi"/>
        </w:rPr>
        <w:t xml:space="preserve">. al., 2016).  Figure </w:t>
      </w:r>
      <w:r>
        <w:rPr>
          <w:rFonts w:asciiTheme="majorBidi" w:hAnsiTheme="majorBidi" w:cstheme="majorBidi" w:hint="cs"/>
          <w:rtl/>
        </w:rPr>
        <w:t>3</w:t>
      </w:r>
      <w:r w:rsidRPr="00BF425A">
        <w:rPr>
          <w:rFonts w:asciiTheme="majorBidi" w:hAnsiTheme="majorBidi" w:cstheme="majorBidi"/>
        </w:rPr>
        <w:t xml:space="preserve"> presents the pseudo code for construction of the </w:t>
      </w:r>
      <w:r w:rsidR="0046654A">
        <w:rPr>
          <w:rFonts w:asciiTheme="majorBidi" w:hAnsiTheme="majorBidi" w:cstheme="majorBidi"/>
        </w:rPr>
        <w:t>AdaBoost</w:t>
      </w:r>
      <w:r w:rsidRPr="00BF425A">
        <w:rPr>
          <w:rFonts w:asciiTheme="majorBidi" w:hAnsiTheme="majorBidi" w:cstheme="majorBidi"/>
        </w:rPr>
        <w:t xml:space="preserve"> model built from 1-level decision trees based on </w:t>
      </w:r>
      <w:r w:rsidR="00FF23C2">
        <w:rPr>
          <w:rFonts w:asciiTheme="majorBidi" w:hAnsiTheme="majorBidi" w:cstheme="majorBidi"/>
        </w:rPr>
        <w:t xml:space="preserve">the </w:t>
      </w:r>
      <w:r w:rsidRPr="00BF425A">
        <w:rPr>
          <w:rFonts w:asciiTheme="majorBidi" w:hAnsiTheme="majorBidi" w:cstheme="majorBidi"/>
        </w:rPr>
        <w:t xml:space="preserve">OBIG measure phase and classification phase. In the construction phase, the </w:t>
      </w:r>
      <w:r w:rsidR="0046654A">
        <w:rPr>
          <w:rFonts w:asciiTheme="majorBidi" w:hAnsiTheme="majorBidi" w:cstheme="majorBidi"/>
        </w:rPr>
        <w:t>AdaBoost</w:t>
      </w:r>
      <w:r w:rsidRPr="00BF425A">
        <w:rPr>
          <w:rFonts w:asciiTheme="majorBidi" w:hAnsiTheme="majorBidi" w:cstheme="majorBidi"/>
        </w:rPr>
        <w:t xml:space="preserve"> built </w:t>
      </w:r>
      <w:r w:rsidRPr="00BF425A">
        <w:rPr>
          <w:rFonts w:asciiTheme="majorBidi" w:hAnsiTheme="majorBidi" w:cstheme="majorBidi"/>
          <w:i/>
          <w:iCs/>
        </w:rPr>
        <w:t xml:space="preserve">L </w:t>
      </w:r>
      <w:r w:rsidRPr="00BF425A">
        <w:rPr>
          <w:rFonts w:asciiTheme="majorBidi" w:hAnsiTheme="majorBidi" w:cstheme="majorBidi"/>
        </w:rPr>
        <w:t>decision trees with</w:t>
      </w:r>
      <w:r w:rsidR="00FF23C2">
        <w:rPr>
          <w:rFonts w:asciiTheme="majorBidi" w:hAnsiTheme="majorBidi" w:cstheme="majorBidi"/>
        </w:rPr>
        <w:t xml:space="preserve"> a</w:t>
      </w:r>
      <w:r w:rsidRPr="00BF425A">
        <w:rPr>
          <w:rFonts w:asciiTheme="majorBidi" w:hAnsiTheme="majorBidi" w:cstheme="majorBidi"/>
        </w:rPr>
        <w:t xml:space="preserve"> depth of 1 {</w:t>
      </w:r>
      <m:oMath>
        <m:sSub>
          <m:sSubPr>
            <m:ctrlPr>
              <w:rPr>
                <w:rFonts w:ascii="Cambria Math" w:hAnsi="Cambria Math" w:cstheme="majorBidi"/>
                <w:i/>
              </w:rPr>
            </m:ctrlPr>
          </m:sSubPr>
          <m:e>
            <m:r>
              <w:rPr>
                <w:rFonts w:ascii="Cambria Math" w:hAnsi="Cambria Math" w:cstheme="majorBidi"/>
              </w:rPr>
              <m:t>g</m:t>
            </m:r>
          </m:e>
          <m:sub>
            <m:r>
              <w:rPr>
                <w:rFonts w:ascii="Cambria Math" w:hAnsi="Cambria Math" w:cstheme="majorBidi"/>
              </w:rPr>
              <m:t>l</m:t>
            </m:r>
          </m:sub>
        </m:sSub>
        <m:r>
          <w:rPr>
            <w:rFonts w:ascii="Cambria Math" w:hAnsi="Cambria Math" w:cstheme="majorBidi"/>
          </w:rPr>
          <m:t>,l=1,2,…L}</m:t>
        </m:r>
      </m:oMath>
      <w:r w:rsidRPr="00BF425A">
        <w:rPr>
          <w:rFonts w:asciiTheme="majorBidi" w:hAnsiTheme="majorBidi" w:cstheme="majorBidi"/>
        </w:rPr>
        <w:t xml:space="preserve">, sequentially, each trying to correct its predecessor and trained on a </w:t>
      </w:r>
      <w:r w:rsidR="00DB5608">
        <w:rPr>
          <w:rFonts w:asciiTheme="majorBidi" w:hAnsiTheme="majorBidi" w:cstheme="majorBidi"/>
        </w:rPr>
        <w:t>data set</w:t>
      </w:r>
      <w:r w:rsidRPr="00BF425A">
        <w:rPr>
          <w:rFonts w:asciiTheme="majorBidi" w:hAnsiTheme="majorBidi" w:cstheme="majorBidi"/>
        </w:rPr>
        <w:t xml:space="preserve">, </w:t>
      </w:r>
      <m:oMath>
        <m:sSup>
          <m:sSupPr>
            <m:ctrlPr>
              <w:rPr>
                <w:rFonts w:ascii="Cambria Math" w:hAnsi="Cambria Math" w:cstheme="majorBidi"/>
                <w:i/>
                <w:iCs/>
              </w:rPr>
            </m:ctrlPr>
          </m:sSupPr>
          <m:e>
            <m:r>
              <w:rPr>
                <w:rFonts w:ascii="Cambria Math" w:hAnsi="Cambria Math" w:cstheme="majorBidi"/>
              </w:rPr>
              <m:t>D</m:t>
            </m:r>
          </m:e>
          <m:sup>
            <m:r>
              <w:rPr>
                <w:rFonts w:ascii="Cambria Math" w:hAnsi="Cambria Math" w:cstheme="majorBidi"/>
              </w:rPr>
              <m:t>l</m:t>
            </m:r>
          </m:sup>
        </m:sSup>
        <m:r>
          <w:rPr>
            <w:rFonts w:ascii="Cambria Math" w:hAnsi="Cambria Math" w:cstheme="majorBidi"/>
          </w:rPr>
          <m:t>,</m:t>
        </m:r>
      </m:oMath>
      <w:r w:rsidRPr="002C2852">
        <w:rPr>
          <w:rFonts w:asciiTheme="majorBidi" w:hAnsiTheme="majorBidi" w:cstheme="majorBidi"/>
          <w:iCs/>
        </w:rPr>
        <w:t xml:space="preserve"> generated from </w:t>
      </w:r>
      <w:r w:rsidR="00FF23C2">
        <w:rPr>
          <w:rFonts w:asciiTheme="majorBidi" w:hAnsiTheme="majorBidi" w:cstheme="majorBidi"/>
          <w:iCs/>
        </w:rPr>
        <w:t xml:space="preserve">the </w:t>
      </w:r>
      <w:r w:rsidRPr="002C2852">
        <w:rPr>
          <w:rFonts w:asciiTheme="majorBidi" w:hAnsiTheme="majorBidi" w:cstheme="majorBidi"/>
          <w:iCs/>
        </w:rPr>
        <w:t>sample’s weights</w:t>
      </w:r>
      <w:r w:rsidR="00FF23C2">
        <w:rPr>
          <w:rFonts w:asciiTheme="majorBidi" w:hAnsiTheme="majorBidi" w:cstheme="majorBidi"/>
          <w:iCs/>
        </w:rPr>
        <w:t>,</w:t>
      </w:r>
      <w:r w:rsidRPr="002C2852">
        <w:rPr>
          <w:rFonts w:asciiTheme="majorBidi" w:hAnsiTheme="majorBidi" w:cstheme="majorBidi"/>
          <w:iCs/>
        </w:rPr>
        <w:t xml:space="preserve"> as will be explained later.</w:t>
      </w:r>
      <w:r w:rsidRPr="002C2852">
        <w:rPr>
          <w:rFonts w:asciiTheme="majorBidi" w:hAnsiTheme="majorBidi" w:cstheme="majorBidi"/>
        </w:rPr>
        <w:t xml:space="preserve"> In the procedure </w:t>
      </w:r>
      <w:proofErr w:type="spellStart"/>
      <w:r w:rsidRPr="002C2852">
        <w:rPr>
          <w:rFonts w:asciiTheme="majorBidi" w:hAnsiTheme="majorBidi" w:cstheme="majorBidi"/>
        </w:rPr>
        <w:t>BuildTree</w:t>
      </w:r>
      <w:proofErr w:type="spellEnd"/>
      <w:r w:rsidRPr="002C2852">
        <w:rPr>
          <w:rFonts w:asciiTheme="majorBidi" w:hAnsiTheme="majorBidi" w:cstheme="majorBidi"/>
        </w:rPr>
        <w:t xml:space="preserve">, in each node the attribute with the highest information-gain ratio is selected as </w:t>
      </w:r>
      <w:r w:rsidRPr="00BF425A">
        <w:rPr>
          <w:rFonts w:asciiTheme="majorBidi" w:hAnsiTheme="majorBidi" w:cstheme="majorBidi"/>
        </w:rPr>
        <w:t>the splitting attribute</w:t>
      </w:r>
      <w:r w:rsidR="00FF23C2">
        <w:rPr>
          <w:rFonts w:asciiTheme="majorBidi" w:hAnsiTheme="majorBidi" w:cstheme="majorBidi"/>
        </w:rPr>
        <w:t>,</w:t>
      </w:r>
      <w:r w:rsidRPr="00BF425A">
        <w:rPr>
          <w:rFonts w:asciiTheme="majorBidi" w:hAnsiTheme="majorBidi" w:cstheme="majorBidi"/>
        </w:rPr>
        <w:t xml:space="preserve"> using the procedure </w:t>
      </w:r>
      <m:oMath>
        <m:r>
          <w:rPr>
            <w:rFonts w:ascii="Cambria Math" w:hAnsi="Cambria Math" w:cstheme="majorBidi"/>
          </w:rPr>
          <m:t>OBIG</m:t>
        </m:r>
        <m:d>
          <m:dPr>
            <m:ctrlPr>
              <w:rPr>
                <w:rFonts w:ascii="Cambria Math" w:hAnsi="Cambria Math" w:cstheme="majorBidi"/>
                <w:i/>
              </w:rPr>
            </m:ctrlPr>
          </m:dPr>
          <m:e>
            <m:r>
              <w:rPr>
                <w:rFonts w:ascii="Cambria Math" w:hAnsi="Cambria Math" w:cstheme="majorBidi"/>
              </w:rPr>
              <m:t>D,F</m:t>
            </m:r>
          </m:e>
        </m:d>
      </m:oMath>
      <w:r w:rsidRPr="002C2852">
        <w:rPr>
          <w:rFonts w:asciiTheme="majorBidi" w:hAnsiTheme="majorBidi" w:cstheme="majorBidi"/>
        </w:rPr>
        <w:t>. In each iteration in the procedure Build</w:t>
      </w:r>
      <w:r w:rsidR="00823B8C">
        <w:rPr>
          <w:rFonts w:asciiTheme="majorBidi" w:hAnsiTheme="majorBidi" w:cstheme="majorBidi"/>
        </w:rPr>
        <w:t xml:space="preserve"> </w:t>
      </w:r>
      <w:r w:rsidR="0046654A">
        <w:rPr>
          <w:rFonts w:asciiTheme="majorBidi" w:hAnsiTheme="majorBidi" w:cstheme="majorBidi"/>
        </w:rPr>
        <w:t>AdaBoost</w:t>
      </w:r>
      <m:oMath>
        <m:r>
          <w:rPr>
            <w:rFonts w:ascii="Cambria Math" w:hAnsi="Cambria Math" w:cstheme="majorBidi"/>
          </w:rPr>
          <m:t xml:space="preserve"> </m:t>
        </m:r>
        <m:d>
          <m:dPr>
            <m:ctrlPr>
              <w:rPr>
                <w:rFonts w:ascii="Cambria Math" w:hAnsi="Cambria Math" w:cstheme="majorBidi"/>
                <w:i/>
              </w:rPr>
            </m:ctrlPr>
          </m:dPr>
          <m:e>
            <m:r>
              <w:rPr>
                <w:rFonts w:ascii="Cambria Math" w:hAnsi="Cambria Math" w:cstheme="majorBidi"/>
              </w:rPr>
              <m:t>D,F</m:t>
            </m:r>
          </m:e>
        </m:d>
      </m:oMath>
      <w:r w:rsidRPr="002C2852">
        <w:rPr>
          <w:rFonts w:asciiTheme="majorBidi" w:hAnsiTheme="majorBidi" w:cstheme="majorBidi"/>
        </w:rPr>
        <w:t xml:space="preserve">, the model </w:t>
      </w:r>
      <w:r w:rsidR="00FF23C2">
        <w:rPr>
          <w:rFonts w:asciiTheme="majorBidi" w:hAnsiTheme="majorBidi" w:cstheme="majorBidi"/>
        </w:rPr>
        <w:t xml:space="preserve">was built </w:t>
      </w:r>
      <w:r w:rsidRPr="002C2852">
        <w:rPr>
          <w:rFonts w:asciiTheme="majorBidi" w:hAnsiTheme="majorBidi" w:cstheme="majorBidi"/>
        </w:rPr>
        <w:t>based on a training data</w:t>
      </w:r>
      <w:r w:rsidR="00577D72">
        <w:rPr>
          <w:rFonts w:asciiTheme="majorBidi" w:hAnsiTheme="majorBidi" w:cstheme="majorBidi"/>
        </w:rPr>
        <w:t xml:space="preserve"> </w:t>
      </w:r>
      <w:r w:rsidRPr="002C2852">
        <w:rPr>
          <w:rFonts w:asciiTheme="majorBidi" w:hAnsiTheme="majorBidi" w:cstheme="majorBidi"/>
        </w:rPr>
        <w:t xml:space="preserve">set that will </w:t>
      </w:r>
      <w:proofErr w:type="gramStart"/>
      <w:r w:rsidRPr="002C2852">
        <w:rPr>
          <w:rFonts w:asciiTheme="majorBidi" w:hAnsiTheme="majorBidi" w:cstheme="majorBidi"/>
        </w:rPr>
        <w:t xml:space="preserve">have </w:t>
      </w:r>
      <w:r w:rsidR="00E00828">
        <w:rPr>
          <w:rFonts w:asciiTheme="majorBidi" w:hAnsiTheme="majorBidi" w:cstheme="majorBidi"/>
        </w:rPr>
        <w:t xml:space="preserve">a </w:t>
      </w:r>
      <w:r w:rsidRPr="002C2852">
        <w:rPr>
          <w:rFonts w:asciiTheme="majorBidi" w:hAnsiTheme="majorBidi" w:cstheme="majorBidi"/>
        </w:rPr>
        <w:t>tendency to</w:t>
      </w:r>
      <w:proofErr w:type="gramEnd"/>
      <w:r w:rsidRPr="002C2852">
        <w:rPr>
          <w:rFonts w:asciiTheme="majorBidi" w:hAnsiTheme="majorBidi" w:cstheme="majorBidi"/>
        </w:rPr>
        <w:t xml:space="preserve"> contain multiple copies of the samples that were misclassified by </w:t>
      </w:r>
      <w:r w:rsidR="00FF23C2">
        <w:rPr>
          <w:rFonts w:asciiTheme="majorBidi" w:hAnsiTheme="majorBidi" w:cstheme="majorBidi"/>
        </w:rPr>
        <w:t xml:space="preserve">a </w:t>
      </w:r>
      <w:r w:rsidRPr="002C2852">
        <w:rPr>
          <w:rFonts w:asciiTheme="majorBidi" w:hAnsiTheme="majorBidi" w:cstheme="majorBidi"/>
        </w:rPr>
        <w:t xml:space="preserve">previous decision tree. The mechanism for generating different copies for each sample is based on weights values </w:t>
      </w:r>
      <m:oMath>
        <m:sSubSup>
          <m:sSubSupPr>
            <m:ctrlPr>
              <w:rPr>
                <w:rFonts w:ascii="Cambria Math" w:hAnsi="Cambria Math" w:cstheme="majorBidi"/>
                <w:i/>
              </w:rPr>
            </m:ctrlPr>
          </m:sSubSupPr>
          <m:e>
            <m:r>
              <w:rPr>
                <w:rFonts w:ascii="Cambria Math" w:hAnsi="Cambria Math" w:cstheme="majorBidi"/>
              </w:rPr>
              <m:t>d</m:t>
            </m:r>
          </m:e>
          <m:sub>
            <m:r>
              <w:rPr>
                <w:rFonts w:ascii="Cambria Math" w:hAnsi="Cambria Math" w:cstheme="majorBidi"/>
              </w:rPr>
              <m:t>m</m:t>
            </m:r>
          </m:sub>
          <m:sup>
            <m:r>
              <w:rPr>
                <w:rFonts w:ascii="Cambria Math" w:hAnsi="Cambria Math" w:cstheme="majorBidi"/>
              </w:rPr>
              <m:t>l</m:t>
            </m:r>
          </m:sup>
        </m:sSubSup>
        <m:r>
          <w:rPr>
            <w:rFonts w:ascii="Cambria Math" w:hAnsi="Cambria Math" w:cstheme="majorBidi"/>
          </w:rPr>
          <m:t>, m=1,…,M</m:t>
        </m:r>
      </m:oMath>
      <w:r w:rsidRPr="00BF425A">
        <w:rPr>
          <w:rFonts w:asciiTheme="majorBidi" w:hAnsiTheme="majorBidi" w:cstheme="majorBidi"/>
        </w:rPr>
        <w:t xml:space="preserve"> for iteration </w:t>
      </w:r>
      <w:r w:rsidRPr="00BF425A">
        <w:rPr>
          <w:rFonts w:asciiTheme="majorBidi" w:hAnsiTheme="majorBidi" w:cstheme="majorBidi"/>
          <w:i/>
          <w:iCs/>
        </w:rPr>
        <w:t>l</w:t>
      </w:r>
      <w:r w:rsidRPr="00BF425A">
        <w:rPr>
          <w:rFonts w:asciiTheme="majorBidi" w:hAnsiTheme="majorBidi" w:cstheme="majorBidi"/>
        </w:rPr>
        <w:t xml:space="preserve">. </w:t>
      </w:r>
      <w:r w:rsidR="00FF23C2">
        <w:rPr>
          <w:rFonts w:asciiTheme="majorBidi" w:hAnsiTheme="majorBidi" w:cstheme="majorBidi"/>
        </w:rPr>
        <w:t>T</w:t>
      </w:r>
      <w:r w:rsidRPr="00BF425A">
        <w:rPr>
          <w:rFonts w:asciiTheme="majorBidi" w:hAnsiTheme="majorBidi" w:cstheme="majorBidi"/>
        </w:rPr>
        <w:t>he first step</w:t>
      </w:r>
      <w:r w:rsidR="00FF23C2">
        <w:rPr>
          <w:rFonts w:asciiTheme="majorBidi" w:hAnsiTheme="majorBidi" w:cstheme="majorBidi"/>
        </w:rPr>
        <w:t xml:space="preserve"> begins </w:t>
      </w:r>
      <w:proofErr w:type="gramStart"/>
      <w:r w:rsidR="00FF23C2">
        <w:rPr>
          <w:rFonts w:asciiTheme="majorBidi" w:hAnsiTheme="majorBidi" w:cstheme="majorBidi"/>
        </w:rPr>
        <w:t xml:space="preserve">with </w:t>
      </w:r>
      <w:r w:rsidRPr="00BF425A">
        <w:rPr>
          <w:rFonts w:asciiTheme="majorBidi" w:hAnsiTheme="majorBidi" w:cstheme="majorBidi"/>
        </w:rPr>
        <w:t xml:space="preserve"> </w:t>
      </w:r>
      <w:r w:rsidRPr="00BF425A">
        <w:rPr>
          <w:rFonts w:asciiTheme="majorBidi" w:hAnsiTheme="majorBidi" w:cstheme="majorBidi"/>
          <w:i/>
          <w:iCs/>
        </w:rPr>
        <w:t>l</w:t>
      </w:r>
      <w:proofErr w:type="gramEnd"/>
      <w:r w:rsidRPr="00BF425A">
        <w:rPr>
          <w:rFonts w:asciiTheme="majorBidi" w:hAnsiTheme="majorBidi" w:cstheme="majorBidi"/>
          <w:i/>
          <w:iCs/>
        </w:rPr>
        <w:t>=</w:t>
      </w:r>
      <w:r w:rsidRPr="00BF425A">
        <w:rPr>
          <w:rFonts w:asciiTheme="majorBidi" w:hAnsiTheme="majorBidi" w:cstheme="majorBidi"/>
        </w:rPr>
        <w:t xml:space="preserve">1, with identical weights for the </w:t>
      </w:r>
      <w:r w:rsidRPr="00BF425A">
        <w:rPr>
          <w:rFonts w:asciiTheme="majorBidi" w:hAnsiTheme="majorBidi" w:cstheme="majorBidi"/>
          <w:i/>
          <w:iCs/>
        </w:rPr>
        <w:t>M</w:t>
      </w:r>
      <w:r w:rsidRPr="00BF425A">
        <w:rPr>
          <w:rFonts w:asciiTheme="majorBidi" w:hAnsiTheme="majorBidi" w:cstheme="majorBidi"/>
        </w:rPr>
        <w:t xml:space="preserve"> samples in the </w:t>
      </w:r>
      <w:r w:rsidR="00DB5608">
        <w:rPr>
          <w:rFonts w:asciiTheme="majorBidi" w:hAnsiTheme="majorBidi" w:cstheme="majorBidi"/>
        </w:rPr>
        <w:t>data set</w:t>
      </w:r>
      <w:r w:rsidRPr="00BF425A">
        <w:rPr>
          <w:rFonts w:asciiTheme="majorBidi" w:hAnsiTheme="majorBidi" w:cstheme="majorBidi"/>
        </w:rPr>
        <w:t xml:space="preserve">, </w:t>
      </w:r>
      <m:oMath>
        <m:sSubSup>
          <m:sSubSupPr>
            <m:ctrlPr>
              <w:rPr>
                <w:rFonts w:ascii="Cambria Math" w:hAnsi="Cambria Math" w:cstheme="majorBidi"/>
                <w:i/>
              </w:rPr>
            </m:ctrlPr>
          </m:sSubSupPr>
          <m:e>
            <m:r>
              <w:rPr>
                <w:rFonts w:ascii="Cambria Math" w:hAnsi="Cambria Math" w:cstheme="majorBidi"/>
              </w:rPr>
              <m:t>d</m:t>
            </m:r>
          </m:e>
          <m:sub>
            <m:r>
              <w:rPr>
                <w:rFonts w:ascii="Cambria Math" w:hAnsi="Cambria Math" w:cstheme="majorBidi"/>
              </w:rPr>
              <m:t>m</m:t>
            </m:r>
          </m:sub>
          <m:sup>
            <m:r>
              <w:rPr>
                <w:rFonts w:ascii="Cambria Math" w:hAnsi="Cambria Math" w:cstheme="majorBidi"/>
              </w:rPr>
              <m:t>1</m:t>
            </m:r>
          </m:sup>
        </m:sSubSup>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M</m:t>
            </m:r>
          </m:den>
        </m:f>
        <m:r>
          <w:rPr>
            <w:rFonts w:ascii="Cambria Math" w:hAnsi="Cambria Math" w:cstheme="majorBidi"/>
          </w:rPr>
          <m:t>, m=1,…,M</m:t>
        </m:r>
      </m:oMath>
      <w:r w:rsidRPr="00BF425A">
        <w:rPr>
          <w:rFonts w:asciiTheme="majorBidi" w:hAnsiTheme="majorBidi" w:cstheme="majorBidi"/>
        </w:rPr>
        <w:t xml:space="preserve"> to build the decision tree. In each iteration, the error </w:t>
      </w:r>
      <w:r w:rsidR="00FF23C2">
        <w:rPr>
          <w:rFonts w:asciiTheme="majorBidi" w:hAnsiTheme="majorBidi" w:cstheme="majorBidi"/>
        </w:rPr>
        <w:t xml:space="preserve">is calculated </w:t>
      </w:r>
      <w:r w:rsidRPr="00BF425A">
        <w:rPr>
          <w:rFonts w:asciiTheme="majorBidi" w:hAnsiTheme="majorBidi" w:cstheme="majorBidi"/>
        </w:rPr>
        <w:t>as follow</w:t>
      </w:r>
      <w:r w:rsidR="00FF23C2">
        <w:rPr>
          <w:rFonts w:asciiTheme="majorBidi" w:hAnsiTheme="majorBidi" w:cstheme="majorBidi"/>
        </w:rPr>
        <w:t>s:</w:t>
      </w:r>
    </w:p>
    <w:p w14:paraId="4CE7F6AC" w14:textId="77777777" w:rsidR="00FF23C2" w:rsidRPr="00AB6821" w:rsidRDefault="00FF23C2" w:rsidP="00FF23C2">
      <w:pPr>
        <w:autoSpaceDE w:val="0"/>
        <w:autoSpaceDN w:val="0"/>
        <w:adjustRightInd w:val="0"/>
        <w:spacing w:line="360" w:lineRule="auto"/>
        <w:jc w:val="both"/>
        <w:rPr>
          <w:rFonts w:asciiTheme="majorBidi" w:hAnsiTheme="majorBidi" w:cstheme="majorBidi"/>
          <w:sz w:val="28"/>
          <w:szCs w:val="28"/>
        </w:rPr>
      </w:pPr>
    </w:p>
    <w:p w14:paraId="0AE559AB" w14:textId="77777777" w:rsidR="00F35789" w:rsidRPr="00AB6821" w:rsidRDefault="000E6060" w:rsidP="00F35789">
      <w:pPr>
        <w:autoSpaceDE w:val="0"/>
        <w:autoSpaceDN w:val="0"/>
        <w:adjustRightInd w:val="0"/>
        <w:spacing w:line="360" w:lineRule="auto"/>
        <w:jc w:val="right"/>
        <w:rPr>
          <w:rtl/>
        </w:rPr>
      </w:pPr>
      <m:oMath>
        <m:sSup>
          <m:sSupPr>
            <m:ctrlPr>
              <w:rPr>
                <w:rFonts w:ascii="Cambria Math" w:hAnsi="Cambria Math"/>
                <w:i/>
                <w:iCs/>
              </w:rPr>
            </m:ctrlPr>
          </m:sSupPr>
          <m:e>
            <m:r>
              <w:rPr>
                <w:rFonts w:ascii="Cambria Math" w:hAnsi="Cambria Math"/>
              </w:rPr>
              <m:t>ε</m:t>
            </m:r>
          </m:e>
          <m:sup>
            <m:r>
              <w:rPr>
                <w:rFonts w:ascii="Cambria Math" w:hAnsi="Cambria Math"/>
              </w:rPr>
              <m:t>l</m:t>
            </m:r>
          </m:sup>
        </m:sSup>
        <m:r>
          <w:rPr>
            <w:rFonts w:ascii="Cambria Math" w:hAnsi="Cambria Math"/>
          </w:rPr>
          <m:t>=</m:t>
        </m:r>
        <m:nary>
          <m:naryPr>
            <m:chr m:val="∑"/>
            <m:limLoc m:val="undOvr"/>
            <m:ctrlPr>
              <w:rPr>
                <w:rFonts w:ascii="Cambria Math" w:hAnsi="Cambria Math"/>
                <w:i/>
              </w:rPr>
            </m:ctrlPr>
          </m:naryPr>
          <m:sub>
            <m:r>
              <w:rPr>
                <w:rFonts w:ascii="Cambria Math" w:hAnsi="Cambria Math"/>
              </w:rPr>
              <m:t>m</m:t>
            </m:r>
          </m:sub>
          <m:sup>
            <m:r>
              <w:rPr>
                <w:rFonts w:ascii="Cambria Math" w:hAnsi="Cambria Math"/>
              </w:rPr>
              <m:t>M</m:t>
            </m:r>
          </m:sup>
          <m:e>
            <m:sSubSup>
              <m:sSubSupPr>
                <m:ctrlPr>
                  <w:rPr>
                    <w:rFonts w:ascii="Cambria Math" w:hAnsi="Cambria Math"/>
                    <w:i/>
                  </w:rPr>
                </m:ctrlPr>
              </m:sSubSupPr>
              <m:e>
                <m:r>
                  <w:rPr>
                    <w:rFonts w:ascii="Cambria Math" w:hAnsi="Cambria Math"/>
                  </w:rPr>
                  <m:t>d</m:t>
                </m:r>
              </m:e>
              <m:sub>
                <m:r>
                  <w:rPr>
                    <w:rFonts w:ascii="Cambria Math" w:hAnsi="Cambria Math"/>
                  </w:rPr>
                  <m:t>m</m:t>
                </m:r>
              </m:sub>
              <m:sup>
                <m:r>
                  <w:rPr>
                    <w:rFonts w:ascii="Cambria Math" w:hAnsi="Cambria Math"/>
                  </w:rPr>
                  <m:t>l</m:t>
                </m:r>
              </m:sup>
            </m:sSubSup>
            <m:sSubSup>
              <m:sSubSupPr>
                <m:ctrlPr>
                  <w:rPr>
                    <w:rFonts w:ascii="Cambria Math" w:hAnsi="Cambria Math"/>
                    <w:i/>
                  </w:rPr>
                </m:ctrlPr>
              </m:sSubSupPr>
              <m:e>
                <m:r>
                  <w:rPr>
                    <w:rFonts w:ascii="Cambria Math" w:hAnsi="Cambria Math"/>
                  </w:rPr>
                  <m:t>e</m:t>
                </m:r>
              </m:e>
              <m:sub>
                <m:r>
                  <w:rPr>
                    <w:rFonts w:ascii="Cambria Math" w:hAnsi="Cambria Math"/>
                  </w:rPr>
                  <m:t>m</m:t>
                </m:r>
              </m:sub>
              <m:sup>
                <m:r>
                  <w:rPr>
                    <w:rFonts w:ascii="Cambria Math" w:hAnsi="Cambria Math"/>
                  </w:rPr>
                  <m:t>l</m:t>
                </m:r>
              </m:sup>
            </m:sSubSup>
          </m:e>
        </m:nary>
        <m:r>
          <w:rPr>
            <w:rFonts w:ascii="Cambria Math" w:hAnsi="Cambria Math"/>
          </w:rPr>
          <m:t xml:space="preserve">                                                                  </m:t>
        </m:r>
      </m:oMath>
      <w:r w:rsidR="00F35789" w:rsidRPr="00AB6821">
        <w:rPr>
          <w:rFonts w:asciiTheme="majorBidi" w:hAnsiTheme="majorBidi" w:cstheme="majorBidi"/>
        </w:rPr>
        <w:t xml:space="preserve">  </w:t>
      </w:r>
      <w:r w:rsidR="00F35789" w:rsidRPr="00AB6821">
        <w:rPr>
          <w:rFonts w:asciiTheme="majorBidi" w:hAnsiTheme="majorBidi" w:cstheme="majorBidi"/>
          <w:bCs/>
          <w:snapToGrid w:val="0"/>
          <w:color w:val="000000"/>
          <w:lang w:eastAsia="de-DE" w:bidi="en-US"/>
        </w:rPr>
        <w:t>(5)</w:t>
      </w:r>
    </w:p>
    <w:p w14:paraId="1BADA3F4" w14:textId="77777777" w:rsidR="00F35789" w:rsidRPr="00807FB7" w:rsidRDefault="00F35789" w:rsidP="00F35789">
      <w:pPr>
        <w:autoSpaceDE w:val="0"/>
        <w:autoSpaceDN w:val="0"/>
        <w:adjustRightInd w:val="0"/>
        <w:spacing w:line="360" w:lineRule="auto"/>
        <w:jc w:val="both"/>
        <w:rPr>
          <w:iCs/>
        </w:rPr>
      </w:pPr>
    </w:p>
    <w:p w14:paraId="6F778F45" w14:textId="77777777" w:rsidR="00F35789" w:rsidRPr="00AB6821" w:rsidRDefault="00F35789" w:rsidP="00F35789">
      <w:pPr>
        <w:autoSpaceDE w:val="0"/>
        <w:autoSpaceDN w:val="0"/>
        <w:adjustRightInd w:val="0"/>
        <w:spacing w:line="360" w:lineRule="auto"/>
        <w:jc w:val="center"/>
      </w:pPr>
      <m:oMathPara>
        <m:oMath>
          <m:r>
            <m:rPr>
              <m:sty m:val="p"/>
            </m:rPr>
            <w:rPr>
              <w:rFonts w:ascii="Cambria Math" w:hAnsi="Cambria Math"/>
            </w:rPr>
            <m:t xml:space="preserve">where  </m:t>
          </m:r>
          <m:r>
            <w:rPr>
              <w:rFonts w:ascii="Cambria Math" w:hAnsi="Cambria Math"/>
            </w:rPr>
            <m:t xml:space="preserve"> </m:t>
          </m:r>
          <m:sSubSup>
            <m:sSubSupPr>
              <m:ctrlPr>
                <w:rPr>
                  <w:rFonts w:ascii="Cambria Math" w:hAnsi="Cambria Math"/>
                  <w:i/>
                </w:rPr>
              </m:ctrlPr>
            </m:sSubSupPr>
            <m:e>
              <m:r>
                <w:rPr>
                  <w:rFonts w:ascii="Cambria Math" w:hAnsi="Cambria Math"/>
                </w:rPr>
                <m:t>e</m:t>
              </m:r>
            </m:e>
            <m:sub>
              <m:r>
                <w:rPr>
                  <w:rFonts w:ascii="Cambria Math" w:hAnsi="Cambria Math"/>
                </w:rPr>
                <m:t>m</m:t>
              </m:r>
            </m:sub>
            <m:sup>
              <m:r>
                <w:rPr>
                  <w:rFonts w:ascii="Cambria Math" w:hAnsi="Cambria Math"/>
                </w:rPr>
                <m:t>l</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m:t>
                  </m:r>
                  <m:sSup>
                    <m:sSupPr>
                      <m:ctrlPr>
                        <w:rPr>
                          <w:rFonts w:ascii="Cambria Math" w:hAnsi="Cambria Math"/>
                          <w:i/>
                          <w:iCs/>
                        </w:rPr>
                      </m:ctrlPr>
                    </m:sSupPr>
                    <m:e>
                      <m:r>
                        <w:rPr>
                          <w:rFonts w:ascii="Cambria Math" w:hAnsi="Cambria Math"/>
                        </w:rPr>
                        <m:t>g</m:t>
                      </m:r>
                    </m:e>
                    <m:sup>
                      <m:r>
                        <w:rPr>
                          <w:rFonts w:ascii="Cambria Math" w:hAnsi="Cambria Math"/>
                        </w:rPr>
                        <m:t>l</m:t>
                      </m:r>
                    </m:sup>
                  </m:sSup>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m</m:t>
                          </m:r>
                        </m:sub>
                      </m:sSub>
                    </m:e>
                  </m:d>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m</m:t>
                      </m:r>
                    </m:sub>
                  </m:sSub>
                  <m:r>
                    <w:rPr>
                      <w:rFonts w:ascii="Cambria Math" w:hAnsi="Cambria Math"/>
                    </w:rPr>
                    <m:t xml:space="preserve"> </m:t>
                  </m:r>
                </m:e>
                <m:e>
                  <m:r>
                    <w:rPr>
                      <w:rFonts w:ascii="Cambria Math" w:hAnsi="Cambria Math"/>
                    </w:rPr>
                    <m:t>0,                    other</m:t>
                  </m:r>
                </m:e>
              </m:eqArr>
            </m:e>
          </m:d>
        </m:oMath>
      </m:oMathPara>
    </w:p>
    <w:p w14:paraId="58C03CC8" w14:textId="77777777" w:rsidR="00F35789" w:rsidRPr="00AB6821" w:rsidRDefault="00F35789" w:rsidP="00F35789">
      <w:pPr>
        <w:autoSpaceDE w:val="0"/>
        <w:autoSpaceDN w:val="0"/>
        <w:adjustRightInd w:val="0"/>
        <w:spacing w:line="360" w:lineRule="auto"/>
        <w:jc w:val="both"/>
      </w:pPr>
    </w:p>
    <w:p w14:paraId="61E8A217" w14:textId="113494D1" w:rsidR="00F35789" w:rsidRPr="00AB6821" w:rsidRDefault="00F35789" w:rsidP="00E00828">
      <w:pPr>
        <w:autoSpaceDE w:val="0"/>
        <w:autoSpaceDN w:val="0"/>
        <w:adjustRightInd w:val="0"/>
        <w:spacing w:line="360" w:lineRule="auto"/>
        <w:jc w:val="both"/>
        <w:rPr>
          <w:rFonts w:asciiTheme="majorBidi" w:hAnsiTheme="majorBidi" w:cstheme="majorBidi"/>
        </w:rPr>
      </w:pPr>
      <w:r w:rsidRPr="00AB6821">
        <w:rPr>
          <w:rFonts w:asciiTheme="majorBidi" w:hAnsiTheme="majorBidi" w:cstheme="majorBidi"/>
        </w:rPr>
        <w:t xml:space="preserve">Thus, </w:t>
      </w:r>
      <m:oMath>
        <m:sSubSup>
          <m:sSubSupPr>
            <m:ctrlPr>
              <w:rPr>
                <w:rFonts w:ascii="Cambria Math" w:hAnsi="Cambria Math" w:cstheme="majorBidi"/>
              </w:rPr>
            </m:ctrlPr>
          </m:sSubSupPr>
          <m:e>
            <m:r>
              <w:rPr>
                <w:rFonts w:ascii="Cambria Math" w:hAnsi="Cambria Math" w:cstheme="majorBidi"/>
              </w:rPr>
              <m:t>e</m:t>
            </m:r>
          </m:e>
          <m:sub>
            <m:r>
              <w:rPr>
                <w:rFonts w:ascii="Cambria Math" w:hAnsi="Cambria Math" w:cstheme="majorBidi"/>
              </w:rPr>
              <m:t>m</m:t>
            </m:r>
          </m:sub>
          <m:sup>
            <m:r>
              <w:rPr>
                <w:rFonts w:ascii="Cambria Math" w:hAnsi="Cambria Math" w:cstheme="majorBidi"/>
              </w:rPr>
              <m:t>l</m:t>
            </m:r>
          </m:sup>
        </m:sSubSup>
      </m:oMath>
      <w:r w:rsidRPr="00AB6821">
        <w:rPr>
          <w:rFonts w:asciiTheme="majorBidi" w:hAnsiTheme="majorBidi" w:cstheme="majorBidi"/>
        </w:rPr>
        <w:t xml:space="preserve"> is an error function which assigns value 1 when a predicted value </w:t>
      </w:r>
      <m:oMath>
        <m:sSup>
          <m:sSupPr>
            <m:ctrlPr>
              <w:rPr>
                <w:rFonts w:ascii="Cambria Math" w:hAnsi="Cambria Math" w:cstheme="majorBidi"/>
              </w:rPr>
            </m:ctrlPr>
          </m:sSupPr>
          <m:e>
            <m:r>
              <w:rPr>
                <w:rFonts w:ascii="Cambria Math" w:hAnsi="Cambria Math" w:cstheme="majorBidi"/>
              </w:rPr>
              <m:t>g</m:t>
            </m:r>
          </m:e>
          <m:sup>
            <m:r>
              <w:rPr>
                <w:rFonts w:ascii="Cambria Math" w:hAnsi="Cambria Math" w:cstheme="majorBidi"/>
              </w:rPr>
              <m:t>l</m:t>
            </m:r>
          </m:sup>
        </m:sSup>
        <m:d>
          <m:dPr>
            <m:ctrlPr>
              <w:rPr>
                <w:rFonts w:ascii="Cambria Math" w:hAnsi="Cambria Math" w:cstheme="majorBidi"/>
              </w:rPr>
            </m:ctrlPr>
          </m:dPr>
          <m:e>
            <m:sSub>
              <m:sSubPr>
                <m:ctrlPr>
                  <w:rPr>
                    <w:rFonts w:ascii="Cambria Math" w:hAnsi="Cambria Math" w:cstheme="majorBidi"/>
                  </w:rPr>
                </m:ctrlPr>
              </m:sSubPr>
              <m:e>
                <m:r>
                  <w:rPr>
                    <w:rFonts w:ascii="Cambria Math" w:hAnsi="Cambria Math" w:cstheme="majorBidi"/>
                  </w:rPr>
                  <m:t>x</m:t>
                </m:r>
              </m:e>
              <m:sub>
                <m:r>
                  <w:rPr>
                    <w:rFonts w:ascii="Cambria Math" w:hAnsi="Cambria Math" w:cstheme="majorBidi"/>
                  </w:rPr>
                  <m:t>m</m:t>
                </m:r>
              </m:sub>
            </m:sSub>
          </m:e>
        </m:d>
        <m:r>
          <m:rPr>
            <m:sty m:val="p"/>
          </m:rPr>
          <w:rPr>
            <w:rFonts w:ascii="Cambria Math" w:hAnsi="Cambria Math" w:cstheme="majorBidi"/>
          </w:rPr>
          <m:t xml:space="preserve"> </m:t>
        </m:r>
      </m:oMath>
      <w:r w:rsidRPr="00AB6821">
        <w:rPr>
          <w:rFonts w:asciiTheme="majorBidi" w:hAnsiTheme="majorBidi" w:cstheme="majorBidi"/>
        </w:rPr>
        <w:t xml:space="preserve">of a sample </w:t>
      </w:r>
      <m:oMath>
        <m:sSub>
          <m:sSubPr>
            <m:ctrlPr>
              <w:rPr>
                <w:rFonts w:ascii="Cambria Math" w:hAnsi="Cambria Math" w:cstheme="majorBidi"/>
              </w:rPr>
            </m:ctrlPr>
          </m:sSubPr>
          <m:e>
            <m:r>
              <w:rPr>
                <w:rFonts w:ascii="Cambria Math" w:hAnsi="Cambria Math" w:cstheme="majorBidi"/>
              </w:rPr>
              <m:t>x</m:t>
            </m:r>
          </m:e>
          <m:sub>
            <m:r>
              <w:rPr>
                <w:rFonts w:ascii="Cambria Math" w:hAnsi="Cambria Math" w:cstheme="majorBidi"/>
              </w:rPr>
              <m:t>m</m:t>
            </m:r>
          </m:sub>
        </m:sSub>
      </m:oMath>
      <w:r w:rsidRPr="00AB6821">
        <w:rPr>
          <w:rFonts w:asciiTheme="majorBidi" w:hAnsiTheme="majorBidi" w:cstheme="majorBidi"/>
        </w:rPr>
        <w:t xml:space="preserve"> different from the real value and assigns 0 otherwise. Note that </w:t>
      </w:r>
      <m:oMath>
        <m:r>
          <m:rPr>
            <m:sty m:val="p"/>
          </m:rPr>
          <w:rPr>
            <w:rFonts w:ascii="Cambria Math" w:hAnsi="Cambria Math" w:cstheme="majorBidi"/>
          </w:rPr>
          <m:t>0</m:t>
        </m:r>
        <m:sSup>
          <m:sSupPr>
            <m:ctrlPr>
              <w:rPr>
                <w:rFonts w:ascii="Cambria Math" w:hAnsi="Cambria Math" w:cstheme="majorBidi"/>
              </w:rPr>
            </m:ctrlPr>
          </m:sSupPr>
          <m:e>
            <m:r>
              <m:rPr>
                <m:sty m:val="p"/>
              </m:rPr>
              <w:rPr>
                <w:rFonts w:ascii="Cambria Math" w:hAnsi="Cambria Math" w:cstheme="majorBidi"/>
              </w:rPr>
              <m:t>≤</m:t>
            </m:r>
            <m:r>
              <w:rPr>
                <w:rFonts w:ascii="Cambria Math" w:hAnsi="Cambria Math" w:cstheme="majorBidi"/>
              </w:rPr>
              <m:t>ε</m:t>
            </m:r>
          </m:e>
          <m:sup>
            <m:r>
              <w:rPr>
                <w:rFonts w:ascii="Cambria Math" w:hAnsi="Cambria Math" w:cstheme="majorBidi"/>
              </w:rPr>
              <m:t>l</m:t>
            </m:r>
          </m:sup>
        </m:sSup>
        <m:r>
          <m:rPr>
            <m:sty m:val="p"/>
          </m:rPr>
          <w:rPr>
            <w:rFonts w:ascii="Cambria Math" w:hAnsi="Cambria Math" w:cstheme="majorBidi"/>
          </w:rPr>
          <m:t>&lt;1-</m:t>
        </m:r>
        <m:f>
          <m:fPr>
            <m:ctrlPr>
              <w:rPr>
                <w:rFonts w:ascii="Cambria Math" w:hAnsi="Cambria Math" w:cstheme="majorBidi"/>
              </w:rPr>
            </m:ctrlPr>
          </m:fPr>
          <m:num>
            <m:r>
              <w:rPr>
                <w:rFonts w:ascii="Cambria Math" w:hAnsi="Cambria Math" w:cstheme="majorBidi"/>
              </w:rPr>
              <m:t>1</m:t>
            </m:r>
          </m:num>
          <m:den>
            <m:r>
              <w:rPr>
                <w:rFonts w:ascii="Cambria Math" w:hAnsi="Cambria Math" w:cstheme="majorBidi"/>
              </w:rPr>
              <m:t>n</m:t>
            </m:r>
          </m:den>
        </m:f>
      </m:oMath>
      <w:r w:rsidRPr="00AB6821">
        <w:rPr>
          <w:rFonts w:asciiTheme="majorBidi" w:hAnsiTheme="majorBidi" w:cstheme="majorBidi"/>
        </w:rPr>
        <w:t xml:space="preserve"> </w:t>
      </w:r>
      <w:r w:rsidR="00FF23C2">
        <w:rPr>
          <w:rFonts w:asciiTheme="majorBidi" w:hAnsiTheme="majorBidi" w:cstheme="majorBidi"/>
        </w:rPr>
        <w:t xml:space="preserve">is required, </w:t>
      </w:r>
      <w:r w:rsidRPr="00AB6821">
        <w:rPr>
          <w:rFonts w:asciiTheme="majorBidi" w:hAnsiTheme="majorBidi" w:cstheme="majorBidi"/>
        </w:rPr>
        <w:t xml:space="preserve">where </w:t>
      </w:r>
      <w:r w:rsidRPr="00AB6821">
        <w:rPr>
          <w:rFonts w:asciiTheme="majorBidi" w:hAnsiTheme="majorBidi" w:cstheme="majorBidi"/>
          <w:i/>
          <w:iCs/>
        </w:rPr>
        <w:t xml:space="preserve">n </w:t>
      </w:r>
      <w:r w:rsidRPr="00AB6821">
        <w:rPr>
          <w:rFonts w:asciiTheme="majorBidi" w:hAnsiTheme="majorBidi" w:cstheme="majorBidi"/>
        </w:rPr>
        <w:t xml:space="preserve">is the number of classes, such that if the error exceeds the upper value (which reflects </w:t>
      </w:r>
      <w:r w:rsidR="00FF23C2">
        <w:rPr>
          <w:rFonts w:asciiTheme="majorBidi" w:hAnsiTheme="majorBidi" w:cstheme="majorBidi"/>
        </w:rPr>
        <w:t xml:space="preserve">the </w:t>
      </w:r>
      <w:r w:rsidRPr="00AB6821">
        <w:rPr>
          <w:rFonts w:asciiTheme="majorBidi" w:hAnsiTheme="majorBidi" w:cstheme="majorBidi"/>
        </w:rPr>
        <w:t xml:space="preserve">error of </w:t>
      </w:r>
      <w:r w:rsidR="00A525EB">
        <w:rPr>
          <w:rFonts w:asciiTheme="majorBidi" w:hAnsiTheme="majorBidi" w:cstheme="majorBidi"/>
        </w:rPr>
        <w:t xml:space="preserve">the </w:t>
      </w:r>
      <w:r w:rsidRPr="00AB6821">
        <w:rPr>
          <w:rFonts w:asciiTheme="majorBidi" w:hAnsiTheme="majorBidi" w:cstheme="majorBidi"/>
        </w:rPr>
        <w:t>naïve classifier</w:t>
      </w:r>
      <w:r w:rsidR="00FF23C2">
        <w:rPr>
          <w:rFonts w:asciiTheme="majorBidi" w:hAnsiTheme="majorBidi" w:cstheme="majorBidi"/>
        </w:rPr>
        <w:t>,</w:t>
      </w:r>
      <w:r w:rsidRPr="00AB6821">
        <w:rPr>
          <w:rFonts w:asciiTheme="majorBidi" w:hAnsiTheme="majorBidi" w:cstheme="majorBidi"/>
        </w:rPr>
        <w:t xml:space="preserve"> assuming equal probabilities distribution for the classes) </w:t>
      </w:r>
      <w:r w:rsidR="00A525EB">
        <w:rPr>
          <w:rFonts w:asciiTheme="majorBidi" w:hAnsiTheme="majorBidi" w:cstheme="majorBidi"/>
        </w:rPr>
        <w:t xml:space="preserve">no </w:t>
      </w:r>
      <w:r w:rsidRPr="00AB6821">
        <w:rPr>
          <w:rFonts w:asciiTheme="majorBidi" w:hAnsiTheme="majorBidi" w:cstheme="majorBidi"/>
        </w:rPr>
        <w:t>more decision trees</w:t>
      </w:r>
      <w:r w:rsidR="00A525EB">
        <w:rPr>
          <w:rFonts w:asciiTheme="majorBidi" w:hAnsiTheme="majorBidi" w:cstheme="majorBidi"/>
        </w:rPr>
        <w:t xml:space="preserve"> will be generated</w:t>
      </w:r>
      <w:r w:rsidRPr="00AB6821">
        <w:rPr>
          <w:rFonts w:asciiTheme="majorBidi" w:hAnsiTheme="majorBidi" w:cstheme="majorBidi"/>
        </w:rPr>
        <w:t xml:space="preserve">. Note that the error in each sample </w:t>
      </w:r>
      <m:oMath>
        <m:sSubSup>
          <m:sSubSupPr>
            <m:ctrlPr>
              <w:rPr>
                <w:rFonts w:ascii="Cambria Math" w:hAnsi="Cambria Math" w:cstheme="majorBidi"/>
                <w:i/>
              </w:rPr>
            </m:ctrlPr>
          </m:sSubSupPr>
          <m:e>
            <m:r>
              <w:rPr>
                <w:rFonts w:ascii="Cambria Math" w:hAnsi="Cambria Math" w:cstheme="majorBidi"/>
              </w:rPr>
              <m:t>e</m:t>
            </m:r>
          </m:e>
          <m:sub>
            <m:r>
              <w:rPr>
                <w:rFonts w:ascii="Cambria Math" w:hAnsi="Cambria Math" w:cstheme="majorBidi"/>
              </w:rPr>
              <m:t>m</m:t>
            </m:r>
          </m:sub>
          <m:sup>
            <m:r>
              <w:rPr>
                <w:rFonts w:ascii="Cambria Math" w:hAnsi="Cambria Math" w:cstheme="majorBidi"/>
              </w:rPr>
              <m:t>l</m:t>
            </m:r>
          </m:sup>
        </m:sSubSup>
        <m:r>
          <w:rPr>
            <w:rFonts w:ascii="Cambria Math" w:hAnsi="Cambria Math" w:cstheme="majorBidi"/>
          </w:rPr>
          <m:t xml:space="preserve"> </m:t>
        </m:r>
      </m:oMath>
      <w:r w:rsidRPr="00AB6821">
        <w:rPr>
          <w:rFonts w:asciiTheme="majorBidi" w:hAnsiTheme="majorBidi" w:cstheme="majorBidi"/>
        </w:rPr>
        <w:t xml:space="preserve">gets the same value 1, regardless </w:t>
      </w:r>
      <w:r w:rsidR="00A525EB">
        <w:rPr>
          <w:rFonts w:asciiTheme="majorBidi" w:hAnsiTheme="majorBidi" w:cstheme="majorBidi"/>
        </w:rPr>
        <w:t>of</w:t>
      </w:r>
      <w:r w:rsidRPr="00AB6821">
        <w:rPr>
          <w:rFonts w:asciiTheme="majorBidi" w:hAnsiTheme="majorBidi" w:cstheme="majorBidi"/>
        </w:rPr>
        <w:t xml:space="preserve"> the magnitude of the classification error and consequences</w:t>
      </w:r>
      <w:r w:rsidR="00A525EB">
        <w:rPr>
          <w:rFonts w:asciiTheme="majorBidi" w:hAnsiTheme="majorBidi" w:cstheme="majorBidi"/>
        </w:rPr>
        <w:t>,</w:t>
      </w:r>
      <w:r w:rsidRPr="00AB6821">
        <w:rPr>
          <w:rFonts w:asciiTheme="majorBidi" w:hAnsiTheme="majorBidi" w:cstheme="majorBidi"/>
        </w:rPr>
        <w:t xml:space="preserve"> as considered in the OB</w:t>
      </w:r>
      <w:r w:rsidRPr="00E975CB">
        <w:rPr>
          <w:rFonts w:asciiTheme="majorBidi" w:hAnsiTheme="majorBidi" w:cstheme="majorBidi"/>
        </w:rPr>
        <w:t>E</w:t>
      </w:r>
      <w:r w:rsidRPr="00AB6821">
        <w:rPr>
          <w:rFonts w:asciiTheme="majorBidi" w:hAnsiTheme="majorBidi" w:cstheme="majorBidi"/>
        </w:rPr>
        <w:t xml:space="preserve"> measure and decision tree building. Alternative option replacing equation (5) by considering the magnitude of the classification error can be, </w:t>
      </w:r>
      <w:r w:rsidR="00E00828">
        <w:rPr>
          <w:rFonts w:asciiTheme="majorBidi" w:hAnsiTheme="majorBidi" w:cstheme="majorBidi"/>
        </w:rPr>
        <w:t>Suggestion – An alternative option could be by replacing equation (5) by considering the magnitude of the classification error, which could yield:</w:t>
      </w:r>
    </w:p>
    <w:p w14:paraId="349F399A" w14:textId="77777777" w:rsidR="00F35789" w:rsidRPr="00AB6821" w:rsidRDefault="00F35789" w:rsidP="00F35789">
      <w:pPr>
        <w:autoSpaceDE w:val="0"/>
        <w:autoSpaceDN w:val="0"/>
        <w:adjustRightInd w:val="0"/>
        <w:spacing w:line="360" w:lineRule="auto"/>
        <w:jc w:val="right"/>
        <w:rPr>
          <w:rFonts w:asciiTheme="majorBidi" w:hAnsiTheme="majorBidi" w:cstheme="majorBidi"/>
          <w:b/>
          <w:bCs/>
        </w:rPr>
      </w:pPr>
      <w:r w:rsidRPr="00AB6821">
        <w:rPr>
          <w:rFonts w:asciiTheme="majorBidi" w:hAnsiTheme="majorBidi" w:cstheme="majorBidi"/>
        </w:rPr>
        <w:t xml:space="preserve">                 </w:t>
      </w:r>
      <m:oMath>
        <m:r>
          <m:rPr>
            <m:sty m:val="p"/>
          </m:rPr>
          <w:rPr>
            <w:rFonts w:ascii="Cambria Math" w:hAnsi="Cambria Math" w:cstheme="majorBidi"/>
          </w:rPr>
          <w:br/>
        </m:r>
        <m:sSubSup>
          <m:sSubSupPr>
            <m:ctrlPr>
              <w:rPr>
                <w:rFonts w:ascii="Cambria Math" w:hAnsi="Cambria Math" w:cstheme="majorBidi"/>
                <w:i/>
              </w:rPr>
            </m:ctrlPr>
          </m:sSubSupPr>
          <m:e>
            <m:r>
              <w:rPr>
                <w:rFonts w:ascii="Cambria Math" w:hAnsi="Cambria Math" w:cstheme="majorBidi"/>
              </w:rPr>
              <m:t>e</m:t>
            </m:r>
          </m:e>
          <m:sub>
            <m:r>
              <w:rPr>
                <w:rFonts w:ascii="Cambria Math" w:hAnsi="Cambria Math" w:cstheme="majorBidi"/>
              </w:rPr>
              <m:t>m</m:t>
            </m:r>
          </m:sub>
          <m:sup>
            <m:r>
              <w:rPr>
                <w:rFonts w:ascii="Cambria Math" w:hAnsi="Cambria Math" w:cstheme="majorBidi"/>
              </w:rPr>
              <m:t>l</m:t>
            </m:r>
          </m:sup>
        </m:sSubSup>
        <m:r>
          <w:rPr>
            <w:rFonts w:ascii="Cambria Math" w:hAnsi="Cambria Math" w:cstheme="majorBidi"/>
          </w:rPr>
          <m:t>=</m:t>
        </m:r>
        <m:f>
          <m:fPr>
            <m:ctrlPr>
              <w:rPr>
                <w:rFonts w:ascii="Cambria Math" w:hAnsi="Cambria Math" w:cstheme="majorBidi"/>
                <w:i/>
              </w:rPr>
            </m:ctrlPr>
          </m:fPr>
          <m:num>
            <m:d>
              <m:dPr>
                <m:begChr m:val="|"/>
                <m:endChr m:val="|"/>
                <m:ctrlPr>
                  <w:rPr>
                    <w:rFonts w:ascii="Cambria Math" w:hAnsi="Cambria Math" w:cstheme="majorBidi"/>
                    <w:i/>
                  </w:rPr>
                </m:ctrlPr>
              </m:dPr>
              <m:e>
                <m:r>
                  <w:rPr>
                    <w:rFonts w:ascii="Cambria Math" w:hAnsi="Cambria Math" w:cstheme="majorBidi"/>
                  </w:rPr>
                  <m:t>v</m:t>
                </m:r>
                <m:d>
                  <m:dPr>
                    <m:ctrlPr>
                      <w:rPr>
                        <w:rFonts w:ascii="Cambria Math" w:hAnsi="Cambria Math" w:cstheme="majorBidi"/>
                        <w:i/>
                        <w:iCs/>
                      </w:rPr>
                    </m:ctrlPr>
                  </m:dPr>
                  <m:e>
                    <m:sSup>
                      <m:sSupPr>
                        <m:ctrlPr>
                          <w:rPr>
                            <w:rFonts w:ascii="Cambria Math" w:hAnsi="Cambria Math" w:cstheme="majorBidi"/>
                            <w:i/>
                            <w:iCs/>
                          </w:rPr>
                        </m:ctrlPr>
                      </m:sSupPr>
                      <m:e>
                        <m:r>
                          <w:rPr>
                            <w:rFonts w:ascii="Cambria Math" w:hAnsi="Cambria Math" w:cstheme="majorBidi"/>
                          </w:rPr>
                          <m:t>g</m:t>
                        </m:r>
                      </m:e>
                      <m:sup>
                        <m:r>
                          <w:rPr>
                            <w:rFonts w:ascii="Cambria Math" w:hAnsi="Cambria Math" w:cstheme="majorBidi"/>
                          </w:rPr>
                          <m:t>l</m:t>
                        </m:r>
                      </m:sup>
                    </m:sSup>
                    <m:d>
                      <m:dPr>
                        <m:ctrlPr>
                          <w:rPr>
                            <w:rFonts w:ascii="Cambria Math" w:hAnsi="Cambria Math" w:cstheme="majorBidi"/>
                            <w:i/>
                          </w:rPr>
                        </m:ctrlPr>
                      </m:dPr>
                      <m:e>
                        <m:sSub>
                          <m:sSubPr>
                            <m:ctrlPr>
                              <w:rPr>
                                <w:rFonts w:ascii="Cambria Math" w:hAnsi="Cambria Math" w:cstheme="majorBidi"/>
                                <w:i/>
                                <w:iCs/>
                              </w:rPr>
                            </m:ctrlPr>
                          </m:sSubPr>
                          <m:e>
                            <m:r>
                              <w:rPr>
                                <w:rFonts w:ascii="Cambria Math" w:hAnsi="Cambria Math" w:cstheme="majorBidi"/>
                              </w:rPr>
                              <m:t>x</m:t>
                            </m:r>
                          </m:e>
                          <m:sub>
                            <m:r>
                              <w:rPr>
                                <w:rFonts w:ascii="Cambria Math" w:hAnsi="Cambria Math" w:cstheme="majorBidi"/>
                              </w:rPr>
                              <m:t>m</m:t>
                            </m:r>
                          </m:sub>
                        </m:sSub>
                      </m:e>
                    </m:d>
                  </m:e>
                </m:d>
                <m:r>
                  <w:rPr>
                    <w:rFonts w:ascii="Cambria Math" w:hAnsi="Cambria Math" w:cstheme="majorBidi"/>
                  </w:rPr>
                  <m:t>-v</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m</m:t>
                        </m:r>
                      </m:sub>
                    </m:sSub>
                  </m:e>
                </m:d>
              </m:e>
            </m:d>
          </m:num>
          <m:den>
            <m:limLow>
              <m:limLowPr>
                <m:ctrlPr>
                  <w:rPr>
                    <w:rFonts w:ascii="Cambria Math" w:hAnsi="Cambria Math" w:cstheme="majorBidi"/>
                    <w:i/>
                  </w:rPr>
                </m:ctrlPr>
              </m:limLowPr>
              <m:e>
                <m:r>
                  <w:rPr>
                    <w:rFonts w:ascii="Cambria Math" w:hAnsi="Cambria Math" w:cstheme="majorBidi"/>
                  </w:rPr>
                  <m:t>max</m:t>
                </m:r>
              </m:e>
              <m:lim>
                <m:r>
                  <w:rPr>
                    <w:rFonts w:ascii="Cambria Math" w:hAnsi="Cambria Math" w:cstheme="majorBidi"/>
                  </w:rPr>
                  <m:t>i,j</m:t>
                </m:r>
              </m:lim>
            </m:limLow>
            <m:d>
              <m:dPr>
                <m:begChr m:val="|"/>
                <m:endChr m:val="|"/>
                <m:ctrlPr>
                  <w:rPr>
                    <w:rFonts w:ascii="Cambria Math" w:hAnsi="Cambria Math" w:cstheme="majorBidi"/>
                    <w:i/>
                  </w:rPr>
                </m:ctrlPr>
              </m:dPr>
              <m:e>
                <m:r>
                  <w:rPr>
                    <w:rFonts w:ascii="Cambria Math" w:hAnsi="Cambria Math" w:cstheme="majorBidi"/>
                  </w:rPr>
                  <m:t>v</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e>
                </m:d>
                <m:r>
                  <w:rPr>
                    <w:rFonts w:ascii="Cambria Math" w:hAnsi="Cambria Math" w:cstheme="majorBidi"/>
                  </w:rPr>
                  <m:t>-v</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j</m:t>
                        </m:r>
                      </m:sub>
                    </m:sSub>
                  </m:e>
                </m:d>
              </m:e>
            </m:d>
          </m:den>
        </m:f>
        <m:r>
          <m:rPr>
            <m:sty m:val="p"/>
          </m:rPr>
          <w:rPr>
            <w:rFonts w:ascii="Cambria Math" w:hAnsi="Cambria Math" w:cstheme="majorBidi"/>
          </w:rPr>
          <m:t xml:space="preserve">                                                                      </m:t>
        </m:r>
      </m:oMath>
      <w:r w:rsidRPr="00AB6821">
        <w:rPr>
          <w:rFonts w:asciiTheme="majorBidi" w:hAnsiTheme="majorBidi" w:cstheme="majorBidi"/>
        </w:rPr>
        <w:t xml:space="preserve">(6) </w:t>
      </w:r>
    </w:p>
    <w:p w14:paraId="5B719C57" w14:textId="1E3F42D0" w:rsidR="00F35789" w:rsidRPr="00AB6821" w:rsidRDefault="00F35789" w:rsidP="0066529A">
      <w:pPr>
        <w:autoSpaceDE w:val="0"/>
        <w:autoSpaceDN w:val="0"/>
        <w:adjustRightInd w:val="0"/>
        <w:spacing w:line="360" w:lineRule="auto"/>
        <w:jc w:val="both"/>
        <w:rPr>
          <w:rFonts w:asciiTheme="majorBidi" w:hAnsiTheme="majorBidi" w:cstheme="majorBidi"/>
        </w:rPr>
      </w:pPr>
      <w:r w:rsidRPr="00AB6821">
        <w:rPr>
          <w:rFonts w:asciiTheme="majorBidi" w:hAnsiTheme="majorBidi" w:cstheme="majorBidi"/>
        </w:rPr>
        <w:t>such that an error value assigned according to the difference between the values of the predicted and actual class</w:t>
      </w:r>
      <w:r w:rsidR="00A525EB">
        <w:rPr>
          <w:rFonts w:asciiTheme="majorBidi" w:hAnsiTheme="majorBidi" w:cstheme="majorBidi"/>
        </w:rPr>
        <w:t>,</w:t>
      </w:r>
      <w:r w:rsidRPr="00AB6821">
        <w:rPr>
          <w:rFonts w:asciiTheme="majorBidi" w:hAnsiTheme="majorBidi" w:cstheme="majorBidi"/>
        </w:rPr>
        <w:t xml:space="preserve"> divided by the maximum difference between two different class values to normalize the error to the range  </w:t>
      </w:r>
      <m:oMath>
        <m:r>
          <m:rPr>
            <m:sty m:val="p"/>
          </m:rPr>
          <w:rPr>
            <w:rFonts w:ascii="Cambria Math" w:hAnsi="Cambria Math" w:cstheme="majorBidi"/>
          </w:rPr>
          <m:t>0≤</m:t>
        </m:r>
        <m:sSubSup>
          <m:sSubSupPr>
            <m:ctrlPr>
              <w:rPr>
                <w:rFonts w:ascii="Cambria Math" w:hAnsi="Cambria Math" w:cstheme="majorBidi"/>
              </w:rPr>
            </m:ctrlPr>
          </m:sSubSupPr>
          <m:e>
            <m:r>
              <w:rPr>
                <w:rFonts w:ascii="Cambria Math" w:hAnsi="Cambria Math" w:cstheme="majorBidi"/>
              </w:rPr>
              <m:t>e</m:t>
            </m:r>
          </m:e>
          <m:sub>
            <m:r>
              <w:rPr>
                <w:rFonts w:ascii="Cambria Math" w:hAnsi="Cambria Math" w:cstheme="majorBidi"/>
              </w:rPr>
              <m:t>m</m:t>
            </m:r>
          </m:sub>
          <m:sup>
            <m:r>
              <w:rPr>
                <w:rFonts w:ascii="Cambria Math" w:hAnsi="Cambria Math" w:cstheme="majorBidi"/>
              </w:rPr>
              <m:t>l</m:t>
            </m:r>
          </m:sup>
        </m:sSubSup>
        <m:r>
          <m:rPr>
            <m:sty m:val="p"/>
          </m:rPr>
          <w:rPr>
            <w:rFonts w:ascii="Cambria Math" w:hAnsi="Cambria Math" w:cstheme="majorBidi"/>
          </w:rPr>
          <m:t>≤1</m:t>
        </m:r>
      </m:oMath>
      <w:r w:rsidRPr="00AB6821">
        <w:rPr>
          <w:rFonts w:asciiTheme="majorBidi" w:hAnsiTheme="majorBidi" w:cstheme="majorBidi"/>
        </w:rPr>
        <w:t xml:space="preserve">. </w:t>
      </w:r>
      <w:r w:rsidR="00A525EB">
        <w:rPr>
          <w:rFonts w:asciiTheme="majorBidi" w:hAnsiTheme="majorBidi" w:cstheme="majorBidi"/>
        </w:rPr>
        <w:t>T</w:t>
      </w:r>
      <w:r w:rsidRPr="00AB6821">
        <w:rPr>
          <w:rFonts w:asciiTheme="majorBidi" w:hAnsiTheme="majorBidi" w:cstheme="majorBidi"/>
        </w:rPr>
        <w:t xml:space="preserve">he error </w:t>
      </w:r>
      <m:oMath>
        <m:sSubSup>
          <m:sSubSupPr>
            <m:ctrlPr>
              <w:rPr>
                <w:rFonts w:ascii="Cambria Math" w:hAnsi="Cambria Math" w:cstheme="majorBidi"/>
              </w:rPr>
            </m:ctrlPr>
          </m:sSubSupPr>
          <m:e>
            <m:r>
              <w:rPr>
                <w:rFonts w:ascii="Cambria Math" w:hAnsi="Cambria Math" w:cstheme="majorBidi"/>
              </w:rPr>
              <m:t>e</m:t>
            </m:r>
          </m:e>
          <m:sub>
            <m:r>
              <w:rPr>
                <w:rFonts w:ascii="Cambria Math" w:hAnsi="Cambria Math" w:cstheme="majorBidi"/>
              </w:rPr>
              <m:t>m</m:t>
            </m:r>
          </m:sub>
          <m:sup>
            <m:r>
              <w:rPr>
                <w:rFonts w:ascii="Cambria Math" w:hAnsi="Cambria Math" w:cstheme="majorBidi"/>
              </w:rPr>
              <m:t>l</m:t>
            </m:r>
          </m:sup>
        </m:sSubSup>
      </m:oMath>
      <w:r w:rsidRPr="00AB6821">
        <w:rPr>
          <w:rFonts w:asciiTheme="majorBidi" w:hAnsiTheme="majorBidi" w:cstheme="majorBidi"/>
          <w:rtl/>
        </w:rPr>
        <w:t xml:space="preserve"> </w:t>
      </w:r>
      <w:r w:rsidR="00A525EB">
        <w:rPr>
          <w:rFonts w:asciiTheme="majorBidi" w:hAnsiTheme="majorBidi" w:cstheme="majorBidi"/>
        </w:rPr>
        <w:t xml:space="preserve">is used </w:t>
      </w:r>
      <w:r w:rsidRPr="00AB6821">
        <w:rPr>
          <w:rFonts w:asciiTheme="majorBidi" w:hAnsiTheme="majorBidi" w:cstheme="majorBidi"/>
        </w:rPr>
        <w:t>to calculate the decision tree weight in the final classification as follow</w:t>
      </w:r>
      <w:r w:rsidR="00A525EB">
        <w:rPr>
          <w:rFonts w:asciiTheme="majorBidi" w:hAnsiTheme="majorBidi" w:cstheme="majorBidi"/>
        </w:rPr>
        <w:t>s:</w:t>
      </w:r>
    </w:p>
    <w:p w14:paraId="308795D1" w14:textId="77777777" w:rsidR="00F35789" w:rsidRPr="00AB6821" w:rsidRDefault="000E6060" w:rsidP="00F35789">
      <w:pPr>
        <w:autoSpaceDE w:val="0"/>
        <w:autoSpaceDN w:val="0"/>
        <w:adjustRightInd w:val="0"/>
        <w:spacing w:line="360" w:lineRule="auto"/>
        <w:jc w:val="right"/>
        <w:rPr>
          <w:rFonts w:asciiTheme="majorBidi" w:hAnsiTheme="majorBidi" w:cstheme="majorBidi"/>
          <w:rtl/>
        </w:rPr>
      </w:pPr>
      <m:oMath>
        <m:sSup>
          <m:sSupPr>
            <m:ctrlPr>
              <w:rPr>
                <w:rFonts w:ascii="Cambria Math" w:hAnsi="Cambria Math" w:cstheme="majorBidi"/>
                <w:i/>
                <w:iCs/>
              </w:rPr>
            </m:ctrlPr>
          </m:sSupPr>
          <m:e>
            <m:r>
              <w:rPr>
                <w:rFonts w:ascii="Cambria Math" w:hAnsi="Cambria Math" w:cstheme="majorBidi"/>
              </w:rPr>
              <m:t>w</m:t>
            </m:r>
          </m:e>
          <m:sup>
            <m:r>
              <w:rPr>
                <w:rFonts w:ascii="Cambria Math" w:hAnsi="Cambria Math" w:cstheme="majorBidi"/>
              </w:rPr>
              <m:t>l</m:t>
            </m:r>
          </m:sup>
        </m:sSup>
        <m:r>
          <w:rPr>
            <w:rFonts w:ascii="Cambria Math" w:hAnsi="Cambria Math" w:cstheme="majorBidi"/>
          </w:rPr>
          <m:t>=ln</m:t>
        </m:r>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1-</m:t>
                </m:r>
                <m:sSup>
                  <m:sSupPr>
                    <m:ctrlPr>
                      <w:rPr>
                        <w:rFonts w:ascii="Cambria Math" w:hAnsi="Cambria Math" w:cstheme="majorBidi"/>
                        <w:i/>
                        <w:iCs/>
                      </w:rPr>
                    </m:ctrlPr>
                  </m:sSupPr>
                  <m:e>
                    <m:r>
                      <w:rPr>
                        <w:rFonts w:ascii="Cambria Math" w:hAnsi="Cambria Math" w:cstheme="majorBidi"/>
                      </w:rPr>
                      <m:t>ε</m:t>
                    </m:r>
                  </m:e>
                  <m:sup>
                    <m:r>
                      <w:rPr>
                        <w:rFonts w:ascii="Cambria Math" w:hAnsi="Cambria Math" w:cstheme="majorBidi"/>
                      </w:rPr>
                      <m:t>l</m:t>
                    </m:r>
                  </m:sup>
                </m:sSup>
              </m:num>
              <m:den>
                <m:sSup>
                  <m:sSupPr>
                    <m:ctrlPr>
                      <w:rPr>
                        <w:rFonts w:ascii="Cambria Math" w:hAnsi="Cambria Math" w:cstheme="majorBidi"/>
                        <w:i/>
                        <w:iCs/>
                      </w:rPr>
                    </m:ctrlPr>
                  </m:sSupPr>
                  <m:e>
                    <m:r>
                      <w:rPr>
                        <w:rFonts w:ascii="Cambria Math" w:hAnsi="Cambria Math" w:cstheme="majorBidi"/>
                      </w:rPr>
                      <m:t>ε</m:t>
                    </m:r>
                  </m:e>
                  <m:sup>
                    <m:r>
                      <w:rPr>
                        <w:rFonts w:ascii="Cambria Math" w:hAnsi="Cambria Math" w:cstheme="majorBidi"/>
                      </w:rPr>
                      <m:t>l</m:t>
                    </m:r>
                  </m:sup>
                </m:sSup>
              </m:den>
            </m:f>
          </m:e>
        </m:d>
        <m:r>
          <w:rPr>
            <w:rFonts w:ascii="Cambria Math" w:hAnsi="Cambria Math" w:cstheme="majorBidi"/>
          </w:rPr>
          <m:t>+</m:t>
        </m:r>
        <m:func>
          <m:funcPr>
            <m:ctrlPr>
              <w:rPr>
                <w:rFonts w:ascii="Cambria Math" w:hAnsi="Cambria Math" w:cstheme="majorBidi"/>
              </w:rPr>
            </m:ctrlPr>
          </m:funcPr>
          <m:fName>
            <m:r>
              <m:rPr>
                <m:sty m:val="p"/>
              </m:rPr>
              <w:rPr>
                <w:rFonts w:ascii="Cambria Math" w:hAnsi="Cambria Math" w:cstheme="majorBidi"/>
              </w:rPr>
              <m:t>ln</m:t>
            </m:r>
            <m:ctrlPr>
              <w:rPr>
                <w:rFonts w:ascii="Cambria Math" w:hAnsi="Cambria Math" w:cstheme="majorBidi"/>
                <w:i/>
              </w:rPr>
            </m:ctrlPr>
          </m:fName>
          <m:e>
            <m:d>
              <m:dPr>
                <m:ctrlPr>
                  <w:rPr>
                    <w:rFonts w:ascii="Cambria Math" w:hAnsi="Cambria Math" w:cstheme="majorBidi"/>
                    <w:i/>
                  </w:rPr>
                </m:ctrlPr>
              </m:dPr>
              <m:e>
                <m:r>
                  <w:rPr>
                    <w:rFonts w:ascii="Cambria Math" w:hAnsi="Cambria Math" w:cstheme="majorBidi"/>
                  </w:rPr>
                  <m:t>n-1</m:t>
                </m:r>
              </m:e>
            </m:d>
          </m:e>
        </m:func>
      </m:oMath>
      <w:r w:rsidR="00F35789" w:rsidRPr="00AB6821">
        <w:rPr>
          <w:rFonts w:asciiTheme="majorBidi" w:hAnsiTheme="majorBidi" w:cstheme="majorBidi"/>
        </w:rPr>
        <w:t xml:space="preserve">                                                       (</w:t>
      </w:r>
      <w:r w:rsidR="00F35789" w:rsidRPr="00AB6821">
        <w:rPr>
          <w:rFonts w:asciiTheme="majorBidi" w:hAnsiTheme="majorBidi" w:cstheme="majorBidi"/>
          <w:rtl/>
        </w:rPr>
        <w:t>7</w:t>
      </w:r>
      <w:r w:rsidR="00F35789" w:rsidRPr="00AB6821">
        <w:rPr>
          <w:rFonts w:asciiTheme="majorBidi" w:hAnsiTheme="majorBidi" w:cstheme="majorBidi"/>
        </w:rPr>
        <w:t>)</w:t>
      </w:r>
      <w:r w:rsidR="00F35789" w:rsidRPr="00AB6821">
        <w:rPr>
          <w:rFonts w:asciiTheme="majorBidi" w:hAnsiTheme="majorBidi" w:cstheme="majorBidi"/>
          <w:bCs/>
          <w:snapToGrid w:val="0"/>
          <w:color w:val="000000"/>
          <w:lang w:eastAsia="de-DE" w:bidi="en-US"/>
        </w:rPr>
        <w:t xml:space="preserve">   </w:t>
      </w:r>
    </w:p>
    <w:p w14:paraId="5C8B2F17" w14:textId="32121D0D" w:rsidR="00F35789" w:rsidRPr="00AB6821" w:rsidRDefault="00F35789" w:rsidP="00A525EB">
      <w:pPr>
        <w:autoSpaceDE w:val="0"/>
        <w:autoSpaceDN w:val="0"/>
        <w:adjustRightInd w:val="0"/>
        <w:spacing w:line="360" w:lineRule="auto"/>
        <w:jc w:val="both"/>
        <w:rPr>
          <w:rFonts w:asciiTheme="majorBidi" w:hAnsiTheme="majorBidi" w:cstheme="majorBidi"/>
        </w:rPr>
      </w:pPr>
      <w:r w:rsidRPr="00AB6821">
        <w:rPr>
          <w:rFonts w:asciiTheme="majorBidi" w:hAnsiTheme="majorBidi" w:cstheme="majorBidi"/>
        </w:rPr>
        <w:t xml:space="preserve">where </w:t>
      </w:r>
      <m:oMath>
        <m:sSup>
          <m:sSupPr>
            <m:ctrlPr>
              <w:rPr>
                <w:rFonts w:ascii="Cambria Math" w:hAnsi="Cambria Math" w:cstheme="majorBidi"/>
              </w:rPr>
            </m:ctrlPr>
          </m:sSupPr>
          <m:e>
            <m:r>
              <w:rPr>
                <w:rFonts w:ascii="Cambria Math" w:hAnsi="Cambria Math" w:cstheme="majorBidi"/>
              </w:rPr>
              <m:t>w</m:t>
            </m:r>
          </m:e>
          <m:sup>
            <m:r>
              <w:rPr>
                <w:rFonts w:ascii="Cambria Math" w:hAnsi="Cambria Math" w:cstheme="majorBidi"/>
              </w:rPr>
              <m:t>l</m:t>
            </m:r>
          </m:sup>
        </m:sSup>
        <m:r>
          <w:rPr>
            <w:rFonts w:ascii="Cambria Math" w:hAnsi="Cambria Math" w:cstheme="majorBidi"/>
          </w:rPr>
          <m:t>&gt;0</m:t>
        </m:r>
      </m:oMath>
      <w:r w:rsidRPr="00AB6821">
        <w:rPr>
          <w:rFonts w:asciiTheme="majorBidi" w:hAnsiTheme="majorBidi" w:cstheme="majorBidi"/>
        </w:rPr>
        <w:t xml:space="preserve"> and its value increases as the classifier’s error decreases, while </w:t>
      </w:r>
      <m:oMath>
        <m:sSup>
          <m:sSupPr>
            <m:ctrlPr>
              <w:rPr>
                <w:rFonts w:ascii="Cambria Math" w:hAnsi="Cambria Math" w:cstheme="majorBidi"/>
              </w:rPr>
            </m:ctrlPr>
          </m:sSupPr>
          <m:e>
            <m:r>
              <w:rPr>
                <w:rFonts w:ascii="Cambria Math" w:hAnsi="Cambria Math" w:cstheme="majorBidi"/>
              </w:rPr>
              <m:t>w</m:t>
            </m:r>
          </m:e>
          <m:sup>
            <m:r>
              <w:rPr>
                <w:rFonts w:ascii="Cambria Math" w:hAnsi="Cambria Math" w:cstheme="majorBidi"/>
              </w:rPr>
              <m:t>l</m:t>
            </m:r>
          </m:sup>
        </m:sSup>
        <m:r>
          <m:rPr>
            <m:sty m:val="p"/>
          </m:rPr>
          <w:rPr>
            <w:rFonts w:ascii="Cambria Math" w:hAnsi="Cambria Math" w:cstheme="majorBidi"/>
          </w:rPr>
          <m:t>→</m:t>
        </m:r>
        <m:sSup>
          <m:sSupPr>
            <m:ctrlPr>
              <w:rPr>
                <w:rFonts w:ascii="Cambria Math" w:hAnsi="Cambria Math" w:cstheme="majorBidi"/>
              </w:rPr>
            </m:ctrlPr>
          </m:sSupPr>
          <m:e>
            <m:r>
              <m:rPr>
                <m:sty m:val="p"/>
              </m:rPr>
              <w:rPr>
                <w:rFonts w:ascii="Cambria Math" w:hAnsi="Cambria Math" w:cstheme="majorBidi"/>
              </w:rPr>
              <m:t>0</m:t>
            </m:r>
          </m:e>
          <m:sup>
            <m:r>
              <m:rPr>
                <m:sty m:val="p"/>
              </m:rPr>
              <w:rPr>
                <w:rFonts w:ascii="Cambria Math" w:hAnsi="Cambria Math" w:cstheme="majorBidi"/>
              </w:rPr>
              <m:t>+</m:t>
            </m:r>
          </m:sup>
        </m:sSup>
      </m:oMath>
      <w:r w:rsidRPr="00AB6821">
        <w:rPr>
          <w:rFonts w:asciiTheme="majorBidi" w:hAnsiTheme="majorBidi" w:cstheme="majorBidi"/>
        </w:rPr>
        <w:t xml:space="preserve"> when </w:t>
      </w:r>
      <m:oMath>
        <m:sSup>
          <m:sSupPr>
            <m:ctrlPr>
              <w:rPr>
                <w:rFonts w:ascii="Cambria Math" w:hAnsi="Cambria Math" w:cstheme="majorBidi"/>
              </w:rPr>
            </m:ctrlPr>
          </m:sSupPr>
          <m:e>
            <m:r>
              <w:rPr>
                <w:rFonts w:ascii="Cambria Math" w:hAnsi="Cambria Math" w:cstheme="majorBidi"/>
              </w:rPr>
              <m:t>ε</m:t>
            </m:r>
          </m:e>
          <m:sup>
            <m:r>
              <w:rPr>
                <w:rFonts w:ascii="Cambria Math" w:hAnsi="Cambria Math" w:cstheme="majorBidi"/>
              </w:rPr>
              <m:t>l</m:t>
            </m:r>
          </m:sup>
        </m:sSup>
        <m:r>
          <m:rPr>
            <m:sty m:val="p"/>
          </m:rPr>
          <w:rPr>
            <w:rFonts w:ascii="Cambria Math" w:hAnsi="Cambria Math" w:cstheme="majorBidi"/>
          </w:rPr>
          <m:t>→1-</m:t>
        </m:r>
        <m:f>
          <m:fPr>
            <m:ctrlPr>
              <w:rPr>
                <w:rFonts w:ascii="Cambria Math" w:hAnsi="Cambria Math" w:cstheme="majorBidi"/>
              </w:rPr>
            </m:ctrlPr>
          </m:fPr>
          <m:num>
            <m:r>
              <m:rPr>
                <m:sty m:val="p"/>
              </m:rPr>
              <w:rPr>
                <w:rFonts w:ascii="Cambria Math" w:hAnsi="Cambria Math" w:cstheme="majorBidi"/>
              </w:rPr>
              <m:t>1</m:t>
            </m:r>
          </m:num>
          <m:den>
            <m:r>
              <w:rPr>
                <w:rFonts w:ascii="Cambria Math" w:hAnsi="Cambria Math" w:cstheme="majorBidi"/>
              </w:rPr>
              <m:t>n</m:t>
            </m:r>
          </m:den>
        </m:f>
      </m:oMath>
      <w:r w:rsidRPr="00AB6821">
        <w:rPr>
          <w:rFonts w:asciiTheme="majorBidi" w:hAnsiTheme="majorBidi" w:cstheme="majorBidi"/>
        </w:rPr>
        <w:t xml:space="preserve"> , which means the weight of a classifier tend</w:t>
      </w:r>
      <w:r w:rsidR="00A525EB">
        <w:rPr>
          <w:rFonts w:asciiTheme="majorBidi" w:hAnsiTheme="majorBidi" w:cstheme="majorBidi"/>
        </w:rPr>
        <w:t>s</w:t>
      </w:r>
      <w:r w:rsidRPr="00AB6821">
        <w:rPr>
          <w:rFonts w:asciiTheme="majorBidi" w:hAnsiTheme="majorBidi" w:cstheme="majorBidi"/>
        </w:rPr>
        <w:t xml:space="preserve"> to zero as its error tends to </w:t>
      </w:r>
      <w:r w:rsidR="00A525EB">
        <w:rPr>
          <w:rFonts w:asciiTheme="majorBidi" w:hAnsiTheme="majorBidi" w:cstheme="majorBidi"/>
        </w:rPr>
        <w:t xml:space="preserve">the </w:t>
      </w:r>
      <w:r w:rsidRPr="00AB6821">
        <w:rPr>
          <w:rFonts w:asciiTheme="majorBidi" w:hAnsiTheme="majorBidi" w:cstheme="majorBidi"/>
        </w:rPr>
        <w:t xml:space="preserve">naïve classifier’s error. </w:t>
      </w:r>
      <m:oMath>
        <m:sSup>
          <m:sSupPr>
            <m:ctrlPr>
              <w:rPr>
                <w:rFonts w:ascii="Cambria Math" w:hAnsi="Cambria Math" w:cstheme="majorBidi"/>
                <w:i/>
                <w:iCs/>
              </w:rPr>
            </m:ctrlPr>
          </m:sSupPr>
          <m:e>
            <m:r>
              <w:rPr>
                <w:rFonts w:ascii="Cambria Math" w:hAnsi="Cambria Math" w:cstheme="majorBidi"/>
              </w:rPr>
              <m:t>w</m:t>
            </m:r>
          </m:e>
          <m:sup>
            <m:r>
              <w:rPr>
                <w:rFonts w:ascii="Cambria Math" w:hAnsi="Cambria Math" w:cstheme="majorBidi"/>
              </w:rPr>
              <m:t>l</m:t>
            </m:r>
          </m:sup>
        </m:sSup>
      </m:oMath>
      <w:r w:rsidRPr="00AB6821">
        <w:rPr>
          <w:rFonts w:asciiTheme="majorBidi" w:hAnsiTheme="majorBidi" w:cstheme="majorBidi"/>
          <w:iCs/>
        </w:rPr>
        <w:t xml:space="preserve"> </w:t>
      </w:r>
      <w:r w:rsidR="00A525EB">
        <w:rPr>
          <w:rFonts w:asciiTheme="majorBidi" w:hAnsiTheme="majorBidi" w:cstheme="majorBidi"/>
          <w:iCs/>
        </w:rPr>
        <w:t xml:space="preserve">is used </w:t>
      </w:r>
      <w:r w:rsidRPr="00AB6821">
        <w:rPr>
          <w:rFonts w:asciiTheme="majorBidi" w:hAnsiTheme="majorBidi" w:cstheme="majorBidi"/>
        </w:rPr>
        <w:t>for updating the sample weights, such that misclassified samples will get higher weights as follow</w:t>
      </w:r>
      <w:r w:rsidR="00A525EB">
        <w:rPr>
          <w:rFonts w:asciiTheme="majorBidi" w:hAnsiTheme="majorBidi" w:cstheme="majorBidi"/>
        </w:rPr>
        <w:t>s:</w:t>
      </w:r>
    </w:p>
    <w:p w14:paraId="629A8016" w14:textId="77777777" w:rsidR="00F35789" w:rsidRPr="00AB6821" w:rsidRDefault="000E6060" w:rsidP="00F35789">
      <w:pPr>
        <w:autoSpaceDE w:val="0"/>
        <w:autoSpaceDN w:val="0"/>
        <w:adjustRightInd w:val="0"/>
        <w:spacing w:line="360" w:lineRule="auto"/>
        <w:jc w:val="right"/>
        <w:rPr>
          <w:rFonts w:asciiTheme="majorBidi" w:hAnsiTheme="majorBidi" w:cstheme="majorBidi"/>
          <w:rtl/>
        </w:rPr>
      </w:pPr>
      <m:oMath>
        <m:sSubSup>
          <m:sSubSupPr>
            <m:ctrlPr>
              <w:rPr>
                <w:rFonts w:ascii="Cambria Math" w:hAnsi="Cambria Math" w:cstheme="majorBidi"/>
                <w:i/>
              </w:rPr>
            </m:ctrlPr>
          </m:sSubSupPr>
          <m:e>
            <m:r>
              <w:rPr>
                <w:rFonts w:ascii="Cambria Math" w:hAnsi="Cambria Math" w:cstheme="majorBidi"/>
              </w:rPr>
              <m:t>d</m:t>
            </m:r>
          </m:e>
          <m:sub>
            <m:r>
              <w:rPr>
                <w:rFonts w:ascii="Cambria Math" w:hAnsi="Cambria Math" w:cstheme="majorBidi"/>
              </w:rPr>
              <m:t>m</m:t>
            </m:r>
          </m:sub>
          <m:sup>
            <m:r>
              <w:rPr>
                <w:rFonts w:ascii="Cambria Math" w:hAnsi="Cambria Math" w:cstheme="majorBidi"/>
              </w:rPr>
              <m:t>l+1</m:t>
            </m:r>
          </m:sup>
        </m:sSubSup>
        <m:r>
          <w:rPr>
            <w:rFonts w:ascii="Cambria Math" w:hAnsi="Cambria Math" w:cstheme="majorBidi"/>
          </w:rPr>
          <m:t>=</m:t>
        </m:r>
        <m:f>
          <m:fPr>
            <m:ctrlPr>
              <w:rPr>
                <w:rFonts w:ascii="Cambria Math" w:hAnsi="Cambria Math" w:cstheme="majorBidi"/>
                <w:i/>
              </w:rPr>
            </m:ctrlPr>
          </m:fPr>
          <m:num>
            <m:sSubSup>
              <m:sSubSupPr>
                <m:ctrlPr>
                  <w:rPr>
                    <w:rFonts w:ascii="Cambria Math" w:hAnsi="Cambria Math" w:cstheme="majorBidi"/>
                    <w:i/>
                  </w:rPr>
                </m:ctrlPr>
              </m:sSubSupPr>
              <m:e>
                <m:r>
                  <w:rPr>
                    <w:rFonts w:ascii="Cambria Math" w:hAnsi="Cambria Math" w:cstheme="majorBidi"/>
                  </w:rPr>
                  <m:t>d</m:t>
                </m:r>
              </m:e>
              <m:sub>
                <m:r>
                  <w:rPr>
                    <w:rFonts w:ascii="Cambria Math" w:hAnsi="Cambria Math" w:cstheme="majorBidi"/>
                  </w:rPr>
                  <m:t>m</m:t>
                </m:r>
              </m:sub>
              <m:sup>
                <m:r>
                  <w:rPr>
                    <w:rFonts w:ascii="Cambria Math" w:hAnsi="Cambria Math" w:cstheme="majorBidi"/>
                  </w:rPr>
                  <m:t>l</m:t>
                </m:r>
              </m:sup>
            </m:sSubSup>
          </m:num>
          <m:den>
            <m:sSup>
              <m:sSupPr>
                <m:ctrlPr>
                  <w:rPr>
                    <w:rFonts w:ascii="Cambria Math" w:hAnsi="Cambria Math" w:cstheme="majorBidi"/>
                    <w:i/>
                  </w:rPr>
                </m:ctrlPr>
              </m:sSupPr>
              <m:e>
                <m:r>
                  <w:rPr>
                    <w:rFonts w:ascii="Cambria Math" w:hAnsi="Cambria Math" w:cstheme="majorBidi"/>
                  </w:rPr>
                  <m:t>Z</m:t>
                </m:r>
              </m:e>
              <m:sup>
                <m:r>
                  <w:rPr>
                    <w:rFonts w:ascii="Cambria Math" w:hAnsi="Cambria Math" w:cstheme="majorBidi"/>
                  </w:rPr>
                  <m:t>l</m:t>
                </m:r>
              </m:sup>
            </m:sSup>
          </m:den>
        </m:f>
        <m:sSup>
          <m:sSupPr>
            <m:ctrlPr>
              <w:rPr>
                <w:rFonts w:ascii="Cambria Math" w:hAnsi="Cambria Math" w:cstheme="majorBidi"/>
                <w:i/>
              </w:rPr>
            </m:ctrlPr>
          </m:sSupPr>
          <m:e>
            <m:r>
              <w:rPr>
                <w:rFonts w:ascii="Cambria Math" w:hAnsi="Cambria Math" w:cstheme="majorBidi"/>
              </w:rPr>
              <m:t>e</m:t>
            </m:r>
          </m:e>
          <m:sup>
            <m:d>
              <m:dPr>
                <m:ctrlPr>
                  <w:rPr>
                    <w:rFonts w:ascii="Cambria Math" w:hAnsi="Cambria Math" w:cstheme="majorBidi"/>
                    <w:i/>
                  </w:rPr>
                </m:ctrlPr>
              </m:dPr>
              <m:e>
                <m:sSup>
                  <m:sSupPr>
                    <m:ctrlPr>
                      <w:rPr>
                        <w:rFonts w:ascii="Cambria Math" w:hAnsi="Cambria Math" w:cstheme="majorBidi"/>
                        <w:i/>
                        <w:iCs/>
                      </w:rPr>
                    </m:ctrlPr>
                  </m:sSupPr>
                  <m:e>
                    <m:r>
                      <w:rPr>
                        <w:rFonts w:ascii="Cambria Math" w:hAnsi="Cambria Math" w:cstheme="majorBidi"/>
                      </w:rPr>
                      <m:t>w</m:t>
                    </m:r>
                  </m:e>
                  <m:sup>
                    <m:r>
                      <w:rPr>
                        <w:rFonts w:ascii="Cambria Math" w:hAnsi="Cambria Math" w:cstheme="majorBidi"/>
                      </w:rPr>
                      <m:t>l</m:t>
                    </m:r>
                  </m:sup>
                </m:sSup>
                <m:sSubSup>
                  <m:sSubSupPr>
                    <m:ctrlPr>
                      <w:rPr>
                        <w:rFonts w:ascii="Cambria Math" w:hAnsi="Cambria Math" w:cstheme="majorBidi"/>
                        <w:i/>
                      </w:rPr>
                    </m:ctrlPr>
                  </m:sSubSupPr>
                  <m:e>
                    <m:r>
                      <w:rPr>
                        <w:rFonts w:ascii="Cambria Math" w:hAnsi="Cambria Math" w:cstheme="majorBidi"/>
                      </w:rPr>
                      <m:t>e</m:t>
                    </m:r>
                  </m:e>
                  <m:sub>
                    <m:r>
                      <w:rPr>
                        <w:rFonts w:ascii="Cambria Math" w:hAnsi="Cambria Math" w:cstheme="majorBidi"/>
                      </w:rPr>
                      <m:t>m</m:t>
                    </m:r>
                  </m:sub>
                  <m:sup>
                    <m:r>
                      <w:rPr>
                        <w:rFonts w:ascii="Cambria Math" w:hAnsi="Cambria Math" w:cstheme="majorBidi"/>
                      </w:rPr>
                      <m:t>l</m:t>
                    </m:r>
                  </m:sup>
                </m:sSubSup>
              </m:e>
            </m:d>
          </m:sup>
        </m:sSup>
        <m:r>
          <w:rPr>
            <w:rFonts w:ascii="Cambria Math" w:hAnsi="Cambria Math" w:cstheme="majorBidi"/>
          </w:rPr>
          <m:t xml:space="preserve">  </m:t>
        </m:r>
      </m:oMath>
      <w:r w:rsidR="00F35789" w:rsidRPr="00AB6821">
        <w:rPr>
          <w:rFonts w:asciiTheme="majorBidi" w:hAnsiTheme="majorBidi" w:cstheme="majorBidi"/>
          <w:i/>
        </w:rPr>
        <w:t xml:space="preserve">         </w:t>
      </w:r>
      <w:r w:rsidR="00F35789">
        <w:rPr>
          <w:rFonts w:asciiTheme="majorBidi" w:hAnsiTheme="majorBidi" w:cstheme="majorBidi" w:hint="cs"/>
          <w:i/>
          <w:rtl/>
        </w:rPr>
        <w:t xml:space="preserve">       </w:t>
      </w:r>
      <w:r w:rsidR="00F35789" w:rsidRPr="00AB6821">
        <w:rPr>
          <w:rFonts w:asciiTheme="majorBidi" w:hAnsiTheme="majorBidi" w:cstheme="majorBidi"/>
          <w:i/>
        </w:rPr>
        <w:t xml:space="preserve">                                         </w:t>
      </w:r>
      <w:r w:rsidR="00F35789" w:rsidRPr="00AB6821">
        <w:rPr>
          <w:rFonts w:asciiTheme="majorBidi" w:hAnsiTheme="majorBidi" w:cstheme="majorBidi"/>
          <w:bCs/>
          <w:snapToGrid w:val="0"/>
          <w:color w:val="000000"/>
          <w:lang w:eastAsia="de-DE" w:bidi="en-US"/>
        </w:rPr>
        <w:t xml:space="preserve">(8)   </w:t>
      </w:r>
    </w:p>
    <w:p w14:paraId="5C30BA0F" w14:textId="4DDD4E76" w:rsidR="00F35789" w:rsidRPr="00AB6821" w:rsidRDefault="00F35789" w:rsidP="00A525EB">
      <w:pPr>
        <w:autoSpaceDE w:val="0"/>
        <w:autoSpaceDN w:val="0"/>
        <w:adjustRightInd w:val="0"/>
        <w:spacing w:line="360" w:lineRule="auto"/>
        <w:jc w:val="both"/>
        <w:rPr>
          <w:rFonts w:asciiTheme="majorBidi" w:hAnsiTheme="majorBidi" w:cstheme="majorBidi"/>
        </w:rPr>
      </w:pPr>
      <w:r w:rsidRPr="00AB6821">
        <w:rPr>
          <w:rFonts w:asciiTheme="majorBidi" w:hAnsiTheme="majorBidi" w:cstheme="majorBidi"/>
        </w:rPr>
        <w:t xml:space="preserve">and  </w:t>
      </w:r>
      <m:oMath>
        <m:sSup>
          <m:sSupPr>
            <m:ctrlPr>
              <w:rPr>
                <w:rFonts w:ascii="Cambria Math" w:hAnsi="Cambria Math" w:cstheme="majorBidi"/>
                <w:i/>
              </w:rPr>
            </m:ctrlPr>
          </m:sSupPr>
          <m:e>
            <m:r>
              <w:rPr>
                <w:rFonts w:ascii="Cambria Math" w:hAnsi="Cambria Math" w:cstheme="majorBidi"/>
              </w:rPr>
              <m:t>Z</m:t>
            </m:r>
          </m:e>
          <m:sup>
            <m:r>
              <w:rPr>
                <w:rFonts w:ascii="Cambria Math" w:hAnsi="Cambria Math" w:cstheme="majorBidi"/>
              </w:rPr>
              <m:t>l</m:t>
            </m:r>
          </m:sup>
        </m:sSup>
        <m:r>
          <w:rPr>
            <w:rFonts w:ascii="Cambria Math" w:hAnsi="Cambria Math" w:cstheme="majorBidi"/>
          </w:rPr>
          <m:t>=</m:t>
        </m:r>
        <m:nary>
          <m:naryPr>
            <m:chr m:val="∑"/>
            <m:limLoc m:val="undOvr"/>
            <m:ctrlPr>
              <w:rPr>
                <w:rFonts w:ascii="Cambria Math" w:hAnsi="Cambria Math" w:cstheme="majorBidi"/>
                <w:i/>
              </w:rPr>
            </m:ctrlPr>
          </m:naryPr>
          <m:sub>
            <m:r>
              <w:rPr>
                <w:rFonts w:ascii="Cambria Math" w:hAnsi="Cambria Math" w:cstheme="majorBidi"/>
              </w:rPr>
              <m:t>m=1</m:t>
            </m:r>
          </m:sub>
          <m:sup>
            <m:r>
              <w:rPr>
                <w:rFonts w:ascii="Cambria Math" w:hAnsi="Cambria Math" w:cstheme="majorBidi"/>
              </w:rPr>
              <m:t>M</m:t>
            </m:r>
          </m:sup>
          <m:e>
            <m:sSubSup>
              <m:sSubSupPr>
                <m:ctrlPr>
                  <w:rPr>
                    <w:rFonts w:ascii="Cambria Math" w:hAnsi="Cambria Math" w:cstheme="majorBidi"/>
                    <w:i/>
                  </w:rPr>
                </m:ctrlPr>
              </m:sSubSupPr>
              <m:e>
                <m:r>
                  <w:rPr>
                    <w:rFonts w:ascii="Cambria Math" w:hAnsi="Cambria Math" w:cstheme="majorBidi"/>
                  </w:rPr>
                  <m:t>d</m:t>
                </m:r>
              </m:e>
              <m:sub>
                <m:r>
                  <w:rPr>
                    <w:rFonts w:ascii="Cambria Math" w:hAnsi="Cambria Math" w:cstheme="majorBidi"/>
                  </w:rPr>
                  <m:t>m</m:t>
                </m:r>
              </m:sub>
              <m:sup>
                <m:r>
                  <w:rPr>
                    <w:rFonts w:ascii="Cambria Math" w:hAnsi="Cambria Math" w:cstheme="majorBidi"/>
                  </w:rPr>
                  <m:t>l</m:t>
                </m:r>
              </m:sup>
            </m:sSubSup>
          </m:e>
        </m:nary>
        <m:sSup>
          <m:sSupPr>
            <m:ctrlPr>
              <w:rPr>
                <w:rFonts w:ascii="Cambria Math" w:hAnsi="Cambria Math" w:cstheme="majorBidi"/>
                <w:i/>
              </w:rPr>
            </m:ctrlPr>
          </m:sSupPr>
          <m:e>
            <m:r>
              <w:rPr>
                <w:rFonts w:ascii="Cambria Math" w:hAnsi="Cambria Math" w:cstheme="majorBidi"/>
              </w:rPr>
              <m:t>e</m:t>
            </m:r>
          </m:e>
          <m:sup>
            <m:d>
              <m:dPr>
                <m:ctrlPr>
                  <w:rPr>
                    <w:rFonts w:ascii="Cambria Math" w:hAnsi="Cambria Math" w:cstheme="majorBidi"/>
                    <w:i/>
                  </w:rPr>
                </m:ctrlPr>
              </m:dPr>
              <m:e>
                <m:sSup>
                  <m:sSupPr>
                    <m:ctrlPr>
                      <w:rPr>
                        <w:rFonts w:ascii="Cambria Math" w:hAnsi="Cambria Math" w:cstheme="majorBidi"/>
                        <w:i/>
                        <w:iCs/>
                      </w:rPr>
                    </m:ctrlPr>
                  </m:sSupPr>
                  <m:e>
                    <m:r>
                      <w:rPr>
                        <w:rFonts w:ascii="Cambria Math" w:hAnsi="Cambria Math" w:cstheme="majorBidi"/>
                      </w:rPr>
                      <m:t>w</m:t>
                    </m:r>
                  </m:e>
                  <m:sup>
                    <m:r>
                      <w:rPr>
                        <w:rFonts w:ascii="Cambria Math" w:hAnsi="Cambria Math" w:cstheme="majorBidi"/>
                      </w:rPr>
                      <m:t>l</m:t>
                    </m:r>
                  </m:sup>
                </m:sSup>
                <m:sSubSup>
                  <m:sSubSupPr>
                    <m:ctrlPr>
                      <w:rPr>
                        <w:rFonts w:ascii="Cambria Math" w:hAnsi="Cambria Math" w:cstheme="majorBidi"/>
                        <w:i/>
                      </w:rPr>
                    </m:ctrlPr>
                  </m:sSubSupPr>
                  <m:e>
                    <m:r>
                      <w:rPr>
                        <w:rFonts w:ascii="Cambria Math" w:hAnsi="Cambria Math" w:cstheme="majorBidi"/>
                      </w:rPr>
                      <m:t>e</m:t>
                    </m:r>
                  </m:e>
                  <m:sub>
                    <m:r>
                      <w:rPr>
                        <w:rFonts w:ascii="Cambria Math" w:hAnsi="Cambria Math" w:cstheme="majorBidi"/>
                      </w:rPr>
                      <m:t>m</m:t>
                    </m:r>
                  </m:sub>
                  <m:sup>
                    <m:r>
                      <w:rPr>
                        <w:rFonts w:ascii="Cambria Math" w:hAnsi="Cambria Math" w:cstheme="majorBidi"/>
                      </w:rPr>
                      <m:t>l</m:t>
                    </m:r>
                  </m:sup>
                </m:sSubSup>
              </m:e>
            </m:d>
          </m:sup>
        </m:sSup>
      </m:oMath>
      <w:r w:rsidRPr="00AB6821">
        <w:rPr>
          <w:rFonts w:asciiTheme="majorBidi" w:hAnsiTheme="majorBidi" w:cstheme="majorBidi"/>
        </w:rPr>
        <w:t xml:space="preserve"> is </w:t>
      </w:r>
      <w:r w:rsidR="00A525EB">
        <w:rPr>
          <w:rFonts w:asciiTheme="majorBidi" w:hAnsiTheme="majorBidi" w:cstheme="majorBidi"/>
        </w:rPr>
        <w:t xml:space="preserve">the </w:t>
      </w:r>
      <w:r w:rsidRPr="00AB6821">
        <w:rPr>
          <w:rFonts w:asciiTheme="majorBidi" w:hAnsiTheme="majorBidi" w:cstheme="majorBidi"/>
        </w:rPr>
        <w:t xml:space="preserve">normalization constant such that the new sample weights will sum up to 1. Note that when the error of </w:t>
      </w:r>
      <w:r w:rsidR="00A525EB">
        <w:rPr>
          <w:rFonts w:asciiTheme="majorBidi" w:hAnsiTheme="majorBidi" w:cstheme="majorBidi"/>
        </w:rPr>
        <w:t xml:space="preserve">the </w:t>
      </w:r>
      <w:r w:rsidRPr="00AB6821">
        <w:rPr>
          <w:rFonts w:asciiTheme="majorBidi" w:hAnsiTheme="majorBidi" w:cstheme="majorBidi"/>
        </w:rPr>
        <w:t xml:space="preserve">classifier tends to </w:t>
      </w:r>
      <w:r w:rsidR="00A525EB">
        <w:rPr>
          <w:rFonts w:asciiTheme="majorBidi" w:hAnsiTheme="majorBidi" w:cstheme="majorBidi"/>
        </w:rPr>
        <w:t xml:space="preserve">the </w:t>
      </w:r>
      <w:r w:rsidRPr="00AB6821">
        <w:rPr>
          <w:rFonts w:asciiTheme="majorBidi" w:hAnsiTheme="majorBidi" w:cstheme="majorBidi"/>
        </w:rPr>
        <w:t xml:space="preserve">naïve classifier error </w:t>
      </w:r>
      <m:oMath>
        <m:sSup>
          <m:sSupPr>
            <m:ctrlPr>
              <w:rPr>
                <w:rFonts w:ascii="Cambria Math" w:hAnsi="Cambria Math" w:cstheme="majorBidi"/>
                <w:i/>
                <w:iCs/>
              </w:rPr>
            </m:ctrlPr>
          </m:sSupPr>
          <m:e>
            <m:r>
              <w:rPr>
                <w:rFonts w:ascii="Cambria Math" w:hAnsi="Cambria Math" w:cstheme="majorBidi"/>
              </w:rPr>
              <m:t>ε</m:t>
            </m:r>
          </m:e>
          <m:sup>
            <m:r>
              <w:rPr>
                <w:rFonts w:ascii="Cambria Math" w:hAnsi="Cambria Math" w:cstheme="majorBidi"/>
              </w:rPr>
              <m:t>l</m:t>
            </m:r>
          </m:sup>
        </m:sSup>
        <m:r>
          <w:rPr>
            <w:rFonts w:ascii="Cambria Math" w:hAnsi="Cambria Math" w:cstheme="majorBidi"/>
          </w:rPr>
          <m:t>→</m:t>
        </m:r>
        <m:r>
          <m:rPr>
            <m:sty m:val="p"/>
          </m:rPr>
          <w:rPr>
            <w:rFonts w:ascii="Cambria Math" w:hAnsi="Cambria Math" w:cstheme="majorBidi"/>
          </w:rPr>
          <m:t>1-</m:t>
        </m:r>
        <m:f>
          <m:fPr>
            <m:ctrlPr>
              <w:rPr>
                <w:rFonts w:ascii="Cambria Math" w:hAnsi="Cambria Math" w:cstheme="majorBidi"/>
              </w:rPr>
            </m:ctrlPr>
          </m:fPr>
          <m:num>
            <m:r>
              <w:rPr>
                <w:rFonts w:ascii="Cambria Math" w:hAnsi="Cambria Math" w:cstheme="majorBidi"/>
              </w:rPr>
              <m:t>1</m:t>
            </m:r>
          </m:num>
          <m:den>
            <m:r>
              <w:rPr>
                <w:rFonts w:ascii="Cambria Math" w:hAnsi="Cambria Math" w:cstheme="majorBidi"/>
              </w:rPr>
              <m:t>n</m:t>
            </m:r>
          </m:den>
        </m:f>
        <m:r>
          <w:rPr>
            <w:rFonts w:ascii="Cambria Math" w:hAnsi="Cambria Math" w:cstheme="majorBidi"/>
          </w:rPr>
          <m:t>,</m:t>
        </m:r>
      </m:oMath>
      <w:r w:rsidRPr="00AB6821">
        <w:rPr>
          <w:rFonts w:asciiTheme="majorBidi" w:hAnsiTheme="majorBidi" w:cstheme="majorBidi"/>
        </w:rPr>
        <w:t xml:space="preserve"> or equal to zero </w:t>
      </w:r>
      <m:oMath>
        <m:sSup>
          <m:sSupPr>
            <m:ctrlPr>
              <w:rPr>
                <w:rFonts w:ascii="Cambria Math" w:hAnsi="Cambria Math" w:cstheme="majorBidi"/>
                <w:i/>
                <w:iCs/>
              </w:rPr>
            </m:ctrlPr>
          </m:sSupPr>
          <m:e>
            <m:r>
              <w:rPr>
                <w:rFonts w:ascii="Cambria Math" w:hAnsi="Cambria Math" w:cstheme="majorBidi"/>
              </w:rPr>
              <m:t>ε</m:t>
            </m:r>
          </m:e>
          <m:sup>
            <m:r>
              <w:rPr>
                <w:rFonts w:ascii="Cambria Math" w:hAnsi="Cambria Math" w:cstheme="majorBidi"/>
              </w:rPr>
              <m:t>l</m:t>
            </m:r>
          </m:sup>
        </m:sSup>
        <m:r>
          <w:rPr>
            <w:rFonts w:ascii="Cambria Math" w:hAnsi="Cambria Math" w:cstheme="majorBidi"/>
          </w:rPr>
          <m:t>=</m:t>
        </m:r>
        <m:r>
          <m:rPr>
            <m:sty m:val="p"/>
          </m:rPr>
          <w:rPr>
            <w:rFonts w:ascii="Cambria Math" w:hAnsi="Cambria Math" w:cstheme="majorBidi"/>
          </w:rPr>
          <m:t>0</m:t>
        </m:r>
      </m:oMath>
      <w:r w:rsidRPr="00AB6821">
        <w:rPr>
          <w:rFonts w:asciiTheme="majorBidi" w:hAnsiTheme="majorBidi" w:cstheme="majorBidi"/>
        </w:rPr>
        <w:t xml:space="preserve"> (i.e., all samples classified correctly), </w:t>
      </w:r>
      <w:r w:rsidRPr="00AB6821">
        <w:rPr>
          <w:rFonts w:asciiTheme="majorBidi" w:hAnsiTheme="majorBidi" w:cstheme="majorBidi"/>
          <w:iCs/>
        </w:rPr>
        <w:t xml:space="preserve">then the weights of the samples will not change compared to </w:t>
      </w:r>
      <w:r w:rsidR="00A525EB">
        <w:rPr>
          <w:rFonts w:asciiTheme="majorBidi" w:hAnsiTheme="majorBidi" w:cstheme="majorBidi"/>
          <w:iCs/>
        </w:rPr>
        <w:t xml:space="preserve">the </w:t>
      </w:r>
      <w:r w:rsidRPr="00AB6821">
        <w:rPr>
          <w:rFonts w:asciiTheme="majorBidi" w:hAnsiTheme="majorBidi" w:cstheme="majorBidi"/>
          <w:iCs/>
        </w:rPr>
        <w:t xml:space="preserve">previous iteration up to a constant. In any other cases, </w:t>
      </w:r>
      <m:oMath>
        <m:sSubSup>
          <m:sSubSupPr>
            <m:ctrlPr>
              <w:rPr>
                <w:rFonts w:ascii="Cambria Math" w:hAnsi="Cambria Math" w:cstheme="majorBidi"/>
                <w:iCs/>
              </w:rPr>
            </m:ctrlPr>
          </m:sSubSupPr>
          <m:e>
            <m:r>
              <w:rPr>
                <w:rFonts w:ascii="Cambria Math" w:hAnsi="Cambria Math" w:cstheme="majorBidi"/>
              </w:rPr>
              <m:t>d</m:t>
            </m:r>
          </m:e>
          <m:sub>
            <m:r>
              <w:rPr>
                <w:rFonts w:ascii="Cambria Math" w:hAnsi="Cambria Math" w:cstheme="majorBidi"/>
              </w:rPr>
              <m:t>m</m:t>
            </m:r>
          </m:sub>
          <m:sup>
            <m:r>
              <w:rPr>
                <w:rFonts w:ascii="Cambria Math" w:hAnsi="Cambria Math" w:cstheme="majorBidi"/>
              </w:rPr>
              <m:t>l</m:t>
            </m:r>
          </m:sup>
        </m:sSubSup>
      </m:oMath>
      <w:r w:rsidRPr="00AB6821">
        <w:rPr>
          <w:rFonts w:asciiTheme="majorBidi" w:hAnsiTheme="majorBidi" w:cstheme="majorBidi"/>
          <w:iCs/>
        </w:rPr>
        <w:t xml:space="preserve"> decreases for samples that were correctly classified by </w:t>
      </w:r>
      <m:oMath>
        <m:sSup>
          <m:sSupPr>
            <m:ctrlPr>
              <w:rPr>
                <w:rFonts w:ascii="Cambria Math" w:hAnsi="Cambria Math" w:cstheme="majorBidi"/>
                <w:iCs/>
              </w:rPr>
            </m:ctrlPr>
          </m:sSupPr>
          <m:e>
            <m:r>
              <w:rPr>
                <w:rFonts w:ascii="Cambria Math" w:hAnsi="Cambria Math" w:cstheme="majorBidi"/>
              </w:rPr>
              <m:t>g</m:t>
            </m:r>
          </m:e>
          <m:sup>
            <m:r>
              <w:rPr>
                <w:rFonts w:ascii="Cambria Math" w:hAnsi="Cambria Math" w:cstheme="majorBidi"/>
              </w:rPr>
              <m:t>l</m:t>
            </m:r>
          </m:sup>
        </m:sSup>
      </m:oMath>
      <w:r w:rsidRPr="00AB6821">
        <w:rPr>
          <w:rFonts w:asciiTheme="majorBidi" w:hAnsiTheme="majorBidi" w:cstheme="majorBidi"/>
          <w:iCs/>
        </w:rPr>
        <w:t xml:space="preserve">. </w:t>
      </w:r>
      <w:proofErr w:type="gramStart"/>
      <w:r w:rsidRPr="00AB6821">
        <w:rPr>
          <w:rFonts w:asciiTheme="majorBidi" w:hAnsiTheme="majorBidi" w:cstheme="majorBidi"/>
          <w:iCs/>
        </w:rPr>
        <w:t>S</w:t>
      </w:r>
      <w:proofErr w:type="spellStart"/>
      <w:r w:rsidRPr="00AB6821">
        <w:rPr>
          <w:rFonts w:asciiTheme="majorBidi" w:hAnsiTheme="majorBidi" w:cstheme="majorBidi"/>
          <w:iCs/>
        </w:rPr>
        <w:t>imilarly</w:t>
      </w:r>
      <w:proofErr w:type="spellEnd"/>
      <w:proofErr w:type="gramEnd"/>
      <w:r w:rsidRPr="00AB6821">
        <w:rPr>
          <w:rFonts w:asciiTheme="majorBidi" w:hAnsiTheme="majorBidi" w:cstheme="majorBidi"/>
          <w:iCs/>
        </w:rPr>
        <w:t xml:space="preserve"> to equation (5)</w:t>
      </w:r>
      <w:r w:rsidR="00A525EB">
        <w:rPr>
          <w:rFonts w:asciiTheme="majorBidi" w:hAnsiTheme="majorBidi" w:cstheme="majorBidi"/>
          <w:iCs/>
        </w:rPr>
        <w:t>,</w:t>
      </w:r>
      <w:r w:rsidRPr="00AB6821">
        <w:rPr>
          <w:rFonts w:asciiTheme="majorBidi" w:hAnsiTheme="majorBidi" w:cstheme="majorBidi"/>
          <w:iCs/>
        </w:rPr>
        <w:t xml:space="preserve"> the error of a sample </w:t>
      </w:r>
      <m:oMath>
        <m:sSubSup>
          <m:sSubSupPr>
            <m:ctrlPr>
              <w:rPr>
                <w:rFonts w:ascii="Cambria Math" w:hAnsi="Cambria Math" w:cstheme="majorBidi"/>
                <w:iCs/>
              </w:rPr>
            </m:ctrlPr>
          </m:sSubSupPr>
          <m:e>
            <m:r>
              <w:rPr>
                <w:rFonts w:ascii="Cambria Math" w:hAnsi="Cambria Math" w:cstheme="majorBidi"/>
              </w:rPr>
              <m:t>e</m:t>
            </m:r>
          </m:e>
          <m:sub>
            <m:r>
              <w:rPr>
                <w:rFonts w:ascii="Cambria Math" w:hAnsi="Cambria Math" w:cstheme="majorBidi"/>
              </w:rPr>
              <m:t>m</m:t>
            </m:r>
          </m:sub>
          <m:sup>
            <m:r>
              <w:rPr>
                <w:rFonts w:ascii="Cambria Math" w:hAnsi="Cambria Math" w:cstheme="majorBidi"/>
              </w:rPr>
              <m:t>l</m:t>
            </m:r>
          </m:sup>
        </m:sSubSup>
      </m:oMath>
      <w:r w:rsidRPr="00AB6821">
        <w:rPr>
          <w:rFonts w:asciiTheme="majorBidi" w:hAnsiTheme="majorBidi" w:cstheme="majorBidi"/>
          <w:iCs/>
        </w:rPr>
        <w:t xml:space="preserve"> can be replaced by </w:t>
      </w:r>
      <w:r w:rsidR="00A525EB">
        <w:rPr>
          <w:rFonts w:asciiTheme="majorBidi" w:hAnsiTheme="majorBidi" w:cstheme="majorBidi"/>
          <w:iCs/>
        </w:rPr>
        <w:t xml:space="preserve">equation </w:t>
      </w:r>
      <w:r w:rsidRPr="00AB6821">
        <w:rPr>
          <w:rFonts w:asciiTheme="majorBidi" w:hAnsiTheme="majorBidi" w:cstheme="majorBidi"/>
          <w:iCs/>
        </w:rPr>
        <w:t xml:space="preserve">(6) to consider the magnitude of the classification error of each sample. </w:t>
      </w:r>
      <w:r w:rsidRPr="00AB6821">
        <w:rPr>
          <w:rFonts w:asciiTheme="majorBidi" w:hAnsiTheme="majorBidi" w:cstheme="majorBidi"/>
        </w:rPr>
        <w:t xml:space="preserve">In the classification phase, for each </w:t>
      </w:r>
      <w:r w:rsidRPr="00AB6821">
        <w:rPr>
          <w:rFonts w:asciiTheme="majorBidi" w:hAnsiTheme="majorBidi" w:cstheme="majorBidi"/>
        </w:rPr>
        <w:lastRenderedPageBreak/>
        <w:t xml:space="preserve">new instance </w:t>
      </w:r>
      <m:oMath>
        <m:r>
          <w:rPr>
            <w:rFonts w:ascii="Cambria Math" w:hAnsi="Cambria Math" w:cstheme="majorBidi"/>
          </w:rPr>
          <m:t>X</m:t>
        </m:r>
      </m:oMath>
      <w:r w:rsidRPr="00AB6821">
        <w:rPr>
          <w:rFonts w:asciiTheme="majorBidi" w:hAnsiTheme="majorBidi" w:cstheme="majorBidi"/>
        </w:rPr>
        <w:t xml:space="preserve">, given to the decision trees models as an input, the output </w:t>
      </w:r>
      <m:oMath>
        <m:sSup>
          <m:sSupPr>
            <m:ctrlPr>
              <w:rPr>
                <w:rFonts w:ascii="Cambria Math" w:hAnsi="Cambria Math" w:cstheme="majorBidi"/>
              </w:rPr>
            </m:ctrlPr>
          </m:sSupPr>
          <m:e>
            <m:r>
              <w:rPr>
                <w:rFonts w:ascii="Cambria Math" w:hAnsi="Cambria Math" w:cstheme="majorBidi"/>
              </w:rPr>
              <m:t>g</m:t>
            </m:r>
          </m:e>
          <m:sup>
            <m:r>
              <w:rPr>
                <w:rFonts w:ascii="Cambria Math" w:hAnsi="Cambria Math" w:cstheme="majorBidi"/>
              </w:rPr>
              <m:t>l</m:t>
            </m:r>
          </m:sup>
        </m:sSup>
        <m:d>
          <m:dPr>
            <m:ctrlPr>
              <w:rPr>
                <w:rFonts w:ascii="Cambria Math" w:hAnsi="Cambria Math" w:cstheme="majorBidi"/>
              </w:rPr>
            </m:ctrlPr>
          </m:dPr>
          <m:e>
            <m:r>
              <w:rPr>
                <w:rFonts w:ascii="Cambria Math" w:hAnsi="Cambria Math" w:cstheme="majorBidi"/>
              </w:rPr>
              <m:t>X</m:t>
            </m:r>
          </m:e>
        </m:d>
        <m:r>
          <m:rPr>
            <m:sty m:val="p"/>
          </m:rPr>
          <w:rPr>
            <w:rFonts w:ascii="Cambria Math" w:hAnsi="Cambria Math" w:cstheme="majorBidi"/>
          </w:rPr>
          <m:t>=</m:t>
        </m:r>
        <m:sSub>
          <m:sSubPr>
            <m:ctrlPr>
              <w:rPr>
                <w:rFonts w:ascii="Cambria Math" w:hAnsi="Cambria Math" w:cstheme="majorBidi"/>
              </w:rPr>
            </m:ctrlPr>
          </m:sSubPr>
          <m:e>
            <m:r>
              <w:rPr>
                <w:rFonts w:ascii="Cambria Math" w:hAnsi="Cambria Math" w:cstheme="majorBidi"/>
              </w:rPr>
              <m:t>c</m:t>
            </m:r>
          </m:e>
          <m:sub>
            <m:r>
              <w:rPr>
                <w:rFonts w:ascii="Cambria Math" w:hAnsi="Cambria Math" w:cstheme="majorBidi"/>
              </w:rPr>
              <m:t>i</m:t>
            </m:r>
          </m:sub>
        </m:sSub>
        <m:r>
          <m:rPr>
            <m:sty m:val="p"/>
          </m:rPr>
          <w:rPr>
            <w:rFonts w:ascii="Cambria Math" w:hAnsi="Cambria Math" w:cstheme="majorBidi"/>
          </w:rPr>
          <m:t xml:space="preserve"> </m:t>
        </m:r>
      </m:oMath>
      <w:r w:rsidRPr="00AB6821">
        <w:rPr>
          <w:rFonts w:asciiTheme="majorBidi" w:hAnsiTheme="majorBidi" w:cstheme="majorBidi"/>
        </w:rPr>
        <w:t xml:space="preserve"> is returned by each model and contribute</w:t>
      </w:r>
      <w:r w:rsidR="00A525EB">
        <w:rPr>
          <w:rFonts w:asciiTheme="majorBidi" w:hAnsiTheme="majorBidi" w:cstheme="majorBidi"/>
        </w:rPr>
        <w:t>s</w:t>
      </w:r>
      <w:r w:rsidRPr="00AB6821">
        <w:rPr>
          <w:rFonts w:asciiTheme="majorBidi" w:hAnsiTheme="majorBidi" w:cstheme="majorBidi"/>
        </w:rPr>
        <w:t xml:space="preserve"> </w:t>
      </w:r>
      <m:oMath>
        <m:sSup>
          <m:sSupPr>
            <m:ctrlPr>
              <w:rPr>
                <w:rFonts w:ascii="Cambria Math" w:hAnsi="Cambria Math" w:cstheme="majorBidi"/>
                <w:i/>
                <w:iCs/>
              </w:rPr>
            </m:ctrlPr>
          </m:sSupPr>
          <m:e>
            <m:r>
              <w:rPr>
                <w:rFonts w:ascii="Cambria Math" w:hAnsi="Cambria Math" w:cstheme="majorBidi"/>
              </w:rPr>
              <m:t>w</m:t>
            </m:r>
          </m:e>
          <m:sup>
            <m:r>
              <w:rPr>
                <w:rFonts w:ascii="Cambria Math" w:hAnsi="Cambria Math" w:cstheme="majorBidi"/>
              </w:rPr>
              <m:t>l</m:t>
            </m:r>
          </m:sup>
        </m:sSup>
      </m:oMath>
      <w:r w:rsidRPr="00AB6821">
        <w:rPr>
          <w:rFonts w:asciiTheme="majorBidi" w:hAnsiTheme="majorBidi" w:cstheme="majorBidi"/>
        </w:rPr>
        <w:t xml:space="preserve"> to the final prediction as follow</w:t>
      </w:r>
      <w:r w:rsidR="00A525EB">
        <w:rPr>
          <w:rFonts w:asciiTheme="majorBidi" w:hAnsiTheme="majorBidi" w:cstheme="majorBidi"/>
        </w:rPr>
        <w:t>s:</w:t>
      </w:r>
      <w:r>
        <w:rPr>
          <w:rFonts w:asciiTheme="majorBidi" w:hAnsiTheme="majorBidi" w:cstheme="majorBidi"/>
        </w:rPr>
        <w:t xml:space="preserve"> </w:t>
      </w:r>
    </w:p>
    <w:p w14:paraId="545ECB22" w14:textId="77777777" w:rsidR="00F35789" w:rsidRPr="00AB6821" w:rsidRDefault="000E6060" w:rsidP="00F35789">
      <w:pPr>
        <w:autoSpaceDE w:val="0"/>
        <w:autoSpaceDN w:val="0"/>
        <w:adjustRightInd w:val="0"/>
        <w:spacing w:line="360" w:lineRule="auto"/>
        <w:jc w:val="right"/>
        <w:rPr>
          <w:rFonts w:asciiTheme="majorBidi" w:hAnsiTheme="majorBidi" w:cstheme="majorBidi"/>
          <w:bCs/>
          <w:snapToGrid w:val="0"/>
          <w:color w:val="000000"/>
          <w:lang w:eastAsia="de-DE" w:bidi="en-US"/>
        </w:rPr>
      </w:pPr>
      <m:oMath>
        <m:acc>
          <m:accPr>
            <m:ctrlPr>
              <w:rPr>
                <w:rFonts w:ascii="Cambria Math" w:hAnsi="Cambria Math" w:cstheme="majorBidi"/>
                <w:bCs/>
                <w:snapToGrid w:val="0"/>
                <w:color w:val="000000"/>
                <w:lang w:eastAsia="de-DE" w:bidi="en-US"/>
              </w:rPr>
            </m:ctrlPr>
          </m:accPr>
          <m:e>
            <m:r>
              <w:rPr>
                <w:rFonts w:ascii="Cambria Math" w:hAnsi="Cambria Math" w:cstheme="majorBidi"/>
                <w:snapToGrid w:val="0"/>
                <w:color w:val="000000"/>
                <w:lang w:eastAsia="de-DE" w:bidi="en-US"/>
              </w:rPr>
              <m:t>Y</m:t>
            </m:r>
          </m:e>
        </m:acc>
        <m:r>
          <m:rPr>
            <m:sty m:val="p"/>
          </m:rPr>
          <w:rPr>
            <w:rFonts w:ascii="Cambria Math" w:hAnsi="Cambria Math" w:cstheme="majorBidi"/>
            <w:snapToGrid w:val="0"/>
            <w:color w:val="000000"/>
            <w:lang w:eastAsia="de-DE" w:bidi="en-US"/>
          </w:rPr>
          <m:t>=</m:t>
        </m:r>
        <m:limLow>
          <m:limLowPr>
            <m:ctrlPr>
              <w:rPr>
                <w:rFonts w:ascii="Cambria Math" w:hAnsi="Cambria Math" w:cstheme="majorBidi"/>
                <w:i/>
                <w:iCs/>
              </w:rPr>
            </m:ctrlPr>
          </m:limLowPr>
          <m:e>
            <m:r>
              <w:rPr>
                <w:rFonts w:ascii="Cambria Math" w:hAnsi="Cambria Math" w:cstheme="majorBidi"/>
              </w:rPr>
              <m:t>arg max</m:t>
            </m:r>
            <m:ctrlPr>
              <w:rPr>
                <w:rFonts w:ascii="Cambria Math" w:hAnsi="Cambria Math" w:cstheme="majorBidi"/>
              </w:rPr>
            </m:ctrlPr>
          </m:e>
          <m:lim>
            <m:sSub>
              <m:sSubPr>
                <m:ctrlPr>
                  <w:rPr>
                    <w:rFonts w:ascii="Cambria Math" w:hAnsi="Cambria Math" w:cstheme="majorBidi"/>
                    <w:i/>
                    <w:iCs/>
                  </w:rPr>
                </m:ctrlPr>
              </m:sSubPr>
              <m:e>
                <m:r>
                  <w:rPr>
                    <w:rFonts w:ascii="Cambria Math" w:hAnsi="Cambria Math" w:cstheme="majorBidi"/>
                  </w:rPr>
                  <m:t>c</m:t>
                </m:r>
              </m:e>
              <m:sub>
                <m:r>
                  <w:rPr>
                    <w:rFonts w:ascii="Cambria Math" w:hAnsi="Cambria Math" w:cstheme="majorBidi"/>
                  </w:rPr>
                  <m:t>i</m:t>
                </m:r>
              </m:sub>
            </m:sSub>
            <m:r>
              <m:rPr>
                <m:sty m:val="p"/>
              </m:rPr>
              <w:rPr>
                <w:rFonts w:ascii="Cambria Math" w:hAnsi="Cambria Math" w:cstheme="majorBidi"/>
                <w:snapToGrid w:val="0"/>
                <w:color w:val="000000"/>
                <w:lang w:eastAsia="de-DE" w:bidi="en-US"/>
              </w:rPr>
              <m:t>∈</m:t>
            </m:r>
            <m:r>
              <w:rPr>
                <w:rFonts w:ascii="Cambria Math" w:hAnsi="Cambria Math" w:cstheme="majorBidi"/>
                <w:snapToGrid w:val="0"/>
                <w:color w:val="000000"/>
                <w:lang w:eastAsia="de-DE" w:bidi="en-US"/>
              </w:rPr>
              <m:t>C</m:t>
            </m:r>
          </m:lim>
        </m:limLow>
        <m:nary>
          <m:naryPr>
            <m:chr m:val="∑"/>
            <m:limLoc m:val="undOvr"/>
            <m:ctrlPr>
              <w:rPr>
                <w:rFonts w:ascii="Cambria Math" w:hAnsi="Cambria Math" w:cstheme="majorBidi"/>
                <w:i/>
              </w:rPr>
            </m:ctrlPr>
          </m:naryPr>
          <m:sub>
            <m:r>
              <w:rPr>
                <w:rFonts w:ascii="Cambria Math" w:hAnsi="Cambria Math" w:cstheme="majorBidi"/>
              </w:rPr>
              <m:t>l=1</m:t>
            </m:r>
          </m:sub>
          <m:sup>
            <m:r>
              <w:rPr>
                <w:rFonts w:ascii="Cambria Math" w:hAnsi="Cambria Math" w:cstheme="majorBidi"/>
              </w:rPr>
              <m:t>L</m:t>
            </m:r>
          </m:sup>
          <m:e>
            <m:sSup>
              <m:sSupPr>
                <m:ctrlPr>
                  <w:rPr>
                    <w:rFonts w:ascii="Cambria Math" w:hAnsi="Cambria Math" w:cstheme="majorBidi"/>
                    <w:i/>
                    <w:iCs/>
                  </w:rPr>
                </m:ctrlPr>
              </m:sSupPr>
              <m:e>
                <m:r>
                  <w:rPr>
                    <w:rFonts w:ascii="Cambria Math" w:hAnsi="Cambria Math" w:cstheme="majorBidi"/>
                  </w:rPr>
                  <m:t>w</m:t>
                </m:r>
              </m:e>
              <m:sup>
                <m:r>
                  <w:rPr>
                    <w:rFonts w:ascii="Cambria Math" w:hAnsi="Cambria Math" w:cstheme="majorBidi"/>
                  </w:rPr>
                  <m:t>l</m:t>
                </m:r>
              </m:sup>
            </m:sSup>
            <m:sSup>
              <m:sSupPr>
                <m:ctrlPr>
                  <w:rPr>
                    <w:rFonts w:ascii="Cambria Math" w:hAnsi="Cambria Math" w:cstheme="majorBidi"/>
                    <w:i/>
                  </w:rPr>
                </m:ctrlPr>
              </m:sSupPr>
              <m:e>
                <m:r>
                  <w:rPr>
                    <w:rFonts w:ascii="Cambria Math" w:hAnsi="Cambria Math" w:cstheme="majorBidi"/>
                  </w:rPr>
                  <m:t>v</m:t>
                </m:r>
              </m:e>
              <m:sup>
                <m:r>
                  <w:rPr>
                    <w:rFonts w:ascii="Cambria Math" w:hAnsi="Cambria Math" w:cstheme="majorBidi"/>
                  </w:rPr>
                  <m:t>l</m:t>
                </m:r>
              </m:sup>
            </m:sSup>
            <m:d>
              <m:dPr>
                <m:ctrlPr>
                  <w:rPr>
                    <w:rFonts w:ascii="Cambria Math" w:hAnsi="Cambria Math" w:cstheme="majorBidi"/>
                    <w:i/>
                    <w:iCs/>
                  </w:rPr>
                </m:ctrlPr>
              </m:dPr>
              <m:e>
                <m:r>
                  <w:rPr>
                    <w:rFonts w:ascii="Cambria Math" w:hAnsi="Cambria Math" w:cstheme="majorBidi"/>
                  </w:rPr>
                  <m:t>X</m:t>
                </m:r>
              </m:e>
            </m:d>
          </m:e>
        </m:nary>
      </m:oMath>
      <w:r w:rsidR="00F35789" w:rsidRPr="00AB6821">
        <w:rPr>
          <w:rFonts w:asciiTheme="majorBidi" w:hAnsiTheme="majorBidi" w:cstheme="majorBidi"/>
          <w:bCs/>
          <w:snapToGrid w:val="0"/>
          <w:color w:val="000000"/>
          <w:lang w:eastAsia="de-DE" w:bidi="en-US"/>
        </w:rPr>
        <w:t xml:space="preserve">                                                       (9)</w:t>
      </w:r>
    </w:p>
    <w:p w14:paraId="53A3B097" w14:textId="77777777" w:rsidR="00F35789" w:rsidRPr="00AB6821" w:rsidRDefault="00F35789" w:rsidP="00F35789">
      <w:pPr>
        <w:autoSpaceDE w:val="0"/>
        <w:autoSpaceDN w:val="0"/>
        <w:adjustRightInd w:val="0"/>
        <w:spacing w:line="360" w:lineRule="auto"/>
        <w:jc w:val="both"/>
        <w:rPr>
          <w:rFonts w:asciiTheme="majorBidi" w:hAnsiTheme="majorBidi" w:cstheme="majorBidi"/>
          <w:iCs/>
          <w:rtl/>
        </w:rPr>
      </w:pPr>
      <m:oMathPara>
        <m:oMath>
          <m:r>
            <m:rPr>
              <m:sty m:val="p"/>
            </m:rPr>
            <w:rPr>
              <w:rFonts w:ascii="Cambria Math" w:hAnsi="Cambria Math" w:cstheme="majorBidi"/>
            </w:rPr>
            <m:t xml:space="preserve">where                                                      </m:t>
          </m:r>
          <m:r>
            <w:rPr>
              <w:rFonts w:ascii="Cambria Math" w:hAnsi="Cambria Math" w:cstheme="majorBidi"/>
            </w:rPr>
            <m:t xml:space="preserve"> </m:t>
          </m:r>
          <m:sSup>
            <m:sSupPr>
              <m:ctrlPr>
                <w:rPr>
                  <w:rFonts w:ascii="Cambria Math" w:hAnsi="Cambria Math" w:cstheme="majorBidi"/>
                  <w:i/>
                </w:rPr>
              </m:ctrlPr>
            </m:sSupPr>
            <m:e>
              <m:r>
                <w:rPr>
                  <w:rFonts w:ascii="Cambria Math" w:hAnsi="Cambria Math" w:cstheme="majorBidi"/>
                </w:rPr>
                <m:t xml:space="preserve"> v</m:t>
              </m:r>
            </m:e>
            <m:sup>
              <m:r>
                <w:rPr>
                  <w:rFonts w:ascii="Cambria Math" w:hAnsi="Cambria Math" w:cstheme="majorBidi"/>
                </w:rPr>
                <m:t>l</m:t>
              </m:r>
            </m:sup>
          </m:sSup>
          <m:d>
            <m:dPr>
              <m:ctrlPr>
                <w:rPr>
                  <w:rFonts w:ascii="Cambria Math" w:hAnsi="Cambria Math" w:cstheme="majorBidi"/>
                  <w:i/>
                  <w:iCs/>
                </w:rPr>
              </m:ctrlPr>
            </m:dPr>
            <m:e>
              <m:r>
                <w:rPr>
                  <w:rFonts w:ascii="Cambria Math" w:hAnsi="Cambria Math" w:cstheme="majorBidi"/>
                </w:rPr>
                <m:t>X</m:t>
              </m:r>
            </m:e>
          </m:d>
          <m:r>
            <w:rPr>
              <w:rFonts w:ascii="Cambria Math" w:hAnsi="Cambria Math" w:cstheme="majorBidi"/>
            </w:rPr>
            <m:t>=</m:t>
          </m:r>
          <m:d>
            <m:dPr>
              <m:begChr m:val="{"/>
              <m:endChr m:val=""/>
              <m:ctrlPr>
                <w:rPr>
                  <w:rFonts w:ascii="Cambria Math" w:hAnsi="Cambria Math" w:cstheme="majorBidi"/>
                  <w:i/>
                </w:rPr>
              </m:ctrlPr>
            </m:dPr>
            <m:e>
              <m:eqArr>
                <m:eqArrPr>
                  <m:ctrlPr>
                    <w:rPr>
                      <w:rFonts w:ascii="Cambria Math" w:hAnsi="Cambria Math" w:cstheme="majorBidi"/>
                      <w:i/>
                    </w:rPr>
                  </m:ctrlPr>
                </m:eqArrPr>
                <m:e>
                  <m:r>
                    <w:rPr>
                      <w:rFonts w:ascii="Cambria Math" w:hAnsi="Cambria Math" w:cstheme="majorBidi"/>
                    </w:rPr>
                    <m:t xml:space="preserve">1,   if </m:t>
                  </m:r>
                  <m:sSup>
                    <m:sSupPr>
                      <m:ctrlPr>
                        <w:rPr>
                          <w:rFonts w:ascii="Cambria Math" w:hAnsi="Cambria Math" w:cstheme="majorBidi"/>
                          <w:i/>
                          <w:iCs/>
                        </w:rPr>
                      </m:ctrlPr>
                    </m:sSupPr>
                    <m:e>
                      <m:r>
                        <w:rPr>
                          <w:rFonts w:ascii="Cambria Math" w:hAnsi="Cambria Math" w:cstheme="majorBidi"/>
                        </w:rPr>
                        <m:t>g</m:t>
                      </m:r>
                    </m:e>
                    <m:sup>
                      <m:r>
                        <w:rPr>
                          <w:rFonts w:ascii="Cambria Math" w:hAnsi="Cambria Math" w:cstheme="majorBidi"/>
                        </w:rPr>
                        <m:t>l</m:t>
                      </m:r>
                    </m:sup>
                  </m:sSup>
                  <m:d>
                    <m:dPr>
                      <m:ctrlPr>
                        <w:rPr>
                          <w:rFonts w:ascii="Cambria Math" w:hAnsi="Cambria Math" w:cstheme="majorBidi"/>
                          <w:i/>
                        </w:rPr>
                      </m:ctrlPr>
                    </m:dPr>
                    <m:e>
                      <m:r>
                        <w:rPr>
                          <w:rFonts w:ascii="Cambria Math" w:hAnsi="Cambria Math" w:cstheme="majorBidi"/>
                        </w:rPr>
                        <m:t>X</m:t>
                      </m:r>
                    </m:e>
                  </m:d>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 xml:space="preserve"> </m:t>
                  </m:r>
                </m:e>
                <m:e>
                  <m:r>
                    <w:rPr>
                      <w:rFonts w:ascii="Cambria Math" w:hAnsi="Cambria Math" w:cstheme="majorBidi"/>
                    </w:rPr>
                    <m:t>0,                    other</m:t>
                  </m:r>
                </m:e>
              </m:eqArr>
            </m:e>
          </m:d>
        </m:oMath>
      </m:oMathPara>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1"/>
      </w:tblGrid>
      <w:tr w:rsidR="00F35789" w:rsidRPr="00E975CB" w14:paraId="11878A39" w14:textId="77777777" w:rsidTr="00CB29F7">
        <w:tc>
          <w:tcPr>
            <w:tcW w:w="9350" w:type="dxa"/>
          </w:tcPr>
          <w:p w14:paraId="49BA7782" w14:textId="0C21BF16" w:rsidR="00F35789" w:rsidRPr="00AB6821" w:rsidRDefault="00F35789" w:rsidP="00CB29F7">
            <w:pPr>
              <w:autoSpaceDE w:val="0"/>
              <w:autoSpaceDN w:val="0"/>
              <w:adjustRightInd w:val="0"/>
              <w:rPr>
                <w:rFonts w:asciiTheme="majorBidi" w:hAnsiTheme="majorBidi" w:cstheme="majorBidi"/>
              </w:rPr>
            </w:pPr>
            <w:r w:rsidRPr="00AB6821">
              <w:rPr>
                <w:rFonts w:asciiTheme="majorBidi" w:hAnsiTheme="majorBidi" w:cstheme="majorBidi"/>
              </w:rPr>
              <w:t xml:space="preserve">Pseudo code for </w:t>
            </w:r>
            <w:r w:rsidR="0046654A">
              <w:rPr>
                <w:rFonts w:asciiTheme="majorBidi" w:hAnsiTheme="majorBidi" w:cstheme="majorBidi"/>
              </w:rPr>
              <w:t>AdaBoost</w:t>
            </w:r>
            <w:r w:rsidRPr="00AB6821">
              <w:rPr>
                <w:rFonts w:asciiTheme="majorBidi" w:hAnsiTheme="majorBidi" w:cstheme="majorBidi"/>
              </w:rPr>
              <w:t xml:space="preserve"> algorithm construction and classification </w:t>
            </w:r>
          </w:p>
        </w:tc>
      </w:tr>
    </w:tbl>
    <w:p w14:paraId="17CE77F0" w14:textId="797EB0DD" w:rsidR="00F35789" w:rsidRPr="008C609A" w:rsidRDefault="00F35789" w:rsidP="008C609A">
      <w:pPr>
        <w:autoSpaceDE w:val="0"/>
        <w:autoSpaceDN w:val="0"/>
        <w:adjustRightInd w:val="0"/>
        <w:rPr>
          <w:rFonts w:asciiTheme="majorBidi" w:hAnsiTheme="majorBidi" w:cstheme="majorBidi"/>
          <w:sz w:val="20"/>
          <w:szCs w:val="20"/>
        </w:rPr>
      </w:pPr>
      <w:r w:rsidRPr="008C609A">
        <w:rPr>
          <w:rFonts w:asciiTheme="majorBidi" w:hAnsiTheme="majorBidi" w:cstheme="majorBidi"/>
          <w:b/>
          <w:bCs/>
          <w:sz w:val="20"/>
          <w:szCs w:val="20"/>
        </w:rPr>
        <w:t xml:space="preserve">Preconditions:  </w:t>
      </w:r>
      <m:oMath>
        <m:r>
          <w:rPr>
            <w:rFonts w:ascii="Cambria Math" w:hAnsi="Cambria Math" w:cstheme="majorBidi"/>
            <w:sz w:val="20"/>
            <w:szCs w:val="20"/>
          </w:rPr>
          <m:t>D</m:t>
        </m:r>
      </m:oMath>
      <w:r w:rsidRPr="008C609A">
        <w:rPr>
          <w:rFonts w:asciiTheme="majorBidi" w:hAnsiTheme="majorBidi" w:cstheme="majorBidi"/>
          <w:sz w:val="20"/>
          <w:szCs w:val="20"/>
        </w:rPr>
        <w:t xml:space="preserve">- training </w:t>
      </w:r>
      <w:r w:rsidR="00DB5608">
        <w:rPr>
          <w:rFonts w:asciiTheme="majorBidi" w:hAnsiTheme="majorBidi" w:cstheme="majorBidi"/>
          <w:sz w:val="20"/>
          <w:szCs w:val="20"/>
        </w:rPr>
        <w:t>data set</w:t>
      </w:r>
      <w:r w:rsidRPr="008C609A">
        <w:rPr>
          <w:rFonts w:asciiTheme="majorBidi" w:hAnsiTheme="majorBidi" w:cstheme="majorBidi"/>
          <w:sz w:val="20"/>
          <w:szCs w:val="20"/>
        </w:rPr>
        <w:t xml:space="preserve">; </w:t>
      </w:r>
      <m:oMath>
        <m:r>
          <w:rPr>
            <w:rFonts w:ascii="Cambria Math" w:hAnsi="Cambria Math" w:cstheme="majorBidi"/>
            <w:sz w:val="20"/>
            <w:szCs w:val="20"/>
          </w:rPr>
          <m:t>F</m:t>
        </m:r>
      </m:oMath>
      <w:r w:rsidRPr="008C609A">
        <w:rPr>
          <w:rFonts w:asciiTheme="majorBidi" w:hAnsiTheme="majorBidi" w:cstheme="majorBidi"/>
          <w:sz w:val="20"/>
          <w:szCs w:val="20"/>
        </w:rPr>
        <w:t xml:space="preserve">- set of features; </w:t>
      </w:r>
      <m:oMath>
        <m:r>
          <w:rPr>
            <w:rFonts w:ascii="Cambria Math" w:hAnsi="Cambria Math" w:cstheme="majorBidi"/>
            <w:sz w:val="20"/>
            <w:szCs w:val="20"/>
          </w:rPr>
          <m:t>G</m:t>
        </m:r>
      </m:oMath>
      <w:r w:rsidRPr="008C609A">
        <w:rPr>
          <w:rFonts w:asciiTheme="majorBidi" w:hAnsiTheme="majorBidi" w:cstheme="majorBidi"/>
          <w:sz w:val="20"/>
          <w:szCs w:val="20"/>
        </w:rPr>
        <w:t>- set of decision trees of the</w:t>
      </w:r>
      <w:r w:rsidR="00823B8C">
        <w:rPr>
          <w:rFonts w:asciiTheme="majorBidi" w:hAnsiTheme="majorBidi" w:cstheme="majorBidi"/>
          <w:sz w:val="20"/>
          <w:szCs w:val="20"/>
        </w:rPr>
        <w:t xml:space="preserve"> </w:t>
      </w:r>
      <w:r w:rsidR="0046654A">
        <w:rPr>
          <w:rFonts w:asciiTheme="majorBidi" w:hAnsiTheme="majorBidi" w:cstheme="majorBidi"/>
          <w:sz w:val="20"/>
          <w:szCs w:val="20"/>
        </w:rPr>
        <w:t>AdaBoost</w:t>
      </w:r>
      <w:r w:rsidRPr="008C609A">
        <w:rPr>
          <w:rFonts w:asciiTheme="majorBidi" w:hAnsiTheme="majorBidi" w:cstheme="majorBidi"/>
          <w:sz w:val="20"/>
          <w:szCs w:val="20"/>
        </w:rPr>
        <w:t xml:space="preserve">; </w:t>
      </w:r>
      <m:oMath>
        <m:r>
          <w:rPr>
            <w:rFonts w:ascii="Cambria Math" w:hAnsi="Cambria Math" w:cstheme="majorBidi"/>
            <w:sz w:val="20"/>
            <w:szCs w:val="20"/>
          </w:rPr>
          <m:t>w</m:t>
        </m:r>
      </m:oMath>
      <w:r w:rsidRPr="008C609A">
        <w:rPr>
          <w:rFonts w:asciiTheme="majorBidi" w:hAnsiTheme="majorBidi" w:cstheme="majorBidi"/>
          <w:sz w:val="20"/>
          <w:szCs w:val="20"/>
        </w:rPr>
        <w:t xml:space="preserve">- set of weights of decision trees;  </w:t>
      </w:r>
      <m:oMath>
        <m:r>
          <w:rPr>
            <w:rFonts w:ascii="Cambria Math" w:hAnsi="Cambria Math" w:cstheme="majorBidi"/>
            <w:sz w:val="20"/>
            <w:szCs w:val="20"/>
          </w:rPr>
          <m:t>S</m:t>
        </m:r>
      </m:oMath>
      <w:r w:rsidRPr="008C609A">
        <w:rPr>
          <w:rFonts w:asciiTheme="majorBidi" w:hAnsiTheme="majorBidi" w:cstheme="majorBidi"/>
          <w:sz w:val="20"/>
          <w:szCs w:val="20"/>
        </w:rPr>
        <w:t xml:space="preserve">- statistical function; </w:t>
      </w:r>
      <m:oMath>
        <m:r>
          <w:rPr>
            <w:rFonts w:ascii="Cambria Math" w:hAnsi="Cambria Math" w:cstheme="majorBidi"/>
            <w:sz w:val="20"/>
            <w:szCs w:val="20"/>
          </w:rPr>
          <m:t>C</m:t>
        </m:r>
      </m:oMath>
      <w:r w:rsidRPr="008C609A">
        <w:rPr>
          <w:rFonts w:asciiTheme="majorBidi" w:hAnsiTheme="majorBidi" w:cstheme="majorBidi"/>
          <w:sz w:val="20"/>
          <w:szCs w:val="20"/>
        </w:rPr>
        <w:t xml:space="preserve">- set of </w:t>
      </w:r>
      <w:r w:rsidRPr="008C609A">
        <w:rPr>
          <w:rFonts w:asciiTheme="majorBidi" w:hAnsiTheme="majorBidi" w:cstheme="majorBidi"/>
          <w:i/>
          <w:iCs/>
          <w:sz w:val="20"/>
          <w:szCs w:val="20"/>
        </w:rPr>
        <w:t xml:space="preserve">n </w:t>
      </w:r>
      <w:r w:rsidRPr="008C609A">
        <w:rPr>
          <w:rFonts w:asciiTheme="majorBidi" w:hAnsiTheme="majorBidi" w:cstheme="majorBidi"/>
          <w:sz w:val="20"/>
          <w:szCs w:val="20"/>
        </w:rPr>
        <w:t xml:space="preserve">classes; </w:t>
      </w:r>
      <m:oMath>
        <m:r>
          <w:rPr>
            <w:rFonts w:ascii="Cambria Math" w:hAnsi="Cambria Math" w:cstheme="majorBidi"/>
            <w:sz w:val="20"/>
            <w:szCs w:val="20"/>
          </w:rPr>
          <m:t>V</m:t>
        </m:r>
      </m:oMath>
      <w:r w:rsidRPr="008C609A">
        <w:rPr>
          <w:rFonts w:asciiTheme="majorBidi" w:hAnsiTheme="majorBidi" w:cstheme="majorBidi"/>
          <w:sz w:val="20"/>
          <w:szCs w:val="20"/>
        </w:rPr>
        <w:t>- set of values for classes</w:t>
      </w:r>
      <w:proofErr w:type="gramStart"/>
      <w:r w:rsidRPr="008C609A">
        <w:rPr>
          <w:rFonts w:asciiTheme="majorBidi" w:hAnsiTheme="majorBidi" w:cstheme="majorBidi"/>
          <w:sz w:val="20"/>
          <w:szCs w:val="20"/>
        </w:rPr>
        <w:t>; ;</w:t>
      </w:r>
      <w:proofErr w:type="gramEnd"/>
      <w:r w:rsidRPr="008C609A">
        <w:rPr>
          <w:rFonts w:asciiTheme="majorBidi" w:hAnsiTheme="majorBidi" w:cstheme="majorBidi"/>
          <w:sz w:val="20"/>
          <w:szCs w:val="20"/>
        </w:rPr>
        <w:t xml:space="preserve"> </w:t>
      </w:r>
      <m:oMath>
        <m:r>
          <w:rPr>
            <w:rFonts w:ascii="Cambria Math" w:hAnsi="Cambria Math" w:cstheme="majorBidi"/>
            <w:sz w:val="20"/>
            <w:szCs w:val="20"/>
          </w:rPr>
          <m:t>X</m:t>
        </m:r>
      </m:oMath>
      <w:r w:rsidRPr="008C609A">
        <w:rPr>
          <w:rFonts w:asciiTheme="majorBidi" w:hAnsiTheme="majorBidi" w:cstheme="majorBidi"/>
          <w:sz w:val="20"/>
          <w:szCs w:val="20"/>
        </w:rPr>
        <w:t>- unl</w:t>
      </w:r>
      <w:proofErr w:type="spellStart"/>
      <w:r w:rsidRPr="008C609A">
        <w:rPr>
          <w:rFonts w:asciiTheme="majorBidi" w:hAnsiTheme="majorBidi" w:cstheme="majorBidi"/>
          <w:sz w:val="20"/>
          <w:szCs w:val="20"/>
        </w:rPr>
        <w:t>abeled</w:t>
      </w:r>
      <w:proofErr w:type="spellEnd"/>
      <w:r w:rsidRPr="008C609A">
        <w:rPr>
          <w:rFonts w:asciiTheme="majorBidi" w:hAnsiTheme="majorBidi" w:cstheme="majorBidi"/>
          <w:sz w:val="20"/>
          <w:szCs w:val="20"/>
        </w:rPr>
        <w:t xml:space="preserve"> instance; </w:t>
      </w:r>
      <m:oMath>
        <m:sSubSup>
          <m:sSubSupPr>
            <m:ctrlPr>
              <w:rPr>
                <w:rFonts w:ascii="Cambria Math" w:hAnsi="Cambria Math" w:cstheme="majorBidi"/>
                <w:i/>
                <w:sz w:val="20"/>
                <w:szCs w:val="20"/>
              </w:rPr>
            </m:ctrlPr>
          </m:sSubSupPr>
          <m:e>
            <m:r>
              <w:rPr>
                <w:rFonts w:ascii="Cambria Math" w:hAnsi="Cambria Math" w:cstheme="majorBidi"/>
                <w:sz w:val="20"/>
                <w:szCs w:val="20"/>
              </w:rPr>
              <m:t>d</m:t>
            </m:r>
          </m:e>
          <m:sub>
            <m:r>
              <w:rPr>
                <w:rFonts w:ascii="Cambria Math" w:hAnsi="Cambria Math" w:cstheme="majorBidi"/>
                <w:sz w:val="20"/>
                <w:szCs w:val="20"/>
              </w:rPr>
              <m:t>m</m:t>
            </m:r>
          </m:sub>
          <m:sup>
            <m:r>
              <w:rPr>
                <w:rFonts w:ascii="Cambria Math" w:hAnsi="Cambria Math" w:cstheme="majorBidi"/>
                <w:sz w:val="20"/>
                <w:szCs w:val="20"/>
              </w:rPr>
              <m:t>1</m:t>
            </m:r>
          </m:sup>
        </m:sSubSup>
      </m:oMath>
      <w:r w:rsidRPr="008C609A">
        <w:rPr>
          <w:rFonts w:asciiTheme="majorBidi" w:hAnsiTheme="majorBidi" w:cstheme="majorBidi"/>
          <w:sz w:val="20"/>
          <w:szCs w:val="20"/>
        </w:rPr>
        <w:t xml:space="preserve">- initial weights set to </w:t>
      </w:r>
      <m:oMath>
        <m:f>
          <m:fPr>
            <m:ctrlPr>
              <w:rPr>
                <w:rFonts w:ascii="Cambria Math" w:hAnsi="Cambria Math" w:cstheme="majorBidi"/>
                <w:i/>
                <w:sz w:val="20"/>
                <w:szCs w:val="20"/>
              </w:rPr>
            </m:ctrlPr>
          </m:fPr>
          <m:num>
            <m:r>
              <w:rPr>
                <w:rFonts w:ascii="Cambria Math" w:hAnsi="Cambria Math" w:cstheme="majorBidi"/>
                <w:sz w:val="20"/>
                <w:szCs w:val="20"/>
              </w:rPr>
              <m:t>1</m:t>
            </m:r>
          </m:num>
          <m:den>
            <m:r>
              <w:rPr>
                <w:rFonts w:ascii="Cambria Math" w:hAnsi="Cambria Math" w:cstheme="majorBidi"/>
                <w:sz w:val="20"/>
                <w:szCs w:val="20"/>
              </w:rPr>
              <m:t>M</m:t>
            </m:r>
          </m:den>
        </m:f>
        <m:r>
          <w:rPr>
            <w:rFonts w:ascii="Cambria Math" w:hAnsi="Cambria Math" w:cstheme="majorBidi"/>
            <w:sz w:val="20"/>
            <w:szCs w:val="20"/>
          </w:rPr>
          <m:t>, m=1,…,M</m:t>
        </m:r>
      </m:oMath>
    </w:p>
    <w:p w14:paraId="66DBF3BF" w14:textId="5282A848" w:rsidR="00F35789" w:rsidRPr="00AB6821" w:rsidRDefault="0046654A" w:rsidP="008C609A">
      <w:pPr>
        <w:autoSpaceDE w:val="0"/>
        <w:autoSpaceDN w:val="0"/>
        <w:adjustRightInd w:val="0"/>
        <w:rPr>
          <w:rFonts w:asciiTheme="majorBidi" w:hAnsiTheme="majorBidi" w:cstheme="majorBidi"/>
          <w:b/>
          <w:bCs/>
          <w:u w:val="single"/>
        </w:rPr>
      </w:pPr>
      <w:r>
        <w:rPr>
          <w:rFonts w:asciiTheme="majorBidi" w:hAnsiTheme="majorBidi" w:cstheme="majorBidi"/>
          <w:b/>
          <w:bCs/>
          <w:u w:val="single"/>
        </w:rPr>
        <w:t>AdaBoost</w:t>
      </w:r>
      <w:r w:rsidR="00F35789" w:rsidRPr="00AB6821">
        <w:rPr>
          <w:rFonts w:asciiTheme="majorBidi" w:hAnsiTheme="majorBidi" w:cstheme="majorBidi"/>
          <w:b/>
          <w:bCs/>
          <w:u w:val="single"/>
        </w:rPr>
        <w:t xml:space="preserve"> training phase </w:t>
      </w:r>
    </w:p>
    <w:p w14:paraId="1F22E41E" w14:textId="0C53FEE8" w:rsidR="00F35789" w:rsidRPr="008C609A" w:rsidRDefault="00F35789" w:rsidP="00F35789">
      <w:pPr>
        <w:autoSpaceDE w:val="0"/>
        <w:autoSpaceDN w:val="0"/>
        <w:adjustRightInd w:val="0"/>
        <w:rPr>
          <w:rFonts w:asciiTheme="majorBidi" w:hAnsiTheme="majorBidi" w:cstheme="majorBidi"/>
          <w:sz w:val="20"/>
          <w:szCs w:val="20"/>
        </w:rPr>
      </w:pPr>
      <w:r w:rsidRPr="008C609A">
        <w:rPr>
          <w:rFonts w:asciiTheme="majorBidi" w:hAnsiTheme="majorBidi" w:cstheme="majorBidi"/>
          <w:sz w:val="20"/>
          <w:szCs w:val="20"/>
        </w:rPr>
        <w:t xml:space="preserve"> 1 </w:t>
      </w:r>
      <w:r w:rsidRPr="008C609A">
        <w:rPr>
          <w:rFonts w:asciiTheme="majorBidi" w:hAnsiTheme="majorBidi" w:cstheme="majorBidi"/>
          <w:b/>
          <w:bCs/>
          <w:sz w:val="20"/>
          <w:szCs w:val="20"/>
        </w:rPr>
        <w:t xml:space="preserve">Procedure </w:t>
      </w:r>
      <w:proofErr w:type="spellStart"/>
      <w:r w:rsidRPr="008C609A">
        <w:rPr>
          <w:rFonts w:asciiTheme="majorBidi" w:hAnsiTheme="majorBidi" w:cstheme="majorBidi"/>
          <w:sz w:val="20"/>
          <w:szCs w:val="20"/>
        </w:rPr>
        <w:t>Build</w:t>
      </w:r>
      <w:r w:rsidR="0046654A">
        <w:rPr>
          <w:rFonts w:asciiTheme="majorBidi" w:hAnsiTheme="majorBidi" w:cstheme="majorBidi"/>
          <w:sz w:val="20"/>
          <w:szCs w:val="20"/>
        </w:rPr>
        <w:t>AdaBoost</w:t>
      </w:r>
      <w:proofErr w:type="spellEnd"/>
      <m:oMath>
        <m:r>
          <w:rPr>
            <w:rFonts w:ascii="Cambria Math" w:hAnsi="Cambria Math" w:cstheme="majorBidi"/>
            <w:sz w:val="20"/>
            <w:szCs w:val="20"/>
          </w:rPr>
          <m:t xml:space="preserve"> </m:t>
        </m:r>
        <m:d>
          <m:dPr>
            <m:ctrlPr>
              <w:rPr>
                <w:rFonts w:ascii="Cambria Math" w:hAnsi="Cambria Math" w:cstheme="majorBidi"/>
                <w:i/>
                <w:sz w:val="20"/>
                <w:szCs w:val="20"/>
              </w:rPr>
            </m:ctrlPr>
          </m:dPr>
          <m:e>
            <m:r>
              <w:rPr>
                <w:rFonts w:ascii="Cambria Math" w:hAnsi="Cambria Math" w:cstheme="majorBidi"/>
                <w:sz w:val="20"/>
                <w:szCs w:val="20"/>
              </w:rPr>
              <m:t>D,F,S</m:t>
            </m:r>
          </m:e>
        </m:d>
      </m:oMath>
    </w:p>
    <w:p w14:paraId="189624CC" w14:textId="67B7CA60" w:rsidR="00F35789" w:rsidRPr="008C609A" w:rsidRDefault="00F35789" w:rsidP="00F35789">
      <w:pPr>
        <w:autoSpaceDE w:val="0"/>
        <w:autoSpaceDN w:val="0"/>
        <w:adjustRightInd w:val="0"/>
        <w:rPr>
          <w:rFonts w:asciiTheme="majorBidi" w:hAnsiTheme="majorBidi" w:cstheme="majorBidi"/>
          <w:iCs/>
          <w:sz w:val="20"/>
          <w:szCs w:val="20"/>
        </w:rPr>
      </w:pPr>
      <w:r w:rsidRPr="008C609A">
        <w:rPr>
          <w:rFonts w:asciiTheme="majorBidi" w:hAnsiTheme="majorBidi" w:cstheme="majorBidi"/>
          <w:sz w:val="20"/>
          <w:szCs w:val="20"/>
        </w:rPr>
        <w:t xml:space="preserve"> 2 </w:t>
      </w:r>
      <w:r w:rsidRPr="008C609A">
        <w:rPr>
          <w:rFonts w:asciiTheme="majorBidi" w:hAnsiTheme="majorBidi" w:cstheme="majorBidi"/>
          <w:sz w:val="20"/>
          <w:szCs w:val="20"/>
        </w:rPr>
        <w:tab/>
      </w:r>
      <m:oMath>
        <m:r>
          <w:rPr>
            <w:rFonts w:ascii="Cambria Math" w:hAnsi="Cambria Math" w:cstheme="majorBidi"/>
            <w:sz w:val="20"/>
            <w:szCs w:val="20"/>
          </w:rPr>
          <m:t>G←∅</m:t>
        </m:r>
      </m:oMath>
      <w:r w:rsidRPr="008C609A">
        <w:rPr>
          <w:rFonts w:asciiTheme="majorBidi" w:hAnsiTheme="majorBidi" w:cstheme="majorBidi"/>
          <w:sz w:val="20"/>
          <w:szCs w:val="20"/>
        </w:rPr>
        <w:t xml:space="preserve">, </w:t>
      </w:r>
      <m:oMath>
        <m:r>
          <w:rPr>
            <w:rFonts w:ascii="Cambria Math" w:hAnsi="Cambria Math" w:cstheme="majorBidi"/>
            <w:sz w:val="20"/>
            <w:szCs w:val="20"/>
          </w:rPr>
          <m:t>w←∅</m:t>
        </m:r>
      </m:oMath>
    </w:p>
    <w:p w14:paraId="530E6E0A" w14:textId="77777777" w:rsidR="00F35789" w:rsidRPr="008C609A" w:rsidRDefault="00F35789" w:rsidP="00F35789">
      <w:pPr>
        <w:autoSpaceDE w:val="0"/>
        <w:autoSpaceDN w:val="0"/>
        <w:adjustRightInd w:val="0"/>
        <w:rPr>
          <w:rFonts w:asciiTheme="majorBidi" w:hAnsiTheme="majorBidi" w:cstheme="majorBidi"/>
          <w:b/>
          <w:bCs/>
          <w:sz w:val="20"/>
          <w:szCs w:val="20"/>
        </w:rPr>
      </w:pPr>
      <w:r w:rsidRPr="008C609A">
        <w:rPr>
          <w:rFonts w:asciiTheme="majorBidi" w:hAnsiTheme="majorBidi" w:cstheme="majorBidi"/>
          <w:sz w:val="20"/>
          <w:szCs w:val="20"/>
        </w:rPr>
        <w:t xml:space="preserve"> 3</w:t>
      </w:r>
      <w:r w:rsidRPr="008C609A">
        <w:rPr>
          <w:rFonts w:asciiTheme="majorBidi" w:hAnsiTheme="majorBidi" w:cstheme="majorBidi"/>
          <w:sz w:val="20"/>
          <w:szCs w:val="20"/>
        </w:rPr>
        <w:tab/>
      </w:r>
      <w:r w:rsidRPr="008C609A">
        <w:rPr>
          <w:rFonts w:asciiTheme="majorBidi" w:hAnsiTheme="majorBidi" w:cstheme="majorBidi"/>
          <w:b/>
          <w:bCs/>
          <w:sz w:val="20"/>
          <w:szCs w:val="20"/>
        </w:rPr>
        <w:t xml:space="preserve">for </w:t>
      </w:r>
      <m:oMath>
        <m:r>
          <m:rPr>
            <m:sty m:val="bi"/>
          </m:rPr>
          <w:rPr>
            <w:rFonts w:ascii="Cambria Math" w:hAnsi="Cambria Math" w:cstheme="majorBidi"/>
            <w:sz w:val="20"/>
            <w:szCs w:val="20"/>
          </w:rPr>
          <m:t>l∈1,…,L</m:t>
        </m:r>
      </m:oMath>
      <w:r w:rsidRPr="008C609A">
        <w:rPr>
          <w:rFonts w:asciiTheme="majorBidi" w:hAnsiTheme="majorBidi" w:cstheme="majorBidi"/>
          <w:b/>
          <w:bCs/>
          <w:sz w:val="20"/>
          <w:szCs w:val="20"/>
        </w:rPr>
        <w:t xml:space="preserve"> </w:t>
      </w:r>
      <w:r w:rsidRPr="008C609A">
        <w:rPr>
          <w:rFonts w:asciiTheme="majorBidi" w:hAnsiTheme="majorBidi" w:cstheme="majorBidi"/>
          <w:sz w:val="20"/>
          <w:szCs w:val="20"/>
        </w:rPr>
        <w:t xml:space="preserve"> </w:t>
      </w:r>
      <w:proofErr w:type="gramStart"/>
      <w:r w:rsidRPr="008C609A">
        <w:rPr>
          <w:rFonts w:asciiTheme="majorBidi" w:hAnsiTheme="majorBidi" w:cstheme="majorBidi"/>
          <w:b/>
          <w:bCs/>
          <w:sz w:val="20"/>
          <w:szCs w:val="20"/>
        </w:rPr>
        <w:t>do</w:t>
      </w:r>
      <w:proofErr w:type="gramEnd"/>
    </w:p>
    <w:p w14:paraId="6BA05DDB" w14:textId="39960CA2" w:rsidR="00F35789" w:rsidRPr="008C609A" w:rsidRDefault="00F35789" w:rsidP="00F35789">
      <w:pPr>
        <w:autoSpaceDE w:val="0"/>
        <w:autoSpaceDN w:val="0"/>
        <w:adjustRightInd w:val="0"/>
        <w:rPr>
          <w:rFonts w:asciiTheme="majorBidi" w:hAnsiTheme="majorBidi" w:cstheme="majorBidi"/>
          <w:sz w:val="20"/>
          <w:szCs w:val="20"/>
        </w:rPr>
      </w:pPr>
      <w:r w:rsidRPr="008C609A">
        <w:rPr>
          <w:rFonts w:asciiTheme="majorBidi" w:hAnsiTheme="majorBidi" w:cstheme="majorBidi"/>
          <w:sz w:val="20"/>
          <w:szCs w:val="20"/>
        </w:rPr>
        <w:t xml:space="preserve"> 4</w:t>
      </w:r>
      <w:r w:rsidRPr="008C609A">
        <w:rPr>
          <w:rFonts w:asciiTheme="majorBidi" w:hAnsiTheme="majorBidi" w:cstheme="majorBidi"/>
          <w:sz w:val="20"/>
          <w:szCs w:val="20"/>
        </w:rPr>
        <w:tab/>
      </w:r>
      <w:r w:rsidRPr="008C609A">
        <w:rPr>
          <w:rFonts w:asciiTheme="majorBidi" w:hAnsiTheme="majorBidi" w:cstheme="majorBidi"/>
          <w:sz w:val="20"/>
          <w:szCs w:val="20"/>
        </w:rPr>
        <w:tab/>
      </w:r>
      <m:oMath>
        <m:sSup>
          <m:sSupPr>
            <m:ctrlPr>
              <w:rPr>
                <w:rFonts w:ascii="Cambria Math" w:hAnsi="Cambria Math" w:cstheme="majorBidi"/>
                <w:i/>
                <w:iCs/>
                <w:sz w:val="20"/>
                <w:szCs w:val="20"/>
              </w:rPr>
            </m:ctrlPr>
          </m:sSupPr>
          <m:e>
            <m:r>
              <w:rPr>
                <w:rFonts w:ascii="Cambria Math" w:hAnsi="Cambria Math" w:cstheme="majorBidi"/>
                <w:sz w:val="20"/>
                <w:szCs w:val="20"/>
              </w:rPr>
              <m:t>D</m:t>
            </m:r>
          </m:e>
          <m:sup>
            <m:r>
              <w:rPr>
                <w:rFonts w:ascii="Cambria Math" w:hAnsi="Cambria Math" w:cstheme="majorBidi"/>
                <w:sz w:val="20"/>
                <w:szCs w:val="20"/>
              </w:rPr>
              <m:t>l</m:t>
            </m:r>
          </m:sup>
        </m:sSup>
        <m:r>
          <w:rPr>
            <w:rFonts w:ascii="Cambria Math" w:hAnsi="Cambria Math" w:cstheme="majorBidi"/>
            <w:sz w:val="20"/>
            <w:szCs w:val="20"/>
          </w:rPr>
          <m:t>←</m:t>
        </m:r>
      </m:oMath>
      <w:r w:rsidRPr="008C609A">
        <w:rPr>
          <w:rFonts w:asciiTheme="majorBidi" w:hAnsiTheme="majorBidi" w:cstheme="majorBidi"/>
          <w:iCs/>
          <w:sz w:val="20"/>
          <w:szCs w:val="20"/>
        </w:rPr>
        <w:t xml:space="preserve"> </w:t>
      </w:r>
      <w:r w:rsidRPr="008C609A">
        <w:rPr>
          <w:rFonts w:asciiTheme="majorBidi" w:hAnsiTheme="majorBidi" w:cstheme="majorBidi"/>
          <w:sz w:val="20"/>
          <w:szCs w:val="20"/>
        </w:rPr>
        <w:t>An</w:t>
      </w:r>
      <w:r w:rsidRPr="008C609A">
        <w:rPr>
          <w:rFonts w:asciiTheme="majorBidi" w:hAnsiTheme="majorBidi" w:cstheme="majorBidi"/>
          <w:sz w:val="20"/>
          <w:szCs w:val="20"/>
          <w:rtl/>
        </w:rPr>
        <w:t xml:space="preserve"> </w:t>
      </w:r>
      <w:r w:rsidRPr="008C609A">
        <w:rPr>
          <w:rFonts w:asciiTheme="majorBidi" w:hAnsiTheme="majorBidi" w:cstheme="majorBidi"/>
          <w:sz w:val="20"/>
          <w:szCs w:val="20"/>
        </w:rPr>
        <w:t xml:space="preserve">updated generated </w:t>
      </w:r>
      <w:r w:rsidR="00DB5608">
        <w:rPr>
          <w:rFonts w:asciiTheme="majorBidi" w:hAnsiTheme="majorBidi" w:cstheme="majorBidi"/>
          <w:sz w:val="20"/>
          <w:szCs w:val="20"/>
        </w:rPr>
        <w:t>data set</w:t>
      </w:r>
      <w:r w:rsidRPr="008C609A">
        <w:rPr>
          <w:rFonts w:asciiTheme="majorBidi" w:hAnsiTheme="majorBidi" w:cstheme="majorBidi"/>
          <w:sz w:val="20"/>
          <w:szCs w:val="20"/>
        </w:rPr>
        <w:t xml:space="preserve">, drawn from the probabilities set </w:t>
      </w:r>
      <m:oMath>
        <m:sSubSup>
          <m:sSubSupPr>
            <m:ctrlPr>
              <w:rPr>
                <w:rFonts w:ascii="Cambria Math" w:hAnsi="Cambria Math" w:cstheme="majorBidi"/>
                <w:i/>
                <w:sz w:val="20"/>
                <w:szCs w:val="20"/>
              </w:rPr>
            </m:ctrlPr>
          </m:sSubSupPr>
          <m:e>
            <m:r>
              <w:rPr>
                <w:rFonts w:ascii="Cambria Math" w:hAnsi="Cambria Math" w:cstheme="majorBidi"/>
                <w:sz w:val="20"/>
                <w:szCs w:val="20"/>
              </w:rPr>
              <m:t>d</m:t>
            </m:r>
          </m:e>
          <m:sub>
            <m:r>
              <w:rPr>
                <w:rFonts w:ascii="Cambria Math" w:hAnsi="Cambria Math" w:cstheme="majorBidi"/>
                <w:sz w:val="20"/>
                <w:szCs w:val="20"/>
              </w:rPr>
              <m:t>m</m:t>
            </m:r>
          </m:sub>
          <m:sup>
            <m:r>
              <w:rPr>
                <w:rFonts w:ascii="Cambria Math" w:hAnsi="Cambria Math" w:cstheme="majorBidi"/>
                <w:sz w:val="20"/>
                <w:szCs w:val="20"/>
              </w:rPr>
              <m:t>l</m:t>
            </m:r>
          </m:sup>
        </m:sSubSup>
      </m:oMath>
      <w:r w:rsidRPr="008C609A">
        <w:rPr>
          <w:rFonts w:asciiTheme="majorBidi" w:hAnsiTheme="majorBidi" w:cstheme="majorBidi"/>
          <w:sz w:val="20"/>
          <w:szCs w:val="20"/>
        </w:rPr>
        <w:t xml:space="preserve">  </w:t>
      </w:r>
    </w:p>
    <w:p w14:paraId="023D8DCD" w14:textId="77777777" w:rsidR="00F35789" w:rsidRPr="008C609A" w:rsidRDefault="00F35789" w:rsidP="00F35789">
      <w:pPr>
        <w:autoSpaceDE w:val="0"/>
        <w:autoSpaceDN w:val="0"/>
        <w:adjustRightInd w:val="0"/>
        <w:rPr>
          <w:rFonts w:asciiTheme="majorBidi" w:hAnsiTheme="majorBidi" w:cstheme="majorBidi"/>
          <w:iCs/>
          <w:sz w:val="20"/>
          <w:szCs w:val="20"/>
        </w:rPr>
      </w:pPr>
      <w:r w:rsidRPr="008C609A">
        <w:rPr>
          <w:rFonts w:asciiTheme="majorBidi" w:hAnsiTheme="majorBidi" w:cstheme="majorBidi"/>
          <w:sz w:val="20"/>
          <w:szCs w:val="20"/>
        </w:rPr>
        <w:t xml:space="preserve"> 5</w:t>
      </w:r>
      <w:r w:rsidRPr="008C609A">
        <w:rPr>
          <w:rFonts w:asciiTheme="majorBidi" w:hAnsiTheme="majorBidi" w:cstheme="majorBidi"/>
          <w:sz w:val="20"/>
          <w:szCs w:val="20"/>
        </w:rPr>
        <w:tab/>
      </w:r>
      <w:r w:rsidRPr="008C609A">
        <w:rPr>
          <w:rFonts w:asciiTheme="majorBidi" w:hAnsiTheme="majorBidi" w:cstheme="majorBidi"/>
          <w:sz w:val="20"/>
          <w:szCs w:val="20"/>
        </w:rPr>
        <w:tab/>
      </w:r>
      <m:oMath>
        <m:sSup>
          <m:sSupPr>
            <m:ctrlPr>
              <w:rPr>
                <w:rFonts w:ascii="Cambria Math" w:hAnsi="Cambria Math" w:cstheme="majorBidi"/>
                <w:i/>
                <w:iCs/>
                <w:sz w:val="20"/>
                <w:szCs w:val="20"/>
              </w:rPr>
            </m:ctrlPr>
          </m:sSupPr>
          <m:e>
            <m:r>
              <w:rPr>
                <w:rFonts w:ascii="Cambria Math" w:hAnsi="Cambria Math" w:cstheme="majorBidi"/>
                <w:sz w:val="20"/>
                <w:szCs w:val="20"/>
              </w:rPr>
              <m:t>g</m:t>
            </m:r>
          </m:e>
          <m:sup>
            <m:r>
              <w:rPr>
                <w:rFonts w:ascii="Cambria Math" w:hAnsi="Cambria Math" w:cstheme="majorBidi"/>
                <w:sz w:val="20"/>
                <w:szCs w:val="20"/>
              </w:rPr>
              <m:t>l</m:t>
            </m:r>
          </m:sup>
        </m:sSup>
        <m:r>
          <w:rPr>
            <w:rFonts w:ascii="Cambria Math" w:hAnsi="Cambria Math" w:cstheme="majorBidi"/>
            <w:sz w:val="20"/>
            <w:szCs w:val="20"/>
          </w:rPr>
          <m:t>←</m:t>
        </m:r>
      </m:oMath>
      <w:r w:rsidRPr="008C609A">
        <w:rPr>
          <w:rFonts w:asciiTheme="majorBidi" w:hAnsiTheme="majorBidi" w:cstheme="majorBidi"/>
          <w:iCs/>
          <w:sz w:val="20"/>
          <w:szCs w:val="20"/>
        </w:rPr>
        <w:t xml:space="preserve"> BuildTree</w:t>
      </w:r>
      <m:oMath>
        <m:d>
          <m:dPr>
            <m:ctrlPr>
              <w:rPr>
                <w:rFonts w:ascii="Cambria Math" w:hAnsi="Cambria Math" w:cstheme="majorBidi"/>
                <w:i/>
                <w:sz w:val="20"/>
                <w:szCs w:val="20"/>
              </w:rPr>
            </m:ctrlPr>
          </m:dPr>
          <m:e>
            <m:sSup>
              <m:sSupPr>
                <m:ctrlPr>
                  <w:rPr>
                    <w:rFonts w:ascii="Cambria Math" w:hAnsi="Cambria Math" w:cstheme="majorBidi"/>
                    <w:i/>
                    <w:iCs/>
                    <w:sz w:val="20"/>
                    <w:szCs w:val="20"/>
                  </w:rPr>
                </m:ctrlPr>
              </m:sSupPr>
              <m:e>
                <m:r>
                  <w:rPr>
                    <w:rFonts w:ascii="Cambria Math" w:hAnsi="Cambria Math" w:cstheme="majorBidi"/>
                    <w:sz w:val="20"/>
                    <w:szCs w:val="20"/>
                  </w:rPr>
                  <m:t>D</m:t>
                </m:r>
              </m:e>
              <m:sup>
                <m:r>
                  <w:rPr>
                    <w:rFonts w:ascii="Cambria Math" w:hAnsi="Cambria Math" w:cstheme="majorBidi"/>
                    <w:sz w:val="20"/>
                    <w:szCs w:val="20"/>
                  </w:rPr>
                  <m:t>l</m:t>
                </m:r>
              </m:sup>
            </m:sSup>
            <m:r>
              <w:rPr>
                <w:rFonts w:ascii="Cambria Math" w:hAnsi="Cambria Math" w:cstheme="majorBidi"/>
                <w:sz w:val="20"/>
                <w:szCs w:val="20"/>
              </w:rPr>
              <m:t>,F,S</m:t>
            </m:r>
          </m:e>
        </m:d>
      </m:oMath>
      <w:r w:rsidRPr="008C609A">
        <w:rPr>
          <w:rFonts w:asciiTheme="majorBidi" w:hAnsiTheme="majorBidi" w:cstheme="majorBidi"/>
          <w:iCs/>
          <w:sz w:val="20"/>
          <w:szCs w:val="20"/>
        </w:rPr>
        <w:t xml:space="preserve"> </w:t>
      </w:r>
    </w:p>
    <w:p w14:paraId="0E75B30A" w14:textId="77777777" w:rsidR="00F35789" w:rsidRPr="008C609A" w:rsidRDefault="00F35789" w:rsidP="00F35789">
      <w:pPr>
        <w:autoSpaceDE w:val="0"/>
        <w:autoSpaceDN w:val="0"/>
        <w:adjustRightInd w:val="0"/>
        <w:rPr>
          <w:rFonts w:asciiTheme="majorBidi" w:hAnsiTheme="majorBidi" w:cstheme="majorBidi"/>
          <w:sz w:val="20"/>
          <w:szCs w:val="20"/>
        </w:rPr>
      </w:pPr>
      <w:r w:rsidRPr="008C609A">
        <w:rPr>
          <w:rFonts w:asciiTheme="majorBidi" w:hAnsiTheme="majorBidi" w:cstheme="majorBidi"/>
          <w:sz w:val="20"/>
          <w:szCs w:val="20"/>
        </w:rPr>
        <w:t xml:space="preserve"> 6</w:t>
      </w:r>
      <w:r w:rsidRPr="008C609A">
        <w:rPr>
          <w:rFonts w:asciiTheme="majorBidi" w:hAnsiTheme="majorBidi" w:cstheme="majorBidi"/>
          <w:sz w:val="20"/>
          <w:szCs w:val="20"/>
        </w:rPr>
        <w:tab/>
      </w:r>
      <w:r w:rsidRPr="008C609A">
        <w:rPr>
          <w:rFonts w:asciiTheme="majorBidi" w:hAnsiTheme="majorBidi" w:cstheme="majorBidi"/>
          <w:sz w:val="20"/>
          <w:szCs w:val="20"/>
        </w:rPr>
        <w:tab/>
      </w:r>
      <m:oMath>
        <m:r>
          <w:rPr>
            <w:rFonts w:ascii="Cambria Math" w:hAnsi="Cambria Math" w:cstheme="majorBidi"/>
            <w:sz w:val="20"/>
            <w:szCs w:val="20"/>
          </w:rPr>
          <m:t>G←G∪</m:t>
        </m:r>
        <m:d>
          <m:dPr>
            <m:begChr m:val="{"/>
            <m:endChr m:val="}"/>
            <m:ctrlPr>
              <w:rPr>
                <w:rFonts w:ascii="Cambria Math" w:hAnsi="Cambria Math" w:cstheme="majorBidi"/>
                <w:i/>
                <w:sz w:val="20"/>
                <w:szCs w:val="20"/>
              </w:rPr>
            </m:ctrlPr>
          </m:dPr>
          <m:e>
            <m:sSup>
              <m:sSupPr>
                <m:ctrlPr>
                  <w:rPr>
                    <w:rFonts w:ascii="Cambria Math" w:hAnsi="Cambria Math" w:cstheme="majorBidi"/>
                    <w:i/>
                    <w:iCs/>
                    <w:sz w:val="20"/>
                    <w:szCs w:val="20"/>
                  </w:rPr>
                </m:ctrlPr>
              </m:sSupPr>
              <m:e>
                <m:r>
                  <w:rPr>
                    <w:rFonts w:ascii="Cambria Math" w:hAnsi="Cambria Math" w:cstheme="majorBidi"/>
                    <w:sz w:val="20"/>
                    <w:szCs w:val="20"/>
                  </w:rPr>
                  <m:t>g</m:t>
                </m:r>
              </m:e>
              <m:sup>
                <m:r>
                  <w:rPr>
                    <w:rFonts w:ascii="Cambria Math" w:hAnsi="Cambria Math" w:cstheme="majorBidi"/>
                    <w:sz w:val="20"/>
                    <w:szCs w:val="20"/>
                  </w:rPr>
                  <m:t>l</m:t>
                </m:r>
              </m:sup>
            </m:sSup>
          </m:e>
        </m:d>
      </m:oMath>
    </w:p>
    <w:p w14:paraId="546237A3" w14:textId="77777777" w:rsidR="00F35789" w:rsidRPr="008C609A" w:rsidRDefault="00F35789" w:rsidP="00F35789">
      <w:pPr>
        <w:autoSpaceDE w:val="0"/>
        <w:autoSpaceDN w:val="0"/>
        <w:adjustRightInd w:val="0"/>
        <w:rPr>
          <w:rFonts w:asciiTheme="majorBidi" w:hAnsiTheme="majorBidi" w:cstheme="majorBidi"/>
          <w:sz w:val="20"/>
          <w:szCs w:val="20"/>
          <w:rtl/>
        </w:rPr>
      </w:pPr>
      <w:r w:rsidRPr="008C609A">
        <w:rPr>
          <w:rFonts w:asciiTheme="majorBidi" w:hAnsiTheme="majorBidi" w:cstheme="majorBidi"/>
          <w:sz w:val="20"/>
          <w:szCs w:val="20"/>
        </w:rPr>
        <w:t xml:space="preserve"> 7 </w:t>
      </w:r>
      <w:r w:rsidRPr="008C609A">
        <w:rPr>
          <w:rFonts w:asciiTheme="majorBidi" w:hAnsiTheme="majorBidi" w:cstheme="majorBidi"/>
          <w:sz w:val="20"/>
          <w:szCs w:val="20"/>
        </w:rPr>
        <w:tab/>
      </w:r>
      <w:r w:rsidRPr="008C609A">
        <w:rPr>
          <w:rFonts w:asciiTheme="majorBidi" w:hAnsiTheme="majorBidi" w:cstheme="majorBidi"/>
          <w:sz w:val="20"/>
          <w:szCs w:val="20"/>
        </w:rPr>
        <w:tab/>
      </w:r>
      <m:oMath>
        <m:sSup>
          <m:sSupPr>
            <m:ctrlPr>
              <w:rPr>
                <w:rFonts w:ascii="Cambria Math" w:hAnsi="Cambria Math" w:cstheme="majorBidi"/>
                <w:i/>
                <w:iCs/>
                <w:sz w:val="20"/>
                <w:szCs w:val="20"/>
              </w:rPr>
            </m:ctrlPr>
          </m:sSupPr>
          <m:e>
            <m:r>
              <w:rPr>
                <w:rFonts w:ascii="Cambria Math" w:hAnsi="Cambria Math" w:cstheme="majorBidi"/>
                <w:sz w:val="20"/>
                <w:szCs w:val="20"/>
              </w:rPr>
              <m:t>ε</m:t>
            </m:r>
          </m:e>
          <m:sup>
            <m:r>
              <w:rPr>
                <w:rFonts w:ascii="Cambria Math" w:hAnsi="Cambria Math" w:cstheme="majorBidi"/>
                <w:sz w:val="20"/>
                <w:szCs w:val="20"/>
              </w:rPr>
              <m:t>l</m:t>
            </m:r>
          </m:sup>
        </m:sSup>
        <m:r>
          <w:rPr>
            <w:rFonts w:ascii="Cambria Math" w:hAnsi="Cambria Math" w:cstheme="majorBidi"/>
            <w:sz w:val="20"/>
            <w:szCs w:val="20"/>
          </w:rPr>
          <m:t>←</m:t>
        </m:r>
      </m:oMath>
      <w:r w:rsidRPr="008C609A">
        <w:rPr>
          <w:rFonts w:asciiTheme="majorBidi" w:hAnsiTheme="majorBidi" w:cstheme="majorBidi"/>
          <w:iCs/>
          <w:sz w:val="20"/>
          <w:szCs w:val="20"/>
        </w:rPr>
        <w:t xml:space="preserve"> </w:t>
      </w:r>
      <m:oMath>
        <m:r>
          <w:rPr>
            <w:rFonts w:ascii="Cambria Math" w:hAnsi="Cambria Math" w:cstheme="majorBidi"/>
            <w:sz w:val="20"/>
            <w:szCs w:val="20"/>
          </w:rPr>
          <m:t xml:space="preserve">use equation </m:t>
        </m:r>
        <m:d>
          <m:dPr>
            <m:ctrlPr>
              <w:rPr>
                <w:rFonts w:ascii="Cambria Math" w:hAnsi="Cambria Math" w:cstheme="majorBidi"/>
                <w:i/>
                <w:sz w:val="20"/>
                <w:szCs w:val="20"/>
              </w:rPr>
            </m:ctrlPr>
          </m:dPr>
          <m:e>
            <m:r>
              <w:rPr>
                <w:rFonts w:ascii="Cambria Math" w:hAnsi="Cambria Math" w:cstheme="majorBidi"/>
                <w:sz w:val="20"/>
                <w:szCs w:val="20"/>
              </w:rPr>
              <m:t>5</m:t>
            </m:r>
          </m:e>
        </m:d>
      </m:oMath>
    </w:p>
    <w:p w14:paraId="56FD511D" w14:textId="77777777" w:rsidR="00F35789" w:rsidRPr="008C609A" w:rsidRDefault="00F35789" w:rsidP="00F35789">
      <w:pPr>
        <w:autoSpaceDE w:val="0"/>
        <w:autoSpaceDN w:val="0"/>
        <w:adjustRightInd w:val="0"/>
        <w:rPr>
          <w:rFonts w:asciiTheme="majorBidi" w:hAnsiTheme="majorBidi" w:cstheme="majorBidi"/>
          <w:sz w:val="20"/>
          <w:szCs w:val="20"/>
        </w:rPr>
      </w:pPr>
      <w:r w:rsidRPr="008C609A">
        <w:rPr>
          <w:rFonts w:asciiTheme="majorBidi" w:hAnsiTheme="majorBidi" w:cstheme="majorBidi"/>
          <w:sz w:val="20"/>
          <w:szCs w:val="20"/>
        </w:rPr>
        <w:t xml:space="preserve"> </w:t>
      </w:r>
      <w:r w:rsidRPr="008C609A">
        <w:rPr>
          <w:rFonts w:asciiTheme="majorBidi" w:hAnsiTheme="majorBidi" w:cstheme="majorBidi"/>
          <w:sz w:val="20"/>
          <w:szCs w:val="20"/>
          <w:rtl/>
        </w:rPr>
        <w:t xml:space="preserve">    8</w:t>
      </w:r>
      <w:r w:rsidRPr="008C609A">
        <w:rPr>
          <w:rFonts w:asciiTheme="majorBidi" w:hAnsiTheme="majorBidi" w:cstheme="majorBidi"/>
          <w:sz w:val="20"/>
          <w:szCs w:val="20"/>
        </w:rPr>
        <w:tab/>
      </w:r>
      <w:r w:rsidRPr="008C609A">
        <w:rPr>
          <w:rFonts w:asciiTheme="majorBidi" w:hAnsiTheme="majorBidi" w:cstheme="majorBidi"/>
          <w:sz w:val="20"/>
          <w:szCs w:val="20"/>
        </w:rPr>
        <w:tab/>
        <w:t xml:space="preserve">if </w:t>
      </w:r>
      <m:oMath>
        <m:sSup>
          <m:sSupPr>
            <m:ctrlPr>
              <w:rPr>
                <w:rFonts w:ascii="Cambria Math" w:hAnsi="Cambria Math" w:cstheme="majorBidi"/>
                <w:i/>
                <w:iCs/>
                <w:sz w:val="20"/>
                <w:szCs w:val="20"/>
              </w:rPr>
            </m:ctrlPr>
          </m:sSupPr>
          <m:e>
            <m:r>
              <w:rPr>
                <w:rFonts w:ascii="Cambria Math" w:hAnsi="Cambria Math" w:cstheme="majorBidi"/>
                <w:sz w:val="20"/>
                <w:szCs w:val="20"/>
              </w:rPr>
              <m:t>ε</m:t>
            </m:r>
          </m:e>
          <m:sup>
            <m:r>
              <w:rPr>
                <w:rFonts w:ascii="Cambria Math" w:hAnsi="Cambria Math" w:cstheme="majorBidi"/>
                <w:sz w:val="20"/>
                <w:szCs w:val="20"/>
              </w:rPr>
              <m:t>l</m:t>
            </m:r>
          </m:sup>
        </m:sSup>
        <m:r>
          <w:rPr>
            <w:rFonts w:ascii="Cambria Math" w:hAnsi="Cambria Math" w:cstheme="majorBidi"/>
            <w:sz w:val="20"/>
            <w:szCs w:val="20"/>
          </w:rPr>
          <m:t>≥</m:t>
        </m:r>
        <m:r>
          <m:rPr>
            <m:sty m:val="p"/>
          </m:rPr>
          <w:rPr>
            <w:rFonts w:ascii="Cambria Math" w:hAnsi="Cambria Math" w:cstheme="majorBidi"/>
            <w:sz w:val="20"/>
            <w:szCs w:val="20"/>
          </w:rPr>
          <m:t>1-</m:t>
        </m:r>
        <m:f>
          <m:fPr>
            <m:ctrlPr>
              <w:rPr>
                <w:rFonts w:ascii="Cambria Math" w:hAnsi="Cambria Math" w:cstheme="majorBidi"/>
                <w:sz w:val="20"/>
                <w:szCs w:val="20"/>
              </w:rPr>
            </m:ctrlPr>
          </m:fPr>
          <m:num>
            <m:r>
              <m:rPr>
                <m:sty m:val="p"/>
              </m:rPr>
              <w:rPr>
                <w:rFonts w:ascii="Cambria Math" w:hAnsi="Cambria Math" w:cstheme="majorBidi"/>
                <w:sz w:val="20"/>
                <w:szCs w:val="20"/>
              </w:rPr>
              <m:t>1</m:t>
            </m:r>
          </m:num>
          <m:den>
            <m:r>
              <w:rPr>
                <w:rFonts w:ascii="Cambria Math" w:hAnsi="Cambria Math" w:cstheme="majorBidi"/>
                <w:sz w:val="20"/>
                <w:szCs w:val="20"/>
              </w:rPr>
              <m:t>n</m:t>
            </m:r>
          </m:den>
        </m:f>
      </m:oMath>
      <w:r w:rsidRPr="008C609A">
        <w:rPr>
          <w:rFonts w:asciiTheme="majorBidi" w:hAnsiTheme="majorBidi" w:cstheme="majorBidi"/>
          <w:iCs/>
          <w:sz w:val="20"/>
          <w:szCs w:val="20"/>
        </w:rPr>
        <w:t xml:space="preserve">  </w:t>
      </w:r>
      <w:r w:rsidRPr="008C609A">
        <w:rPr>
          <w:rFonts w:asciiTheme="majorBidi" w:hAnsiTheme="majorBidi" w:cstheme="majorBidi"/>
          <w:sz w:val="20"/>
          <w:szCs w:val="20"/>
        </w:rPr>
        <w:t>then set L=l-1 and abort the loop</w:t>
      </w:r>
    </w:p>
    <w:p w14:paraId="4F1DAAC3" w14:textId="77777777" w:rsidR="00F35789" w:rsidRPr="008C609A" w:rsidRDefault="00F35789" w:rsidP="00F35789">
      <w:pPr>
        <w:autoSpaceDE w:val="0"/>
        <w:autoSpaceDN w:val="0"/>
        <w:adjustRightInd w:val="0"/>
        <w:rPr>
          <w:rFonts w:asciiTheme="majorBidi" w:hAnsiTheme="majorBidi" w:cstheme="majorBidi"/>
          <w:iCs/>
          <w:sz w:val="20"/>
          <w:szCs w:val="20"/>
        </w:rPr>
      </w:pPr>
      <w:r w:rsidRPr="008C609A">
        <w:rPr>
          <w:rFonts w:asciiTheme="majorBidi" w:hAnsiTheme="majorBidi" w:cstheme="majorBidi"/>
          <w:sz w:val="20"/>
          <w:szCs w:val="20"/>
        </w:rPr>
        <w:t xml:space="preserve"> 8</w:t>
      </w:r>
      <w:r w:rsidRPr="008C609A">
        <w:rPr>
          <w:rFonts w:asciiTheme="majorBidi" w:hAnsiTheme="majorBidi" w:cstheme="majorBidi"/>
          <w:sz w:val="20"/>
          <w:szCs w:val="20"/>
        </w:rPr>
        <w:tab/>
      </w:r>
      <w:r w:rsidRPr="008C609A">
        <w:rPr>
          <w:rFonts w:asciiTheme="majorBidi" w:hAnsiTheme="majorBidi" w:cstheme="majorBidi"/>
          <w:sz w:val="20"/>
          <w:szCs w:val="20"/>
        </w:rPr>
        <w:tab/>
      </w:r>
      <m:oMath>
        <m:sSup>
          <m:sSupPr>
            <m:ctrlPr>
              <w:rPr>
                <w:rFonts w:ascii="Cambria Math" w:hAnsi="Cambria Math" w:cstheme="majorBidi"/>
                <w:i/>
                <w:iCs/>
                <w:sz w:val="20"/>
                <w:szCs w:val="20"/>
              </w:rPr>
            </m:ctrlPr>
          </m:sSupPr>
          <m:e>
            <m:r>
              <w:rPr>
                <w:rFonts w:ascii="Cambria Math" w:hAnsi="Cambria Math" w:cstheme="majorBidi"/>
                <w:sz w:val="20"/>
                <w:szCs w:val="20"/>
              </w:rPr>
              <m:t>w</m:t>
            </m:r>
          </m:e>
          <m:sup>
            <m:r>
              <w:rPr>
                <w:rFonts w:ascii="Cambria Math" w:hAnsi="Cambria Math" w:cstheme="majorBidi"/>
                <w:sz w:val="20"/>
                <w:szCs w:val="20"/>
              </w:rPr>
              <m:t>l</m:t>
            </m:r>
          </m:sup>
        </m:sSup>
        <m:r>
          <w:rPr>
            <w:rFonts w:ascii="Cambria Math" w:hAnsi="Cambria Math" w:cstheme="majorBidi"/>
            <w:sz w:val="20"/>
            <w:szCs w:val="20"/>
          </w:rPr>
          <m:t>←</m:t>
        </m:r>
      </m:oMath>
      <w:r w:rsidRPr="008C609A">
        <w:rPr>
          <w:rFonts w:asciiTheme="majorBidi" w:hAnsiTheme="majorBidi" w:cstheme="majorBidi"/>
          <w:iCs/>
          <w:sz w:val="20"/>
          <w:szCs w:val="20"/>
        </w:rPr>
        <w:t xml:space="preserve"> </w:t>
      </w:r>
      <m:oMath>
        <m:r>
          <w:rPr>
            <w:rFonts w:ascii="Cambria Math" w:hAnsi="Cambria Math" w:cstheme="majorBidi"/>
            <w:sz w:val="20"/>
            <w:szCs w:val="20"/>
          </w:rPr>
          <m:t xml:space="preserve">use equation </m:t>
        </m:r>
        <m:d>
          <m:dPr>
            <m:ctrlPr>
              <w:rPr>
                <w:rFonts w:ascii="Cambria Math" w:hAnsi="Cambria Math" w:cstheme="majorBidi"/>
                <w:i/>
                <w:sz w:val="20"/>
                <w:szCs w:val="20"/>
              </w:rPr>
            </m:ctrlPr>
          </m:dPr>
          <m:e>
            <m:r>
              <w:rPr>
                <w:rFonts w:ascii="Cambria Math" w:hAnsi="Cambria Math" w:cstheme="majorBidi"/>
                <w:sz w:val="20"/>
                <w:szCs w:val="20"/>
              </w:rPr>
              <m:t>7</m:t>
            </m:r>
          </m:e>
        </m:d>
      </m:oMath>
      <w:r w:rsidRPr="008C609A">
        <w:rPr>
          <w:rFonts w:asciiTheme="majorBidi" w:hAnsiTheme="majorBidi" w:cstheme="majorBidi"/>
          <w:iCs/>
          <w:sz w:val="20"/>
          <w:szCs w:val="20"/>
        </w:rPr>
        <w:t xml:space="preserve"> </w:t>
      </w:r>
    </w:p>
    <w:p w14:paraId="402CE3E4" w14:textId="77777777" w:rsidR="00F35789" w:rsidRPr="008C609A" w:rsidRDefault="00F35789" w:rsidP="00F35789">
      <w:pPr>
        <w:autoSpaceDE w:val="0"/>
        <w:autoSpaceDN w:val="0"/>
        <w:adjustRightInd w:val="0"/>
        <w:rPr>
          <w:rFonts w:asciiTheme="majorBidi" w:hAnsiTheme="majorBidi" w:cstheme="majorBidi"/>
          <w:sz w:val="20"/>
          <w:szCs w:val="20"/>
        </w:rPr>
      </w:pPr>
      <w:r w:rsidRPr="008C609A">
        <w:rPr>
          <w:rFonts w:asciiTheme="majorBidi" w:hAnsiTheme="majorBidi" w:cstheme="majorBidi"/>
          <w:iCs/>
          <w:sz w:val="20"/>
          <w:szCs w:val="20"/>
        </w:rPr>
        <w:t xml:space="preserve"> </w:t>
      </w:r>
      <w:r w:rsidRPr="008C609A">
        <w:rPr>
          <w:rFonts w:asciiTheme="majorBidi" w:hAnsiTheme="majorBidi" w:cstheme="majorBidi"/>
          <w:sz w:val="20"/>
          <w:szCs w:val="20"/>
        </w:rPr>
        <w:t>9</w:t>
      </w:r>
      <w:r w:rsidRPr="008C609A">
        <w:rPr>
          <w:rFonts w:asciiTheme="majorBidi" w:hAnsiTheme="majorBidi" w:cstheme="majorBidi"/>
          <w:iCs/>
          <w:sz w:val="20"/>
          <w:szCs w:val="20"/>
        </w:rPr>
        <w:t xml:space="preserve"> </w:t>
      </w:r>
      <w:r w:rsidRPr="008C609A">
        <w:rPr>
          <w:rFonts w:asciiTheme="majorBidi" w:hAnsiTheme="majorBidi" w:cstheme="majorBidi"/>
          <w:iCs/>
          <w:sz w:val="20"/>
          <w:szCs w:val="20"/>
        </w:rPr>
        <w:tab/>
      </w:r>
      <w:r w:rsidRPr="008C609A">
        <w:rPr>
          <w:rFonts w:asciiTheme="majorBidi" w:hAnsiTheme="majorBidi" w:cstheme="majorBidi"/>
          <w:iCs/>
          <w:sz w:val="20"/>
          <w:szCs w:val="20"/>
        </w:rPr>
        <w:tab/>
      </w:r>
      <m:oMath>
        <m:r>
          <w:rPr>
            <w:rFonts w:ascii="Cambria Math" w:hAnsi="Cambria Math" w:cstheme="majorBidi"/>
            <w:sz w:val="20"/>
            <w:szCs w:val="20"/>
          </w:rPr>
          <m:t>w←w∪</m:t>
        </m:r>
        <m:d>
          <m:dPr>
            <m:begChr m:val="{"/>
            <m:endChr m:val="}"/>
            <m:ctrlPr>
              <w:rPr>
                <w:rFonts w:ascii="Cambria Math" w:hAnsi="Cambria Math" w:cstheme="majorBidi"/>
                <w:i/>
                <w:sz w:val="20"/>
                <w:szCs w:val="20"/>
              </w:rPr>
            </m:ctrlPr>
          </m:dPr>
          <m:e>
            <m:sSup>
              <m:sSupPr>
                <m:ctrlPr>
                  <w:rPr>
                    <w:rFonts w:ascii="Cambria Math" w:hAnsi="Cambria Math" w:cstheme="majorBidi"/>
                    <w:i/>
                    <w:iCs/>
                    <w:sz w:val="20"/>
                    <w:szCs w:val="20"/>
                  </w:rPr>
                </m:ctrlPr>
              </m:sSupPr>
              <m:e>
                <m:r>
                  <w:rPr>
                    <w:rFonts w:ascii="Cambria Math" w:hAnsi="Cambria Math" w:cstheme="majorBidi"/>
                    <w:sz w:val="20"/>
                    <w:szCs w:val="20"/>
                  </w:rPr>
                  <m:t>w</m:t>
                </m:r>
              </m:e>
              <m:sup>
                <m:r>
                  <w:rPr>
                    <w:rFonts w:ascii="Cambria Math" w:hAnsi="Cambria Math" w:cstheme="majorBidi"/>
                    <w:sz w:val="20"/>
                    <w:szCs w:val="20"/>
                  </w:rPr>
                  <m:t>l</m:t>
                </m:r>
              </m:sup>
            </m:sSup>
          </m:e>
        </m:d>
      </m:oMath>
    </w:p>
    <w:p w14:paraId="152F6EA2" w14:textId="77777777" w:rsidR="00F35789" w:rsidRPr="008C609A" w:rsidRDefault="00F35789" w:rsidP="00F35789">
      <w:pPr>
        <w:autoSpaceDE w:val="0"/>
        <w:autoSpaceDN w:val="0"/>
        <w:adjustRightInd w:val="0"/>
        <w:rPr>
          <w:rFonts w:asciiTheme="majorBidi" w:hAnsiTheme="majorBidi" w:cstheme="majorBidi"/>
          <w:i/>
          <w:iCs/>
          <w:sz w:val="20"/>
          <w:szCs w:val="20"/>
          <w:rtl/>
        </w:rPr>
      </w:pPr>
      <w:r w:rsidRPr="008C609A">
        <w:rPr>
          <w:rFonts w:asciiTheme="majorBidi" w:hAnsiTheme="majorBidi" w:cstheme="majorBidi"/>
          <w:iCs/>
          <w:sz w:val="20"/>
          <w:szCs w:val="20"/>
        </w:rPr>
        <w:t>10</w:t>
      </w:r>
      <w:r w:rsidRPr="008C609A">
        <w:rPr>
          <w:rFonts w:asciiTheme="majorBidi" w:hAnsiTheme="majorBidi" w:cstheme="majorBidi"/>
          <w:iCs/>
          <w:sz w:val="20"/>
          <w:szCs w:val="20"/>
        </w:rPr>
        <w:tab/>
      </w:r>
      <w:r w:rsidRPr="008C609A">
        <w:rPr>
          <w:rFonts w:asciiTheme="majorBidi" w:hAnsiTheme="majorBidi" w:cstheme="majorBidi"/>
          <w:iCs/>
          <w:sz w:val="20"/>
          <w:szCs w:val="20"/>
        </w:rPr>
        <w:tab/>
      </w:r>
      <m:oMath>
        <m:sSubSup>
          <m:sSubSupPr>
            <m:ctrlPr>
              <w:rPr>
                <w:rFonts w:ascii="Cambria Math" w:hAnsi="Cambria Math" w:cstheme="majorBidi"/>
                <w:i/>
                <w:sz w:val="20"/>
                <w:szCs w:val="20"/>
              </w:rPr>
            </m:ctrlPr>
          </m:sSubSupPr>
          <m:e>
            <m:r>
              <w:rPr>
                <w:rFonts w:ascii="Cambria Math" w:hAnsi="Cambria Math" w:cstheme="majorBidi"/>
                <w:sz w:val="20"/>
                <w:szCs w:val="20"/>
              </w:rPr>
              <m:t>d</m:t>
            </m:r>
          </m:e>
          <m:sub>
            <m:r>
              <w:rPr>
                <w:rFonts w:ascii="Cambria Math" w:hAnsi="Cambria Math" w:cstheme="majorBidi"/>
                <w:sz w:val="20"/>
                <w:szCs w:val="20"/>
              </w:rPr>
              <m:t>m</m:t>
            </m:r>
          </m:sub>
          <m:sup>
            <m:r>
              <w:rPr>
                <w:rFonts w:ascii="Cambria Math" w:hAnsi="Cambria Math" w:cstheme="majorBidi"/>
                <w:sz w:val="20"/>
                <w:szCs w:val="20"/>
              </w:rPr>
              <m:t>l+1</m:t>
            </m:r>
          </m:sup>
        </m:sSubSup>
        <m:r>
          <w:rPr>
            <w:rFonts w:ascii="Cambria Math" w:hAnsi="Cambria Math" w:cstheme="majorBidi"/>
            <w:sz w:val="20"/>
            <w:szCs w:val="20"/>
          </w:rPr>
          <m:t>←</m:t>
        </m:r>
      </m:oMath>
      <w:r w:rsidRPr="008C609A">
        <w:rPr>
          <w:rFonts w:asciiTheme="majorBidi" w:hAnsiTheme="majorBidi" w:cstheme="majorBidi"/>
          <w:iCs/>
          <w:sz w:val="20"/>
          <w:szCs w:val="20"/>
        </w:rPr>
        <w:t xml:space="preserve"> </w:t>
      </w:r>
      <m:oMath>
        <m:r>
          <w:rPr>
            <w:rFonts w:ascii="Cambria Math" w:hAnsi="Cambria Math" w:cstheme="majorBidi"/>
            <w:sz w:val="20"/>
            <w:szCs w:val="20"/>
          </w:rPr>
          <m:t xml:space="preserve">use equation </m:t>
        </m:r>
        <m:d>
          <m:dPr>
            <m:ctrlPr>
              <w:rPr>
                <w:rFonts w:ascii="Cambria Math" w:hAnsi="Cambria Math" w:cstheme="majorBidi"/>
                <w:i/>
                <w:sz w:val="20"/>
                <w:szCs w:val="20"/>
              </w:rPr>
            </m:ctrlPr>
          </m:dPr>
          <m:e>
            <m:r>
              <w:rPr>
                <w:rFonts w:ascii="Cambria Math" w:hAnsi="Cambria Math" w:cstheme="majorBidi"/>
                <w:sz w:val="20"/>
                <w:szCs w:val="20"/>
              </w:rPr>
              <m:t>8</m:t>
            </m:r>
          </m:e>
        </m:d>
      </m:oMath>
    </w:p>
    <w:p w14:paraId="57B3F74B" w14:textId="77777777" w:rsidR="00F35789" w:rsidRPr="008C609A" w:rsidRDefault="00F35789" w:rsidP="00F35789">
      <w:pPr>
        <w:autoSpaceDE w:val="0"/>
        <w:autoSpaceDN w:val="0"/>
        <w:adjustRightInd w:val="0"/>
        <w:rPr>
          <w:rFonts w:asciiTheme="majorBidi" w:hAnsiTheme="majorBidi" w:cstheme="majorBidi"/>
          <w:b/>
          <w:bCs/>
          <w:iCs/>
          <w:sz w:val="20"/>
          <w:szCs w:val="20"/>
        </w:rPr>
      </w:pPr>
      <w:r w:rsidRPr="008C609A">
        <w:rPr>
          <w:rFonts w:asciiTheme="majorBidi" w:hAnsiTheme="majorBidi" w:cstheme="majorBidi"/>
          <w:iCs/>
          <w:sz w:val="20"/>
          <w:szCs w:val="20"/>
        </w:rPr>
        <w:t xml:space="preserve"> 7</w:t>
      </w:r>
      <w:r w:rsidRPr="008C609A">
        <w:rPr>
          <w:rFonts w:asciiTheme="majorBidi" w:hAnsiTheme="majorBidi" w:cstheme="majorBidi"/>
          <w:iCs/>
          <w:sz w:val="20"/>
          <w:szCs w:val="20"/>
        </w:rPr>
        <w:tab/>
      </w:r>
      <w:proofErr w:type="gramStart"/>
      <w:r w:rsidRPr="008C609A">
        <w:rPr>
          <w:rFonts w:asciiTheme="majorBidi" w:hAnsiTheme="majorBidi" w:cstheme="majorBidi"/>
          <w:b/>
          <w:bCs/>
          <w:iCs/>
          <w:sz w:val="20"/>
          <w:szCs w:val="20"/>
        </w:rPr>
        <w:t>end</w:t>
      </w:r>
      <w:proofErr w:type="gramEnd"/>
      <w:r w:rsidRPr="008C609A">
        <w:rPr>
          <w:rFonts w:asciiTheme="majorBidi" w:hAnsiTheme="majorBidi" w:cstheme="majorBidi"/>
          <w:b/>
          <w:bCs/>
          <w:iCs/>
          <w:sz w:val="20"/>
          <w:szCs w:val="20"/>
        </w:rPr>
        <w:t xml:space="preserve"> for </w:t>
      </w:r>
    </w:p>
    <w:p w14:paraId="2E22EC29" w14:textId="77777777" w:rsidR="00F35789" w:rsidRPr="008C609A" w:rsidRDefault="00F35789" w:rsidP="00F35789">
      <w:pPr>
        <w:autoSpaceDE w:val="0"/>
        <w:autoSpaceDN w:val="0"/>
        <w:adjustRightInd w:val="0"/>
        <w:rPr>
          <w:rFonts w:asciiTheme="majorBidi" w:hAnsiTheme="majorBidi" w:cstheme="majorBidi"/>
          <w:sz w:val="20"/>
          <w:szCs w:val="20"/>
        </w:rPr>
      </w:pPr>
      <w:r w:rsidRPr="008C609A">
        <w:rPr>
          <w:rFonts w:asciiTheme="majorBidi" w:hAnsiTheme="majorBidi" w:cstheme="majorBidi"/>
          <w:iCs/>
          <w:sz w:val="20"/>
          <w:szCs w:val="20"/>
        </w:rPr>
        <w:t xml:space="preserve"> 8 </w:t>
      </w:r>
      <w:r w:rsidRPr="008C609A">
        <w:rPr>
          <w:rFonts w:asciiTheme="majorBidi" w:hAnsiTheme="majorBidi" w:cstheme="majorBidi"/>
          <w:b/>
          <w:bCs/>
          <w:iCs/>
          <w:sz w:val="20"/>
          <w:szCs w:val="20"/>
        </w:rPr>
        <w:t xml:space="preserve">return </w:t>
      </w:r>
      <m:oMath>
        <m:r>
          <w:rPr>
            <w:rFonts w:ascii="Cambria Math" w:hAnsi="Cambria Math" w:cstheme="majorBidi"/>
            <w:sz w:val="20"/>
            <w:szCs w:val="20"/>
          </w:rPr>
          <m:t>G,w</m:t>
        </m:r>
      </m:oMath>
    </w:p>
    <w:p w14:paraId="0CCABAA9" w14:textId="77777777" w:rsidR="00F35789" w:rsidRPr="008C609A" w:rsidRDefault="00F35789" w:rsidP="00F35789">
      <w:pPr>
        <w:autoSpaceDE w:val="0"/>
        <w:autoSpaceDN w:val="0"/>
        <w:adjustRightInd w:val="0"/>
        <w:rPr>
          <w:rFonts w:asciiTheme="majorBidi" w:hAnsiTheme="majorBidi" w:cstheme="majorBidi"/>
          <w:iCs/>
          <w:sz w:val="20"/>
          <w:szCs w:val="20"/>
        </w:rPr>
      </w:pPr>
      <w:r w:rsidRPr="008C609A">
        <w:rPr>
          <w:rFonts w:asciiTheme="majorBidi" w:hAnsiTheme="majorBidi" w:cstheme="majorBidi"/>
          <w:iCs/>
          <w:sz w:val="20"/>
          <w:szCs w:val="20"/>
        </w:rPr>
        <w:t xml:space="preserve">9 </w:t>
      </w:r>
      <w:r w:rsidRPr="008C609A">
        <w:rPr>
          <w:rFonts w:asciiTheme="majorBidi" w:hAnsiTheme="majorBidi" w:cstheme="majorBidi"/>
          <w:b/>
          <w:bCs/>
          <w:sz w:val="20"/>
          <w:szCs w:val="20"/>
        </w:rPr>
        <w:t xml:space="preserve">Procedure </w:t>
      </w:r>
      <w:proofErr w:type="spellStart"/>
      <w:r w:rsidRPr="008C609A">
        <w:rPr>
          <w:rFonts w:asciiTheme="majorBidi" w:hAnsiTheme="majorBidi" w:cstheme="majorBidi"/>
          <w:sz w:val="20"/>
          <w:szCs w:val="20"/>
        </w:rPr>
        <w:t>BuildTree</w:t>
      </w:r>
      <w:proofErr w:type="spellEnd"/>
      <m:oMath>
        <m:r>
          <m:rPr>
            <m:sty m:val="bi"/>
          </m:rPr>
          <w:rPr>
            <w:rFonts w:ascii="Cambria Math" w:hAnsi="Cambria Math" w:cstheme="majorBidi"/>
            <w:sz w:val="20"/>
            <w:szCs w:val="20"/>
          </w:rPr>
          <m:t xml:space="preserve"> </m:t>
        </m:r>
        <m:d>
          <m:dPr>
            <m:ctrlPr>
              <w:rPr>
                <w:rFonts w:ascii="Cambria Math" w:hAnsi="Cambria Math" w:cstheme="majorBidi"/>
                <w:i/>
                <w:sz w:val="20"/>
                <w:szCs w:val="20"/>
              </w:rPr>
            </m:ctrlPr>
          </m:dPr>
          <m:e>
            <m:r>
              <w:rPr>
                <w:rFonts w:ascii="Cambria Math" w:hAnsi="Cambria Math" w:cstheme="majorBidi"/>
                <w:sz w:val="20"/>
                <w:szCs w:val="20"/>
              </w:rPr>
              <m:t>D,F,S</m:t>
            </m:r>
          </m:e>
        </m:d>
      </m:oMath>
    </w:p>
    <w:p w14:paraId="5867B019" w14:textId="77777777" w:rsidR="00F35789" w:rsidRPr="008C609A" w:rsidRDefault="00F35789" w:rsidP="00F35789">
      <w:pPr>
        <w:autoSpaceDE w:val="0"/>
        <w:autoSpaceDN w:val="0"/>
        <w:adjustRightInd w:val="0"/>
        <w:rPr>
          <w:rFonts w:asciiTheme="majorBidi" w:hAnsiTheme="majorBidi" w:cstheme="majorBidi"/>
          <w:b/>
          <w:bCs/>
          <w:iCs/>
          <w:sz w:val="20"/>
          <w:szCs w:val="20"/>
        </w:rPr>
      </w:pPr>
      <w:r w:rsidRPr="008C609A">
        <w:rPr>
          <w:rFonts w:asciiTheme="majorBidi" w:hAnsiTheme="majorBidi" w:cstheme="majorBidi"/>
          <w:iCs/>
          <w:sz w:val="20"/>
          <w:szCs w:val="20"/>
        </w:rPr>
        <w:t>10</w:t>
      </w:r>
      <w:r w:rsidRPr="008C609A">
        <w:rPr>
          <w:rFonts w:asciiTheme="majorBidi" w:hAnsiTheme="majorBidi" w:cstheme="majorBidi"/>
          <w:iCs/>
          <w:sz w:val="20"/>
          <w:szCs w:val="20"/>
        </w:rPr>
        <w:tab/>
        <w:t>At each node:</w:t>
      </w:r>
      <w:r w:rsidRPr="008C609A">
        <w:rPr>
          <w:rFonts w:asciiTheme="majorBidi" w:hAnsiTheme="majorBidi" w:cstheme="majorBidi"/>
          <w:b/>
          <w:bCs/>
          <w:iCs/>
          <w:sz w:val="20"/>
          <w:szCs w:val="20"/>
        </w:rPr>
        <w:t xml:space="preserve"> </w:t>
      </w:r>
    </w:p>
    <w:p w14:paraId="1CDB8C98" w14:textId="77777777" w:rsidR="00F35789" w:rsidRPr="008C609A" w:rsidRDefault="00F35789" w:rsidP="00F35789">
      <w:pPr>
        <w:autoSpaceDE w:val="0"/>
        <w:autoSpaceDN w:val="0"/>
        <w:adjustRightInd w:val="0"/>
        <w:rPr>
          <w:rFonts w:asciiTheme="majorBidi" w:hAnsiTheme="majorBidi" w:cstheme="majorBidi"/>
          <w:sz w:val="20"/>
          <w:szCs w:val="20"/>
        </w:rPr>
      </w:pPr>
      <w:r w:rsidRPr="008C609A">
        <w:rPr>
          <w:rFonts w:asciiTheme="majorBidi" w:hAnsiTheme="majorBidi" w:cstheme="majorBidi"/>
          <w:sz w:val="20"/>
          <w:szCs w:val="20"/>
        </w:rPr>
        <w:t>12</w:t>
      </w:r>
      <w:r w:rsidRPr="008C609A">
        <w:rPr>
          <w:rFonts w:asciiTheme="majorBidi" w:hAnsiTheme="majorBidi" w:cstheme="majorBidi"/>
          <w:sz w:val="20"/>
          <w:szCs w:val="20"/>
        </w:rPr>
        <w:tab/>
      </w:r>
      <w:r w:rsidRPr="008C609A">
        <w:rPr>
          <w:rFonts w:asciiTheme="majorBidi" w:hAnsiTheme="majorBidi" w:cstheme="majorBidi"/>
          <w:sz w:val="20"/>
          <w:szCs w:val="20"/>
        </w:rPr>
        <w:tab/>
      </w:r>
      <m:oMath>
        <m:r>
          <w:rPr>
            <w:rFonts w:ascii="Cambria Math" w:hAnsi="Cambria Math" w:cstheme="majorBidi"/>
            <w:sz w:val="20"/>
            <w:szCs w:val="20"/>
          </w:rPr>
          <m:t>OBIGMax←OBIG</m:t>
        </m:r>
        <m:d>
          <m:dPr>
            <m:ctrlPr>
              <w:rPr>
                <w:rFonts w:ascii="Cambria Math" w:hAnsi="Cambria Math" w:cstheme="majorBidi"/>
                <w:i/>
                <w:sz w:val="20"/>
                <w:szCs w:val="20"/>
              </w:rPr>
            </m:ctrlPr>
          </m:dPr>
          <m:e>
            <m:sSup>
              <m:sSupPr>
                <m:ctrlPr>
                  <w:rPr>
                    <w:rFonts w:ascii="Cambria Math" w:hAnsi="Cambria Math" w:cstheme="majorBidi"/>
                    <w:i/>
                    <w:iCs/>
                    <w:sz w:val="20"/>
                    <w:szCs w:val="20"/>
                  </w:rPr>
                </m:ctrlPr>
              </m:sSupPr>
              <m:e>
                <m:r>
                  <w:rPr>
                    <w:rFonts w:ascii="Cambria Math" w:hAnsi="Cambria Math" w:cstheme="majorBidi"/>
                    <w:sz w:val="20"/>
                    <w:szCs w:val="20"/>
                  </w:rPr>
                  <m:t>D</m:t>
                </m:r>
              </m:e>
              <m:sup>
                <m:r>
                  <w:rPr>
                    <w:rFonts w:ascii="Cambria Math" w:hAnsi="Cambria Math" w:cstheme="majorBidi"/>
                    <w:sz w:val="20"/>
                    <w:szCs w:val="20"/>
                  </w:rPr>
                  <m:t>l</m:t>
                </m:r>
              </m:sup>
            </m:sSup>
            <m:r>
              <w:rPr>
                <w:rFonts w:ascii="Cambria Math" w:hAnsi="Cambria Math" w:cstheme="majorBidi"/>
                <w:sz w:val="20"/>
                <w:szCs w:val="20"/>
              </w:rPr>
              <m:t>,F</m:t>
            </m:r>
          </m:e>
        </m:d>
      </m:oMath>
      <w:r w:rsidRPr="008C609A">
        <w:rPr>
          <w:rFonts w:asciiTheme="majorBidi" w:hAnsiTheme="majorBidi" w:cstheme="majorBidi"/>
          <w:sz w:val="20"/>
          <w:szCs w:val="20"/>
        </w:rPr>
        <w:t xml:space="preserve"> </w:t>
      </w:r>
    </w:p>
    <w:p w14:paraId="2DAD7112" w14:textId="77777777" w:rsidR="00F35789" w:rsidRPr="008C609A" w:rsidRDefault="00F35789" w:rsidP="00F35789">
      <w:pPr>
        <w:autoSpaceDE w:val="0"/>
        <w:autoSpaceDN w:val="0"/>
        <w:adjustRightInd w:val="0"/>
        <w:rPr>
          <w:rFonts w:asciiTheme="majorBidi" w:hAnsiTheme="majorBidi" w:cstheme="majorBidi"/>
          <w:b/>
          <w:bCs/>
          <w:sz w:val="20"/>
          <w:szCs w:val="20"/>
        </w:rPr>
      </w:pPr>
      <w:r w:rsidRPr="008C609A">
        <w:rPr>
          <w:rFonts w:asciiTheme="majorBidi" w:hAnsiTheme="majorBidi" w:cstheme="majorBidi"/>
          <w:sz w:val="20"/>
          <w:szCs w:val="20"/>
        </w:rPr>
        <w:t xml:space="preserve">13 </w:t>
      </w:r>
      <w:r w:rsidRPr="008C609A">
        <w:rPr>
          <w:rFonts w:asciiTheme="majorBidi" w:hAnsiTheme="majorBidi" w:cstheme="majorBidi"/>
          <w:b/>
          <w:bCs/>
          <w:sz w:val="20"/>
          <w:szCs w:val="20"/>
        </w:rPr>
        <w:t xml:space="preserve">return the </w:t>
      </w:r>
      <w:proofErr w:type="gramStart"/>
      <w:r w:rsidRPr="008C609A">
        <w:rPr>
          <w:rFonts w:asciiTheme="majorBidi" w:hAnsiTheme="majorBidi" w:cstheme="majorBidi"/>
          <w:b/>
          <w:bCs/>
          <w:sz w:val="20"/>
          <w:szCs w:val="20"/>
        </w:rPr>
        <w:t>Tree</w:t>
      </w:r>
      <w:proofErr w:type="gramEnd"/>
      <w:r w:rsidRPr="008C609A">
        <w:rPr>
          <w:rFonts w:asciiTheme="majorBidi" w:hAnsiTheme="majorBidi" w:cstheme="majorBidi"/>
          <w:b/>
          <w:bCs/>
          <w:sz w:val="20"/>
          <w:szCs w:val="20"/>
        </w:rPr>
        <w:t xml:space="preserve">  </w:t>
      </w:r>
    </w:p>
    <w:p w14:paraId="71D78ECF" w14:textId="77777777" w:rsidR="00F35789" w:rsidRPr="008C609A" w:rsidRDefault="00F35789" w:rsidP="00F35789">
      <w:pPr>
        <w:autoSpaceDE w:val="0"/>
        <w:autoSpaceDN w:val="0"/>
        <w:adjustRightInd w:val="0"/>
        <w:rPr>
          <w:rFonts w:asciiTheme="majorBidi" w:hAnsiTheme="majorBidi" w:cstheme="majorBidi"/>
          <w:b/>
          <w:bCs/>
          <w:sz w:val="20"/>
          <w:szCs w:val="20"/>
        </w:rPr>
      </w:pPr>
      <w:r w:rsidRPr="008C609A">
        <w:rPr>
          <w:rFonts w:asciiTheme="majorBidi" w:hAnsiTheme="majorBidi" w:cstheme="majorBidi"/>
          <w:sz w:val="20"/>
          <w:szCs w:val="20"/>
        </w:rPr>
        <w:t xml:space="preserve">14 </w:t>
      </w:r>
      <w:r w:rsidRPr="008C609A">
        <w:rPr>
          <w:rFonts w:asciiTheme="majorBidi" w:hAnsiTheme="majorBidi" w:cstheme="majorBidi"/>
          <w:b/>
          <w:bCs/>
          <w:sz w:val="20"/>
          <w:szCs w:val="20"/>
        </w:rPr>
        <w:t xml:space="preserve">Procedure </w:t>
      </w:r>
      <m:oMath>
        <m:r>
          <w:rPr>
            <w:rFonts w:ascii="Cambria Math" w:hAnsi="Cambria Math" w:cstheme="majorBidi"/>
            <w:sz w:val="20"/>
            <w:szCs w:val="20"/>
          </w:rPr>
          <m:t>OBIG</m:t>
        </m:r>
        <m:d>
          <m:dPr>
            <m:ctrlPr>
              <w:rPr>
                <w:rFonts w:ascii="Cambria Math" w:hAnsi="Cambria Math" w:cstheme="majorBidi"/>
                <w:i/>
                <w:sz w:val="20"/>
                <w:szCs w:val="20"/>
              </w:rPr>
            </m:ctrlPr>
          </m:dPr>
          <m:e>
            <m:r>
              <w:rPr>
                <w:rFonts w:ascii="Cambria Math" w:hAnsi="Cambria Math" w:cstheme="majorBidi"/>
                <w:sz w:val="20"/>
                <w:szCs w:val="20"/>
              </w:rPr>
              <m:t>D,F,S</m:t>
            </m:r>
          </m:e>
        </m:d>
      </m:oMath>
    </w:p>
    <w:p w14:paraId="758EA224" w14:textId="77777777" w:rsidR="00F35789" w:rsidRPr="008C609A" w:rsidRDefault="00F35789" w:rsidP="00F35789">
      <w:pPr>
        <w:autoSpaceDE w:val="0"/>
        <w:autoSpaceDN w:val="0"/>
        <w:adjustRightInd w:val="0"/>
        <w:rPr>
          <w:rFonts w:asciiTheme="majorBidi" w:hAnsiTheme="majorBidi" w:cstheme="majorBidi"/>
          <w:iCs/>
          <w:sz w:val="20"/>
          <w:szCs w:val="20"/>
        </w:rPr>
      </w:pPr>
      <w:r w:rsidRPr="008C609A">
        <w:rPr>
          <w:rFonts w:asciiTheme="majorBidi" w:hAnsiTheme="majorBidi" w:cstheme="majorBidi"/>
          <w:sz w:val="20"/>
          <w:szCs w:val="20"/>
        </w:rPr>
        <w:t>15</w:t>
      </w:r>
      <w:r w:rsidRPr="008C609A">
        <w:rPr>
          <w:rFonts w:asciiTheme="majorBidi" w:hAnsiTheme="majorBidi" w:cstheme="majorBidi"/>
          <w:sz w:val="20"/>
          <w:szCs w:val="20"/>
        </w:rPr>
        <w:tab/>
      </w:r>
      <m:oMath>
        <m:r>
          <w:rPr>
            <w:rFonts w:ascii="Cambria Math" w:hAnsi="Cambria Math" w:cstheme="majorBidi"/>
            <w:sz w:val="20"/>
            <w:szCs w:val="20"/>
          </w:rPr>
          <m:t>MaxOBIG←0</m:t>
        </m:r>
      </m:oMath>
    </w:p>
    <w:p w14:paraId="7BEF4486" w14:textId="77777777" w:rsidR="00F35789" w:rsidRPr="008C609A" w:rsidRDefault="00F35789" w:rsidP="00F35789">
      <w:pPr>
        <w:autoSpaceDE w:val="0"/>
        <w:autoSpaceDN w:val="0"/>
        <w:adjustRightInd w:val="0"/>
        <w:rPr>
          <w:rFonts w:asciiTheme="majorBidi" w:hAnsiTheme="majorBidi" w:cstheme="majorBidi"/>
          <w:iCs/>
          <w:sz w:val="20"/>
          <w:szCs w:val="20"/>
        </w:rPr>
      </w:pPr>
      <w:r w:rsidRPr="008C609A">
        <w:rPr>
          <w:rFonts w:asciiTheme="majorBidi" w:hAnsiTheme="majorBidi" w:cstheme="majorBidi"/>
          <w:sz w:val="20"/>
          <w:szCs w:val="20"/>
        </w:rPr>
        <w:t>16</w:t>
      </w:r>
      <w:r w:rsidRPr="008C609A">
        <w:rPr>
          <w:rFonts w:asciiTheme="majorBidi" w:hAnsiTheme="majorBidi" w:cstheme="majorBidi"/>
          <w:sz w:val="20"/>
          <w:szCs w:val="20"/>
        </w:rPr>
        <w:tab/>
      </w:r>
      <m:oMath>
        <m:r>
          <w:rPr>
            <w:rFonts w:ascii="Cambria Math" w:hAnsi="Cambria Math" w:cstheme="majorBidi"/>
            <w:sz w:val="20"/>
            <w:szCs w:val="20"/>
          </w:rPr>
          <m:t>AttMax</m:t>
        </m:r>
        <m:r>
          <m:rPr>
            <m:sty m:val="p"/>
          </m:rPr>
          <w:rPr>
            <w:rFonts w:ascii="Cambria Math" w:hAnsi="Cambria Math" w:cstheme="majorBidi"/>
            <w:sz w:val="20"/>
            <w:szCs w:val="20"/>
          </w:rPr>
          <m:t xml:space="preserve">      </m:t>
        </m:r>
      </m:oMath>
      <w:r w:rsidRPr="008C609A">
        <w:rPr>
          <w:rFonts w:asciiTheme="majorBidi" w:hAnsiTheme="majorBidi" w:cstheme="majorBidi"/>
          <w:sz w:val="20"/>
          <w:szCs w:val="20"/>
        </w:rPr>
        <w:t xml:space="preserve">     </w:t>
      </w:r>
      <m:oMath>
        <m:r>
          <w:rPr>
            <w:rFonts w:ascii="Cambria Math" w:hAnsi="Cambria Math" w:cstheme="majorBidi"/>
            <w:sz w:val="20"/>
            <w:szCs w:val="20"/>
          </w:rPr>
          <m:t>←0</m:t>
        </m:r>
      </m:oMath>
    </w:p>
    <w:p w14:paraId="2524B5DA" w14:textId="77777777" w:rsidR="00F35789" w:rsidRPr="008C609A" w:rsidRDefault="00F35789" w:rsidP="00F35789">
      <w:pPr>
        <w:autoSpaceDE w:val="0"/>
        <w:autoSpaceDN w:val="0"/>
        <w:adjustRightInd w:val="0"/>
        <w:rPr>
          <w:rFonts w:asciiTheme="majorBidi" w:hAnsiTheme="majorBidi" w:cstheme="majorBidi"/>
          <w:iCs/>
          <w:sz w:val="20"/>
          <w:szCs w:val="20"/>
        </w:rPr>
      </w:pPr>
      <w:r w:rsidRPr="008C609A">
        <w:rPr>
          <w:rFonts w:asciiTheme="majorBidi" w:hAnsiTheme="majorBidi" w:cstheme="majorBidi"/>
          <w:iCs/>
          <w:sz w:val="20"/>
          <w:szCs w:val="20"/>
        </w:rPr>
        <w:t>17</w:t>
      </w:r>
      <w:r w:rsidRPr="008C609A">
        <w:rPr>
          <w:rFonts w:asciiTheme="majorBidi" w:hAnsiTheme="majorBidi" w:cstheme="majorBidi"/>
          <w:iCs/>
          <w:sz w:val="20"/>
          <w:szCs w:val="20"/>
        </w:rPr>
        <w:tab/>
      </w:r>
      <w:r w:rsidRPr="008C609A">
        <w:rPr>
          <w:rFonts w:asciiTheme="majorBidi" w:hAnsiTheme="majorBidi" w:cstheme="majorBidi"/>
          <w:b/>
          <w:bCs/>
          <w:iCs/>
          <w:sz w:val="20"/>
          <w:szCs w:val="20"/>
        </w:rPr>
        <w:t>for</w:t>
      </w:r>
      <w:r w:rsidRPr="008C609A">
        <w:rPr>
          <w:rFonts w:asciiTheme="majorBidi" w:hAnsiTheme="majorBidi" w:cstheme="majorBidi"/>
          <w:iCs/>
          <w:sz w:val="20"/>
          <w:szCs w:val="20"/>
        </w:rPr>
        <w:t xml:space="preserve"> </w:t>
      </w:r>
      <m:oMath>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rPr>
              <m:t>k</m:t>
            </m:r>
          </m:sub>
        </m:sSub>
      </m:oMath>
      <w:r w:rsidRPr="008C609A">
        <w:rPr>
          <w:rFonts w:asciiTheme="majorBidi" w:hAnsiTheme="majorBidi" w:cstheme="majorBidi"/>
          <w:iCs/>
          <w:sz w:val="20"/>
          <w:szCs w:val="20"/>
        </w:rPr>
        <w:t xml:space="preserve"> </w:t>
      </w:r>
      <m:oMath>
        <m:r>
          <m:rPr>
            <m:sty m:val="bi"/>
          </m:rPr>
          <w:rPr>
            <w:rFonts w:ascii="Cambria Math" w:hAnsi="Cambria Math" w:cstheme="majorBidi"/>
            <w:sz w:val="20"/>
            <w:szCs w:val="20"/>
          </w:rPr>
          <m:t>∈</m:t>
        </m:r>
        <m:r>
          <w:rPr>
            <w:rFonts w:ascii="Cambria Math" w:hAnsi="Cambria Math" w:cstheme="majorBidi"/>
            <w:sz w:val="20"/>
            <w:szCs w:val="20"/>
          </w:rPr>
          <m:t>F</m:t>
        </m:r>
      </m:oMath>
      <w:r w:rsidRPr="008C609A">
        <w:rPr>
          <w:rFonts w:asciiTheme="majorBidi" w:hAnsiTheme="majorBidi" w:cstheme="majorBidi"/>
          <w:b/>
          <w:bCs/>
          <w:sz w:val="20"/>
          <w:szCs w:val="20"/>
        </w:rPr>
        <w:t xml:space="preserve"> </w:t>
      </w:r>
      <w:r w:rsidRPr="008C609A">
        <w:rPr>
          <w:rFonts w:asciiTheme="majorBidi" w:hAnsiTheme="majorBidi" w:cstheme="majorBidi"/>
          <w:sz w:val="20"/>
          <w:szCs w:val="20"/>
        </w:rPr>
        <w:t xml:space="preserve"> </w:t>
      </w:r>
      <w:proofErr w:type="gramStart"/>
      <w:r w:rsidRPr="008C609A">
        <w:rPr>
          <w:rFonts w:asciiTheme="majorBidi" w:hAnsiTheme="majorBidi" w:cstheme="majorBidi"/>
          <w:b/>
          <w:bCs/>
          <w:sz w:val="20"/>
          <w:szCs w:val="20"/>
        </w:rPr>
        <w:t>do</w:t>
      </w:r>
      <w:proofErr w:type="gramEnd"/>
    </w:p>
    <w:p w14:paraId="0C6138B3" w14:textId="77777777" w:rsidR="00F35789" w:rsidRPr="008C609A" w:rsidRDefault="00F35789" w:rsidP="00F35789">
      <w:pPr>
        <w:autoSpaceDE w:val="0"/>
        <w:autoSpaceDN w:val="0"/>
        <w:adjustRightInd w:val="0"/>
        <w:rPr>
          <w:rFonts w:asciiTheme="majorBidi" w:hAnsiTheme="majorBidi" w:cstheme="majorBidi"/>
          <w:sz w:val="20"/>
          <w:szCs w:val="20"/>
        </w:rPr>
      </w:pPr>
      <w:r w:rsidRPr="008C609A">
        <w:rPr>
          <w:rFonts w:asciiTheme="majorBidi" w:hAnsiTheme="majorBidi" w:cstheme="majorBidi"/>
          <w:iCs/>
          <w:sz w:val="20"/>
          <w:szCs w:val="20"/>
        </w:rPr>
        <w:t>18</w:t>
      </w:r>
      <w:r w:rsidRPr="008C609A">
        <w:rPr>
          <w:rFonts w:asciiTheme="majorBidi" w:hAnsiTheme="majorBidi" w:cstheme="majorBidi"/>
          <w:iCs/>
          <w:sz w:val="20"/>
          <w:szCs w:val="20"/>
        </w:rPr>
        <w:tab/>
      </w:r>
      <w:r w:rsidRPr="008C609A">
        <w:rPr>
          <w:rFonts w:asciiTheme="majorBidi" w:hAnsiTheme="majorBidi" w:cstheme="majorBidi"/>
          <w:iCs/>
          <w:sz w:val="20"/>
          <w:szCs w:val="20"/>
        </w:rPr>
        <w:tab/>
      </w:r>
      <m:oMath>
        <m:sSub>
          <m:sSubPr>
            <m:ctrlPr>
              <w:rPr>
                <w:rFonts w:ascii="Cambria Math" w:hAnsi="Cambria Math" w:cstheme="majorBidi"/>
                <w:sz w:val="20"/>
                <w:szCs w:val="20"/>
              </w:rPr>
            </m:ctrlPr>
          </m:sSubPr>
          <m:e>
            <m:r>
              <w:rPr>
                <w:rFonts w:ascii="Cambria Math" w:hAnsi="Cambria Math" w:cstheme="majorBidi"/>
                <w:sz w:val="20"/>
                <w:szCs w:val="20"/>
              </w:rPr>
              <m:t>OBIG</m:t>
            </m:r>
          </m:e>
          <m:sub>
            <m:r>
              <w:rPr>
                <w:rFonts w:ascii="Cambria Math" w:hAnsi="Cambria Math" w:cstheme="majorBidi"/>
                <w:sz w:val="20"/>
                <w:szCs w:val="20"/>
              </w:rPr>
              <m:t>k</m:t>
            </m:r>
          </m:sub>
        </m:sSub>
      </m:oMath>
      <w:r w:rsidRPr="008C609A">
        <w:rPr>
          <w:rFonts w:asciiTheme="majorBidi" w:hAnsiTheme="majorBidi" w:cstheme="majorBidi"/>
          <w:sz w:val="20"/>
          <w:szCs w:val="20"/>
        </w:rPr>
        <w:tab/>
      </w:r>
      <m:oMath>
        <m:r>
          <w:rPr>
            <w:rFonts w:ascii="Cambria Math" w:hAnsi="Cambria Math" w:cstheme="majorBidi"/>
            <w:sz w:val="20"/>
            <w:szCs w:val="20"/>
          </w:rPr>
          <m:t xml:space="preserve">←use equation </m:t>
        </m:r>
        <m:d>
          <m:dPr>
            <m:ctrlPr>
              <w:rPr>
                <w:rFonts w:ascii="Cambria Math" w:hAnsi="Cambria Math" w:cstheme="majorBidi"/>
                <w:i/>
                <w:sz w:val="20"/>
                <w:szCs w:val="20"/>
              </w:rPr>
            </m:ctrlPr>
          </m:dPr>
          <m:e>
            <m:r>
              <w:rPr>
                <w:rFonts w:ascii="Cambria Math" w:hAnsi="Cambria Math" w:cstheme="majorBidi"/>
                <w:sz w:val="20"/>
                <w:szCs w:val="20"/>
              </w:rPr>
              <m:t>3</m:t>
            </m:r>
          </m:e>
        </m:d>
        <m:r>
          <w:rPr>
            <w:rFonts w:ascii="Cambria Math" w:hAnsi="Cambria Math" w:cstheme="majorBidi"/>
            <w:sz w:val="20"/>
            <w:szCs w:val="20"/>
          </w:rPr>
          <m:t xml:space="preserve"> to calculate </m:t>
        </m:r>
        <m:sSub>
          <m:sSubPr>
            <m:ctrlPr>
              <w:rPr>
                <w:rFonts w:ascii="Cambria Math" w:hAnsi="Cambria Math" w:cstheme="majorBidi"/>
                <w:b/>
                <w:bCs/>
                <w:i/>
                <w:sz w:val="20"/>
                <w:szCs w:val="20"/>
              </w:rPr>
            </m:ctrlPr>
          </m:sSubPr>
          <m:e>
            <m:r>
              <w:rPr>
                <w:rFonts w:ascii="Cambria Math" w:hAnsi="Cambria Math" w:cstheme="majorBidi"/>
                <w:sz w:val="20"/>
                <w:szCs w:val="20"/>
              </w:rPr>
              <m:t>OBIG</m:t>
            </m:r>
            <m:ctrlPr>
              <w:rPr>
                <w:rFonts w:ascii="Cambria Math" w:hAnsi="Cambria Math" w:cstheme="majorBidi"/>
                <w:b/>
                <w:bCs/>
                <w:sz w:val="20"/>
                <w:szCs w:val="20"/>
              </w:rPr>
            </m:ctrlPr>
          </m:e>
          <m:sub>
            <m:r>
              <w:rPr>
                <w:rFonts w:ascii="Cambria Math" w:hAnsi="Cambria Math" w:cstheme="majorBidi"/>
                <w:sz w:val="20"/>
                <w:szCs w:val="20"/>
              </w:rPr>
              <m:t>k</m:t>
            </m:r>
          </m:sub>
        </m:sSub>
        <m:d>
          <m:dPr>
            <m:ctrlPr>
              <w:rPr>
                <w:rFonts w:ascii="Cambria Math" w:hAnsi="Cambria Math" w:cstheme="majorBidi"/>
                <w:b/>
                <w:bCs/>
                <w:i/>
                <w:sz w:val="20"/>
                <w:szCs w:val="20"/>
              </w:rPr>
            </m:ctrlPr>
          </m:dPr>
          <m:e>
            <m:r>
              <w:rPr>
                <w:rFonts w:ascii="Cambria Math" w:hAnsi="Cambria Math" w:cstheme="majorBidi"/>
                <w:sz w:val="20"/>
                <w:szCs w:val="20"/>
              </w:rPr>
              <m:t>D</m:t>
            </m:r>
            <m:r>
              <m:rPr>
                <m:sty m:val="bi"/>
              </m:rPr>
              <w:rPr>
                <w:rFonts w:ascii="Cambria Math" w:hAnsi="Cambria Math" w:cstheme="majorBidi"/>
                <w:sz w:val="20"/>
                <w:szCs w:val="20"/>
              </w:rPr>
              <m:t>,</m:t>
            </m:r>
            <m:r>
              <w:rPr>
                <w:rFonts w:ascii="Cambria Math" w:hAnsi="Cambria Math" w:cstheme="majorBidi"/>
                <w:sz w:val="20"/>
                <w:szCs w:val="20"/>
              </w:rPr>
              <m:t>V,S</m:t>
            </m:r>
          </m:e>
        </m:d>
        <m:r>
          <w:rPr>
            <w:rFonts w:ascii="Cambria Math" w:hAnsi="Cambria Math" w:cstheme="majorBidi"/>
            <w:sz w:val="20"/>
            <w:szCs w:val="20"/>
          </w:rPr>
          <m:t xml:space="preserve"> </m:t>
        </m:r>
      </m:oMath>
    </w:p>
    <w:p w14:paraId="08C8EFF7" w14:textId="77777777" w:rsidR="00F35789" w:rsidRPr="008C609A" w:rsidRDefault="00F35789" w:rsidP="00F35789">
      <w:pPr>
        <w:autoSpaceDE w:val="0"/>
        <w:autoSpaceDN w:val="0"/>
        <w:adjustRightInd w:val="0"/>
        <w:rPr>
          <w:rFonts w:asciiTheme="majorBidi" w:hAnsiTheme="majorBidi" w:cstheme="majorBidi"/>
          <w:i/>
          <w:iCs/>
          <w:sz w:val="20"/>
          <w:szCs w:val="20"/>
        </w:rPr>
      </w:pPr>
      <w:r w:rsidRPr="008C609A">
        <w:rPr>
          <w:rFonts w:asciiTheme="majorBidi" w:hAnsiTheme="majorBidi" w:cstheme="majorBidi"/>
          <w:sz w:val="20"/>
          <w:szCs w:val="20"/>
        </w:rPr>
        <w:t>19</w:t>
      </w:r>
      <w:r w:rsidRPr="008C609A">
        <w:rPr>
          <w:rFonts w:asciiTheme="majorBidi" w:hAnsiTheme="majorBidi" w:cstheme="majorBidi"/>
          <w:sz w:val="20"/>
          <w:szCs w:val="20"/>
        </w:rPr>
        <w:tab/>
      </w:r>
      <w:r w:rsidRPr="008C609A">
        <w:rPr>
          <w:rFonts w:asciiTheme="majorBidi" w:hAnsiTheme="majorBidi" w:cstheme="majorBidi"/>
          <w:sz w:val="20"/>
          <w:szCs w:val="20"/>
        </w:rPr>
        <w:tab/>
      </w:r>
      <w:proofErr w:type="gramStart"/>
      <w:r w:rsidRPr="008C609A">
        <w:rPr>
          <w:rFonts w:asciiTheme="majorBidi" w:hAnsiTheme="majorBidi" w:cstheme="majorBidi"/>
          <w:b/>
          <w:bCs/>
          <w:sz w:val="20"/>
          <w:szCs w:val="20"/>
        </w:rPr>
        <w:t>if</w:t>
      </w:r>
      <w:proofErr w:type="gramEnd"/>
      <w:r w:rsidRPr="008C609A">
        <w:rPr>
          <w:rFonts w:asciiTheme="majorBidi" w:hAnsiTheme="majorBidi" w:cstheme="majorBidi"/>
          <w:sz w:val="20"/>
          <w:szCs w:val="20"/>
        </w:rPr>
        <w:t xml:space="preserve"> </w:t>
      </w:r>
      <m:oMath>
        <m:sSub>
          <m:sSubPr>
            <m:ctrlPr>
              <w:rPr>
                <w:rFonts w:ascii="Cambria Math" w:hAnsi="Cambria Math" w:cstheme="majorBidi"/>
                <w:sz w:val="20"/>
                <w:szCs w:val="20"/>
              </w:rPr>
            </m:ctrlPr>
          </m:sSubPr>
          <m:e>
            <m:r>
              <w:rPr>
                <w:rFonts w:ascii="Cambria Math" w:hAnsi="Cambria Math" w:cstheme="majorBidi"/>
                <w:sz w:val="20"/>
                <w:szCs w:val="20"/>
              </w:rPr>
              <m:t>OBIG</m:t>
            </m:r>
          </m:e>
          <m:sub>
            <m:r>
              <w:rPr>
                <w:rFonts w:ascii="Cambria Math" w:hAnsi="Cambria Math" w:cstheme="majorBidi"/>
                <w:sz w:val="20"/>
                <w:szCs w:val="20"/>
              </w:rPr>
              <m:t>k</m:t>
            </m:r>
          </m:sub>
        </m:sSub>
        <m:r>
          <w:rPr>
            <w:rFonts w:ascii="Cambria Math" w:hAnsi="Cambria Math" w:cstheme="majorBidi"/>
            <w:sz w:val="20"/>
            <w:szCs w:val="20"/>
          </w:rPr>
          <m:t>&gt;MaxOBIG</m:t>
        </m:r>
      </m:oMath>
    </w:p>
    <w:p w14:paraId="1FAA8E68" w14:textId="77777777" w:rsidR="00F35789" w:rsidRPr="008C609A" w:rsidRDefault="00F35789" w:rsidP="00F35789">
      <w:pPr>
        <w:autoSpaceDE w:val="0"/>
        <w:autoSpaceDN w:val="0"/>
        <w:adjustRightInd w:val="0"/>
        <w:rPr>
          <w:rFonts w:asciiTheme="majorBidi" w:hAnsiTheme="majorBidi" w:cstheme="majorBidi"/>
          <w:sz w:val="20"/>
          <w:szCs w:val="20"/>
        </w:rPr>
      </w:pPr>
      <w:r w:rsidRPr="008C609A">
        <w:rPr>
          <w:rFonts w:asciiTheme="majorBidi" w:hAnsiTheme="majorBidi" w:cstheme="majorBidi"/>
          <w:iCs/>
          <w:sz w:val="20"/>
          <w:szCs w:val="20"/>
        </w:rPr>
        <w:t>20</w:t>
      </w:r>
      <w:r w:rsidRPr="008C609A">
        <w:rPr>
          <w:rFonts w:asciiTheme="majorBidi" w:hAnsiTheme="majorBidi" w:cstheme="majorBidi"/>
          <w:iCs/>
          <w:sz w:val="20"/>
          <w:szCs w:val="20"/>
        </w:rPr>
        <w:tab/>
      </w:r>
      <w:r w:rsidRPr="008C609A">
        <w:rPr>
          <w:rFonts w:asciiTheme="majorBidi" w:hAnsiTheme="majorBidi" w:cstheme="majorBidi"/>
          <w:iCs/>
          <w:sz w:val="20"/>
          <w:szCs w:val="20"/>
        </w:rPr>
        <w:tab/>
      </w:r>
      <w:r w:rsidRPr="008C609A">
        <w:rPr>
          <w:rFonts w:asciiTheme="majorBidi" w:hAnsiTheme="majorBidi" w:cstheme="majorBidi"/>
          <w:iCs/>
          <w:sz w:val="20"/>
          <w:szCs w:val="20"/>
        </w:rPr>
        <w:tab/>
      </w:r>
      <m:oMath>
        <m:r>
          <w:rPr>
            <w:rFonts w:ascii="Cambria Math" w:hAnsi="Cambria Math" w:cstheme="majorBidi"/>
            <w:sz w:val="20"/>
            <w:szCs w:val="20"/>
          </w:rPr>
          <m:t>MaxOBIG←</m:t>
        </m:r>
        <m:sSub>
          <m:sSubPr>
            <m:ctrlPr>
              <w:rPr>
                <w:rFonts w:ascii="Cambria Math" w:hAnsi="Cambria Math" w:cstheme="majorBidi"/>
                <w:sz w:val="20"/>
                <w:szCs w:val="20"/>
              </w:rPr>
            </m:ctrlPr>
          </m:sSubPr>
          <m:e>
            <m:r>
              <w:rPr>
                <w:rFonts w:ascii="Cambria Math" w:hAnsi="Cambria Math" w:cstheme="majorBidi"/>
                <w:sz w:val="20"/>
                <w:szCs w:val="20"/>
              </w:rPr>
              <m:t>OBIG</m:t>
            </m:r>
          </m:e>
          <m:sub>
            <m:r>
              <w:rPr>
                <w:rFonts w:ascii="Cambria Math" w:hAnsi="Cambria Math" w:cstheme="majorBidi"/>
                <w:sz w:val="20"/>
                <w:szCs w:val="20"/>
              </w:rPr>
              <m:t>k</m:t>
            </m:r>
          </m:sub>
        </m:sSub>
      </m:oMath>
    </w:p>
    <w:p w14:paraId="6D25DDAE" w14:textId="77777777" w:rsidR="00F35789" w:rsidRPr="008C609A" w:rsidRDefault="00F35789" w:rsidP="00F35789">
      <w:pPr>
        <w:autoSpaceDE w:val="0"/>
        <w:autoSpaceDN w:val="0"/>
        <w:adjustRightInd w:val="0"/>
        <w:rPr>
          <w:rFonts w:asciiTheme="majorBidi" w:hAnsiTheme="majorBidi" w:cstheme="majorBidi"/>
          <w:iCs/>
          <w:sz w:val="20"/>
          <w:szCs w:val="20"/>
        </w:rPr>
      </w:pPr>
      <w:r w:rsidRPr="008C609A">
        <w:rPr>
          <w:rFonts w:asciiTheme="majorBidi" w:hAnsiTheme="majorBidi" w:cstheme="majorBidi"/>
          <w:sz w:val="20"/>
          <w:szCs w:val="20"/>
        </w:rPr>
        <w:t>21</w:t>
      </w:r>
      <w:r w:rsidRPr="008C609A">
        <w:rPr>
          <w:rFonts w:asciiTheme="majorBidi" w:hAnsiTheme="majorBidi" w:cstheme="majorBidi"/>
          <w:sz w:val="20"/>
          <w:szCs w:val="20"/>
        </w:rPr>
        <w:tab/>
      </w:r>
      <w:r w:rsidRPr="008C609A">
        <w:rPr>
          <w:rFonts w:asciiTheme="majorBidi" w:hAnsiTheme="majorBidi" w:cstheme="majorBidi"/>
          <w:sz w:val="20"/>
          <w:szCs w:val="20"/>
        </w:rPr>
        <w:tab/>
      </w:r>
      <w:r w:rsidRPr="008C609A">
        <w:rPr>
          <w:rFonts w:asciiTheme="majorBidi" w:hAnsiTheme="majorBidi" w:cstheme="majorBidi"/>
          <w:sz w:val="20"/>
          <w:szCs w:val="20"/>
        </w:rPr>
        <w:tab/>
      </w:r>
      <m:oMath>
        <m:r>
          <w:rPr>
            <w:rFonts w:ascii="Cambria Math" w:hAnsi="Cambria Math" w:cstheme="majorBidi"/>
            <w:sz w:val="20"/>
            <w:szCs w:val="20"/>
          </w:rPr>
          <m:t>AttMax      ←</m:t>
        </m:r>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rPr>
              <m:t>k</m:t>
            </m:r>
          </m:sub>
        </m:sSub>
      </m:oMath>
    </w:p>
    <w:p w14:paraId="60B65B5D" w14:textId="77777777" w:rsidR="00F35789" w:rsidRPr="008C609A" w:rsidRDefault="00F35789" w:rsidP="00F35789">
      <w:pPr>
        <w:autoSpaceDE w:val="0"/>
        <w:autoSpaceDN w:val="0"/>
        <w:adjustRightInd w:val="0"/>
        <w:rPr>
          <w:rFonts w:asciiTheme="majorBidi" w:hAnsiTheme="majorBidi" w:cstheme="majorBidi"/>
          <w:b/>
          <w:bCs/>
          <w:iCs/>
          <w:sz w:val="20"/>
          <w:szCs w:val="20"/>
        </w:rPr>
      </w:pPr>
      <w:r w:rsidRPr="008C609A">
        <w:rPr>
          <w:rFonts w:asciiTheme="majorBidi" w:hAnsiTheme="majorBidi" w:cstheme="majorBidi"/>
          <w:iCs/>
          <w:sz w:val="20"/>
          <w:szCs w:val="20"/>
        </w:rPr>
        <w:t>22</w:t>
      </w:r>
      <w:r w:rsidRPr="008C609A">
        <w:rPr>
          <w:rFonts w:asciiTheme="majorBidi" w:hAnsiTheme="majorBidi" w:cstheme="majorBidi"/>
          <w:iCs/>
          <w:sz w:val="20"/>
          <w:szCs w:val="20"/>
        </w:rPr>
        <w:tab/>
      </w:r>
      <w:proofErr w:type="gramStart"/>
      <w:r w:rsidRPr="008C609A">
        <w:rPr>
          <w:rFonts w:asciiTheme="majorBidi" w:hAnsiTheme="majorBidi" w:cstheme="majorBidi"/>
          <w:b/>
          <w:bCs/>
          <w:iCs/>
          <w:sz w:val="20"/>
          <w:szCs w:val="20"/>
        </w:rPr>
        <w:t>end</w:t>
      </w:r>
      <w:proofErr w:type="gramEnd"/>
      <w:r w:rsidRPr="008C609A">
        <w:rPr>
          <w:rFonts w:asciiTheme="majorBidi" w:hAnsiTheme="majorBidi" w:cstheme="majorBidi"/>
          <w:b/>
          <w:bCs/>
          <w:iCs/>
          <w:sz w:val="20"/>
          <w:szCs w:val="20"/>
        </w:rPr>
        <w:t xml:space="preserve"> for</w:t>
      </w:r>
    </w:p>
    <w:tbl>
      <w:tblPr>
        <w:tblStyle w:val="TableGrid"/>
        <w:tblW w:w="0" w:type="auto"/>
        <w:tblInd w:w="-536" w:type="dxa"/>
        <w:tblBorders>
          <w:top w:val="none" w:sz="0" w:space="0" w:color="auto"/>
          <w:left w:val="none" w:sz="0" w:space="0" w:color="auto"/>
          <w:right w:val="none" w:sz="0" w:space="0" w:color="auto"/>
        </w:tblBorders>
        <w:tblLook w:val="04A0" w:firstRow="1" w:lastRow="0" w:firstColumn="1" w:lastColumn="0" w:noHBand="0" w:noVBand="1"/>
      </w:tblPr>
      <w:tblGrid>
        <w:gridCol w:w="8781"/>
      </w:tblGrid>
      <w:tr w:rsidR="00F35789" w:rsidRPr="00577D72" w14:paraId="0B896ED8" w14:textId="77777777" w:rsidTr="00CB29F7">
        <w:tc>
          <w:tcPr>
            <w:tcW w:w="8781" w:type="dxa"/>
          </w:tcPr>
          <w:p w14:paraId="4EDBE211" w14:textId="77777777" w:rsidR="00F35789" w:rsidRPr="008C609A" w:rsidRDefault="00F35789" w:rsidP="00CB29F7">
            <w:pPr>
              <w:autoSpaceDE w:val="0"/>
              <w:autoSpaceDN w:val="0"/>
              <w:adjustRightInd w:val="0"/>
              <w:rPr>
                <w:rFonts w:asciiTheme="majorBidi" w:hAnsiTheme="majorBidi" w:cstheme="majorBidi"/>
                <w:sz w:val="20"/>
                <w:szCs w:val="20"/>
              </w:rPr>
            </w:pPr>
            <w:r w:rsidRPr="008C609A">
              <w:rPr>
                <w:rFonts w:asciiTheme="majorBidi" w:hAnsiTheme="majorBidi" w:cstheme="majorBidi"/>
                <w:iCs/>
                <w:sz w:val="20"/>
                <w:szCs w:val="20"/>
              </w:rPr>
              <w:t xml:space="preserve">       23 </w:t>
            </w:r>
            <w:r w:rsidRPr="008C609A">
              <w:rPr>
                <w:rFonts w:asciiTheme="majorBidi" w:hAnsiTheme="majorBidi" w:cstheme="majorBidi"/>
                <w:b/>
                <w:bCs/>
                <w:iCs/>
                <w:sz w:val="20"/>
                <w:szCs w:val="20"/>
              </w:rPr>
              <w:t xml:space="preserve">return </w:t>
            </w:r>
            <m:oMath>
              <m:r>
                <w:rPr>
                  <w:rFonts w:ascii="Cambria Math" w:hAnsi="Cambria Math" w:cstheme="majorBidi"/>
                  <w:sz w:val="20"/>
                  <w:szCs w:val="20"/>
                </w:rPr>
                <m:t>MaxOBIG</m:t>
              </m:r>
            </m:oMath>
          </w:p>
          <w:p w14:paraId="647C7380" w14:textId="77777777" w:rsidR="00F35789" w:rsidRPr="008C609A" w:rsidRDefault="00F35789" w:rsidP="00CB29F7">
            <w:pPr>
              <w:autoSpaceDE w:val="0"/>
              <w:autoSpaceDN w:val="0"/>
              <w:adjustRightInd w:val="0"/>
              <w:rPr>
                <w:rFonts w:asciiTheme="majorBidi" w:hAnsiTheme="majorBidi" w:cstheme="majorBidi"/>
                <w:b/>
                <w:bCs/>
                <w:sz w:val="20"/>
                <w:szCs w:val="20"/>
                <w:u w:val="single"/>
              </w:rPr>
            </w:pPr>
            <w:r w:rsidRPr="008C609A">
              <w:rPr>
                <w:rFonts w:asciiTheme="majorBidi" w:hAnsiTheme="majorBidi" w:cstheme="majorBidi"/>
                <w:b/>
                <w:bCs/>
                <w:sz w:val="20"/>
                <w:szCs w:val="20"/>
              </w:rPr>
              <w:t xml:space="preserve">       </w:t>
            </w:r>
            <w:r w:rsidRPr="008C609A">
              <w:rPr>
                <w:rFonts w:asciiTheme="majorBidi" w:hAnsiTheme="majorBidi" w:cstheme="majorBidi"/>
                <w:b/>
                <w:bCs/>
                <w:sz w:val="20"/>
                <w:szCs w:val="20"/>
                <w:u w:val="single"/>
              </w:rPr>
              <w:t xml:space="preserve">Classification phase </w:t>
            </w:r>
          </w:p>
          <w:p w14:paraId="1567E0BA" w14:textId="77777777" w:rsidR="00F35789" w:rsidRPr="008C609A" w:rsidRDefault="00F35789" w:rsidP="00CB29F7">
            <w:pPr>
              <w:autoSpaceDE w:val="0"/>
              <w:autoSpaceDN w:val="0"/>
              <w:adjustRightInd w:val="0"/>
              <w:rPr>
                <w:rFonts w:asciiTheme="majorBidi" w:hAnsiTheme="majorBidi" w:cstheme="majorBidi"/>
                <w:sz w:val="20"/>
                <w:szCs w:val="20"/>
              </w:rPr>
            </w:pPr>
            <w:r w:rsidRPr="008C609A">
              <w:rPr>
                <w:rFonts w:asciiTheme="majorBidi" w:hAnsiTheme="majorBidi" w:cstheme="majorBidi"/>
                <w:sz w:val="20"/>
                <w:szCs w:val="20"/>
              </w:rPr>
              <w:t xml:space="preserve">       24 </w:t>
            </w:r>
            <w:r w:rsidRPr="008C609A">
              <w:rPr>
                <w:rFonts w:asciiTheme="majorBidi" w:hAnsiTheme="majorBidi" w:cstheme="majorBidi"/>
                <w:b/>
                <w:bCs/>
                <w:sz w:val="20"/>
                <w:szCs w:val="20"/>
              </w:rPr>
              <w:t>Procedure</w:t>
            </w:r>
            <w:r w:rsidRPr="008C609A">
              <w:rPr>
                <w:rFonts w:asciiTheme="majorBidi" w:hAnsiTheme="majorBidi" w:cstheme="majorBidi"/>
                <w:sz w:val="20"/>
                <w:szCs w:val="20"/>
              </w:rPr>
              <w:t xml:space="preserve"> Classify</w:t>
            </w:r>
            <m:oMath>
              <m:d>
                <m:dPr>
                  <m:ctrlPr>
                    <w:rPr>
                      <w:rFonts w:ascii="Cambria Math" w:hAnsi="Cambria Math" w:cstheme="majorBidi"/>
                      <w:i/>
                      <w:sz w:val="20"/>
                      <w:szCs w:val="20"/>
                    </w:rPr>
                  </m:ctrlPr>
                </m:dPr>
                <m:e>
                  <m:r>
                    <w:rPr>
                      <w:rFonts w:ascii="Cambria Math" w:hAnsi="Cambria Math" w:cstheme="majorBidi"/>
                      <w:sz w:val="20"/>
                      <w:szCs w:val="20"/>
                    </w:rPr>
                    <m:t>β,</m:t>
                  </m:r>
                  <m:sSup>
                    <m:sSupPr>
                      <m:ctrlPr>
                        <w:rPr>
                          <w:rFonts w:ascii="Cambria Math" w:hAnsi="Cambria Math" w:cstheme="majorBidi"/>
                          <w:i/>
                          <w:iCs/>
                          <w:sz w:val="20"/>
                          <w:szCs w:val="20"/>
                        </w:rPr>
                      </m:ctrlPr>
                    </m:sSupPr>
                    <m:e>
                      <m:r>
                        <w:rPr>
                          <w:rFonts w:ascii="Cambria Math" w:hAnsi="Cambria Math" w:cstheme="majorBidi"/>
                          <w:sz w:val="20"/>
                          <w:szCs w:val="20"/>
                        </w:rPr>
                        <m:t>g</m:t>
                      </m:r>
                    </m:e>
                    <m:sup>
                      <m:r>
                        <w:rPr>
                          <w:rFonts w:ascii="Cambria Math" w:hAnsi="Cambria Math" w:cstheme="majorBidi"/>
                          <w:sz w:val="20"/>
                          <w:szCs w:val="20"/>
                        </w:rPr>
                        <m:t>l</m:t>
                      </m:r>
                    </m:sup>
                  </m:sSup>
                  <m:r>
                    <w:rPr>
                      <w:rFonts w:ascii="Cambria Math" w:hAnsi="Cambria Math" w:cstheme="majorBidi"/>
                      <w:sz w:val="20"/>
                      <w:szCs w:val="20"/>
                    </w:rPr>
                    <m:t>,X</m:t>
                  </m:r>
                </m:e>
              </m:d>
            </m:oMath>
          </w:p>
          <w:p w14:paraId="4D24F046" w14:textId="4C6F6BC2" w:rsidR="00F35789" w:rsidRPr="008C609A" w:rsidRDefault="00F35789" w:rsidP="00CB29F7">
            <w:pPr>
              <w:autoSpaceDE w:val="0"/>
              <w:autoSpaceDN w:val="0"/>
              <w:adjustRightInd w:val="0"/>
              <w:rPr>
                <w:rFonts w:asciiTheme="majorBidi" w:hAnsiTheme="majorBidi" w:cstheme="majorBidi"/>
                <w:sz w:val="20"/>
                <w:szCs w:val="20"/>
              </w:rPr>
            </w:pPr>
            <w:r w:rsidRPr="008C609A">
              <w:rPr>
                <w:rFonts w:asciiTheme="majorBidi" w:hAnsiTheme="majorBidi" w:cstheme="majorBidi"/>
                <w:sz w:val="20"/>
                <w:szCs w:val="20"/>
              </w:rPr>
              <w:t xml:space="preserve">       25 </w:t>
            </w:r>
            <w:r w:rsidRPr="008C609A">
              <w:rPr>
                <w:rFonts w:asciiTheme="majorBidi" w:hAnsiTheme="majorBidi" w:cstheme="majorBidi"/>
                <w:sz w:val="20"/>
                <w:szCs w:val="20"/>
              </w:rPr>
              <w:tab/>
            </w:r>
            <m:oMath>
              <m:r>
                <w:rPr>
                  <w:rFonts w:ascii="Cambria Math" w:hAnsi="Cambria Math" w:cstheme="majorBidi"/>
                  <w:sz w:val="20"/>
                  <w:szCs w:val="20"/>
                </w:rPr>
                <m:t>G,w←</m:t>
              </m:r>
            </m:oMath>
            <w:r w:rsidRPr="008C609A">
              <w:rPr>
                <w:rFonts w:asciiTheme="majorBidi" w:hAnsiTheme="majorBidi" w:cstheme="majorBidi"/>
                <w:iCs/>
                <w:sz w:val="20"/>
                <w:szCs w:val="20"/>
              </w:rPr>
              <w:t xml:space="preserve"> </w:t>
            </w:r>
            <w:r w:rsidRPr="008C609A">
              <w:rPr>
                <w:rFonts w:asciiTheme="majorBidi" w:hAnsiTheme="majorBidi" w:cstheme="majorBidi"/>
                <w:sz w:val="20"/>
                <w:szCs w:val="20"/>
              </w:rPr>
              <w:t>Build</w:t>
            </w:r>
            <w:r w:rsidR="0046654A">
              <w:rPr>
                <w:rFonts w:asciiTheme="majorBidi" w:hAnsiTheme="majorBidi" w:cstheme="majorBidi"/>
                <w:sz w:val="20"/>
                <w:szCs w:val="20"/>
              </w:rPr>
              <w:t>AdaBoost</w:t>
            </w:r>
            <m:oMath>
              <m:d>
                <m:dPr>
                  <m:ctrlPr>
                    <w:rPr>
                      <w:rFonts w:ascii="Cambria Math" w:hAnsi="Cambria Math" w:cstheme="majorBidi"/>
                      <w:i/>
                      <w:sz w:val="20"/>
                      <w:szCs w:val="20"/>
                    </w:rPr>
                  </m:ctrlPr>
                </m:dPr>
                <m:e>
                  <m:r>
                    <w:rPr>
                      <w:rFonts w:ascii="Cambria Math" w:hAnsi="Cambria Math" w:cstheme="majorBidi"/>
                      <w:sz w:val="20"/>
                      <w:szCs w:val="20"/>
                    </w:rPr>
                    <m:t>D,F</m:t>
                  </m:r>
                </m:e>
              </m:d>
            </m:oMath>
            <w:r w:rsidRPr="008C609A">
              <w:rPr>
                <w:rFonts w:asciiTheme="majorBidi" w:hAnsiTheme="majorBidi" w:cstheme="majorBidi"/>
                <w:sz w:val="20"/>
                <w:szCs w:val="20"/>
              </w:rPr>
              <w:tab/>
            </w:r>
          </w:p>
          <w:p w14:paraId="1D2289D2" w14:textId="77777777" w:rsidR="00F35789" w:rsidRPr="008C609A" w:rsidRDefault="00F35789" w:rsidP="00CB29F7">
            <w:pPr>
              <w:autoSpaceDE w:val="0"/>
              <w:autoSpaceDN w:val="0"/>
              <w:adjustRightInd w:val="0"/>
              <w:rPr>
                <w:rFonts w:asciiTheme="majorBidi" w:hAnsiTheme="majorBidi" w:cstheme="majorBidi"/>
                <w:sz w:val="20"/>
                <w:szCs w:val="20"/>
              </w:rPr>
            </w:pPr>
            <w:r w:rsidRPr="008C609A">
              <w:rPr>
                <w:rFonts w:asciiTheme="majorBidi" w:hAnsiTheme="majorBidi" w:cstheme="majorBidi"/>
                <w:sz w:val="20"/>
                <w:szCs w:val="20"/>
              </w:rPr>
              <w:t xml:space="preserve">       26 </w:t>
            </w:r>
            <w:r w:rsidRPr="008C609A">
              <w:rPr>
                <w:rFonts w:asciiTheme="majorBidi" w:hAnsiTheme="majorBidi" w:cstheme="majorBidi"/>
                <w:sz w:val="20"/>
                <w:szCs w:val="20"/>
              </w:rPr>
              <w:tab/>
            </w:r>
            <m:oMath>
              <m:acc>
                <m:accPr>
                  <m:ctrlPr>
                    <w:rPr>
                      <w:rFonts w:ascii="Cambria Math" w:hAnsi="Cambria Math" w:cstheme="majorBidi"/>
                      <w:i/>
                      <w:iCs/>
                      <w:sz w:val="20"/>
                      <w:szCs w:val="20"/>
                    </w:rPr>
                  </m:ctrlPr>
                </m:accPr>
                <m:e>
                  <m:r>
                    <w:rPr>
                      <w:rFonts w:ascii="Cambria Math" w:hAnsi="Cambria Math" w:cstheme="majorBidi"/>
                      <w:sz w:val="20"/>
                      <w:szCs w:val="20"/>
                    </w:rPr>
                    <m:t>Y</m:t>
                  </m:r>
                </m:e>
              </m:acc>
              <m:r>
                <w:rPr>
                  <w:rFonts w:ascii="Cambria Math" w:hAnsi="Cambria Math" w:cstheme="majorBidi"/>
                  <w:sz w:val="20"/>
                  <w:szCs w:val="20"/>
                </w:rPr>
                <m:t xml:space="preserve">←use equation </m:t>
              </m:r>
              <m:d>
                <m:dPr>
                  <m:ctrlPr>
                    <w:rPr>
                      <w:rFonts w:ascii="Cambria Math" w:hAnsi="Cambria Math" w:cstheme="majorBidi"/>
                      <w:i/>
                      <w:sz w:val="20"/>
                      <w:szCs w:val="20"/>
                    </w:rPr>
                  </m:ctrlPr>
                </m:dPr>
                <m:e>
                  <m:r>
                    <w:rPr>
                      <w:rFonts w:ascii="Cambria Math" w:hAnsi="Cambria Math" w:cstheme="majorBidi"/>
                      <w:sz w:val="20"/>
                      <w:szCs w:val="20"/>
                    </w:rPr>
                    <m:t>9</m:t>
                  </m:r>
                </m:e>
              </m:d>
              <m:r>
                <w:rPr>
                  <w:rFonts w:ascii="Cambria Math" w:hAnsi="Cambria Math" w:cstheme="majorBidi"/>
                  <w:sz w:val="20"/>
                  <w:szCs w:val="20"/>
                </w:rPr>
                <m:t xml:space="preserve"> to classify instance X</m:t>
              </m:r>
            </m:oMath>
            <w:r w:rsidRPr="008C609A">
              <w:rPr>
                <w:rFonts w:asciiTheme="majorBidi" w:hAnsiTheme="majorBidi" w:cstheme="majorBidi"/>
                <w:sz w:val="20"/>
                <w:szCs w:val="20"/>
              </w:rPr>
              <w:t xml:space="preserve">  </w:t>
            </w:r>
          </w:p>
          <w:p w14:paraId="510DEF57" w14:textId="77777777" w:rsidR="00F35789" w:rsidRPr="008C609A" w:rsidRDefault="00F35789" w:rsidP="00CB29F7">
            <w:pPr>
              <w:autoSpaceDE w:val="0"/>
              <w:autoSpaceDN w:val="0"/>
              <w:adjustRightInd w:val="0"/>
              <w:rPr>
                <w:rFonts w:asciiTheme="majorBidi" w:hAnsiTheme="majorBidi" w:cstheme="majorBidi"/>
                <w:sz w:val="20"/>
                <w:szCs w:val="20"/>
              </w:rPr>
            </w:pPr>
            <w:r w:rsidRPr="008C609A">
              <w:rPr>
                <w:rFonts w:asciiTheme="majorBidi" w:hAnsiTheme="majorBidi" w:cstheme="majorBidi"/>
                <w:sz w:val="20"/>
                <w:szCs w:val="20"/>
              </w:rPr>
              <w:t xml:space="preserve">       27 </w:t>
            </w:r>
            <w:r w:rsidRPr="008C609A">
              <w:rPr>
                <w:rFonts w:asciiTheme="majorBidi" w:hAnsiTheme="majorBidi" w:cstheme="majorBidi"/>
                <w:b/>
                <w:bCs/>
                <w:sz w:val="20"/>
                <w:szCs w:val="20"/>
              </w:rPr>
              <w:t xml:space="preserve">return </w:t>
            </w:r>
            <m:oMath>
              <m:acc>
                <m:accPr>
                  <m:ctrlPr>
                    <w:rPr>
                      <w:rFonts w:ascii="Cambria Math" w:hAnsi="Cambria Math" w:cstheme="majorBidi"/>
                      <w:i/>
                      <w:iCs/>
                      <w:sz w:val="20"/>
                      <w:szCs w:val="20"/>
                    </w:rPr>
                  </m:ctrlPr>
                </m:accPr>
                <m:e>
                  <m:r>
                    <w:rPr>
                      <w:rFonts w:ascii="Cambria Math" w:hAnsi="Cambria Math" w:cstheme="majorBidi"/>
                      <w:sz w:val="20"/>
                      <w:szCs w:val="20"/>
                    </w:rPr>
                    <m:t>Y</m:t>
                  </m:r>
                </m:e>
              </m:acc>
            </m:oMath>
          </w:p>
          <w:p w14:paraId="1EA3C356" w14:textId="77777777" w:rsidR="00F35789" w:rsidRPr="008C609A" w:rsidRDefault="00F35789" w:rsidP="00CB29F7">
            <w:pPr>
              <w:keepNext/>
              <w:autoSpaceDE w:val="0"/>
              <w:autoSpaceDN w:val="0"/>
              <w:adjustRightInd w:val="0"/>
              <w:rPr>
                <w:rFonts w:asciiTheme="majorBidi" w:hAnsiTheme="majorBidi" w:cstheme="majorBidi"/>
                <w:sz w:val="20"/>
                <w:szCs w:val="20"/>
              </w:rPr>
            </w:pPr>
          </w:p>
        </w:tc>
      </w:tr>
    </w:tbl>
    <w:p w14:paraId="326E1B94" w14:textId="28D554A0" w:rsidR="00F35789" w:rsidRPr="00AB6821" w:rsidRDefault="00F35789" w:rsidP="00F35789">
      <w:pPr>
        <w:pStyle w:val="Caption"/>
        <w:jc w:val="center"/>
        <w:sectPr w:rsidR="00F35789" w:rsidRPr="00AB6821" w:rsidSect="00CB29F7">
          <w:headerReference w:type="even" r:id="rId21"/>
          <w:headerReference w:type="default" r:id="rId22"/>
          <w:headerReference w:type="first" r:id="rId23"/>
          <w:pgSz w:w="11900" w:h="16840"/>
          <w:pgMar w:top="1418" w:right="1701" w:bottom="1418" w:left="1418" w:header="709" w:footer="1140" w:gutter="0"/>
          <w:cols w:space="708"/>
          <w:titlePg/>
          <w:docGrid w:linePitch="360"/>
        </w:sectPr>
      </w:pPr>
      <w:bookmarkStart w:id="33" w:name="_Toc63114030"/>
      <w:r w:rsidRPr="00AB6821">
        <w:t xml:space="preserve">Figure </w:t>
      </w:r>
      <w:fldSimple w:instr=" SEQ Figure \* ARABIC ">
        <w:r w:rsidR="00896BAC">
          <w:rPr>
            <w:noProof/>
          </w:rPr>
          <w:t>3</w:t>
        </w:r>
      </w:fldSimple>
      <w:r w:rsidRPr="00E975CB">
        <w:t xml:space="preserve"> </w:t>
      </w:r>
      <w:r w:rsidRPr="0095079E">
        <w:t xml:space="preserve">The meta-code of the proposed ordinal </w:t>
      </w:r>
      <w:r w:rsidR="0046654A">
        <w:t>AdaBoost</w:t>
      </w:r>
      <w:r w:rsidRPr="0095079E">
        <w:t xml:space="preserve"> classifier based on the OBIG mea</w:t>
      </w:r>
      <w:r w:rsidR="00D3195D">
        <w:t>sur</w:t>
      </w:r>
      <w:bookmarkEnd w:id="33"/>
      <w:r w:rsidR="0066529A">
        <w:t>e</w:t>
      </w:r>
    </w:p>
    <w:p w14:paraId="4524BEB4" w14:textId="77777777" w:rsidR="00F35789" w:rsidRPr="00AB6821" w:rsidRDefault="00F35789" w:rsidP="00F35789">
      <w:pPr>
        <w:tabs>
          <w:tab w:val="left" w:pos="2293"/>
        </w:tabs>
      </w:pPr>
    </w:p>
    <w:p w14:paraId="2DB4D33D" w14:textId="0DC8E90E" w:rsidR="00F35789" w:rsidRPr="00AB6821" w:rsidRDefault="00F35789" w:rsidP="009735AB">
      <w:pPr>
        <w:pStyle w:val="Heading2"/>
        <w:spacing w:line="360" w:lineRule="auto"/>
        <w:jc w:val="both"/>
      </w:pPr>
      <w:bookmarkStart w:id="34" w:name="_Toc63114015"/>
      <w:r w:rsidRPr="00AB6821">
        <w:t xml:space="preserve">Majority voting </w:t>
      </w:r>
      <w:r w:rsidRPr="00AB6821">
        <w:rPr>
          <w:noProof/>
        </w:rPr>
        <w:t>approach</w:t>
      </w:r>
      <w:bookmarkEnd w:id="34"/>
      <w:r w:rsidRPr="00AB6821">
        <w:rPr>
          <w:noProof/>
        </w:rPr>
        <w:t xml:space="preserve"> </w:t>
      </w:r>
    </w:p>
    <w:p w14:paraId="0D188874" w14:textId="07EA3D8B" w:rsidR="00F35789" w:rsidRPr="00B539C3" w:rsidRDefault="00F35789" w:rsidP="00E96E8C">
      <w:pPr>
        <w:spacing w:line="360" w:lineRule="auto"/>
        <w:jc w:val="both"/>
        <w:rPr>
          <w:rFonts w:asciiTheme="majorBidi" w:hAnsiTheme="majorBidi" w:cstheme="majorBidi"/>
        </w:rPr>
      </w:pPr>
      <w:proofErr w:type="gramStart"/>
      <w:r w:rsidRPr="002C2852">
        <w:rPr>
          <w:rFonts w:asciiTheme="majorBidi" w:hAnsiTheme="majorBidi" w:cstheme="majorBidi"/>
          <w:bCs/>
        </w:rPr>
        <w:t>In order to</w:t>
      </w:r>
      <w:proofErr w:type="gramEnd"/>
      <w:r w:rsidRPr="002C2852">
        <w:rPr>
          <w:rFonts w:asciiTheme="majorBidi" w:hAnsiTheme="majorBidi" w:cstheme="majorBidi"/>
          <w:bCs/>
        </w:rPr>
        <w:t xml:space="preserve"> benefit maximally from the various decision trees algorithms based </w:t>
      </w:r>
      <w:r w:rsidR="00A525EB" w:rsidRPr="002C2852">
        <w:rPr>
          <w:rFonts w:asciiTheme="majorBidi" w:hAnsiTheme="majorBidi" w:cstheme="majorBidi"/>
          <w:bCs/>
        </w:rPr>
        <w:t>on</w:t>
      </w:r>
      <w:r w:rsidR="00A525EB">
        <w:rPr>
          <w:rFonts w:asciiTheme="majorBidi" w:hAnsiTheme="majorBidi" w:cstheme="majorBidi"/>
          <w:bCs/>
        </w:rPr>
        <w:t xml:space="preserve"> a </w:t>
      </w:r>
      <w:r w:rsidRPr="002C2852">
        <w:rPr>
          <w:rFonts w:asciiTheme="majorBidi" w:hAnsiTheme="majorBidi" w:cstheme="majorBidi"/>
          <w:bCs/>
        </w:rPr>
        <w:t>variety of objective-based entropies, a simple ensemble approach</w:t>
      </w:r>
      <w:r w:rsidR="00A525EB">
        <w:rPr>
          <w:rFonts w:asciiTheme="majorBidi" w:hAnsiTheme="majorBidi" w:cstheme="majorBidi"/>
          <w:bCs/>
        </w:rPr>
        <w:t xml:space="preserve"> is proposed </w:t>
      </w:r>
      <w:r w:rsidRPr="002C2852">
        <w:rPr>
          <w:rFonts w:asciiTheme="majorBidi" w:hAnsiTheme="majorBidi" w:cstheme="majorBidi"/>
          <w:bCs/>
        </w:rPr>
        <w:t>to combine them together, which in theory, should leverage the strengths of each type of classifier (</w:t>
      </w:r>
      <w:proofErr w:type="spellStart"/>
      <w:r w:rsidRPr="002C2852">
        <w:rPr>
          <w:rFonts w:asciiTheme="majorBidi" w:hAnsiTheme="majorBidi" w:cstheme="majorBidi"/>
          <w:bCs/>
        </w:rPr>
        <w:t>Alpaydin</w:t>
      </w:r>
      <w:proofErr w:type="spellEnd"/>
      <w:r w:rsidRPr="002C2852">
        <w:rPr>
          <w:rFonts w:asciiTheme="majorBidi" w:hAnsiTheme="majorBidi" w:cstheme="majorBidi"/>
          <w:bCs/>
        </w:rPr>
        <w:t xml:space="preserve">, 2020, Singer et al, 2020). </w:t>
      </w:r>
      <w:proofErr w:type="gramStart"/>
      <w:r w:rsidRPr="002C2852">
        <w:rPr>
          <w:rFonts w:asciiTheme="majorBidi" w:hAnsiTheme="majorBidi" w:cstheme="majorBidi"/>
          <w:bCs/>
        </w:rPr>
        <w:t>Despite the fact that</w:t>
      </w:r>
      <w:proofErr w:type="gramEnd"/>
      <w:r w:rsidRPr="002C2852">
        <w:rPr>
          <w:rFonts w:asciiTheme="majorBidi" w:hAnsiTheme="majorBidi" w:cstheme="majorBidi"/>
          <w:bCs/>
        </w:rPr>
        <w:t xml:space="preserve"> ensemble methods for nominal</w:t>
      </w:r>
      <w:r w:rsidRPr="00B539C3">
        <w:rPr>
          <w:rFonts w:asciiTheme="majorBidi" w:hAnsiTheme="majorBidi" w:cstheme="majorBidi"/>
          <w:bCs/>
        </w:rPr>
        <w:t xml:space="preserve"> classification have received considerable attention in the literature, and have been chosen in preference to single, individual learning algorithms for many classification tasks, the use of ordinal classification in ensemble algorithms has rarely been discussed (</w:t>
      </w:r>
      <w:proofErr w:type="spellStart"/>
      <w:r w:rsidRPr="00B539C3">
        <w:rPr>
          <w:rFonts w:asciiTheme="majorBidi" w:hAnsiTheme="majorBidi" w:cstheme="majorBidi"/>
          <w:bCs/>
        </w:rPr>
        <w:t>Yıldırım</w:t>
      </w:r>
      <w:proofErr w:type="spellEnd"/>
      <w:r w:rsidRPr="00B539C3">
        <w:rPr>
          <w:rFonts w:asciiTheme="majorBidi" w:hAnsiTheme="majorBidi" w:cstheme="majorBidi"/>
          <w:bCs/>
        </w:rPr>
        <w:t xml:space="preserve"> et al., 2019). </w:t>
      </w:r>
      <w:r w:rsidRPr="00B539C3">
        <w:rPr>
          <w:rFonts w:asciiTheme="majorBidi" w:hAnsiTheme="majorBidi" w:cstheme="majorBidi"/>
          <w:bCs/>
          <w:snapToGrid w:val="0"/>
          <w:lang w:bidi="en-US"/>
        </w:rPr>
        <w:t xml:space="preserve">Figure 4 presents a pseudo code for implementation of </w:t>
      </w:r>
      <w:r w:rsidR="00A525EB">
        <w:rPr>
          <w:rFonts w:asciiTheme="majorBidi" w:hAnsiTheme="majorBidi" w:cstheme="majorBidi"/>
          <w:bCs/>
          <w:snapToGrid w:val="0"/>
          <w:lang w:bidi="en-US"/>
        </w:rPr>
        <w:t xml:space="preserve">the </w:t>
      </w:r>
      <w:r w:rsidRPr="00B539C3">
        <w:rPr>
          <w:rFonts w:asciiTheme="majorBidi" w:hAnsiTheme="majorBidi" w:cstheme="majorBidi"/>
          <w:bCs/>
          <w:snapToGrid w:val="0"/>
          <w:lang w:bidi="en-US"/>
        </w:rPr>
        <w:t xml:space="preserve">majority voting approach based on </w:t>
      </w:r>
      <w:r w:rsidRPr="00B539C3">
        <w:rPr>
          <w:rFonts w:asciiTheme="majorBidi" w:hAnsiTheme="majorBidi" w:cstheme="majorBidi"/>
          <w:bCs/>
          <w:i/>
          <w:iCs/>
          <w:snapToGrid w:val="0"/>
          <w:lang w:bidi="en-US"/>
        </w:rPr>
        <w:t xml:space="preserve">L </w:t>
      </w:r>
      <w:r w:rsidRPr="00B539C3">
        <w:rPr>
          <w:rFonts w:asciiTheme="majorBidi" w:hAnsiTheme="majorBidi" w:cstheme="majorBidi"/>
          <w:bCs/>
          <w:snapToGrid w:val="0"/>
          <w:lang w:bidi="en-US"/>
        </w:rPr>
        <w:t xml:space="preserve">decision tree-based models </w:t>
      </w:r>
      <m:oMath>
        <m:r>
          <w:rPr>
            <w:rFonts w:ascii="Cambria Math" w:hAnsi="Cambria Math" w:cstheme="majorBidi"/>
            <w:snapToGrid w:val="0"/>
            <w:lang w:bidi="en-US"/>
          </w:rPr>
          <m:t>G</m:t>
        </m:r>
        <m:r>
          <m:rPr>
            <m:sty m:val="p"/>
          </m:rPr>
          <w:rPr>
            <w:rFonts w:ascii="Cambria Math" w:hAnsi="Cambria Math" w:cstheme="majorBidi"/>
            <w:snapToGrid w:val="0"/>
            <w:lang w:bidi="en-US"/>
          </w:rPr>
          <m:t>=</m:t>
        </m:r>
        <m:d>
          <m:dPr>
            <m:begChr m:val="{"/>
            <m:endChr m:val="}"/>
            <m:ctrlPr>
              <w:rPr>
                <w:rFonts w:ascii="Cambria Math" w:hAnsi="Cambria Math" w:cstheme="majorBidi"/>
              </w:rPr>
            </m:ctrlPr>
          </m:dPr>
          <m:e>
            <m:sSup>
              <m:sSupPr>
                <m:ctrlPr>
                  <w:rPr>
                    <w:rFonts w:ascii="Cambria Math" w:hAnsi="Cambria Math" w:cstheme="majorBidi"/>
                    <w:bCs/>
                    <w:i/>
                    <w:snapToGrid w:val="0"/>
                    <w:lang w:bidi="en-US"/>
                  </w:rPr>
                </m:ctrlPr>
              </m:sSupPr>
              <m:e>
                <m:r>
                  <w:rPr>
                    <w:rFonts w:ascii="Cambria Math" w:hAnsi="Cambria Math" w:cstheme="majorBidi"/>
                    <w:snapToGrid w:val="0"/>
                    <w:lang w:bidi="en-US"/>
                  </w:rPr>
                  <m:t>g</m:t>
                </m:r>
              </m:e>
              <m:sup>
                <m:r>
                  <w:rPr>
                    <w:rFonts w:ascii="Cambria Math" w:hAnsi="Cambria Math" w:cstheme="majorBidi"/>
                    <w:snapToGrid w:val="0"/>
                    <w:lang w:bidi="en-US"/>
                  </w:rPr>
                  <m:t>l</m:t>
                </m:r>
              </m:sup>
            </m:sSup>
            <m:r>
              <w:rPr>
                <w:rFonts w:ascii="Cambria Math" w:hAnsi="Cambria Math" w:cstheme="majorBidi"/>
              </w:rPr>
              <m:t>,l=1,2,…L</m:t>
            </m:r>
            <m:ctrlPr>
              <w:rPr>
                <w:rFonts w:ascii="Cambria Math" w:hAnsi="Cambria Math" w:cstheme="majorBidi"/>
                <w:i/>
              </w:rPr>
            </m:ctrlPr>
          </m:e>
        </m:d>
      </m:oMath>
      <w:r w:rsidRPr="00B539C3">
        <w:rPr>
          <w:rFonts w:asciiTheme="majorBidi" w:hAnsiTheme="majorBidi" w:cstheme="majorBidi"/>
          <w:bCs/>
          <w:snapToGrid w:val="0"/>
          <w:lang w:bidi="en-US"/>
        </w:rPr>
        <w:t xml:space="preserve">. The procedure BuildModel, call to one of the decision-trees based models’ construction </w:t>
      </w:r>
      <w:r w:rsidR="00511B77">
        <w:rPr>
          <w:rFonts w:asciiTheme="majorBidi" w:hAnsiTheme="majorBidi" w:cstheme="majorBidi"/>
          <w:bCs/>
          <w:snapToGrid w:val="0"/>
          <w:lang w:bidi="en-US"/>
        </w:rPr>
        <w:t xml:space="preserve">procedure </w:t>
      </w:r>
      <w:r w:rsidRPr="00B539C3">
        <w:rPr>
          <w:rFonts w:asciiTheme="majorBidi" w:hAnsiTheme="majorBidi" w:cstheme="majorBidi"/>
          <w:bCs/>
          <w:snapToGrid w:val="0"/>
          <w:lang w:bidi="en-US"/>
        </w:rPr>
        <w:t xml:space="preserve">such as the ordinal </w:t>
      </w:r>
      <w:r w:rsidR="00C06343">
        <w:rPr>
          <w:rFonts w:asciiTheme="majorBidi" w:hAnsiTheme="majorBidi" w:cstheme="majorBidi"/>
          <w:bCs/>
          <w:snapToGrid w:val="0"/>
          <w:lang w:bidi="en-US"/>
        </w:rPr>
        <w:t xml:space="preserve">decision tree, </w:t>
      </w:r>
      <w:r w:rsidR="0046654A">
        <w:rPr>
          <w:rFonts w:asciiTheme="majorBidi" w:hAnsiTheme="majorBidi" w:cstheme="majorBidi"/>
          <w:bCs/>
          <w:snapToGrid w:val="0"/>
          <w:lang w:bidi="en-US"/>
        </w:rPr>
        <w:t>AdaBoost</w:t>
      </w:r>
      <w:r w:rsidRPr="00B539C3">
        <w:rPr>
          <w:rFonts w:asciiTheme="majorBidi" w:hAnsiTheme="majorBidi" w:cstheme="majorBidi"/>
          <w:bCs/>
          <w:snapToGrid w:val="0"/>
          <w:lang w:bidi="en-US"/>
        </w:rPr>
        <w:t xml:space="preserve"> or Random Forest in Figures 1</w:t>
      </w:r>
      <w:r w:rsidR="00C06343">
        <w:rPr>
          <w:rFonts w:asciiTheme="majorBidi" w:hAnsiTheme="majorBidi" w:cstheme="majorBidi"/>
          <w:bCs/>
          <w:snapToGrid w:val="0"/>
          <w:lang w:bidi="en-US"/>
        </w:rPr>
        <w:t>-3</w:t>
      </w:r>
      <w:r w:rsidRPr="00B539C3">
        <w:rPr>
          <w:rFonts w:asciiTheme="majorBidi" w:hAnsiTheme="majorBidi" w:cstheme="majorBidi"/>
          <w:bCs/>
          <w:snapToGrid w:val="0"/>
          <w:lang w:bidi="en-US"/>
        </w:rPr>
        <w:t xml:space="preserve">. The trees of each model </w:t>
      </w:r>
      <m:oMath>
        <m:sSup>
          <m:sSupPr>
            <m:ctrlPr>
              <w:rPr>
                <w:rFonts w:ascii="Cambria Math" w:hAnsi="Cambria Math" w:cstheme="majorBidi"/>
                <w:bCs/>
                <w:i/>
                <w:snapToGrid w:val="0"/>
                <w:lang w:bidi="en-US"/>
              </w:rPr>
            </m:ctrlPr>
          </m:sSupPr>
          <m:e>
            <m:r>
              <w:rPr>
                <w:rFonts w:ascii="Cambria Math" w:hAnsi="Cambria Math" w:cstheme="majorBidi"/>
                <w:snapToGrid w:val="0"/>
                <w:lang w:bidi="en-US"/>
              </w:rPr>
              <m:t>g</m:t>
            </m:r>
          </m:e>
          <m:sup>
            <m:r>
              <w:rPr>
                <w:rFonts w:ascii="Cambria Math" w:hAnsi="Cambria Math" w:cstheme="majorBidi"/>
                <w:snapToGrid w:val="0"/>
                <w:lang w:bidi="en-US"/>
              </w:rPr>
              <m:t>l</m:t>
            </m:r>
          </m:sup>
        </m:sSup>
      </m:oMath>
      <w:r w:rsidRPr="002C2852">
        <w:rPr>
          <w:rFonts w:asciiTheme="majorBidi" w:hAnsiTheme="majorBidi" w:cstheme="majorBidi"/>
          <w:bCs/>
          <w:snapToGrid w:val="0"/>
          <w:lang w:bidi="en-US"/>
        </w:rPr>
        <w:t xml:space="preserve"> is constructed using object-based information gain measures calculated with procedure OBIG according to statistic </w:t>
      </w:r>
      <m:oMath>
        <m:sSup>
          <m:sSupPr>
            <m:ctrlPr>
              <w:rPr>
                <w:rFonts w:ascii="Cambria Math" w:hAnsi="Cambria Math" w:cstheme="majorBidi"/>
                <w:bCs/>
                <w:i/>
                <w:snapToGrid w:val="0"/>
                <w:lang w:bidi="en-US"/>
              </w:rPr>
            </m:ctrlPr>
          </m:sSupPr>
          <m:e>
            <m:r>
              <w:rPr>
                <w:rFonts w:ascii="Cambria Math" w:hAnsi="Cambria Math" w:cstheme="majorBidi"/>
                <w:snapToGrid w:val="0"/>
                <w:lang w:bidi="en-US"/>
              </w:rPr>
              <m:t>S</m:t>
            </m:r>
          </m:e>
          <m:sup>
            <m:r>
              <w:rPr>
                <w:rFonts w:ascii="Cambria Math" w:hAnsi="Cambria Math" w:cstheme="majorBidi"/>
                <w:snapToGrid w:val="0"/>
                <w:lang w:bidi="en-US"/>
              </w:rPr>
              <m:t>l</m:t>
            </m:r>
          </m:sup>
        </m:sSup>
      </m:oMath>
      <w:r w:rsidRPr="002C2852">
        <w:rPr>
          <w:rFonts w:asciiTheme="majorBidi" w:hAnsiTheme="majorBidi" w:cstheme="majorBidi"/>
          <w:bCs/>
          <w:snapToGrid w:val="0"/>
          <w:lang w:bidi="en-US"/>
        </w:rPr>
        <w:t xml:space="preserve">, where </w:t>
      </w:r>
      <m:oMath>
        <m:r>
          <m:rPr>
            <m:sty m:val="p"/>
          </m:rPr>
          <w:rPr>
            <w:rFonts w:ascii="Cambria Math" w:hAnsi="Cambria Math" w:cstheme="majorBidi"/>
          </w:rPr>
          <m:t>Ψ</m:t>
        </m:r>
        <m:r>
          <w:rPr>
            <w:rFonts w:ascii="Cambria Math" w:hAnsi="Cambria Math" w:cstheme="majorBidi"/>
          </w:rPr>
          <m:t>=</m:t>
        </m:r>
        <m:d>
          <m:dPr>
            <m:begChr m:val="{"/>
            <m:endChr m:val="}"/>
            <m:ctrlPr>
              <w:rPr>
                <w:rFonts w:ascii="Cambria Math" w:hAnsi="Cambria Math" w:cstheme="majorBidi"/>
                <w:bCs/>
                <w:snapToGrid w:val="0"/>
                <w:lang w:bidi="en-US"/>
              </w:rPr>
            </m:ctrlPr>
          </m:dPr>
          <m:e>
            <m:sSup>
              <m:sSupPr>
                <m:ctrlPr>
                  <w:rPr>
                    <w:rFonts w:ascii="Cambria Math" w:hAnsi="Cambria Math" w:cstheme="majorBidi"/>
                    <w:bCs/>
                    <w:i/>
                    <w:snapToGrid w:val="0"/>
                    <w:lang w:bidi="en-US"/>
                  </w:rPr>
                </m:ctrlPr>
              </m:sSupPr>
              <m:e>
                <m:r>
                  <w:rPr>
                    <w:rFonts w:ascii="Cambria Math" w:hAnsi="Cambria Math" w:cstheme="majorBidi"/>
                    <w:snapToGrid w:val="0"/>
                    <w:lang w:bidi="en-US"/>
                  </w:rPr>
                  <m:t>S</m:t>
                </m:r>
              </m:e>
              <m:sup>
                <m:r>
                  <w:rPr>
                    <w:rFonts w:ascii="Cambria Math" w:hAnsi="Cambria Math" w:cstheme="majorBidi"/>
                    <w:snapToGrid w:val="0"/>
                    <w:lang w:bidi="en-US"/>
                  </w:rPr>
                  <m:t>l</m:t>
                </m:r>
              </m:sup>
            </m:sSup>
            <m:r>
              <m:rPr>
                <m:sty m:val="p"/>
              </m:rPr>
              <w:rPr>
                <w:rFonts w:ascii="Cambria Math" w:hAnsi="Cambria Math" w:cstheme="majorBidi"/>
                <w:snapToGrid w:val="0"/>
                <w:lang w:bidi="en-US"/>
              </w:rPr>
              <m:t>,</m:t>
            </m:r>
            <m:r>
              <w:rPr>
                <w:rFonts w:ascii="Cambria Math" w:hAnsi="Cambria Math" w:cstheme="majorBidi"/>
                <w:snapToGrid w:val="0"/>
                <w:lang w:bidi="en-US"/>
              </w:rPr>
              <m:t>l</m:t>
            </m:r>
            <m:r>
              <m:rPr>
                <m:sty m:val="p"/>
              </m:rPr>
              <w:rPr>
                <w:rFonts w:ascii="Cambria Math" w:hAnsi="Cambria Math" w:cstheme="majorBidi"/>
                <w:snapToGrid w:val="0"/>
                <w:lang w:bidi="en-US"/>
              </w:rPr>
              <m:t>=1,2,…</m:t>
            </m:r>
            <m:r>
              <w:rPr>
                <w:rFonts w:ascii="Cambria Math" w:hAnsi="Cambria Math" w:cstheme="majorBidi"/>
                <w:snapToGrid w:val="0"/>
                <w:lang w:bidi="en-US"/>
              </w:rPr>
              <m:t>L</m:t>
            </m:r>
          </m:e>
        </m:d>
      </m:oMath>
      <w:r w:rsidRPr="002C2852">
        <w:rPr>
          <w:rFonts w:asciiTheme="majorBidi" w:hAnsiTheme="majorBidi" w:cstheme="majorBidi"/>
          <w:bCs/>
          <w:snapToGrid w:val="0"/>
          <w:lang w:bidi="en-US"/>
        </w:rPr>
        <w:t xml:space="preserve"> define the entire set of statistics. Each one of the ordinal decision-trees based algorithms is constructed based on the entire training </w:t>
      </w:r>
      <w:r w:rsidR="00DB5608">
        <w:rPr>
          <w:rFonts w:asciiTheme="majorBidi" w:hAnsiTheme="majorBidi" w:cstheme="majorBidi"/>
          <w:bCs/>
          <w:snapToGrid w:val="0"/>
          <w:lang w:bidi="en-US"/>
        </w:rPr>
        <w:t>data set</w:t>
      </w:r>
      <w:r w:rsidRPr="002C2852">
        <w:rPr>
          <w:rFonts w:asciiTheme="majorBidi" w:hAnsiTheme="majorBidi" w:cstheme="majorBidi"/>
          <w:bCs/>
          <w:snapToGrid w:val="0"/>
          <w:lang w:bidi="en-US"/>
        </w:rPr>
        <w:t xml:space="preserve"> </w:t>
      </w:r>
      <m:oMath>
        <m:r>
          <w:rPr>
            <w:rFonts w:ascii="Cambria Math" w:hAnsi="Cambria Math" w:cstheme="majorBidi"/>
            <w:snapToGrid w:val="0"/>
            <w:lang w:bidi="en-US"/>
          </w:rPr>
          <m:t>D</m:t>
        </m:r>
      </m:oMath>
      <w:r w:rsidRPr="00B539C3">
        <w:rPr>
          <w:rFonts w:asciiTheme="majorBidi" w:hAnsiTheme="majorBidi" w:cstheme="majorBidi"/>
          <w:bCs/>
          <w:snapToGrid w:val="0"/>
          <w:lang w:bidi="en-US"/>
        </w:rPr>
        <w:t xml:space="preserve">. After building the models, for each new sample </w:t>
      </w:r>
      <m:oMath>
        <m:r>
          <w:rPr>
            <w:rFonts w:ascii="Cambria Math" w:hAnsi="Cambria Math" w:cstheme="majorBidi"/>
          </w:rPr>
          <m:t>X</m:t>
        </m:r>
      </m:oMath>
      <w:r w:rsidRPr="00B539C3">
        <w:rPr>
          <w:rFonts w:asciiTheme="majorBidi" w:hAnsiTheme="majorBidi" w:cstheme="majorBidi"/>
          <w:bCs/>
          <w:i/>
          <w:iCs/>
          <w:snapToGrid w:val="0"/>
          <w:lang w:bidi="en-US"/>
        </w:rPr>
        <w:t xml:space="preserve"> </w:t>
      </w:r>
      <w:r w:rsidRPr="00B539C3">
        <w:rPr>
          <w:rFonts w:asciiTheme="majorBidi" w:hAnsiTheme="majorBidi" w:cstheme="majorBidi"/>
          <w:bCs/>
          <w:snapToGrid w:val="0"/>
          <w:lang w:bidi="en-US"/>
        </w:rPr>
        <w:t xml:space="preserve">given to the classifiers as an input, the output </w:t>
      </w:r>
      <m:oMath>
        <m:sSup>
          <m:sSupPr>
            <m:ctrlPr>
              <w:rPr>
                <w:rFonts w:ascii="Cambria Math" w:hAnsi="Cambria Math" w:cstheme="majorBidi"/>
              </w:rPr>
            </m:ctrlPr>
          </m:sSupPr>
          <m:e>
            <m:r>
              <w:rPr>
                <w:rFonts w:ascii="Cambria Math" w:hAnsi="Cambria Math" w:cstheme="majorBidi"/>
              </w:rPr>
              <m:t>g</m:t>
            </m:r>
          </m:e>
          <m:sup>
            <m:r>
              <w:rPr>
                <w:rFonts w:ascii="Cambria Math" w:hAnsi="Cambria Math" w:cstheme="majorBidi"/>
              </w:rPr>
              <m:t>l</m:t>
            </m:r>
          </m:sup>
        </m:sSup>
        <m:d>
          <m:dPr>
            <m:ctrlPr>
              <w:rPr>
                <w:rFonts w:ascii="Cambria Math" w:hAnsi="Cambria Math" w:cstheme="majorBidi"/>
              </w:rPr>
            </m:ctrlPr>
          </m:dPr>
          <m:e>
            <m:r>
              <w:rPr>
                <w:rFonts w:ascii="Cambria Math" w:hAnsi="Cambria Math" w:cstheme="majorBidi"/>
              </w:rPr>
              <m:t>X</m:t>
            </m:r>
          </m:e>
        </m:d>
        <m:r>
          <m:rPr>
            <m:sty m:val="p"/>
          </m:rPr>
          <w:rPr>
            <w:rFonts w:ascii="Cambria Math" w:hAnsi="Cambria Math" w:cstheme="majorBidi"/>
          </w:rPr>
          <m:t>=</m:t>
        </m:r>
        <m:sSub>
          <m:sSubPr>
            <m:ctrlPr>
              <w:rPr>
                <w:rFonts w:ascii="Cambria Math" w:hAnsi="Cambria Math" w:cstheme="majorBidi"/>
              </w:rPr>
            </m:ctrlPr>
          </m:sSubPr>
          <m:e>
            <m:r>
              <w:rPr>
                <w:rFonts w:ascii="Cambria Math" w:hAnsi="Cambria Math" w:cstheme="majorBidi"/>
              </w:rPr>
              <m:t>c</m:t>
            </m:r>
          </m:e>
          <m:sub>
            <m:r>
              <w:rPr>
                <w:rFonts w:ascii="Cambria Math" w:hAnsi="Cambria Math" w:cstheme="majorBidi"/>
              </w:rPr>
              <m:t>i</m:t>
            </m:r>
          </m:sub>
        </m:sSub>
      </m:oMath>
      <w:r w:rsidRPr="002C2852">
        <w:rPr>
          <w:rFonts w:asciiTheme="majorBidi" w:hAnsiTheme="majorBidi" w:cstheme="majorBidi"/>
          <w:bCs/>
          <w:snapToGrid w:val="0"/>
          <w:lang w:bidi="en-US"/>
        </w:rPr>
        <w:t xml:space="preserve"> is returned by each model </w:t>
      </w:r>
      <w:r w:rsidRPr="002C2852">
        <w:rPr>
          <w:rFonts w:asciiTheme="majorBidi" w:hAnsiTheme="majorBidi" w:cstheme="majorBidi"/>
        </w:rPr>
        <w:t xml:space="preserve">and the class with the highest number of votes is chosen following equation (4). </w:t>
      </w:r>
    </w:p>
    <w:p w14:paraId="013793F3" w14:textId="77777777" w:rsidR="00F35789" w:rsidRPr="00AB6821" w:rsidRDefault="00F35789" w:rsidP="00F35789">
      <w:pPr>
        <w:spacing w:line="360" w:lineRule="auto"/>
        <w:jc w:val="both"/>
        <w:rPr>
          <w:rFonts w:asciiTheme="majorBidi" w:hAnsiTheme="majorBidi" w:cstheme="majorBidi"/>
          <w:bCs/>
          <w:snapToGrid w:val="0"/>
          <w:lang w:bidi="en-US"/>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1"/>
      </w:tblGrid>
      <w:tr w:rsidR="00F35789" w:rsidRPr="00E975CB" w14:paraId="6EFD1758" w14:textId="77777777" w:rsidTr="00CB29F7">
        <w:tc>
          <w:tcPr>
            <w:tcW w:w="9026" w:type="dxa"/>
          </w:tcPr>
          <w:p w14:paraId="4C338188" w14:textId="77777777" w:rsidR="00F35789" w:rsidRPr="00AB6821" w:rsidRDefault="00F35789" w:rsidP="00CB29F7">
            <w:pPr>
              <w:autoSpaceDE w:val="0"/>
              <w:autoSpaceDN w:val="0"/>
              <w:adjustRightInd w:val="0"/>
              <w:spacing w:line="360" w:lineRule="auto"/>
              <w:rPr>
                <w:bCs/>
                <w:i/>
                <w:iCs/>
              </w:rPr>
            </w:pPr>
            <w:bookmarkStart w:id="35" w:name="_Hlk38708117"/>
            <w:r w:rsidRPr="00AB6821">
              <w:rPr>
                <w:bCs/>
              </w:rPr>
              <w:t xml:space="preserve">Pseudo code for Majority Voting approach of a sample </w:t>
            </w:r>
            <w:r w:rsidRPr="00AB6821">
              <w:rPr>
                <w:bCs/>
                <w:i/>
                <w:iCs/>
              </w:rPr>
              <w:t>X</w:t>
            </w:r>
          </w:p>
        </w:tc>
      </w:tr>
    </w:tbl>
    <w:bookmarkEnd w:id="35"/>
    <w:p w14:paraId="7E758792" w14:textId="0F2630D0" w:rsidR="00F35789" w:rsidRPr="00C93B97" w:rsidRDefault="00F35789" w:rsidP="008C609A">
      <w:pPr>
        <w:rPr>
          <w:sz w:val="20"/>
          <w:szCs w:val="20"/>
        </w:rPr>
      </w:pPr>
      <w:r w:rsidRPr="008C609A">
        <w:rPr>
          <w:b/>
          <w:sz w:val="20"/>
          <w:szCs w:val="20"/>
          <w:rtl/>
        </w:rPr>
        <w:t xml:space="preserve"> </w:t>
      </w:r>
      <w:r w:rsidRPr="008C609A">
        <w:rPr>
          <w:b/>
          <w:sz w:val="20"/>
          <w:szCs w:val="20"/>
        </w:rPr>
        <w:t>Preconditions</w:t>
      </w:r>
      <w:r w:rsidRPr="008C609A">
        <w:rPr>
          <w:bCs/>
          <w:sz w:val="20"/>
          <w:szCs w:val="20"/>
        </w:rPr>
        <w:t xml:space="preserve">: </w:t>
      </w:r>
      <m:oMath>
        <m:r>
          <w:rPr>
            <w:rFonts w:ascii="Cambria Math" w:hAnsi="Cambria Math" w:cstheme="majorBidi"/>
            <w:sz w:val="20"/>
            <w:szCs w:val="20"/>
          </w:rPr>
          <m:t>D</m:t>
        </m:r>
      </m:oMath>
      <w:r w:rsidRPr="008C609A">
        <w:rPr>
          <w:rFonts w:asciiTheme="majorBidi" w:hAnsiTheme="majorBidi" w:cstheme="majorBidi"/>
          <w:bCs/>
          <w:sz w:val="20"/>
          <w:szCs w:val="20"/>
        </w:rPr>
        <w:t xml:space="preserve"> – training </w:t>
      </w:r>
      <w:r w:rsidR="00DB5608">
        <w:rPr>
          <w:rFonts w:asciiTheme="majorBidi" w:hAnsiTheme="majorBidi" w:cstheme="majorBidi"/>
          <w:bCs/>
          <w:sz w:val="20"/>
          <w:szCs w:val="20"/>
        </w:rPr>
        <w:t>data set</w:t>
      </w:r>
      <w:r w:rsidRPr="008C609A">
        <w:rPr>
          <w:rFonts w:asciiTheme="majorBidi" w:hAnsiTheme="majorBidi" w:cstheme="majorBidi"/>
          <w:bCs/>
          <w:i/>
          <w:iCs/>
          <w:sz w:val="20"/>
          <w:szCs w:val="20"/>
        </w:rPr>
        <w:t>;</w:t>
      </w:r>
      <m:oMath>
        <m:r>
          <w:rPr>
            <w:rFonts w:ascii="Cambria Math" w:hAnsi="Cambria Math"/>
            <w:sz w:val="20"/>
            <w:szCs w:val="20"/>
          </w:rPr>
          <m:t xml:space="preserve"> F</m:t>
        </m:r>
      </m:oMath>
      <w:r w:rsidRPr="00C93B97">
        <w:rPr>
          <w:sz w:val="20"/>
          <w:szCs w:val="20"/>
        </w:rPr>
        <w:t>- set of features;</w:t>
      </w:r>
      <w:r w:rsidRPr="008C609A">
        <w:rPr>
          <w:rFonts w:asciiTheme="majorBidi" w:hAnsiTheme="majorBidi" w:cstheme="majorBidi"/>
          <w:bCs/>
          <w:i/>
          <w:iCs/>
          <w:sz w:val="20"/>
          <w:szCs w:val="20"/>
        </w:rPr>
        <w:t xml:space="preserve"> G </w:t>
      </w:r>
      <w:r w:rsidRPr="008C609A">
        <w:rPr>
          <w:rFonts w:asciiTheme="majorBidi" w:hAnsiTheme="majorBidi" w:cstheme="majorBidi"/>
          <w:bCs/>
          <w:sz w:val="20"/>
          <w:szCs w:val="20"/>
        </w:rPr>
        <w:t xml:space="preserve">– set of tree-based models; </w:t>
      </w:r>
      <m:oMath>
        <m:r>
          <m:rPr>
            <m:sty m:val="p"/>
          </m:rPr>
          <w:rPr>
            <w:rFonts w:ascii="Cambria Math" w:hAnsi="Cambria Math" w:cstheme="majorBidi"/>
            <w:sz w:val="20"/>
            <w:szCs w:val="20"/>
          </w:rPr>
          <m:t>Ψ</m:t>
        </m:r>
      </m:oMath>
      <w:r w:rsidRPr="008C609A">
        <w:rPr>
          <w:rFonts w:asciiTheme="majorBidi" w:hAnsiTheme="majorBidi" w:cstheme="majorBidi"/>
          <w:bCs/>
          <w:sz w:val="20"/>
          <w:szCs w:val="20"/>
        </w:rPr>
        <w:t xml:space="preserve"> – set of statistics </w:t>
      </w:r>
      <m:oMath>
        <m:d>
          <m:dPr>
            <m:begChr m:val="{"/>
            <m:endChr m:val="}"/>
            <m:ctrlPr>
              <w:rPr>
                <w:rFonts w:ascii="Cambria Math" w:hAnsi="Cambria Math" w:cstheme="majorBidi"/>
                <w:bCs/>
                <w:snapToGrid w:val="0"/>
                <w:sz w:val="20"/>
                <w:szCs w:val="20"/>
                <w:lang w:bidi="en-US"/>
              </w:rPr>
            </m:ctrlPr>
          </m:dPr>
          <m:e>
            <m:sSup>
              <m:sSupPr>
                <m:ctrlPr>
                  <w:rPr>
                    <w:rFonts w:ascii="Cambria Math" w:hAnsi="Cambria Math" w:cstheme="majorBidi"/>
                    <w:bCs/>
                    <w:i/>
                    <w:snapToGrid w:val="0"/>
                    <w:sz w:val="20"/>
                    <w:szCs w:val="20"/>
                    <w:lang w:bidi="en-US"/>
                  </w:rPr>
                </m:ctrlPr>
              </m:sSupPr>
              <m:e>
                <m:r>
                  <w:rPr>
                    <w:rFonts w:ascii="Cambria Math" w:hAnsi="Cambria Math" w:cstheme="majorBidi"/>
                    <w:snapToGrid w:val="0"/>
                    <w:sz w:val="20"/>
                    <w:szCs w:val="20"/>
                    <w:lang w:bidi="en-US"/>
                  </w:rPr>
                  <m:t>S</m:t>
                </m:r>
              </m:e>
              <m:sup>
                <m:r>
                  <w:rPr>
                    <w:rFonts w:ascii="Cambria Math" w:hAnsi="Cambria Math" w:cstheme="majorBidi"/>
                    <w:snapToGrid w:val="0"/>
                    <w:sz w:val="20"/>
                    <w:szCs w:val="20"/>
                    <w:lang w:bidi="en-US"/>
                  </w:rPr>
                  <m:t>l</m:t>
                </m:r>
              </m:sup>
            </m:sSup>
            <m:r>
              <m:rPr>
                <m:sty m:val="p"/>
              </m:rPr>
              <w:rPr>
                <w:rFonts w:ascii="Cambria Math" w:hAnsi="Cambria Math" w:cstheme="majorBidi"/>
                <w:snapToGrid w:val="0"/>
                <w:sz w:val="20"/>
                <w:szCs w:val="20"/>
                <w:lang w:bidi="en-US"/>
              </w:rPr>
              <m:t>,</m:t>
            </m:r>
            <m:r>
              <w:rPr>
                <w:rFonts w:ascii="Cambria Math" w:hAnsi="Cambria Math" w:cstheme="majorBidi"/>
                <w:snapToGrid w:val="0"/>
                <w:sz w:val="20"/>
                <w:szCs w:val="20"/>
                <w:lang w:bidi="en-US"/>
              </w:rPr>
              <m:t>l</m:t>
            </m:r>
            <m:r>
              <m:rPr>
                <m:sty m:val="p"/>
              </m:rPr>
              <w:rPr>
                <w:rFonts w:ascii="Cambria Math" w:hAnsi="Cambria Math" w:cstheme="majorBidi"/>
                <w:snapToGrid w:val="0"/>
                <w:sz w:val="20"/>
                <w:szCs w:val="20"/>
                <w:lang w:bidi="en-US"/>
              </w:rPr>
              <m:t>=1,2,…</m:t>
            </m:r>
            <m:r>
              <w:rPr>
                <w:rFonts w:ascii="Cambria Math" w:hAnsi="Cambria Math" w:cstheme="majorBidi"/>
                <w:snapToGrid w:val="0"/>
                <w:sz w:val="20"/>
                <w:szCs w:val="20"/>
                <w:lang w:bidi="en-US"/>
              </w:rPr>
              <m:t>L</m:t>
            </m:r>
          </m:e>
        </m:d>
      </m:oMath>
      <w:r w:rsidRPr="008C609A">
        <w:rPr>
          <w:rFonts w:asciiTheme="majorBidi" w:hAnsiTheme="majorBidi" w:cstheme="majorBidi"/>
          <w:bCs/>
          <w:sz w:val="20"/>
          <w:szCs w:val="20"/>
        </w:rPr>
        <w:t>;</w:t>
      </w:r>
      <w:r w:rsidRPr="00C93B97">
        <w:rPr>
          <w:sz w:val="20"/>
          <w:szCs w:val="20"/>
        </w:rPr>
        <w:t xml:space="preserve"> </w:t>
      </w:r>
      <m:oMath>
        <m:r>
          <w:rPr>
            <w:rFonts w:ascii="Cambria Math" w:hAnsi="Cambria Math"/>
            <w:sz w:val="20"/>
            <w:szCs w:val="20"/>
          </w:rPr>
          <m:t>C</m:t>
        </m:r>
      </m:oMath>
      <w:r w:rsidRPr="00C93B97">
        <w:rPr>
          <w:sz w:val="20"/>
          <w:szCs w:val="20"/>
        </w:rPr>
        <w:t xml:space="preserve">- set of classes; </w:t>
      </w:r>
      <m:oMath>
        <m:r>
          <w:rPr>
            <w:rFonts w:ascii="Cambria Math" w:hAnsi="Cambria Math"/>
            <w:sz w:val="20"/>
            <w:szCs w:val="20"/>
          </w:rPr>
          <m:t>V</m:t>
        </m:r>
      </m:oMath>
      <w:r w:rsidRPr="00C93B97">
        <w:rPr>
          <w:sz w:val="20"/>
          <w:szCs w:val="20"/>
        </w:rPr>
        <w:t xml:space="preserve">- set of values for classes; </w:t>
      </w:r>
      <m:oMath>
        <m:r>
          <w:rPr>
            <w:rFonts w:ascii="Cambria Math" w:hAnsi="Cambria Math"/>
            <w:sz w:val="20"/>
            <w:szCs w:val="20"/>
          </w:rPr>
          <m:t>X</m:t>
        </m:r>
      </m:oMath>
      <w:r w:rsidRPr="00C93B97">
        <w:rPr>
          <w:sz w:val="20"/>
          <w:szCs w:val="20"/>
        </w:rPr>
        <w:t xml:space="preserve">- unlabeled </w:t>
      </w:r>
      <w:proofErr w:type="gramStart"/>
      <w:r w:rsidRPr="00C93B97">
        <w:rPr>
          <w:sz w:val="20"/>
          <w:szCs w:val="20"/>
        </w:rPr>
        <w:t>instance;</w:t>
      </w:r>
      <w:proofErr w:type="gramEnd"/>
    </w:p>
    <w:p w14:paraId="7DDEEEEF" w14:textId="77777777" w:rsidR="00F35789" w:rsidRPr="00AB6821" w:rsidRDefault="00F35789" w:rsidP="00F35789">
      <w:pPr>
        <w:autoSpaceDE w:val="0"/>
        <w:autoSpaceDN w:val="0"/>
        <w:adjustRightInd w:val="0"/>
        <w:rPr>
          <w:bCs/>
          <w:sz w:val="20"/>
        </w:rPr>
      </w:pPr>
      <w:r w:rsidRPr="00AB6821">
        <w:rPr>
          <w:b/>
          <w:bCs/>
          <w:sz w:val="20"/>
          <w:szCs w:val="20"/>
          <w:u w:val="single"/>
        </w:rPr>
        <w:t xml:space="preserve">Ensemble approach training phase   </w:t>
      </w:r>
    </w:p>
    <w:p w14:paraId="6C81539D" w14:textId="77777777" w:rsidR="00F35789" w:rsidRPr="00AB6821" w:rsidRDefault="00F35789" w:rsidP="00F35789">
      <w:pPr>
        <w:autoSpaceDE w:val="0"/>
        <w:autoSpaceDN w:val="0"/>
        <w:adjustRightInd w:val="0"/>
        <w:rPr>
          <w:sz w:val="20"/>
          <w:szCs w:val="20"/>
        </w:rPr>
      </w:pPr>
      <w:r w:rsidRPr="00AB6821">
        <w:rPr>
          <w:sz w:val="20"/>
          <w:szCs w:val="20"/>
        </w:rPr>
        <w:t xml:space="preserve">1 </w:t>
      </w:r>
      <w:r w:rsidRPr="00AB6821">
        <w:rPr>
          <w:b/>
          <w:bCs/>
          <w:sz w:val="20"/>
          <w:szCs w:val="20"/>
        </w:rPr>
        <w:t xml:space="preserve">Procedure </w:t>
      </w:r>
      <w:proofErr w:type="spellStart"/>
      <w:r w:rsidRPr="00AB6821">
        <w:rPr>
          <w:sz w:val="20"/>
          <w:szCs w:val="20"/>
        </w:rPr>
        <w:t>BuildDTModels</w:t>
      </w:r>
      <w:proofErr w:type="spellEnd"/>
      <m:oMath>
        <m:d>
          <m:dPr>
            <m:ctrlPr>
              <w:rPr>
                <w:rFonts w:ascii="Cambria Math" w:hAnsi="Cambria Math"/>
                <w:i/>
                <w:sz w:val="20"/>
                <w:szCs w:val="20"/>
              </w:rPr>
            </m:ctrlPr>
          </m:dPr>
          <m:e>
            <m:r>
              <w:rPr>
                <w:rFonts w:ascii="Cambria Math" w:hAnsi="Cambria Math"/>
                <w:sz w:val="20"/>
                <w:szCs w:val="20"/>
              </w:rPr>
              <m:t>D,F,S</m:t>
            </m:r>
          </m:e>
        </m:d>
      </m:oMath>
    </w:p>
    <w:p w14:paraId="38719390" w14:textId="77777777" w:rsidR="00F35789" w:rsidRPr="00AB6821" w:rsidRDefault="00F35789" w:rsidP="00F35789">
      <w:pPr>
        <w:autoSpaceDE w:val="0"/>
        <w:autoSpaceDN w:val="0"/>
        <w:adjustRightInd w:val="0"/>
        <w:rPr>
          <w:bCs/>
          <w:iCs/>
        </w:rPr>
      </w:pPr>
      <w:r w:rsidRPr="00AB6821">
        <w:rPr>
          <w:bCs/>
          <w:sz w:val="20"/>
        </w:rPr>
        <w:t xml:space="preserve">2   </w:t>
      </w:r>
      <m:oMath>
        <m:r>
          <w:rPr>
            <w:rFonts w:ascii="Cambria Math" w:hAnsi="Cambria Math"/>
          </w:rPr>
          <m:t>G←∅</m:t>
        </m:r>
      </m:oMath>
      <w:r w:rsidRPr="00AB6821">
        <w:rPr>
          <w:bCs/>
        </w:rPr>
        <w:t xml:space="preserv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oMath>
    </w:p>
    <w:p w14:paraId="7836D9F2" w14:textId="77777777" w:rsidR="00F35789" w:rsidRPr="00AB6821" w:rsidRDefault="00F35789" w:rsidP="00F35789">
      <w:pPr>
        <w:autoSpaceDE w:val="0"/>
        <w:autoSpaceDN w:val="0"/>
        <w:adjustRightInd w:val="0"/>
        <w:rPr>
          <w:bCs/>
          <w:sz w:val="20"/>
        </w:rPr>
      </w:pPr>
      <w:r w:rsidRPr="00AB6821">
        <w:rPr>
          <w:bCs/>
          <w:sz w:val="20"/>
        </w:rPr>
        <w:t xml:space="preserve">3   for </w:t>
      </w:r>
      <m:oMath>
        <m:r>
          <w:rPr>
            <w:rFonts w:ascii="Cambria Math" w:hAnsi="Cambria Math"/>
            <w:sz w:val="20"/>
          </w:rPr>
          <m:t>i∈1,…,L</m:t>
        </m:r>
      </m:oMath>
      <w:r w:rsidRPr="00AB6821">
        <w:rPr>
          <w:bCs/>
          <w:sz w:val="20"/>
        </w:rPr>
        <w:t xml:space="preserve">  </w:t>
      </w:r>
      <w:proofErr w:type="gramStart"/>
      <w:r w:rsidRPr="00AB6821">
        <w:rPr>
          <w:bCs/>
          <w:sz w:val="20"/>
        </w:rPr>
        <w:t>do</w:t>
      </w:r>
      <w:proofErr w:type="gramEnd"/>
    </w:p>
    <w:p w14:paraId="6B540290" w14:textId="77777777" w:rsidR="00F35789" w:rsidRPr="00AB6821" w:rsidRDefault="00F35789" w:rsidP="00F35789">
      <w:pPr>
        <w:autoSpaceDE w:val="0"/>
        <w:autoSpaceDN w:val="0"/>
        <w:adjustRightInd w:val="0"/>
        <w:rPr>
          <w:bCs/>
          <w:iCs/>
        </w:rPr>
      </w:pPr>
      <w:r w:rsidRPr="00AB6821">
        <w:rPr>
          <w:bCs/>
          <w:sz w:val="20"/>
        </w:rPr>
        <w:t>4</w:t>
      </w:r>
      <w:r w:rsidRPr="00AB6821">
        <w:rPr>
          <w:bCs/>
          <w:sz w:val="20"/>
        </w:rPr>
        <w:tab/>
      </w:r>
      <m:oMath>
        <m:sSub>
          <m:sSubPr>
            <m:ctrlPr>
              <w:rPr>
                <w:rFonts w:ascii="Cambria Math" w:hAnsi="Cambria Math"/>
                <w:bCs/>
                <w:i/>
                <w:iCs/>
              </w:rPr>
            </m:ctrlPr>
          </m:sSubPr>
          <m:e>
            <m:r>
              <w:rPr>
                <w:rFonts w:ascii="Cambria Math" w:hAnsi="Cambria Math"/>
              </w:rPr>
              <m:t>g</m:t>
            </m:r>
          </m:e>
          <m:sub>
            <m:r>
              <w:rPr>
                <w:rFonts w:ascii="Cambria Math" w:hAnsi="Cambria Math"/>
              </w:rPr>
              <m:t>i</m:t>
            </m:r>
          </m:sub>
        </m:sSub>
        <m:r>
          <w:rPr>
            <w:rFonts w:ascii="Cambria Math" w:hAnsi="Cambria Math"/>
          </w:rPr>
          <m:t>←</m:t>
        </m:r>
      </m:oMath>
      <w:r w:rsidRPr="00AB6821">
        <w:rPr>
          <w:bCs/>
          <w:iCs/>
        </w:rPr>
        <w:t xml:space="preserve"> </w:t>
      </w:r>
      <w:proofErr w:type="spellStart"/>
      <w:r w:rsidRPr="00AB6821">
        <w:rPr>
          <w:bCs/>
          <w:iCs/>
          <w:sz w:val="20"/>
        </w:rPr>
        <w:t>BuildModel</w:t>
      </w:r>
      <w:proofErr w:type="spellEnd"/>
      <m:oMath>
        <m:d>
          <m:dPr>
            <m:ctrlPr>
              <w:rPr>
                <w:rFonts w:ascii="Cambria Math" w:hAnsi="Cambria Math"/>
                <w:bCs/>
                <w:i/>
                <w:sz w:val="20"/>
                <w:szCs w:val="20"/>
              </w:rPr>
            </m:ctrlPr>
          </m:dPr>
          <m:e>
            <m:r>
              <w:rPr>
                <w:rFonts w:ascii="Cambria Math" w:hAnsi="Cambria Math"/>
                <w:sz w:val="20"/>
                <w:szCs w:val="20"/>
              </w:rPr>
              <m:t>D,F</m:t>
            </m:r>
            <m:r>
              <w:rPr>
                <w:rFonts w:ascii="Cambria Math" w:hAnsi="Cambria Math" w:cstheme="majorBidi"/>
                <w:snapToGrid w:val="0"/>
                <w:sz w:val="20"/>
                <w:szCs w:val="20"/>
                <w:lang w:bidi="en-US"/>
              </w:rPr>
              <m:t>,</m:t>
            </m:r>
            <m:sSup>
              <m:sSupPr>
                <m:ctrlPr>
                  <w:rPr>
                    <w:rFonts w:ascii="Cambria Math" w:hAnsi="Cambria Math" w:cstheme="majorBidi"/>
                    <w:bCs/>
                    <w:i/>
                    <w:snapToGrid w:val="0"/>
                    <w:sz w:val="20"/>
                    <w:szCs w:val="20"/>
                    <w:lang w:bidi="en-US"/>
                  </w:rPr>
                </m:ctrlPr>
              </m:sSupPr>
              <m:e>
                <m:r>
                  <w:rPr>
                    <w:rFonts w:ascii="Cambria Math" w:hAnsi="Cambria Math" w:cstheme="majorBidi"/>
                    <w:snapToGrid w:val="0"/>
                    <w:sz w:val="20"/>
                    <w:szCs w:val="20"/>
                    <w:lang w:bidi="en-US"/>
                  </w:rPr>
                  <m:t>S</m:t>
                </m:r>
              </m:e>
              <m:sup>
                <m:r>
                  <w:rPr>
                    <w:rFonts w:ascii="Cambria Math" w:hAnsi="Cambria Math" w:cstheme="majorBidi"/>
                    <w:snapToGrid w:val="0"/>
                    <w:sz w:val="20"/>
                    <w:szCs w:val="20"/>
                    <w:lang w:bidi="en-US"/>
                  </w:rPr>
                  <m:t>l</m:t>
                </m:r>
              </m:sup>
            </m:sSup>
          </m:e>
        </m:d>
      </m:oMath>
      <w:r w:rsidRPr="00AB6821">
        <w:rPr>
          <w:bCs/>
          <w:iCs/>
        </w:rPr>
        <w:t xml:space="preserve"> </w:t>
      </w:r>
    </w:p>
    <w:p w14:paraId="10F32CA7" w14:textId="77777777" w:rsidR="00F35789" w:rsidRPr="00AB6821" w:rsidRDefault="00F35789" w:rsidP="00F35789">
      <w:pPr>
        <w:autoSpaceDE w:val="0"/>
        <w:autoSpaceDN w:val="0"/>
        <w:adjustRightInd w:val="0"/>
        <w:rPr>
          <w:bCs/>
        </w:rPr>
      </w:pPr>
      <w:r w:rsidRPr="00AB6821">
        <w:rPr>
          <w:bCs/>
          <w:sz w:val="20"/>
        </w:rPr>
        <w:t>5</w:t>
      </w:r>
      <w:r w:rsidRPr="00AB6821">
        <w:rPr>
          <w:bCs/>
          <w:sz w:val="20"/>
        </w:rPr>
        <w:tab/>
      </w:r>
      <m:oMath>
        <m:r>
          <w:rPr>
            <w:rFonts w:ascii="Cambria Math" w:hAnsi="Cambria Math"/>
          </w:rPr>
          <m:t>G←G∪</m:t>
        </m:r>
        <m:d>
          <m:dPr>
            <m:begChr m:val="{"/>
            <m:endChr m:val="}"/>
            <m:ctrlPr>
              <w:rPr>
                <w:rFonts w:ascii="Cambria Math" w:hAnsi="Cambria Math"/>
                <w:bCs/>
                <w:i/>
              </w:rPr>
            </m:ctrlPr>
          </m:dPr>
          <m:e>
            <m:sSub>
              <m:sSubPr>
                <m:ctrlPr>
                  <w:rPr>
                    <w:rFonts w:ascii="Cambria Math" w:hAnsi="Cambria Math"/>
                    <w:bCs/>
                    <w:i/>
                    <w:iCs/>
                  </w:rPr>
                </m:ctrlPr>
              </m:sSubPr>
              <m:e>
                <m:r>
                  <w:rPr>
                    <w:rFonts w:ascii="Cambria Math" w:hAnsi="Cambria Math"/>
                  </w:rPr>
                  <m:t>g</m:t>
                </m:r>
              </m:e>
              <m:sub>
                <m:r>
                  <w:rPr>
                    <w:rFonts w:ascii="Cambria Math" w:hAnsi="Cambria Math"/>
                  </w:rPr>
                  <m:t>i</m:t>
                </m:r>
              </m:sub>
            </m:sSub>
          </m:e>
        </m:d>
      </m:oMath>
    </w:p>
    <w:p w14:paraId="5C04AA27" w14:textId="77777777" w:rsidR="00F35789" w:rsidRPr="00AB6821" w:rsidRDefault="00F35789" w:rsidP="00F35789">
      <w:pPr>
        <w:autoSpaceDE w:val="0"/>
        <w:autoSpaceDN w:val="0"/>
        <w:adjustRightInd w:val="0"/>
        <w:rPr>
          <w:bCs/>
          <w:iCs/>
          <w:sz w:val="20"/>
        </w:rPr>
      </w:pPr>
      <w:r w:rsidRPr="00AB6821">
        <w:rPr>
          <w:bCs/>
          <w:iCs/>
          <w:sz w:val="20"/>
        </w:rPr>
        <w:t xml:space="preserve">6   </w:t>
      </w:r>
      <w:proofErr w:type="gramStart"/>
      <w:r w:rsidRPr="00AB6821">
        <w:rPr>
          <w:bCs/>
          <w:iCs/>
          <w:sz w:val="20"/>
        </w:rPr>
        <w:t>end</w:t>
      </w:r>
      <w:proofErr w:type="gramEnd"/>
      <w:r w:rsidRPr="00AB6821">
        <w:rPr>
          <w:bCs/>
          <w:iCs/>
          <w:sz w:val="20"/>
        </w:rPr>
        <w:t xml:space="preserve"> for </w:t>
      </w:r>
    </w:p>
    <w:p w14:paraId="3A008FCE" w14:textId="77777777" w:rsidR="00F35789" w:rsidRPr="00AB6821" w:rsidRDefault="00F35789" w:rsidP="00F35789">
      <w:pPr>
        <w:autoSpaceDE w:val="0"/>
        <w:autoSpaceDN w:val="0"/>
        <w:adjustRightInd w:val="0"/>
        <w:rPr>
          <w:bCs/>
          <w:iCs/>
          <w:sz w:val="20"/>
        </w:rPr>
      </w:pPr>
      <w:r w:rsidRPr="00AB6821">
        <w:rPr>
          <w:iCs/>
          <w:sz w:val="20"/>
          <w:szCs w:val="20"/>
        </w:rPr>
        <w:t xml:space="preserve">7 </w:t>
      </w:r>
      <w:r w:rsidRPr="00AB6821">
        <w:rPr>
          <w:b/>
          <w:bCs/>
          <w:iCs/>
          <w:sz w:val="20"/>
          <w:szCs w:val="20"/>
        </w:rPr>
        <w:t xml:space="preserve">return </w:t>
      </w:r>
      <m:oMath>
        <m:r>
          <w:rPr>
            <w:rFonts w:ascii="Cambria Math" w:hAnsi="Cambria Math"/>
          </w:rPr>
          <m:t>G</m:t>
        </m:r>
      </m:oMath>
    </w:p>
    <w:tbl>
      <w:tblPr>
        <w:tblStyle w:val="TableGrid"/>
        <w:tblW w:w="0" w:type="auto"/>
        <w:tblInd w:w="-438" w:type="dxa"/>
        <w:tblBorders>
          <w:top w:val="none" w:sz="0" w:space="0" w:color="auto"/>
          <w:left w:val="none" w:sz="0" w:space="0" w:color="auto"/>
          <w:right w:val="none" w:sz="0" w:space="0" w:color="auto"/>
        </w:tblBorders>
        <w:tblLook w:val="04A0" w:firstRow="1" w:lastRow="0" w:firstColumn="1" w:lastColumn="0" w:noHBand="0" w:noVBand="1"/>
      </w:tblPr>
      <w:tblGrid>
        <w:gridCol w:w="8781"/>
      </w:tblGrid>
      <w:tr w:rsidR="00F35789" w:rsidRPr="00E975CB" w14:paraId="5A80C9E9" w14:textId="77777777" w:rsidTr="00CB29F7">
        <w:tc>
          <w:tcPr>
            <w:tcW w:w="8781" w:type="dxa"/>
          </w:tcPr>
          <w:p w14:paraId="4299B26B" w14:textId="77777777" w:rsidR="00F35789" w:rsidRPr="00AB6821" w:rsidRDefault="00F35789" w:rsidP="00CB29F7">
            <w:pPr>
              <w:autoSpaceDE w:val="0"/>
              <w:autoSpaceDN w:val="0"/>
              <w:adjustRightInd w:val="0"/>
              <w:rPr>
                <w:b/>
                <w:bCs/>
                <w:sz w:val="20"/>
                <w:szCs w:val="20"/>
                <w:u w:val="single"/>
              </w:rPr>
            </w:pPr>
            <w:r>
              <w:rPr>
                <w:b/>
                <w:bCs/>
                <w:sz w:val="20"/>
                <w:szCs w:val="20"/>
                <w:lang w:val="en-US"/>
              </w:rPr>
              <w:t xml:space="preserve">       </w:t>
            </w:r>
            <w:r w:rsidRPr="00AB6821">
              <w:rPr>
                <w:b/>
                <w:bCs/>
                <w:sz w:val="20"/>
                <w:szCs w:val="20"/>
                <w:u w:val="single"/>
              </w:rPr>
              <w:t xml:space="preserve">Classification phase  </w:t>
            </w:r>
          </w:p>
          <w:p w14:paraId="1D5E91E2" w14:textId="77777777" w:rsidR="00F35789" w:rsidRPr="00AB6821" w:rsidRDefault="00F35789" w:rsidP="00CB29F7">
            <w:pPr>
              <w:autoSpaceDE w:val="0"/>
              <w:autoSpaceDN w:val="0"/>
              <w:adjustRightInd w:val="0"/>
              <w:rPr>
                <w:sz w:val="20"/>
                <w:szCs w:val="20"/>
              </w:rPr>
            </w:pPr>
            <w:r w:rsidRPr="00AB6821">
              <w:rPr>
                <w:sz w:val="20"/>
                <w:szCs w:val="20"/>
              </w:rPr>
              <w:t xml:space="preserve">       </w:t>
            </w:r>
            <w:proofErr w:type="gramStart"/>
            <w:r>
              <w:rPr>
                <w:sz w:val="20"/>
                <w:szCs w:val="20"/>
                <w:lang w:val="en-US"/>
              </w:rPr>
              <w:t>8</w:t>
            </w:r>
            <w:r w:rsidRPr="00AB6821">
              <w:rPr>
                <w:sz w:val="20"/>
                <w:szCs w:val="20"/>
              </w:rPr>
              <w:t xml:space="preserve">  </w:t>
            </w:r>
            <w:r w:rsidRPr="00AB6821">
              <w:rPr>
                <w:b/>
                <w:bCs/>
                <w:sz w:val="20"/>
                <w:szCs w:val="20"/>
              </w:rPr>
              <w:t>Procedure</w:t>
            </w:r>
            <w:proofErr w:type="gramEnd"/>
            <w:r w:rsidRPr="00AB6821">
              <w:rPr>
                <w:sz w:val="20"/>
                <w:szCs w:val="20"/>
              </w:rPr>
              <w:t xml:space="preserve"> Classify</w:t>
            </w:r>
            <m:oMath>
              <m:d>
                <m:dPr>
                  <m:ctrlPr>
                    <w:rPr>
                      <w:rFonts w:ascii="Cambria Math" w:hAnsi="Cambria Math"/>
                      <w:i/>
                      <w:sz w:val="20"/>
                      <w:szCs w:val="20"/>
                    </w:rPr>
                  </m:ctrlPr>
                </m:dPr>
                <m:e>
                  <m:r>
                    <w:rPr>
                      <w:rFonts w:ascii="Cambria Math" w:hAnsi="Cambria Math"/>
                      <w:sz w:val="20"/>
                      <w:szCs w:val="20"/>
                    </w:rPr>
                    <m:t>D,F,S,X</m:t>
                  </m:r>
                </m:e>
              </m:d>
            </m:oMath>
          </w:p>
          <w:p w14:paraId="500F4ADD" w14:textId="77777777" w:rsidR="00F35789" w:rsidRPr="00AB6821" w:rsidRDefault="00F35789" w:rsidP="00CB29F7">
            <w:pPr>
              <w:autoSpaceDE w:val="0"/>
              <w:autoSpaceDN w:val="0"/>
              <w:adjustRightInd w:val="0"/>
              <w:rPr>
                <w:sz w:val="20"/>
                <w:szCs w:val="20"/>
              </w:rPr>
            </w:pPr>
            <w:r w:rsidRPr="00AB6821">
              <w:rPr>
                <w:sz w:val="20"/>
                <w:szCs w:val="20"/>
              </w:rPr>
              <w:t xml:space="preserve">       </w:t>
            </w:r>
            <w:r>
              <w:rPr>
                <w:sz w:val="20"/>
                <w:szCs w:val="20"/>
                <w:lang w:val="en-US"/>
              </w:rPr>
              <w:t>9</w:t>
            </w:r>
            <w:r w:rsidRPr="00AB6821">
              <w:rPr>
                <w:sz w:val="20"/>
                <w:szCs w:val="20"/>
              </w:rPr>
              <w:tab/>
            </w:r>
            <m:oMath>
              <m:r>
                <w:rPr>
                  <w:rFonts w:ascii="Cambria Math" w:hAnsi="Cambria Math"/>
                </w:rPr>
                <m:t>G←</m:t>
              </m:r>
            </m:oMath>
            <w:r w:rsidRPr="00AB6821">
              <w:rPr>
                <w:iCs/>
              </w:rPr>
              <w:t xml:space="preserve"> </w:t>
            </w:r>
            <w:r w:rsidRPr="00AB6821">
              <w:rPr>
                <w:sz w:val="20"/>
                <w:szCs w:val="20"/>
              </w:rPr>
              <w:t>BuildDTModels</w:t>
            </w:r>
            <m:oMath>
              <m:d>
                <m:dPr>
                  <m:ctrlPr>
                    <w:rPr>
                      <w:rFonts w:ascii="Cambria Math" w:hAnsi="Cambria Math"/>
                      <w:i/>
                      <w:sz w:val="20"/>
                      <w:szCs w:val="20"/>
                    </w:rPr>
                  </m:ctrlPr>
                </m:dPr>
                <m:e>
                  <m:r>
                    <w:rPr>
                      <w:rFonts w:ascii="Cambria Math" w:hAnsi="Cambria Math"/>
                      <w:sz w:val="20"/>
                      <w:szCs w:val="20"/>
                    </w:rPr>
                    <m:t>D,F,S</m:t>
                  </m:r>
                </m:e>
              </m:d>
            </m:oMath>
            <w:r w:rsidRPr="00AB6821">
              <w:rPr>
                <w:sz w:val="20"/>
                <w:szCs w:val="20"/>
              </w:rPr>
              <w:tab/>
            </w:r>
          </w:p>
          <w:p w14:paraId="75B7F03A" w14:textId="77777777" w:rsidR="00F35789" w:rsidRPr="00AB6821" w:rsidRDefault="00F35789" w:rsidP="00CB29F7">
            <w:pPr>
              <w:autoSpaceDE w:val="0"/>
              <w:autoSpaceDN w:val="0"/>
              <w:adjustRightInd w:val="0"/>
            </w:pPr>
            <w:r w:rsidRPr="00AB6821">
              <w:rPr>
                <w:sz w:val="20"/>
                <w:szCs w:val="20"/>
              </w:rPr>
              <w:t xml:space="preserve">       </w:t>
            </w:r>
            <w:r w:rsidRPr="004B6223">
              <w:rPr>
                <w:sz w:val="20"/>
                <w:szCs w:val="20"/>
              </w:rPr>
              <w:t>10</w:t>
            </w:r>
            <w:r w:rsidRPr="00AB6821">
              <w:rPr>
                <w:sz w:val="20"/>
                <w:szCs w:val="20"/>
              </w:rPr>
              <w:tab/>
            </w:r>
            <m:oMath>
              <m:acc>
                <m:accPr>
                  <m:ctrlPr>
                    <w:rPr>
                      <w:rFonts w:ascii="Cambria Math" w:hAnsi="Cambria Math"/>
                      <w:i/>
                      <w:iCs/>
                      <w:sz w:val="20"/>
                      <w:szCs w:val="20"/>
                    </w:rPr>
                  </m:ctrlPr>
                </m:accPr>
                <m:e>
                  <m:r>
                    <w:rPr>
                      <w:rFonts w:ascii="Cambria Math" w:hAnsi="Cambria Math"/>
                      <w:sz w:val="20"/>
                      <w:szCs w:val="20"/>
                    </w:rPr>
                    <m:t>Y</m:t>
                  </m:r>
                </m:e>
              </m:acc>
              <m:r>
                <w:rPr>
                  <w:rFonts w:ascii="Cambria Math" w:hAnsi="Cambria Math"/>
                  <w:sz w:val="20"/>
                  <w:szCs w:val="20"/>
                </w:rPr>
                <m:t xml:space="preserve">←use equation </m:t>
              </m:r>
              <m:d>
                <m:dPr>
                  <m:ctrlPr>
                    <w:rPr>
                      <w:rFonts w:ascii="Cambria Math" w:hAnsi="Cambria Math"/>
                      <w:i/>
                      <w:sz w:val="20"/>
                      <w:szCs w:val="20"/>
                    </w:rPr>
                  </m:ctrlPr>
                </m:dPr>
                <m:e>
                  <m:r>
                    <w:rPr>
                      <w:rFonts w:ascii="Cambria Math" w:hAnsi="Cambria Math"/>
                      <w:sz w:val="20"/>
                      <w:szCs w:val="20"/>
                    </w:rPr>
                    <m:t>4</m:t>
                  </m:r>
                </m:e>
              </m:d>
              <m:r>
                <w:rPr>
                  <w:rFonts w:ascii="Cambria Math" w:hAnsi="Cambria Math"/>
                  <w:sz w:val="20"/>
                  <w:szCs w:val="20"/>
                </w:rPr>
                <m:t xml:space="preserve"> to classify instance X</m:t>
              </m:r>
            </m:oMath>
            <w:r w:rsidRPr="00AB6821">
              <w:t xml:space="preserve"> </w:t>
            </w:r>
          </w:p>
          <w:p w14:paraId="2C87C926" w14:textId="77777777" w:rsidR="00F35789" w:rsidRPr="00AB6821" w:rsidRDefault="00F35789" w:rsidP="00CB29F7">
            <w:pPr>
              <w:autoSpaceDE w:val="0"/>
              <w:autoSpaceDN w:val="0"/>
              <w:adjustRightInd w:val="0"/>
              <w:rPr>
                <w:sz w:val="20"/>
                <w:szCs w:val="20"/>
              </w:rPr>
            </w:pPr>
            <w:r w:rsidRPr="00AB6821">
              <w:rPr>
                <w:sz w:val="20"/>
                <w:szCs w:val="20"/>
              </w:rPr>
              <w:t xml:space="preserve">       </w:t>
            </w:r>
            <w:r>
              <w:rPr>
                <w:sz w:val="20"/>
                <w:szCs w:val="20"/>
                <w:lang w:val="en-US"/>
              </w:rPr>
              <w:t>11</w:t>
            </w:r>
            <w:r w:rsidRPr="00AB6821">
              <w:rPr>
                <w:sz w:val="20"/>
                <w:szCs w:val="20"/>
              </w:rPr>
              <w:t xml:space="preserve"> </w:t>
            </w:r>
            <w:r w:rsidRPr="00AB6821">
              <w:rPr>
                <w:b/>
                <w:bCs/>
                <w:sz w:val="20"/>
                <w:szCs w:val="20"/>
              </w:rPr>
              <w:t xml:space="preserve">return </w:t>
            </w:r>
            <m:oMath>
              <m:acc>
                <m:accPr>
                  <m:ctrlPr>
                    <w:rPr>
                      <w:rFonts w:ascii="Cambria Math" w:hAnsi="Cambria Math"/>
                      <w:i/>
                      <w:iCs/>
                      <w:sz w:val="20"/>
                      <w:szCs w:val="20"/>
                    </w:rPr>
                  </m:ctrlPr>
                </m:accPr>
                <m:e>
                  <m:r>
                    <w:rPr>
                      <w:rFonts w:ascii="Cambria Math" w:hAnsi="Cambria Math"/>
                      <w:sz w:val="20"/>
                      <w:szCs w:val="20"/>
                    </w:rPr>
                    <m:t>Y</m:t>
                  </m:r>
                </m:e>
              </m:acc>
            </m:oMath>
          </w:p>
          <w:p w14:paraId="703C75D1" w14:textId="77777777" w:rsidR="00F35789" w:rsidRPr="00AB6821" w:rsidRDefault="00F35789" w:rsidP="00CB29F7">
            <w:pPr>
              <w:keepNext/>
              <w:autoSpaceDE w:val="0"/>
              <w:autoSpaceDN w:val="0"/>
              <w:adjustRightInd w:val="0"/>
              <w:spacing w:line="360" w:lineRule="auto"/>
              <w:rPr>
                <w:bCs/>
                <w:sz w:val="20"/>
                <w:rtl/>
              </w:rPr>
            </w:pPr>
          </w:p>
        </w:tc>
      </w:tr>
    </w:tbl>
    <w:p w14:paraId="19CEDA92" w14:textId="3C5C0DE4" w:rsidR="00F35789" w:rsidRPr="00AB6821" w:rsidRDefault="00F35789" w:rsidP="00F35789">
      <w:pPr>
        <w:pStyle w:val="Caption"/>
        <w:jc w:val="center"/>
        <w:sectPr w:rsidR="00F35789" w:rsidRPr="00AB6821" w:rsidSect="00CB29F7">
          <w:headerReference w:type="even" r:id="rId24"/>
          <w:headerReference w:type="default" r:id="rId25"/>
          <w:headerReference w:type="first" r:id="rId26"/>
          <w:pgSz w:w="11900" w:h="16840"/>
          <w:pgMar w:top="1418" w:right="1701" w:bottom="1418" w:left="1418" w:header="709" w:footer="1140" w:gutter="0"/>
          <w:cols w:space="708"/>
          <w:titlePg/>
          <w:docGrid w:linePitch="360"/>
        </w:sectPr>
      </w:pPr>
      <w:bookmarkStart w:id="36" w:name="_Toc63114031"/>
      <w:r w:rsidRPr="00AB6821">
        <w:t xml:space="preserve">Figure </w:t>
      </w:r>
      <w:fldSimple w:instr=" SEQ Figure \* ARABIC ">
        <w:r w:rsidR="00896BAC">
          <w:rPr>
            <w:noProof/>
          </w:rPr>
          <w:t>4</w:t>
        </w:r>
      </w:fldSimple>
      <w:r w:rsidRPr="00E975CB">
        <w:t xml:space="preserve"> </w:t>
      </w:r>
      <w:r w:rsidRPr="0095079E">
        <w:t xml:space="preserve">Pseudo code for </w:t>
      </w:r>
      <w:r w:rsidRPr="00FA19A7">
        <w:t xml:space="preserve">majority voting approach based on </w:t>
      </w:r>
      <w:r w:rsidRPr="008C609A">
        <w:rPr>
          <w:i/>
          <w:iCs/>
        </w:rPr>
        <w:t>L</w:t>
      </w:r>
      <w:r w:rsidRPr="00FA19A7">
        <w:t xml:space="preserve"> decision tree-based algorith</w:t>
      </w:r>
      <w:r w:rsidR="004837EF">
        <w:t>ms</w:t>
      </w:r>
      <w:bookmarkEnd w:id="36"/>
    </w:p>
    <w:p w14:paraId="2FA3CE3C" w14:textId="77777777" w:rsidR="00F35789" w:rsidRPr="00AB6821" w:rsidRDefault="00F35789" w:rsidP="00F35789">
      <w:pPr>
        <w:tabs>
          <w:tab w:val="left" w:pos="1520"/>
        </w:tabs>
      </w:pPr>
    </w:p>
    <w:bookmarkStart w:id="37" w:name="_Ref332784863"/>
    <w:p w14:paraId="3A2B9A4E" w14:textId="77777777" w:rsidR="00F35789" w:rsidRPr="00AB6821" w:rsidRDefault="00F35789" w:rsidP="00F35789">
      <w:pPr>
        <w:tabs>
          <w:tab w:val="left" w:pos="1520"/>
        </w:tabs>
      </w:pPr>
      <w:r w:rsidRPr="00AB6821">
        <w:rPr>
          <w:noProof/>
          <w:sz w:val="48"/>
          <w:szCs w:val="48"/>
        </w:rPr>
        <mc:AlternateContent>
          <mc:Choice Requires="wpg">
            <w:drawing>
              <wp:anchor distT="0" distB="0" distL="114300" distR="114300" simplePos="0" relativeHeight="251660288" behindDoc="1" locked="0" layoutInCell="1" allowOverlap="1" wp14:anchorId="07C83151" wp14:editId="2618ADB8">
                <wp:simplePos x="0" y="0"/>
                <wp:positionH relativeFrom="column">
                  <wp:posOffset>1465</wp:posOffset>
                </wp:positionH>
                <wp:positionV relativeFrom="paragraph">
                  <wp:posOffset>157333</wp:posOffset>
                </wp:positionV>
                <wp:extent cx="5829300" cy="1602154"/>
                <wp:effectExtent l="38100" t="38100" r="63500" b="74295"/>
                <wp:wrapNone/>
                <wp:docPr id="92" name="Group 92"/>
                <wp:cNvGraphicFramePr/>
                <a:graphic xmlns:a="http://schemas.openxmlformats.org/drawingml/2006/main">
                  <a:graphicData uri="http://schemas.microsoft.com/office/word/2010/wordprocessingGroup">
                    <wpg:wgp>
                      <wpg:cNvGrpSpPr/>
                      <wpg:grpSpPr>
                        <a:xfrm>
                          <a:off x="0" y="0"/>
                          <a:ext cx="5829300" cy="1602154"/>
                          <a:chOff x="0" y="0"/>
                          <a:chExt cx="5829300" cy="1143000"/>
                        </a:xfrm>
                      </wpg:grpSpPr>
                      <wps:wsp>
                        <wps:cNvPr id="93" name="Straight Connector 93"/>
                        <wps:cNvCnPr/>
                        <wps:spPr>
                          <a:xfrm>
                            <a:off x="0" y="0"/>
                            <a:ext cx="5829300" cy="0"/>
                          </a:xfrm>
                          <a:prstGeom prst="line">
                            <a:avLst/>
                          </a:prstGeom>
                          <a:ln w="38100" cmpd="sng">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94" name="Straight Connector 94"/>
                        <wps:cNvCnPr/>
                        <wps:spPr>
                          <a:xfrm>
                            <a:off x="0" y="1143000"/>
                            <a:ext cx="5829300" cy="0"/>
                          </a:xfrm>
                          <a:prstGeom prst="lin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7B23385D" id="Group 92" o:spid="_x0000_s1026" style="position:absolute;margin-left:.1pt;margin-top:12.4pt;width:459pt;height:126.15pt;z-index:-251656192;mso-height-relative:margin" coordsize="58293,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">
                <v:line id="Straight Connector 93" o:spid="_x0000_s1027" style="position:absolute;visibility:visible;mso-wrap-style:square" from="0,0" to="582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" strokecolor="black [3213]" strokeweight="3pt">
                  <v:stroke joinstyle="miter"/>
                </v:line>
                <v:line id="Straight Connector 94" o:spid="_x0000_s1028" style="position:absolute;visibility:visible;mso-wrap-style:square" from="0,11430" to="58293,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" strokecolor="black [3213]" strokeweight="1pt">
                  <v:stroke joinstyle="miter"/>
                </v:line>
              </v:group>
            </w:pict>
          </mc:Fallback>
        </mc:AlternateContent>
      </w:r>
      <w:bookmarkEnd w:id="37"/>
    </w:p>
    <w:p w14:paraId="35CB7941" w14:textId="77777777" w:rsidR="00F35789" w:rsidRPr="00AB6821" w:rsidRDefault="00F35789" w:rsidP="00F35789">
      <w:pPr>
        <w:pStyle w:val="Heading1"/>
        <w:rPr>
          <w:sz w:val="48"/>
          <w:szCs w:val="48"/>
        </w:rPr>
      </w:pPr>
      <w:bookmarkStart w:id="38" w:name="_Toc63114016"/>
      <w:r w:rsidRPr="00AB6821">
        <w:rPr>
          <w:sz w:val="48"/>
          <w:szCs w:val="48"/>
        </w:rPr>
        <w:t>Experiment</w:t>
      </w:r>
      <w:bookmarkEnd w:id="38"/>
    </w:p>
    <w:p w14:paraId="59F78110" w14:textId="77777777" w:rsidR="00F35789" w:rsidRPr="00AB6821" w:rsidRDefault="00F35789" w:rsidP="00F35789"/>
    <w:p w14:paraId="071F2379" w14:textId="77777777" w:rsidR="00F35789" w:rsidRPr="00AB6821" w:rsidRDefault="00F35789" w:rsidP="00F35789"/>
    <w:p w14:paraId="50A09892" w14:textId="77777777" w:rsidR="00F35789" w:rsidRPr="00AB6821" w:rsidRDefault="00F35789" w:rsidP="00F35789"/>
    <w:p w14:paraId="3C09FB0C" w14:textId="77777777" w:rsidR="00F35789" w:rsidRPr="00AB6821" w:rsidRDefault="00F35789" w:rsidP="00F35789"/>
    <w:p w14:paraId="65F0C550" w14:textId="77777777" w:rsidR="00F35789" w:rsidRPr="00AB6821" w:rsidRDefault="00F35789" w:rsidP="00F35789"/>
    <w:p w14:paraId="60CE729D" w14:textId="77777777" w:rsidR="00F35789" w:rsidRPr="00AB6821" w:rsidRDefault="00F35789" w:rsidP="00F35789"/>
    <w:p w14:paraId="6B0FE818" w14:textId="77777777" w:rsidR="00F35789" w:rsidRPr="00AB6821" w:rsidRDefault="00F35789" w:rsidP="00F35789"/>
    <w:p w14:paraId="5C47D29C" w14:textId="3C6D7C7C" w:rsidR="00F35789" w:rsidRDefault="00F35789" w:rsidP="00E96E8C">
      <w:pPr>
        <w:spacing w:line="360" w:lineRule="auto"/>
        <w:jc w:val="both"/>
        <w:rPr>
          <w:rFonts w:asciiTheme="majorBidi" w:hAnsiTheme="majorBidi" w:cstheme="majorBidi"/>
        </w:rPr>
      </w:pPr>
      <w:r w:rsidRPr="002C2852">
        <w:rPr>
          <w:rFonts w:asciiTheme="majorBidi" w:hAnsiTheme="majorBidi" w:cstheme="majorBidi"/>
        </w:rPr>
        <w:t xml:space="preserve">In </w:t>
      </w:r>
      <w:r>
        <w:rPr>
          <w:rFonts w:asciiTheme="majorBidi" w:hAnsiTheme="majorBidi" w:cstheme="majorBidi"/>
        </w:rPr>
        <w:t>this Section</w:t>
      </w:r>
      <w:r w:rsidR="00E96E8C">
        <w:rPr>
          <w:rFonts w:asciiTheme="majorBidi" w:hAnsiTheme="majorBidi" w:cstheme="majorBidi"/>
        </w:rPr>
        <w:t xml:space="preserve">, </w:t>
      </w:r>
      <w:r>
        <w:rPr>
          <w:rFonts w:asciiTheme="majorBidi" w:hAnsiTheme="majorBidi" w:cstheme="majorBidi"/>
        </w:rPr>
        <w:t>evaluat</w:t>
      </w:r>
      <w:r w:rsidR="00E96E8C">
        <w:rPr>
          <w:rFonts w:asciiTheme="majorBidi" w:hAnsiTheme="majorBidi" w:cstheme="majorBidi"/>
        </w:rPr>
        <w:t>ion</w:t>
      </w:r>
      <w:r>
        <w:rPr>
          <w:rFonts w:asciiTheme="majorBidi" w:hAnsiTheme="majorBidi" w:cstheme="majorBidi"/>
        </w:rPr>
        <w:t xml:space="preserve"> </w:t>
      </w:r>
      <w:r w:rsidR="00E96E8C">
        <w:rPr>
          <w:rFonts w:asciiTheme="majorBidi" w:hAnsiTheme="majorBidi" w:cstheme="majorBidi"/>
        </w:rPr>
        <w:t xml:space="preserve">of </w:t>
      </w:r>
      <w:r>
        <w:rPr>
          <w:rFonts w:asciiTheme="majorBidi" w:hAnsiTheme="majorBidi" w:cstheme="majorBidi"/>
        </w:rPr>
        <w:t>the</w:t>
      </w:r>
      <w:r w:rsidRPr="00EF4D13">
        <w:rPr>
          <w:rFonts w:asciiTheme="majorBidi" w:hAnsiTheme="majorBidi" w:cstheme="majorBidi"/>
        </w:rPr>
        <w:t xml:space="preserve"> </w:t>
      </w:r>
      <w:r>
        <w:rPr>
          <w:rFonts w:asciiTheme="majorBidi" w:hAnsiTheme="majorBidi" w:cstheme="majorBidi"/>
        </w:rPr>
        <w:t xml:space="preserve">ordinal </w:t>
      </w:r>
      <w:r w:rsidRPr="00EF4D13">
        <w:rPr>
          <w:rFonts w:asciiTheme="majorBidi" w:hAnsiTheme="majorBidi" w:cstheme="majorBidi"/>
        </w:rPr>
        <w:t xml:space="preserve">decision-trees based </w:t>
      </w:r>
      <w:r>
        <w:rPr>
          <w:rFonts w:asciiTheme="majorBidi" w:hAnsiTheme="majorBidi" w:cstheme="majorBidi"/>
        </w:rPr>
        <w:t>algorithms</w:t>
      </w:r>
      <w:r w:rsidRPr="00EF4D13">
        <w:rPr>
          <w:rFonts w:asciiTheme="majorBidi" w:hAnsiTheme="majorBidi" w:cstheme="majorBidi"/>
        </w:rPr>
        <w:t xml:space="preserve"> for ordinal classification</w:t>
      </w:r>
      <w:r>
        <w:rPr>
          <w:rFonts w:asciiTheme="majorBidi" w:hAnsiTheme="majorBidi" w:cstheme="majorBidi" w:hint="cs"/>
          <w:rtl/>
        </w:rPr>
        <w:t xml:space="preserve"> </w:t>
      </w:r>
      <w:r>
        <w:rPr>
          <w:rFonts w:asciiTheme="majorBidi" w:hAnsiTheme="majorBidi" w:cstheme="majorBidi"/>
        </w:rPr>
        <w:t>problems</w:t>
      </w:r>
      <w:r w:rsidR="00E96E8C">
        <w:rPr>
          <w:rFonts w:asciiTheme="majorBidi" w:hAnsiTheme="majorBidi" w:cstheme="majorBidi"/>
        </w:rPr>
        <w:t>,</w:t>
      </w:r>
      <w:r>
        <w:rPr>
          <w:rFonts w:asciiTheme="majorBidi" w:hAnsiTheme="majorBidi" w:cstheme="majorBidi"/>
        </w:rPr>
        <w:t xml:space="preserve"> </w:t>
      </w:r>
      <w:r>
        <w:t>with class values that exhibit a natural order</w:t>
      </w:r>
      <w:r w:rsidR="00E96E8C">
        <w:t>, is pursued</w:t>
      </w:r>
      <w:r>
        <w:rPr>
          <w:rFonts w:asciiTheme="majorBidi" w:hAnsiTheme="majorBidi" w:cstheme="majorBidi"/>
        </w:rPr>
        <w:t xml:space="preserve">. For this purpose, </w:t>
      </w:r>
      <w:r w:rsidRPr="00EF4D13">
        <w:rPr>
          <w:rFonts w:asciiTheme="majorBidi" w:hAnsiTheme="majorBidi" w:cstheme="majorBidi"/>
        </w:rPr>
        <w:t xml:space="preserve">10 </w:t>
      </w:r>
      <w:r>
        <w:rPr>
          <w:rFonts w:asciiTheme="majorBidi" w:hAnsiTheme="majorBidi" w:cstheme="majorBidi"/>
        </w:rPr>
        <w:t xml:space="preserve">ordinal </w:t>
      </w:r>
      <w:r w:rsidRPr="00EF4D13">
        <w:rPr>
          <w:rFonts w:asciiTheme="majorBidi" w:hAnsiTheme="majorBidi" w:cstheme="majorBidi"/>
        </w:rPr>
        <w:t>data sets</w:t>
      </w:r>
      <w:r>
        <w:rPr>
          <w:rFonts w:asciiTheme="majorBidi" w:hAnsiTheme="majorBidi" w:cstheme="majorBidi"/>
        </w:rPr>
        <w:t xml:space="preserve"> </w:t>
      </w:r>
      <w:r w:rsidR="00E96E8C">
        <w:rPr>
          <w:rFonts w:asciiTheme="majorBidi" w:hAnsiTheme="majorBidi" w:cstheme="majorBidi"/>
        </w:rPr>
        <w:t xml:space="preserve">were used </w:t>
      </w:r>
      <w:r>
        <w:rPr>
          <w:rFonts w:asciiTheme="majorBidi" w:hAnsiTheme="majorBidi" w:cstheme="majorBidi"/>
        </w:rPr>
        <w:t xml:space="preserve">to </w:t>
      </w:r>
      <w:r w:rsidR="00B33696">
        <w:rPr>
          <w:rFonts w:asciiTheme="majorBidi" w:hAnsiTheme="majorBidi" w:cstheme="majorBidi"/>
        </w:rPr>
        <w:t>benchmark</w:t>
      </w:r>
      <w:r>
        <w:rPr>
          <w:rFonts w:asciiTheme="majorBidi" w:hAnsiTheme="majorBidi" w:cstheme="majorBidi"/>
        </w:rPr>
        <w:t xml:space="preserve"> the performance of the proposed algorithms with</w:t>
      </w:r>
      <w:r w:rsidRPr="00EF4D13">
        <w:rPr>
          <w:rFonts w:asciiTheme="majorBidi" w:hAnsiTheme="majorBidi" w:cstheme="majorBidi"/>
        </w:rPr>
        <w:t xml:space="preserve"> other well-known state</w:t>
      </w:r>
      <w:r w:rsidR="00B33696">
        <w:rPr>
          <w:rFonts w:asciiTheme="majorBidi" w:hAnsiTheme="majorBidi" w:cstheme="majorBidi"/>
        </w:rPr>
        <w:t>-</w:t>
      </w:r>
      <w:r w:rsidRPr="00EF4D13">
        <w:rPr>
          <w:rFonts w:asciiTheme="majorBidi" w:hAnsiTheme="majorBidi" w:cstheme="majorBidi"/>
        </w:rPr>
        <w:t>of</w:t>
      </w:r>
      <w:r w:rsidR="00B33696">
        <w:rPr>
          <w:rFonts w:asciiTheme="majorBidi" w:hAnsiTheme="majorBidi" w:cstheme="majorBidi"/>
        </w:rPr>
        <w:t>-</w:t>
      </w:r>
      <w:r w:rsidRPr="00EF4D13">
        <w:rPr>
          <w:rFonts w:asciiTheme="majorBidi" w:hAnsiTheme="majorBidi" w:cstheme="majorBidi"/>
        </w:rPr>
        <w:t>the</w:t>
      </w:r>
      <w:r w:rsidR="00B33696">
        <w:rPr>
          <w:rFonts w:asciiTheme="majorBidi" w:hAnsiTheme="majorBidi" w:cstheme="majorBidi"/>
        </w:rPr>
        <w:t>-</w:t>
      </w:r>
      <w:r w:rsidRPr="00EF4D13">
        <w:rPr>
          <w:rFonts w:asciiTheme="majorBidi" w:hAnsiTheme="majorBidi" w:cstheme="majorBidi"/>
        </w:rPr>
        <w:t>art algorithms</w:t>
      </w:r>
      <w:r>
        <w:rPr>
          <w:rFonts w:asciiTheme="majorBidi" w:hAnsiTheme="majorBidi" w:cstheme="majorBidi"/>
        </w:rPr>
        <w:t xml:space="preserve">. </w:t>
      </w:r>
    </w:p>
    <w:p w14:paraId="4A67881B" w14:textId="77777777" w:rsidR="00F35789" w:rsidRDefault="00F35789" w:rsidP="00F35789">
      <w:pPr>
        <w:spacing w:line="360" w:lineRule="auto"/>
        <w:jc w:val="both"/>
        <w:rPr>
          <w:rFonts w:asciiTheme="majorBidi" w:hAnsiTheme="majorBidi" w:cstheme="majorBidi"/>
        </w:rPr>
      </w:pPr>
      <w:r>
        <w:rPr>
          <w:rFonts w:asciiTheme="majorBidi" w:hAnsiTheme="majorBidi" w:cstheme="majorBidi"/>
        </w:rPr>
        <w:t>The subgoals of this section are:</w:t>
      </w:r>
    </w:p>
    <w:p w14:paraId="00DD610F" w14:textId="6FA18138" w:rsidR="00F35789" w:rsidRPr="00AE1B4A" w:rsidRDefault="00F35789" w:rsidP="00F35789">
      <w:pPr>
        <w:pStyle w:val="ListParagraph"/>
        <w:numPr>
          <w:ilvl w:val="0"/>
          <w:numId w:val="12"/>
        </w:numPr>
        <w:rPr>
          <w:rFonts w:asciiTheme="majorBidi" w:hAnsiTheme="majorBidi" w:cstheme="majorBidi"/>
          <w:sz w:val="24"/>
          <w:szCs w:val="24"/>
        </w:rPr>
      </w:pPr>
      <w:r w:rsidRPr="00AE1B4A">
        <w:rPr>
          <w:rFonts w:asciiTheme="majorBidi" w:hAnsiTheme="majorBidi" w:cstheme="majorBidi"/>
          <w:sz w:val="24"/>
          <w:szCs w:val="24"/>
        </w:rPr>
        <w:t xml:space="preserve">Compare </w:t>
      </w:r>
      <w:r>
        <w:rPr>
          <w:rFonts w:asciiTheme="majorBidi" w:hAnsiTheme="majorBidi" w:cstheme="majorBidi"/>
          <w:sz w:val="24"/>
          <w:szCs w:val="24"/>
        </w:rPr>
        <w:t xml:space="preserve">the proposed </w:t>
      </w:r>
      <w:r w:rsidRPr="00AE1B4A">
        <w:rPr>
          <w:rFonts w:asciiTheme="majorBidi" w:hAnsiTheme="majorBidi" w:cstheme="majorBidi"/>
          <w:sz w:val="24"/>
          <w:szCs w:val="24"/>
        </w:rPr>
        <w:t xml:space="preserve">ordinal </w:t>
      </w:r>
      <w:r>
        <w:rPr>
          <w:rFonts w:asciiTheme="majorBidi" w:hAnsiTheme="majorBidi" w:cstheme="majorBidi"/>
          <w:sz w:val="24"/>
          <w:szCs w:val="24"/>
        </w:rPr>
        <w:t xml:space="preserve">decision tree-based algorithms with their </w:t>
      </w:r>
      <w:r w:rsidR="00B33696" w:rsidRPr="00AE1B4A">
        <w:rPr>
          <w:rFonts w:asciiTheme="majorBidi" w:hAnsiTheme="majorBidi" w:cstheme="majorBidi"/>
          <w:sz w:val="24"/>
          <w:szCs w:val="24"/>
        </w:rPr>
        <w:t>counterpart</w:t>
      </w:r>
      <w:r w:rsidR="00B33696">
        <w:rPr>
          <w:rFonts w:asciiTheme="majorBidi" w:hAnsiTheme="majorBidi" w:cstheme="majorBidi"/>
          <w:sz w:val="24"/>
          <w:szCs w:val="24"/>
        </w:rPr>
        <w:t>s</w:t>
      </w:r>
      <w:r w:rsidR="00B33696" w:rsidRPr="00AE1B4A">
        <w:rPr>
          <w:rFonts w:asciiTheme="majorBidi" w:hAnsiTheme="majorBidi" w:cstheme="majorBidi"/>
          <w:sz w:val="24"/>
          <w:szCs w:val="24"/>
        </w:rPr>
        <w:t xml:space="preserve"> using</w:t>
      </w:r>
      <w:r>
        <w:rPr>
          <w:rFonts w:asciiTheme="majorBidi" w:hAnsiTheme="majorBidi" w:cstheme="majorBidi"/>
          <w:sz w:val="24"/>
          <w:szCs w:val="24"/>
        </w:rPr>
        <w:t xml:space="preserve"> </w:t>
      </w:r>
      <w:r w:rsidRPr="00AE1B4A">
        <w:rPr>
          <w:rFonts w:asciiTheme="majorBidi" w:hAnsiTheme="majorBidi" w:cstheme="majorBidi"/>
          <w:sz w:val="24"/>
          <w:szCs w:val="24"/>
        </w:rPr>
        <w:t xml:space="preserve">7 </w:t>
      </w:r>
      <w:r>
        <w:rPr>
          <w:rFonts w:asciiTheme="majorBidi" w:hAnsiTheme="majorBidi" w:cstheme="majorBidi"/>
          <w:sz w:val="24"/>
          <w:szCs w:val="24"/>
        </w:rPr>
        <w:t>common performance measures</w:t>
      </w:r>
      <w:r w:rsidR="009735AB">
        <w:rPr>
          <w:rFonts w:asciiTheme="majorBidi" w:hAnsiTheme="majorBidi" w:cstheme="majorBidi"/>
          <w:sz w:val="24"/>
          <w:szCs w:val="24"/>
        </w:rPr>
        <w:t>,</w:t>
      </w:r>
      <w:r>
        <w:rPr>
          <w:rFonts w:asciiTheme="majorBidi" w:hAnsiTheme="majorBidi" w:cstheme="majorBidi"/>
          <w:sz w:val="24"/>
          <w:szCs w:val="24"/>
        </w:rPr>
        <w:t xml:space="preserve"> including hypothesis tests th</w:t>
      </w:r>
      <w:r w:rsidR="00B33696">
        <w:rPr>
          <w:rFonts w:asciiTheme="majorBidi" w:hAnsiTheme="majorBidi" w:cstheme="majorBidi"/>
          <w:sz w:val="24"/>
          <w:szCs w:val="24"/>
        </w:rPr>
        <w:t>at</w:t>
      </w:r>
      <w:r>
        <w:rPr>
          <w:rFonts w:asciiTheme="majorBidi" w:hAnsiTheme="majorBidi" w:cstheme="majorBidi"/>
          <w:sz w:val="24"/>
          <w:szCs w:val="24"/>
        </w:rPr>
        <w:t xml:space="preserve"> prove statistical significance difference. </w:t>
      </w:r>
    </w:p>
    <w:p w14:paraId="47E1297B" w14:textId="57E3A96E" w:rsidR="00F35789" w:rsidRDefault="00F35789" w:rsidP="00F35789">
      <w:pPr>
        <w:pStyle w:val="ListParagraph"/>
        <w:numPr>
          <w:ilvl w:val="0"/>
          <w:numId w:val="12"/>
        </w:numPr>
        <w:rPr>
          <w:rFonts w:asciiTheme="majorBidi" w:hAnsiTheme="majorBidi" w:cstheme="majorBidi"/>
          <w:sz w:val="24"/>
          <w:szCs w:val="24"/>
        </w:rPr>
      </w:pPr>
      <w:r w:rsidRPr="00037313">
        <w:rPr>
          <w:rFonts w:asciiTheme="majorBidi" w:hAnsiTheme="majorBidi" w:cstheme="majorBidi"/>
          <w:sz w:val="24"/>
          <w:szCs w:val="24"/>
        </w:rPr>
        <w:t xml:space="preserve">Compare </w:t>
      </w:r>
      <w:r>
        <w:rPr>
          <w:rFonts w:asciiTheme="majorBidi" w:hAnsiTheme="majorBidi" w:cstheme="majorBidi"/>
          <w:sz w:val="24"/>
          <w:szCs w:val="24"/>
        </w:rPr>
        <w:t xml:space="preserve">the proposed </w:t>
      </w:r>
      <w:r w:rsidRPr="00037313">
        <w:rPr>
          <w:rFonts w:asciiTheme="majorBidi" w:hAnsiTheme="majorBidi" w:cstheme="majorBidi"/>
          <w:sz w:val="24"/>
          <w:szCs w:val="24"/>
        </w:rPr>
        <w:t xml:space="preserve">ordinal </w:t>
      </w:r>
      <w:r>
        <w:rPr>
          <w:rFonts w:asciiTheme="majorBidi" w:hAnsiTheme="majorBidi" w:cstheme="majorBidi"/>
          <w:sz w:val="24"/>
          <w:szCs w:val="24"/>
        </w:rPr>
        <w:t xml:space="preserve">decision-tree-based algorithms </w:t>
      </w:r>
      <w:r w:rsidRPr="00037313">
        <w:rPr>
          <w:rFonts w:asciiTheme="majorBidi" w:hAnsiTheme="majorBidi" w:cstheme="majorBidi"/>
          <w:sz w:val="24"/>
          <w:szCs w:val="24"/>
        </w:rPr>
        <w:t xml:space="preserve">to </w:t>
      </w:r>
      <w:r>
        <w:rPr>
          <w:rFonts w:asciiTheme="majorBidi" w:hAnsiTheme="majorBidi" w:cstheme="majorBidi"/>
          <w:sz w:val="24"/>
          <w:szCs w:val="24"/>
        </w:rPr>
        <w:t xml:space="preserve">the </w:t>
      </w:r>
      <w:r w:rsidR="00823B8C" w:rsidRPr="00037313">
        <w:rPr>
          <w:rFonts w:asciiTheme="majorBidi" w:hAnsiTheme="majorBidi" w:cstheme="majorBidi"/>
          <w:sz w:val="24"/>
          <w:szCs w:val="24"/>
        </w:rPr>
        <w:t>well-known</w:t>
      </w:r>
      <w:r w:rsidRPr="00037313">
        <w:rPr>
          <w:rFonts w:asciiTheme="majorBidi" w:hAnsiTheme="majorBidi" w:cstheme="majorBidi"/>
          <w:sz w:val="24"/>
          <w:szCs w:val="24"/>
        </w:rPr>
        <w:t>-state</w:t>
      </w:r>
      <w:r w:rsidR="00B33696">
        <w:rPr>
          <w:rFonts w:asciiTheme="majorBidi" w:hAnsiTheme="majorBidi" w:cstheme="majorBidi"/>
          <w:sz w:val="24"/>
          <w:szCs w:val="24"/>
        </w:rPr>
        <w:t>-</w:t>
      </w:r>
      <w:r w:rsidRPr="00037313">
        <w:rPr>
          <w:rFonts w:asciiTheme="majorBidi" w:hAnsiTheme="majorBidi" w:cstheme="majorBidi"/>
          <w:sz w:val="24"/>
          <w:szCs w:val="24"/>
        </w:rPr>
        <w:t>of</w:t>
      </w:r>
      <w:r w:rsidR="00B33696">
        <w:rPr>
          <w:rFonts w:asciiTheme="majorBidi" w:hAnsiTheme="majorBidi" w:cstheme="majorBidi"/>
          <w:sz w:val="24"/>
          <w:szCs w:val="24"/>
        </w:rPr>
        <w:t>-</w:t>
      </w:r>
      <w:r w:rsidRPr="00037313">
        <w:rPr>
          <w:rFonts w:asciiTheme="majorBidi" w:hAnsiTheme="majorBidi" w:cstheme="majorBidi"/>
          <w:sz w:val="24"/>
          <w:szCs w:val="24"/>
        </w:rPr>
        <w:t>the</w:t>
      </w:r>
      <w:r w:rsidR="00B33696">
        <w:rPr>
          <w:rFonts w:asciiTheme="majorBidi" w:hAnsiTheme="majorBidi" w:cstheme="majorBidi"/>
          <w:sz w:val="24"/>
          <w:szCs w:val="24"/>
        </w:rPr>
        <w:t>-</w:t>
      </w:r>
      <w:r w:rsidRPr="00037313">
        <w:rPr>
          <w:rFonts w:asciiTheme="majorBidi" w:hAnsiTheme="majorBidi" w:cstheme="majorBidi"/>
          <w:sz w:val="24"/>
          <w:szCs w:val="24"/>
        </w:rPr>
        <w:t xml:space="preserve">art </w:t>
      </w:r>
      <w:r>
        <w:rPr>
          <w:rFonts w:asciiTheme="majorBidi" w:hAnsiTheme="majorBidi" w:cstheme="majorBidi"/>
          <w:sz w:val="24"/>
          <w:szCs w:val="24"/>
        </w:rPr>
        <w:t>algorithms.</w:t>
      </w:r>
    </w:p>
    <w:p w14:paraId="0BAF9B32" w14:textId="77777777" w:rsidR="00B33696" w:rsidRPr="008C609A" w:rsidRDefault="00B33696" w:rsidP="00B33696">
      <w:pPr>
        <w:pStyle w:val="ListParagraph"/>
        <w:numPr>
          <w:ilvl w:val="0"/>
          <w:numId w:val="12"/>
        </w:numPr>
        <w:rPr>
          <w:rFonts w:asciiTheme="majorBidi" w:hAnsiTheme="majorBidi" w:cstheme="majorBidi"/>
          <w:sz w:val="24"/>
          <w:szCs w:val="24"/>
        </w:rPr>
      </w:pPr>
      <w:r w:rsidRPr="008C609A">
        <w:rPr>
          <w:rFonts w:asciiTheme="majorBidi" w:hAnsiTheme="majorBidi" w:cstheme="majorBidi"/>
          <w:sz w:val="24"/>
          <w:szCs w:val="24"/>
        </w:rPr>
        <w:t xml:space="preserve">Evaluate the contribution of combining ordinal and non-ordinal algorithms to leverage the strengths of each type of classifier.  </w:t>
      </w:r>
    </w:p>
    <w:p w14:paraId="2F54E6CF" w14:textId="77777777" w:rsidR="00B33696" w:rsidRPr="008C609A" w:rsidRDefault="00B33696" w:rsidP="008C609A">
      <w:pPr>
        <w:ind w:left="360"/>
        <w:rPr>
          <w:rFonts w:asciiTheme="majorBidi" w:hAnsiTheme="majorBidi" w:cstheme="majorBidi"/>
        </w:rPr>
      </w:pPr>
    </w:p>
    <w:p w14:paraId="2D702E01" w14:textId="77777777" w:rsidR="00F35789" w:rsidRPr="00AB6821" w:rsidRDefault="00F35789" w:rsidP="00F35789">
      <w:pPr>
        <w:pStyle w:val="Heading2"/>
      </w:pPr>
      <w:bookmarkStart w:id="39" w:name="_Toc63114017"/>
      <w:r w:rsidRPr="00AB6821">
        <w:t>D</w:t>
      </w:r>
      <w:r w:rsidRPr="00E975CB">
        <w:t>ata description</w:t>
      </w:r>
      <w:bookmarkEnd w:id="39"/>
      <w:r w:rsidRPr="00AB6821">
        <w:t xml:space="preserve"> </w:t>
      </w:r>
    </w:p>
    <w:p w14:paraId="43A1B9B9" w14:textId="77777777" w:rsidR="00F35789" w:rsidRPr="00AB6821" w:rsidRDefault="00F35789" w:rsidP="00F35789"/>
    <w:p w14:paraId="2E5ED47C" w14:textId="5A429E9E" w:rsidR="00F35789" w:rsidRPr="00C93B97" w:rsidRDefault="00E96E8C" w:rsidP="00E96E8C">
      <w:pPr>
        <w:spacing w:line="360" w:lineRule="auto"/>
        <w:jc w:val="both"/>
        <w:rPr>
          <w:rFonts w:asciiTheme="majorBidi" w:hAnsiTheme="majorBidi" w:cstheme="majorBidi"/>
        </w:rPr>
      </w:pPr>
      <w:r>
        <w:rPr>
          <w:rFonts w:asciiTheme="majorBidi" w:hAnsiTheme="majorBidi" w:cstheme="majorBidi"/>
        </w:rPr>
        <w:t>T</w:t>
      </w:r>
      <w:r w:rsidR="00F35789" w:rsidRPr="00C93B97">
        <w:rPr>
          <w:rFonts w:asciiTheme="majorBidi" w:hAnsiTheme="majorBidi" w:cstheme="majorBidi"/>
        </w:rPr>
        <w:t xml:space="preserve">he experiment </w:t>
      </w:r>
      <w:r>
        <w:rPr>
          <w:rFonts w:asciiTheme="majorBidi" w:hAnsiTheme="majorBidi" w:cstheme="majorBidi"/>
        </w:rPr>
        <w:t xml:space="preserve">was conducted </w:t>
      </w:r>
      <w:r w:rsidR="00F35789" w:rsidRPr="00C93B97">
        <w:rPr>
          <w:rFonts w:asciiTheme="majorBidi" w:hAnsiTheme="majorBidi" w:cstheme="majorBidi"/>
        </w:rPr>
        <w:t xml:space="preserve">over ten publicly known </w:t>
      </w:r>
      <w:r w:rsidR="00DB5608">
        <w:rPr>
          <w:rFonts w:asciiTheme="majorBidi" w:hAnsiTheme="majorBidi" w:cstheme="majorBidi"/>
        </w:rPr>
        <w:t>data set</w:t>
      </w:r>
      <w:r w:rsidR="00F35789" w:rsidRPr="00C93B97">
        <w:rPr>
          <w:rFonts w:asciiTheme="majorBidi" w:hAnsiTheme="majorBidi" w:cstheme="majorBidi"/>
        </w:rPr>
        <w:t>s, which were previously published and evaluated by Gutierrez et al. (2016) and Singer et al. (2020).</w:t>
      </w:r>
    </w:p>
    <w:p w14:paraId="070A7091" w14:textId="3B58705E" w:rsidR="00F35789" w:rsidRPr="00C93B97" w:rsidRDefault="00F35789" w:rsidP="009735AB">
      <w:pPr>
        <w:spacing w:line="360" w:lineRule="auto"/>
        <w:jc w:val="both"/>
        <w:rPr>
          <w:rFonts w:asciiTheme="majorBidi" w:hAnsiTheme="majorBidi" w:cstheme="majorBidi"/>
        </w:rPr>
      </w:pPr>
      <w:r w:rsidRPr="00C93B97">
        <w:rPr>
          <w:rFonts w:asciiTheme="majorBidi" w:hAnsiTheme="majorBidi" w:cstheme="majorBidi"/>
        </w:rPr>
        <w:t xml:space="preserve">Gutierrez et al. (2016) reviewed the different approaches to solve </w:t>
      </w:r>
      <w:r w:rsidR="00E96E8C">
        <w:rPr>
          <w:rFonts w:asciiTheme="majorBidi" w:hAnsiTheme="majorBidi" w:cstheme="majorBidi"/>
        </w:rPr>
        <w:t>o</w:t>
      </w:r>
      <w:r w:rsidRPr="00C93B97">
        <w:rPr>
          <w:rFonts w:asciiTheme="majorBidi" w:hAnsiTheme="majorBidi" w:cstheme="majorBidi"/>
        </w:rPr>
        <w:t xml:space="preserve">rdinal </w:t>
      </w:r>
      <w:r w:rsidR="00E96E8C">
        <w:rPr>
          <w:rFonts w:asciiTheme="majorBidi" w:hAnsiTheme="majorBidi" w:cstheme="majorBidi"/>
        </w:rPr>
        <w:t>c</w:t>
      </w:r>
      <w:r w:rsidRPr="00C93B97">
        <w:rPr>
          <w:rFonts w:asciiTheme="majorBidi" w:hAnsiTheme="majorBidi" w:cstheme="majorBidi"/>
        </w:rPr>
        <w:t xml:space="preserve">lassification problems and compared 16 </w:t>
      </w:r>
      <w:r w:rsidR="00E96E8C">
        <w:rPr>
          <w:rFonts w:asciiTheme="majorBidi" w:hAnsiTheme="majorBidi" w:cstheme="majorBidi"/>
        </w:rPr>
        <w:t>o</w:t>
      </w:r>
      <w:r w:rsidRPr="00C93B97">
        <w:rPr>
          <w:rFonts w:asciiTheme="majorBidi" w:hAnsiTheme="majorBidi" w:cstheme="majorBidi"/>
        </w:rPr>
        <w:t xml:space="preserve">rdinal </w:t>
      </w:r>
      <w:r w:rsidR="00E96E8C">
        <w:rPr>
          <w:rFonts w:asciiTheme="majorBidi" w:hAnsiTheme="majorBidi" w:cstheme="majorBidi"/>
        </w:rPr>
        <w:t>mo</w:t>
      </w:r>
      <w:r w:rsidR="00E96E8C" w:rsidRPr="00C93B97">
        <w:rPr>
          <w:rFonts w:asciiTheme="majorBidi" w:hAnsiTheme="majorBidi" w:cstheme="majorBidi"/>
        </w:rPr>
        <w:t>dels</w:t>
      </w:r>
      <w:r w:rsidRPr="00C93B97">
        <w:rPr>
          <w:rFonts w:asciiTheme="majorBidi" w:hAnsiTheme="majorBidi" w:cstheme="majorBidi"/>
        </w:rPr>
        <w:t xml:space="preserve">, </w:t>
      </w:r>
      <w:r w:rsidR="003D3CDF" w:rsidRPr="008C609A">
        <w:rPr>
          <w:rFonts w:asciiTheme="majorBidi" w:hAnsiTheme="majorBidi" w:cstheme="majorBidi"/>
        </w:rPr>
        <w:t>belonging to</w:t>
      </w:r>
      <w:r w:rsidRPr="00C93B97">
        <w:rPr>
          <w:rFonts w:asciiTheme="majorBidi" w:hAnsiTheme="majorBidi" w:cstheme="majorBidi"/>
        </w:rPr>
        <w:t xml:space="preserve"> different </w:t>
      </w:r>
      <w:r w:rsidR="00E96E8C">
        <w:rPr>
          <w:rFonts w:asciiTheme="majorBidi" w:hAnsiTheme="majorBidi" w:cstheme="majorBidi"/>
        </w:rPr>
        <w:t>o</w:t>
      </w:r>
      <w:r w:rsidRPr="00C93B97">
        <w:rPr>
          <w:rFonts w:asciiTheme="majorBidi" w:hAnsiTheme="majorBidi" w:cstheme="majorBidi"/>
        </w:rPr>
        <w:t xml:space="preserve">rdinal </w:t>
      </w:r>
      <w:r w:rsidR="003D3CDF" w:rsidRPr="008C609A">
        <w:rPr>
          <w:rFonts w:asciiTheme="majorBidi" w:hAnsiTheme="majorBidi" w:cstheme="majorBidi"/>
        </w:rPr>
        <w:t>methods as explained in Chapter 2</w:t>
      </w:r>
      <w:r w:rsidRPr="00C93B97">
        <w:rPr>
          <w:rFonts w:asciiTheme="majorBidi" w:hAnsiTheme="majorBidi" w:cstheme="majorBidi"/>
        </w:rPr>
        <w:t xml:space="preserve">. The comparison was conducted by 2 known metrics: accuracy and </w:t>
      </w:r>
      <w:r w:rsidR="00CE0C6A" w:rsidRPr="008C609A">
        <w:rPr>
          <w:rFonts w:asciiTheme="majorBidi" w:hAnsiTheme="majorBidi" w:cstheme="majorBidi"/>
        </w:rPr>
        <w:t>mean absolute error (</w:t>
      </w:r>
      <w:r w:rsidRPr="00C93B97">
        <w:rPr>
          <w:rFonts w:asciiTheme="majorBidi" w:hAnsiTheme="majorBidi" w:cstheme="majorBidi"/>
        </w:rPr>
        <w:t>MAE</w:t>
      </w:r>
      <w:r w:rsidR="00CE0C6A" w:rsidRPr="008C609A">
        <w:rPr>
          <w:rFonts w:asciiTheme="majorBidi" w:hAnsiTheme="majorBidi" w:cstheme="majorBidi"/>
        </w:rPr>
        <w:t>)</w:t>
      </w:r>
      <w:r w:rsidRPr="00C93B97">
        <w:rPr>
          <w:rFonts w:asciiTheme="majorBidi" w:hAnsiTheme="majorBidi" w:cstheme="majorBidi"/>
        </w:rPr>
        <w:t xml:space="preserve">. Singer et al. (2020) </w:t>
      </w:r>
      <w:r w:rsidR="00394D35" w:rsidRPr="008C609A">
        <w:rPr>
          <w:rFonts w:asciiTheme="majorBidi" w:hAnsiTheme="majorBidi" w:cstheme="majorBidi"/>
        </w:rPr>
        <w:t xml:space="preserve">compared ordinal C4.5 with </w:t>
      </w:r>
      <w:r w:rsidR="00E96E8C">
        <w:rPr>
          <w:rFonts w:asciiTheme="majorBidi" w:hAnsiTheme="majorBidi" w:cstheme="majorBidi"/>
        </w:rPr>
        <w:t>the m</w:t>
      </w:r>
      <w:r w:rsidR="00394D35" w:rsidRPr="008C609A">
        <w:rPr>
          <w:rFonts w:asciiTheme="majorBidi" w:hAnsiTheme="majorBidi" w:cstheme="majorBidi"/>
        </w:rPr>
        <w:t xml:space="preserve">ode statistic and a normalization factor equal to 1 (α=1) </w:t>
      </w:r>
      <w:r w:rsidRPr="00C93B97">
        <w:rPr>
          <w:rFonts w:asciiTheme="majorBidi" w:hAnsiTheme="majorBidi" w:cstheme="majorBidi"/>
        </w:rPr>
        <w:t>C4.5</w:t>
      </w:r>
      <w:r w:rsidR="00E96E8C">
        <w:rPr>
          <w:rFonts w:asciiTheme="majorBidi" w:hAnsiTheme="majorBidi" w:cstheme="majorBidi"/>
        </w:rPr>
        <w:t>,</w:t>
      </w:r>
      <w:r w:rsidRPr="00C93B97">
        <w:rPr>
          <w:rFonts w:asciiTheme="majorBidi" w:hAnsiTheme="majorBidi" w:cstheme="majorBidi"/>
        </w:rPr>
        <w:t xml:space="preserve"> </w:t>
      </w:r>
      <w:r w:rsidR="00394D35" w:rsidRPr="008C609A">
        <w:rPr>
          <w:rFonts w:asciiTheme="majorBidi" w:hAnsiTheme="majorBidi" w:cstheme="majorBidi"/>
        </w:rPr>
        <w:t xml:space="preserve">with conventional </w:t>
      </w:r>
      <w:r w:rsidR="009735AB">
        <w:rPr>
          <w:rFonts w:asciiTheme="majorBidi" w:hAnsiTheme="majorBidi" w:cstheme="majorBidi"/>
        </w:rPr>
        <w:t>d</w:t>
      </w:r>
      <w:r w:rsidRPr="00C93B97">
        <w:rPr>
          <w:rFonts w:asciiTheme="majorBidi" w:hAnsiTheme="majorBidi" w:cstheme="majorBidi"/>
        </w:rPr>
        <w:t xml:space="preserve">ecision </w:t>
      </w:r>
      <w:r w:rsidR="009735AB">
        <w:rPr>
          <w:rFonts w:asciiTheme="majorBidi" w:hAnsiTheme="majorBidi" w:cstheme="majorBidi"/>
        </w:rPr>
        <w:t>t</w:t>
      </w:r>
      <w:r w:rsidRPr="00C93B97">
        <w:rPr>
          <w:rFonts w:asciiTheme="majorBidi" w:hAnsiTheme="majorBidi" w:cstheme="majorBidi"/>
        </w:rPr>
        <w:t>ree to C4.5 us</w:t>
      </w:r>
      <w:r w:rsidR="00394D35" w:rsidRPr="008C609A">
        <w:rPr>
          <w:rFonts w:asciiTheme="majorBidi" w:hAnsiTheme="majorBidi" w:cstheme="majorBidi"/>
        </w:rPr>
        <w:t>ing</w:t>
      </w:r>
      <w:r w:rsidRPr="00C93B97">
        <w:rPr>
          <w:rFonts w:asciiTheme="majorBidi" w:hAnsiTheme="majorBidi" w:cstheme="majorBidi"/>
        </w:rPr>
        <w:t xml:space="preserve"> </w:t>
      </w:r>
      <w:r w:rsidR="00394D35" w:rsidRPr="008C609A">
        <w:rPr>
          <w:rFonts w:asciiTheme="majorBidi" w:hAnsiTheme="majorBidi" w:cstheme="majorBidi"/>
        </w:rPr>
        <w:t xml:space="preserve">the </w:t>
      </w:r>
      <w:proofErr w:type="gramStart"/>
      <w:r w:rsidR="00394D35" w:rsidRPr="008C609A">
        <w:rPr>
          <w:rFonts w:asciiTheme="majorBidi" w:hAnsiTheme="majorBidi" w:cstheme="majorBidi"/>
        </w:rPr>
        <w:t>5 common</w:t>
      </w:r>
      <w:proofErr w:type="gramEnd"/>
      <w:r w:rsidR="00394D35" w:rsidRPr="008C609A">
        <w:rPr>
          <w:rFonts w:asciiTheme="majorBidi" w:hAnsiTheme="majorBidi" w:cstheme="majorBidi"/>
        </w:rPr>
        <w:t xml:space="preserve"> used metrices: </w:t>
      </w:r>
      <w:r w:rsidRPr="00C93B97">
        <w:rPr>
          <w:rFonts w:asciiTheme="majorBidi" w:hAnsiTheme="majorBidi" w:cstheme="majorBidi"/>
        </w:rPr>
        <w:t>F-score</w:t>
      </w:r>
      <w:r w:rsidR="00394D35" w:rsidRPr="008C609A">
        <w:rPr>
          <w:rFonts w:asciiTheme="majorBidi" w:hAnsiTheme="majorBidi" w:cstheme="majorBidi"/>
        </w:rPr>
        <w:t>,</w:t>
      </w:r>
      <w:r w:rsidRPr="00C93B97">
        <w:rPr>
          <w:rFonts w:asciiTheme="majorBidi" w:hAnsiTheme="majorBidi" w:cstheme="majorBidi"/>
        </w:rPr>
        <w:t xml:space="preserve"> recall</w:t>
      </w:r>
      <w:r w:rsidR="00394D35" w:rsidRPr="008C609A">
        <w:rPr>
          <w:rFonts w:asciiTheme="majorBidi" w:hAnsiTheme="majorBidi" w:cstheme="majorBidi"/>
        </w:rPr>
        <w:t xml:space="preserve">, precision, </w:t>
      </w:r>
      <w:r w:rsidRPr="00C93B97">
        <w:rPr>
          <w:rFonts w:asciiTheme="majorBidi" w:hAnsiTheme="majorBidi" w:cstheme="majorBidi"/>
        </w:rPr>
        <w:t>MSE and Kendall correlation to evaluate their results.</w:t>
      </w:r>
      <w:r w:rsidRPr="00C93B97">
        <w:rPr>
          <w:rStyle w:val="CommentReference"/>
        </w:rPr>
        <w:t xml:space="preserve"> </w:t>
      </w:r>
    </w:p>
    <w:p w14:paraId="4E374A28" w14:textId="11C5C8E4" w:rsidR="00770A28" w:rsidRPr="00EF4D13" w:rsidRDefault="00F35789" w:rsidP="009735AB">
      <w:pPr>
        <w:autoSpaceDE w:val="0"/>
        <w:autoSpaceDN w:val="0"/>
        <w:adjustRightInd w:val="0"/>
        <w:spacing w:line="360" w:lineRule="auto"/>
        <w:jc w:val="both"/>
        <w:rPr>
          <w:rFonts w:asciiTheme="majorBidi" w:hAnsiTheme="majorBidi" w:cstheme="majorBidi"/>
        </w:rPr>
      </w:pPr>
      <w:r w:rsidRPr="00C93B97">
        <w:rPr>
          <w:rFonts w:asciiTheme="majorBidi" w:hAnsiTheme="majorBidi" w:cstheme="majorBidi"/>
        </w:rPr>
        <w:lastRenderedPageBreak/>
        <w:t xml:space="preserve">The 10 mentioned </w:t>
      </w:r>
      <w:r w:rsidR="00DB5608">
        <w:rPr>
          <w:rFonts w:asciiTheme="majorBidi" w:hAnsiTheme="majorBidi" w:cstheme="majorBidi"/>
        </w:rPr>
        <w:t>data set</w:t>
      </w:r>
      <w:r w:rsidRPr="00C93B97">
        <w:rPr>
          <w:rFonts w:asciiTheme="majorBidi" w:hAnsiTheme="majorBidi" w:cstheme="majorBidi"/>
        </w:rPr>
        <w:t xml:space="preserve">s had continuous predicted values on an interval scale which were </w:t>
      </w:r>
      <w:r w:rsidR="00DC5061" w:rsidRPr="008C609A">
        <w:rPr>
          <w:rFonts w:asciiTheme="majorBidi" w:hAnsiTheme="majorBidi" w:cstheme="majorBidi"/>
        </w:rPr>
        <w:t>discretized by</w:t>
      </w:r>
      <w:r w:rsidRPr="00C93B97">
        <w:rPr>
          <w:rFonts w:asciiTheme="majorBidi" w:hAnsiTheme="majorBidi" w:cstheme="majorBidi"/>
        </w:rPr>
        <w:t xml:space="preserve"> Gutierrez et al. (2016) into 10 ranked bins with equal frequency of samples, </w:t>
      </w:r>
      <w:proofErr w:type="gramStart"/>
      <w:r w:rsidRPr="00C93B97">
        <w:rPr>
          <w:rFonts w:asciiTheme="majorBidi" w:hAnsiTheme="majorBidi" w:cstheme="majorBidi"/>
        </w:rPr>
        <w:t>in order to</w:t>
      </w:r>
      <w:proofErr w:type="gramEnd"/>
      <w:r w:rsidRPr="00C93B97">
        <w:rPr>
          <w:rFonts w:asciiTheme="majorBidi" w:hAnsiTheme="majorBidi" w:cstheme="majorBidi"/>
        </w:rPr>
        <w:t xml:space="preserve"> apply and evaluate ordinal classification algorithms. </w:t>
      </w:r>
      <w:r w:rsidR="00770A28" w:rsidRPr="00EF4D13">
        <w:t xml:space="preserve">To evaluate the effect of </w:t>
      </w:r>
      <w:r w:rsidR="00235CDD">
        <w:t xml:space="preserve">the </w:t>
      </w:r>
      <w:r w:rsidR="00770A28" w:rsidRPr="00EF4D13">
        <w:t xml:space="preserve">number of </w:t>
      </w:r>
      <w:r w:rsidR="00770A28">
        <w:t>classes</w:t>
      </w:r>
      <w:r w:rsidR="00770A28" w:rsidRPr="00EF4D13">
        <w:t xml:space="preserve"> on the </w:t>
      </w:r>
      <w:r w:rsidR="00770A28">
        <w:t>performance of the proposed ordinal algorithms</w:t>
      </w:r>
      <w:r w:rsidR="00235CDD">
        <w:t>,</w:t>
      </w:r>
      <w:r w:rsidR="00770A28">
        <w:t xml:space="preserve"> </w:t>
      </w:r>
      <w:r w:rsidR="009735AB">
        <w:t xml:space="preserve">following </w:t>
      </w:r>
      <w:r w:rsidR="00770A28">
        <w:t>Singer et al., (2020)</w:t>
      </w:r>
      <w:r w:rsidR="009735AB">
        <w:t>,</w:t>
      </w:r>
      <w:r w:rsidR="005B5052">
        <w:t xml:space="preserve"> </w:t>
      </w:r>
      <w:r w:rsidR="00770A28" w:rsidRPr="00EF4D13">
        <w:t xml:space="preserve">bins </w:t>
      </w:r>
      <w:r w:rsidR="005B5052">
        <w:t xml:space="preserve">were merged </w:t>
      </w:r>
      <w:r w:rsidR="00770A28">
        <w:t>to create 3 and 5 class problems</w:t>
      </w:r>
      <w:r w:rsidR="00770A28" w:rsidRPr="00EF4D13">
        <w:t>.</w:t>
      </w:r>
      <w:r w:rsidR="00770A28" w:rsidRPr="00EF4D13">
        <w:rPr>
          <w:rFonts w:asciiTheme="majorBidi" w:hAnsiTheme="majorBidi" w:cstheme="majorBidi"/>
        </w:rPr>
        <w:t xml:space="preserve"> </w:t>
      </w:r>
      <w:r w:rsidR="00770A28">
        <w:rPr>
          <w:rFonts w:asciiTheme="majorBidi" w:hAnsiTheme="majorBidi" w:cstheme="majorBidi"/>
        </w:rPr>
        <w:t xml:space="preserve">In the </w:t>
      </w:r>
      <w:r w:rsidR="00770A28" w:rsidRPr="00EF4D13">
        <w:rPr>
          <w:rFonts w:asciiTheme="majorBidi" w:hAnsiTheme="majorBidi" w:cstheme="majorBidi"/>
        </w:rPr>
        <w:t>3-class problem</w:t>
      </w:r>
      <w:r w:rsidR="00770A28">
        <w:rPr>
          <w:rFonts w:asciiTheme="majorBidi" w:hAnsiTheme="majorBidi" w:cstheme="majorBidi"/>
        </w:rPr>
        <w:t>s,</w:t>
      </w:r>
      <w:r w:rsidR="00770A28" w:rsidRPr="00EF4D13">
        <w:rPr>
          <w:rFonts w:asciiTheme="majorBidi" w:hAnsiTheme="majorBidi" w:cstheme="majorBidi"/>
        </w:rPr>
        <w:t xml:space="preserve"> classes 1-3 </w:t>
      </w:r>
      <w:r w:rsidR="00235CDD">
        <w:rPr>
          <w:rFonts w:asciiTheme="majorBidi" w:hAnsiTheme="majorBidi" w:cstheme="majorBidi"/>
        </w:rPr>
        <w:t xml:space="preserve">were labelled </w:t>
      </w:r>
      <w:r w:rsidR="00770A28" w:rsidRPr="00EF4D13">
        <w:rPr>
          <w:rFonts w:asciiTheme="majorBidi" w:hAnsiTheme="majorBidi" w:cstheme="majorBidi"/>
        </w:rPr>
        <w:t>as ‘Low’, classes 4-7 as ‘Medium’ and classes 8-10 as ‘High’</w:t>
      </w:r>
      <w:r w:rsidR="00770A28">
        <w:rPr>
          <w:rFonts w:asciiTheme="majorBidi" w:hAnsiTheme="majorBidi" w:cstheme="majorBidi"/>
        </w:rPr>
        <w:t xml:space="preserve"> and in the</w:t>
      </w:r>
      <w:r w:rsidR="00770A28" w:rsidRPr="00EF4D13">
        <w:t xml:space="preserve"> 5-class problem</w:t>
      </w:r>
      <w:r w:rsidR="00770A28">
        <w:t>s</w:t>
      </w:r>
      <w:r w:rsidR="00770A28" w:rsidRPr="00EF4D13">
        <w:t xml:space="preserve">, classes 1-2 </w:t>
      </w:r>
      <w:r w:rsidR="00235CDD">
        <w:t xml:space="preserve">were labelled </w:t>
      </w:r>
      <w:r w:rsidR="00770A28" w:rsidRPr="00EF4D13">
        <w:t xml:space="preserve">as ‘Very Low’, classes 3-4 as ‘Low’, classes 5-6 as ‘Medium’, classes 7-8 as ‘High’ and classes 9-10 as ‘Very High’. </w:t>
      </w:r>
    </w:p>
    <w:p w14:paraId="5FB0857E" w14:textId="74399D08" w:rsidR="00F35789" w:rsidRPr="004B6223" w:rsidRDefault="00770A28" w:rsidP="00235CDD">
      <w:pPr>
        <w:spacing w:line="360" w:lineRule="auto"/>
        <w:jc w:val="both"/>
        <w:rPr>
          <w:rFonts w:asciiTheme="majorBidi" w:hAnsiTheme="majorBidi" w:cstheme="majorBidi"/>
        </w:rPr>
      </w:pPr>
      <w:r>
        <w:rPr>
          <w:rFonts w:asciiTheme="majorBidi" w:hAnsiTheme="majorBidi" w:cstheme="majorBidi"/>
        </w:rPr>
        <w:t>T</w:t>
      </w:r>
      <w:r w:rsidR="00F35789" w:rsidRPr="00C93B97">
        <w:rPr>
          <w:rFonts w:asciiTheme="majorBidi" w:hAnsiTheme="majorBidi" w:cstheme="majorBidi"/>
        </w:rPr>
        <w:t>able</w:t>
      </w:r>
      <w:r w:rsidR="00DC5061" w:rsidRPr="008C609A">
        <w:rPr>
          <w:rFonts w:asciiTheme="majorBidi" w:hAnsiTheme="majorBidi" w:cstheme="majorBidi"/>
        </w:rPr>
        <w:t xml:space="preserve"> </w:t>
      </w:r>
      <w:r w:rsidR="00F35789" w:rsidRPr="00C93B97">
        <w:rPr>
          <w:rFonts w:asciiTheme="majorBidi" w:hAnsiTheme="majorBidi" w:cstheme="majorBidi"/>
        </w:rPr>
        <w:t>1 present</w:t>
      </w:r>
      <w:r>
        <w:rPr>
          <w:rFonts w:asciiTheme="majorBidi" w:hAnsiTheme="majorBidi" w:cstheme="majorBidi"/>
        </w:rPr>
        <w:t>s</w:t>
      </w:r>
      <w:r w:rsidR="00F35789" w:rsidRPr="00C93B97">
        <w:rPr>
          <w:rFonts w:asciiTheme="majorBidi" w:hAnsiTheme="majorBidi" w:cstheme="majorBidi"/>
        </w:rPr>
        <w:t xml:space="preserve"> for each </w:t>
      </w:r>
      <w:r w:rsidR="00DB5608">
        <w:rPr>
          <w:rFonts w:asciiTheme="majorBidi" w:hAnsiTheme="majorBidi" w:cstheme="majorBidi"/>
        </w:rPr>
        <w:t>data set</w:t>
      </w:r>
      <w:r w:rsidR="00F35789" w:rsidRPr="00C93B97">
        <w:rPr>
          <w:rFonts w:asciiTheme="majorBidi" w:hAnsiTheme="majorBidi" w:cstheme="majorBidi"/>
        </w:rPr>
        <w:t>: the number of samples (rows), number of features and number of samples per class for the three options</w:t>
      </w:r>
      <w:r w:rsidR="006E5EBF" w:rsidRPr="008C609A">
        <w:rPr>
          <w:rFonts w:asciiTheme="majorBidi" w:hAnsiTheme="majorBidi" w:cstheme="majorBidi"/>
        </w:rPr>
        <w:t xml:space="preserve"> for </w:t>
      </w:r>
      <w:r w:rsidR="00235CDD">
        <w:rPr>
          <w:rFonts w:asciiTheme="majorBidi" w:hAnsiTheme="majorBidi" w:cstheme="majorBidi"/>
        </w:rPr>
        <w:t xml:space="preserve">a </w:t>
      </w:r>
      <w:r w:rsidR="006E5EBF" w:rsidRPr="008C609A">
        <w:rPr>
          <w:rFonts w:asciiTheme="majorBidi" w:hAnsiTheme="majorBidi" w:cstheme="majorBidi"/>
        </w:rPr>
        <w:t xml:space="preserve">different number of classes </w:t>
      </w:r>
      <w:r w:rsidR="00F35789" w:rsidRPr="00C93B97">
        <w:rPr>
          <w:rFonts w:asciiTheme="majorBidi" w:hAnsiTheme="majorBidi" w:cstheme="majorBidi"/>
        </w:rPr>
        <w:t xml:space="preserve">(3,5 and 10 classes). </w:t>
      </w:r>
      <w:r w:rsidR="003A0D09" w:rsidRPr="008C609A">
        <w:rPr>
          <w:rFonts w:asciiTheme="majorBidi" w:hAnsiTheme="majorBidi" w:cstheme="majorBidi"/>
        </w:rPr>
        <w:t>Those data sets</w:t>
      </w:r>
      <w:r w:rsidR="00F35789" w:rsidRPr="00C93B97">
        <w:rPr>
          <w:rFonts w:asciiTheme="majorBidi" w:hAnsiTheme="majorBidi" w:cstheme="majorBidi"/>
        </w:rPr>
        <w:t xml:space="preserve"> have different characteristics</w:t>
      </w:r>
      <w:r w:rsidR="003A0D09" w:rsidRPr="008C609A">
        <w:rPr>
          <w:rFonts w:asciiTheme="majorBidi" w:hAnsiTheme="majorBidi" w:cstheme="majorBidi"/>
        </w:rPr>
        <w:t xml:space="preserve"> which will enable evalua</w:t>
      </w:r>
      <w:r w:rsidR="00235CDD">
        <w:rPr>
          <w:rFonts w:asciiTheme="majorBidi" w:hAnsiTheme="majorBidi" w:cstheme="majorBidi"/>
        </w:rPr>
        <w:t>tion</w:t>
      </w:r>
      <w:r w:rsidR="003A0D09" w:rsidRPr="008C609A">
        <w:rPr>
          <w:rFonts w:asciiTheme="majorBidi" w:hAnsiTheme="majorBidi" w:cstheme="majorBidi"/>
        </w:rPr>
        <w:t xml:space="preserve"> </w:t>
      </w:r>
      <w:r w:rsidR="00235CDD">
        <w:rPr>
          <w:rFonts w:asciiTheme="majorBidi" w:hAnsiTheme="majorBidi" w:cstheme="majorBidi"/>
        </w:rPr>
        <w:t xml:space="preserve">of </w:t>
      </w:r>
      <w:r w:rsidR="003A0D09" w:rsidRPr="008C609A">
        <w:rPr>
          <w:rFonts w:asciiTheme="majorBidi" w:hAnsiTheme="majorBidi" w:cstheme="majorBidi"/>
        </w:rPr>
        <w:t>the robustness of the proposed algorithms</w:t>
      </w:r>
      <w:r w:rsidR="0056191A" w:rsidRPr="008C609A">
        <w:rPr>
          <w:rFonts w:asciiTheme="majorBidi" w:hAnsiTheme="majorBidi" w:cstheme="majorBidi"/>
        </w:rPr>
        <w:t xml:space="preserve"> to yield good results</w:t>
      </w:r>
      <w:r w:rsidR="00F35789" w:rsidRPr="00C93B97">
        <w:rPr>
          <w:rFonts w:asciiTheme="majorBidi" w:hAnsiTheme="majorBidi" w:cstheme="majorBidi"/>
        </w:rPr>
        <w:t xml:space="preserve">. </w:t>
      </w:r>
    </w:p>
    <w:p w14:paraId="5C7B5A95" w14:textId="77777777" w:rsidR="00F35789" w:rsidRPr="00EF4D13" w:rsidRDefault="00F35789" w:rsidP="00F35789">
      <w:pPr>
        <w:autoSpaceDE w:val="0"/>
        <w:autoSpaceDN w:val="0"/>
        <w:adjustRightInd w:val="0"/>
        <w:spacing w:line="360" w:lineRule="auto"/>
        <w:jc w:val="both"/>
        <w:rPr>
          <w:rFonts w:asciiTheme="majorBidi" w:hAnsiTheme="majorBidi" w:cstheme="majorBidi"/>
        </w:rPr>
      </w:pPr>
    </w:p>
    <w:p w14:paraId="034EEB10" w14:textId="71D3E9C9" w:rsidR="00F35789" w:rsidRPr="00AB6821" w:rsidRDefault="00F35789" w:rsidP="00F35789">
      <w:pPr>
        <w:pStyle w:val="Caption"/>
        <w:jc w:val="center"/>
        <w:rPr>
          <w:sz w:val="22"/>
        </w:rPr>
      </w:pPr>
      <w:bookmarkStart w:id="40" w:name="_Toc63693084"/>
      <w:r w:rsidRPr="00AB6821">
        <w:t xml:space="preserve">Table </w:t>
      </w:r>
      <w:fldSimple w:instr=" SEQ Table \* ARABIC ">
        <w:r>
          <w:rPr>
            <w:noProof/>
          </w:rPr>
          <w:t>1</w:t>
        </w:r>
      </w:fldSimple>
      <w:r w:rsidRPr="00E975CB">
        <w:t xml:space="preserve"> </w:t>
      </w:r>
      <w:r w:rsidRPr="0095079E">
        <w:t xml:space="preserve">Characteristics of the Benchmark </w:t>
      </w:r>
      <w:r w:rsidR="00DB5608">
        <w:t>Data set</w:t>
      </w:r>
      <w:r w:rsidRPr="0095079E">
        <w:t>s</w:t>
      </w:r>
      <w:bookmarkEnd w:id="40"/>
    </w:p>
    <w:tbl>
      <w:tblPr>
        <w:tblW w:w="8658" w:type="dxa"/>
        <w:jc w:val="center"/>
        <w:tblLook w:val="04A0" w:firstRow="1" w:lastRow="0" w:firstColumn="1" w:lastColumn="0" w:noHBand="0" w:noVBand="1"/>
      </w:tblPr>
      <w:tblGrid>
        <w:gridCol w:w="1710"/>
        <w:gridCol w:w="1335"/>
        <w:gridCol w:w="1527"/>
        <w:gridCol w:w="1362"/>
        <w:gridCol w:w="1362"/>
        <w:gridCol w:w="1362"/>
      </w:tblGrid>
      <w:tr w:rsidR="00F35789" w:rsidRPr="00E975CB" w14:paraId="18313700" w14:textId="77777777" w:rsidTr="00CB29F7">
        <w:trPr>
          <w:trHeight w:val="300"/>
          <w:jc w:val="center"/>
        </w:trPr>
        <w:tc>
          <w:tcPr>
            <w:tcW w:w="1710" w:type="dxa"/>
            <w:vMerge w:val="restart"/>
            <w:tcBorders>
              <w:top w:val="single" w:sz="4" w:space="0" w:color="auto"/>
              <w:left w:val="single" w:sz="4" w:space="0" w:color="auto"/>
              <w:bottom w:val="single" w:sz="4" w:space="0" w:color="auto"/>
            </w:tcBorders>
            <w:shd w:val="clear" w:color="auto" w:fill="auto"/>
            <w:noWrap/>
            <w:vAlign w:val="center"/>
          </w:tcPr>
          <w:p w14:paraId="059C6BA1" w14:textId="77777777" w:rsidR="00F35789" w:rsidRPr="0095079E"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Data Set</w:t>
            </w:r>
            <w:r w:rsidRPr="00E975CB">
              <w:rPr>
                <w:rFonts w:asciiTheme="majorBidi" w:hAnsiTheme="majorBidi" w:cstheme="majorBidi"/>
                <w:color w:val="000000"/>
                <w:sz w:val="20"/>
                <w:szCs w:val="20"/>
              </w:rPr>
              <w:t xml:space="preserve"> name</w:t>
            </w:r>
          </w:p>
        </w:tc>
        <w:tc>
          <w:tcPr>
            <w:tcW w:w="1335" w:type="dxa"/>
            <w:vMerge w:val="restart"/>
            <w:tcBorders>
              <w:top w:val="single" w:sz="4" w:space="0" w:color="auto"/>
              <w:bottom w:val="single" w:sz="4" w:space="0" w:color="auto"/>
            </w:tcBorders>
            <w:shd w:val="clear" w:color="auto" w:fill="auto"/>
            <w:noWrap/>
            <w:vAlign w:val="center"/>
          </w:tcPr>
          <w:p w14:paraId="5CD9B669"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Rows</w:t>
            </w:r>
          </w:p>
        </w:tc>
        <w:tc>
          <w:tcPr>
            <w:tcW w:w="1527" w:type="dxa"/>
            <w:vMerge w:val="restart"/>
            <w:tcBorders>
              <w:top w:val="single" w:sz="4" w:space="0" w:color="auto"/>
              <w:left w:val="nil"/>
              <w:bottom w:val="single" w:sz="4" w:space="0" w:color="auto"/>
            </w:tcBorders>
            <w:shd w:val="clear" w:color="auto" w:fill="auto"/>
            <w:noWrap/>
            <w:vAlign w:val="center"/>
          </w:tcPr>
          <w:p w14:paraId="2737D073"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Features</w:t>
            </w:r>
          </w:p>
        </w:tc>
        <w:tc>
          <w:tcPr>
            <w:tcW w:w="4086" w:type="dxa"/>
            <w:gridSpan w:val="3"/>
            <w:tcBorders>
              <w:top w:val="single" w:sz="4" w:space="0" w:color="auto"/>
              <w:left w:val="nil"/>
              <w:right w:val="single" w:sz="4" w:space="0" w:color="auto"/>
            </w:tcBorders>
            <w:shd w:val="clear" w:color="auto" w:fill="auto"/>
            <w:noWrap/>
            <w:vAlign w:val="center"/>
          </w:tcPr>
          <w:p w14:paraId="23448F11"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~Rows per class</w:t>
            </w:r>
          </w:p>
        </w:tc>
      </w:tr>
      <w:tr w:rsidR="00F35789" w:rsidRPr="00E975CB" w14:paraId="18A80BA6" w14:textId="77777777" w:rsidTr="00CB29F7">
        <w:trPr>
          <w:trHeight w:val="300"/>
          <w:jc w:val="center"/>
        </w:trPr>
        <w:tc>
          <w:tcPr>
            <w:tcW w:w="1710" w:type="dxa"/>
            <w:vMerge/>
            <w:tcBorders>
              <w:top w:val="single" w:sz="4" w:space="0" w:color="auto"/>
              <w:left w:val="single" w:sz="4" w:space="0" w:color="auto"/>
              <w:bottom w:val="single" w:sz="4" w:space="0" w:color="auto"/>
            </w:tcBorders>
            <w:shd w:val="clear" w:color="auto" w:fill="auto"/>
            <w:noWrap/>
            <w:vAlign w:val="center"/>
            <w:hideMark/>
          </w:tcPr>
          <w:p w14:paraId="3317BAD7" w14:textId="77777777" w:rsidR="00F35789" w:rsidRPr="00AB6821" w:rsidRDefault="00F35789" w:rsidP="00CB29F7">
            <w:pPr>
              <w:jc w:val="center"/>
              <w:rPr>
                <w:rFonts w:asciiTheme="majorBidi" w:hAnsiTheme="majorBidi" w:cstheme="majorBidi"/>
                <w:color w:val="000000"/>
                <w:sz w:val="20"/>
                <w:szCs w:val="20"/>
              </w:rPr>
            </w:pPr>
          </w:p>
        </w:tc>
        <w:tc>
          <w:tcPr>
            <w:tcW w:w="1335" w:type="dxa"/>
            <w:vMerge/>
            <w:tcBorders>
              <w:top w:val="single" w:sz="4" w:space="0" w:color="auto"/>
              <w:bottom w:val="single" w:sz="4" w:space="0" w:color="auto"/>
            </w:tcBorders>
            <w:shd w:val="clear" w:color="auto" w:fill="auto"/>
            <w:noWrap/>
            <w:vAlign w:val="center"/>
            <w:hideMark/>
          </w:tcPr>
          <w:p w14:paraId="30679AA8" w14:textId="77777777" w:rsidR="00F35789" w:rsidRPr="00AB6821" w:rsidRDefault="00F35789" w:rsidP="00CB29F7">
            <w:pPr>
              <w:jc w:val="center"/>
              <w:rPr>
                <w:rFonts w:asciiTheme="majorBidi" w:hAnsiTheme="majorBidi" w:cstheme="majorBidi"/>
                <w:color w:val="000000"/>
                <w:sz w:val="20"/>
                <w:szCs w:val="20"/>
              </w:rPr>
            </w:pPr>
          </w:p>
        </w:tc>
        <w:tc>
          <w:tcPr>
            <w:tcW w:w="1527" w:type="dxa"/>
            <w:vMerge/>
            <w:tcBorders>
              <w:top w:val="single" w:sz="4" w:space="0" w:color="auto"/>
              <w:left w:val="nil"/>
              <w:bottom w:val="single" w:sz="4" w:space="0" w:color="auto"/>
            </w:tcBorders>
            <w:shd w:val="clear" w:color="auto" w:fill="auto"/>
            <w:noWrap/>
            <w:vAlign w:val="center"/>
            <w:hideMark/>
          </w:tcPr>
          <w:p w14:paraId="11A4DCA0" w14:textId="77777777" w:rsidR="00F35789" w:rsidRPr="00AB6821" w:rsidRDefault="00F35789" w:rsidP="00CB29F7">
            <w:pPr>
              <w:jc w:val="center"/>
              <w:rPr>
                <w:rFonts w:asciiTheme="majorBidi" w:hAnsiTheme="majorBidi" w:cstheme="majorBidi"/>
                <w:color w:val="000000"/>
                <w:sz w:val="20"/>
                <w:szCs w:val="20"/>
              </w:rPr>
            </w:pPr>
          </w:p>
        </w:tc>
        <w:tc>
          <w:tcPr>
            <w:tcW w:w="1362" w:type="dxa"/>
            <w:tcBorders>
              <w:left w:val="nil"/>
              <w:bottom w:val="single" w:sz="4" w:space="0" w:color="auto"/>
            </w:tcBorders>
            <w:shd w:val="clear" w:color="auto" w:fill="auto"/>
            <w:noWrap/>
            <w:vAlign w:val="center"/>
            <w:hideMark/>
          </w:tcPr>
          <w:p w14:paraId="7CB0A570"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3 class</w:t>
            </w:r>
          </w:p>
        </w:tc>
        <w:tc>
          <w:tcPr>
            <w:tcW w:w="1362" w:type="dxa"/>
            <w:tcBorders>
              <w:bottom w:val="single" w:sz="4" w:space="0" w:color="auto"/>
            </w:tcBorders>
            <w:shd w:val="clear" w:color="auto" w:fill="auto"/>
            <w:noWrap/>
            <w:vAlign w:val="center"/>
            <w:hideMark/>
          </w:tcPr>
          <w:p w14:paraId="1FC7A630"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5 class</w:t>
            </w:r>
          </w:p>
        </w:tc>
        <w:tc>
          <w:tcPr>
            <w:tcW w:w="1362" w:type="dxa"/>
            <w:tcBorders>
              <w:left w:val="nil"/>
              <w:bottom w:val="single" w:sz="4" w:space="0" w:color="auto"/>
              <w:right w:val="single" w:sz="4" w:space="0" w:color="auto"/>
            </w:tcBorders>
            <w:shd w:val="clear" w:color="auto" w:fill="auto"/>
            <w:noWrap/>
            <w:vAlign w:val="center"/>
            <w:hideMark/>
          </w:tcPr>
          <w:p w14:paraId="493F3383"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10 class</w:t>
            </w:r>
          </w:p>
        </w:tc>
      </w:tr>
      <w:tr w:rsidR="00F35789" w:rsidRPr="00E975CB" w14:paraId="1284964C" w14:textId="77777777" w:rsidTr="00CB29F7">
        <w:trPr>
          <w:trHeight w:val="300"/>
          <w:jc w:val="center"/>
        </w:trPr>
        <w:tc>
          <w:tcPr>
            <w:tcW w:w="1710" w:type="dxa"/>
            <w:tcBorders>
              <w:top w:val="single" w:sz="4" w:space="0" w:color="auto"/>
              <w:left w:val="single" w:sz="4" w:space="0" w:color="auto"/>
            </w:tcBorders>
            <w:shd w:val="clear" w:color="auto" w:fill="auto"/>
            <w:noWrap/>
            <w:vAlign w:val="center"/>
            <w:hideMark/>
          </w:tcPr>
          <w:p w14:paraId="01D397BB"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abalone</w:t>
            </w:r>
          </w:p>
        </w:tc>
        <w:tc>
          <w:tcPr>
            <w:tcW w:w="1335" w:type="dxa"/>
            <w:tcBorders>
              <w:top w:val="single" w:sz="4" w:space="0" w:color="auto"/>
            </w:tcBorders>
            <w:shd w:val="clear" w:color="auto" w:fill="auto"/>
            <w:noWrap/>
            <w:vAlign w:val="center"/>
            <w:hideMark/>
          </w:tcPr>
          <w:p w14:paraId="2D708BCB"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4177</w:t>
            </w:r>
          </w:p>
        </w:tc>
        <w:tc>
          <w:tcPr>
            <w:tcW w:w="1527" w:type="dxa"/>
            <w:tcBorders>
              <w:top w:val="single" w:sz="4" w:space="0" w:color="auto"/>
            </w:tcBorders>
            <w:shd w:val="clear" w:color="auto" w:fill="auto"/>
            <w:noWrap/>
            <w:vAlign w:val="center"/>
            <w:hideMark/>
          </w:tcPr>
          <w:p w14:paraId="51AFC0B1"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11</w:t>
            </w:r>
          </w:p>
        </w:tc>
        <w:tc>
          <w:tcPr>
            <w:tcW w:w="1362" w:type="dxa"/>
            <w:tcBorders>
              <w:top w:val="single" w:sz="4" w:space="0" w:color="auto"/>
              <w:left w:val="nil"/>
            </w:tcBorders>
            <w:shd w:val="clear" w:color="auto" w:fill="auto"/>
            <w:noWrap/>
            <w:vAlign w:val="center"/>
            <w:hideMark/>
          </w:tcPr>
          <w:p w14:paraId="5E801DE4"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1392</w:t>
            </w:r>
          </w:p>
        </w:tc>
        <w:tc>
          <w:tcPr>
            <w:tcW w:w="1362" w:type="dxa"/>
            <w:tcBorders>
              <w:top w:val="single" w:sz="4" w:space="0" w:color="auto"/>
            </w:tcBorders>
            <w:shd w:val="clear" w:color="auto" w:fill="auto"/>
            <w:noWrap/>
            <w:vAlign w:val="center"/>
            <w:hideMark/>
          </w:tcPr>
          <w:p w14:paraId="74079AA0"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835</w:t>
            </w:r>
          </w:p>
        </w:tc>
        <w:tc>
          <w:tcPr>
            <w:tcW w:w="1362" w:type="dxa"/>
            <w:tcBorders>
              <w:top w:val="single" w:sz="4" w:space="0" w:color="auto"/>
              <w:right w:val="single" w:sz="4" w:space="0" w:color="auto"/>
            </w:tcBorders>
            <w:shd w:val="clear" w:color="auto" w:fill="auto"/>
            <w:noWrap/>
            <w:vAlign w:val="center"/>
            <w:hideMark/>
          </w:tcPr>
          <w:p w14:paraId="62C3F46B"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418</w:t>
            </w:r>
          </w:p>
        </w:tc>
      </w:tr>
      <w:tr w:rsidR="00F35789" w:rsidRPr="00E975CB" w14:paraId="30644E62" w14:textId="77777777" w:rsidTr="00CB29F7">
        <w:trPr>
          <w:trHeight w:val="300"/>
          <w:jc w:val="center"/>
        </w:trPr>
        <w:tc>
          <w:tcPr>
            <w:tcW w:w="1710" w:type="dxa"/>
            <w:tcBorders>
              <w:left w:val="single" w:sz="4" w:space="0" w:color="auto"/>
            </w:tcBorders>
            <w:shd w:val="clear" w:color="auto" w:fill="auto"/>
            <w:noWrap/>
            <w:vAlign w:val="center"/>
            <w:hideMark/>
          </w:tcPr>
          <w:p w14:paraId="0386AAE5"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bank1</w:t>
            </w:r>
          </w:p>
        </w:tc>
        <w:tc>
          <w:tcPr>
            <w:tcW w:w="1335" w:type="dxa"/>
            <w:tcBorders>
              <w:top w:val="nil"/>
            </w:tcBorders>
            <w:shd w:val="clear" w:color="auto" w:fill="auto"/>
            <w:noWrap/>
            <w:vAlign w:val="center"/>
            <w:hideMark/>
          </w:tcPr>
          <w:p w14:paraId="6056B907"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8192</w:t>
            </w:r>
          </w:p>
        </w:tc>
        <w:tc>
          <w:tcPr>
            <w:tcW w:w="1527" w:type="dxa"/>
            <w:tcBorders>
              <w:top w:val="nil"/>
            </w:tcBorders>
            <w:shd w:val="clear" w:color="auto" w:fill="auto"/>
            <w:noWrap/>
            <w:vAlign w:val="center"/>
            <w:hideMark/>
          </w:tcPr>
          <w:p w14:paraId="7A053754"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9</w:t>
            </w:r>
          </w:p>
        </w:tc>
        <w:tc>
          <w:tcPr>
            <w:tcW w:w="1362" w:type="dxa"/>
            <w:tcBorders>
              <w:top w:val="nil"/>
              <w:left w:val="nil"/>
            </w:tcBorders>
            <w:shd w:val="clear" w:color="auto" w:fill="auto"/>
            <w:noWrap/>
            <w:vAlign w:val="center"/>
            <w:hideMark/>
          </w:tcPr>
          <w:p w14:paraId="35288009"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2731</w:t>
            </w:r>
          </w:p>
        </w:tc>
        <w:tc>
          <w:tcPr>
            <w:tcW w:w="1362" w:type="dxa"/>
            <w:tcBorders>
              <w:top w:val="nil"/>
            </w:tcBorders>
            <w:shd w:val="clear" w:color="auto" w:fill="auto"/>
            <w:noWrap/>
            <w:vAlign w:val="center"/>
            <w:hideMark/>
          </w:tcPr>
          <w:p w14:paraId="6DC4B01C"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1638</w:t>
            </w:r>
          </w:p>
        </w:tc>
        <w:tc>
          <w:tcPr>
            <w:tcW w:w="1362" w:type="dxa"/>
            <w:tcBorders>
              <w:top w:val="nil"/>
              <w:right w:val="single" w:sz="4" w:space="0" w:color="auto"/>
            </w:tcBorders>
            <w:shd w:val="clear" w:color="auto" w:fill="auto"/>
            <w:noWrap/>
            <w:vAlign w:val="center"/>
            <w:hideMark/>
          </w:tcPr>
          <w:p w14:paraId="2DA51005"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819</w:t>
            </w:r>
          </w:p>
        </w:tc>
      </w:tr>
      <w:tr w:rsidR="00F35789" w:rsidRPr="00E975CB" w14:paraId="3EC43A38" w14:textId="77777777" w:rsidTr="00CB29F7">
        <w:trPr>
          <w:trHeight w:val="300"/>
          <w:jc w:val="center"/>
        </w:trPr>
        <w:tc>
          <w:tcPr>
            <w:tcW w:w="1710" w:type="dxa"/>
            <w:tcBorders>
              <w:left w:val="single" w:sz="4" w:space="0" w:color="auto"/>
            </w:tcBorders>
            <w:shd w:val="clear" w:color="auto" w:fill="auto"/>
            <w:noWrap/>
            <w:vAlign w:val="center"/>
            <w:hideMark/>
          </w:tcPr>
          <w:p w14:paraId="131FD2C8"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bank2</w:t>
            </w:r>
          </w:p>
        </w:tc>
        <w:tc>
          <w:tcPr>
            <w:tcW w:w="1335" w:type="dxa"/>
            <w:tcBorders>
              <w:top w:val="nil"/>
            </w:tcBorders>
            <w:shd w:val="clear" w:color="auto" w:fill="auto"/>
            <w:noWrap/>
            <w:vAlign w:val="center"/>
            <w:hideMark/>
          </w:tcPr>
          <w:p w14:paraId="46E5F994"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8192</w:t>
            </w:r>
          </w:p>
        </w:tc>
        <w:tc>
          <w:tcPr>
            <w:tcW w:w="1527" w:type="dxa"/>
            <w:tcBorders>
              <w:top w:val="nil"/>
            </w:tcBorders>
            <w:shd w:val="clear" w:color="auto" w:fill="auto"/>
            <w:noWrap/>
            <w:vAlign w:val="center"/>
            <w:hideMark/>
          </w:tcPr>
          <w:p w14:paraId="7FA48212"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33</w:t>
            </w:r>
          </w:p>
        </w:tc>
        <w:tc>
          <w:tcPr>
            <w:tcW w:w="1362" w:type="dxa"/>
            <w:tcBorders>
              <w:top w:val="nil"/>
              <w:left w:val="nil"/>
            </w:tcBorders>
            <w:shd w:val="clear" w:color="auto" w:fill="auto"/>
            <w:noWrap/>
            <w:vAlign w:val="center"/>
            <w:hideMark/>
          </w:tcPr>
          <w:p w14:paraId="651EEE8A"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2731</w:t>
            </w:r>
          </w:p>
        </w:tc>
        <w:tc>
          <w:tcPr>
            <w:tcW w:w="1362" w:type="dxa"/>
            <w:tcBorders>
              <w:top w:val="nil"/>
            </w:tcBorders>
            <w:shd w:val="clear" w:color="auto" w:fill="auto"/>
            <w:noWrap/>
            <w:vAlign w:val="center"/>
            <w:hideMark/>
          </w:tcPr>
          <w:p w14:paraId="6EB203AA"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1638</w:t>
            </w:r>
          </w:p>
        </w:tc>
        <w:tc>
          <w:tcPr>
            <w:tcW w:w="1362" w:type="dxa"/>
            <w:tcBorders>
              <w:top w:val="nil"/>
              <w:right w:val="single" w:sz="4" w:space="0" w:color="auto"/>
            </w:tcBorders>
            <w:shd w:val="clear" w:color="auto" w:fill="auto"/>
            <w:noWrap/>
            <w:vAlign w:val="center"/>
            <w:hideMark/>
          </w:tcPr>
          <w:p w14:paraId="3E43814D"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819</w:t>
            </w:r>
          </w:p>
        </w:tc>
      </w:tr>
      <w:tr w:rsidR="00F35789" w:rsidRPr="00E975CB" w14:paraId="68ECA720" w14:textId="77777777" w:rsidTr="00CB29F7">
        <w:trPr>
          <w:trHeight w:val="300"/>
          <w:jc w:val="center"/>
        </w:trPr>
        <w:tc>
          <w:tcPr>
            <w:tcW w:w="1710" w:type="dxa"/>
            <w:tcBorders>
              <w:left w:val="single" w:sz="4" w:space="0" w:color="auto"/>
            </w:tcBorders>
            <w:shd w:val="clear" w:color="auto" w:fill="auto"/>
            <w:noWrap/>
            <w:vAlign w:val="center"/>
            <w:hideMark/>
          </w:tcPr>
          <w:p w14:paraId="08FA489E" w14:textId="77777777" w:rsidR="00F35789" w:rsidRPr="00AB6821" w:rsidRDefault="00F35789" w:rsidP="00CB29F7">
            <w:pPr>
              <w:jc w:val="center"/>
              <w:rPr>
                <w:rFonts w:asciiTheme="majorBidi" w:hAnsiTheme="majorBidi" w:cstheme="majorBidi"/>
                <w:color w:val="000000"/>
                <w:sz w:val="20"/>
                <w:szCs w:val="20"/>
              </w:rPr>
            </w:pPr>
            <w:proofErr w:type="spellStart"/>
            <w:r w:rsidRPr="00AB6821">
              <w:rPr>
                <w:rFonts w:asciiTheme="majorBidi" w:hAnsiTheme="majorBidi" w:cstheme="majorBidi"/>
                <w:color w:val="000000"/>
                <w:sz w:val="20"/>
                <w:szCs w:val="20"/>
              </w:rPr>
              <w:t>calhousing</w:t>
            </w:r>
            <w:proofErr w:type="spellEnd"/>
          </w:p>
        </w:tc>
        <w:tc>
          <w:tcPr>
            <w:tcW w:w="1335" w:type="dxa"/>
            <w:tcBorders>
              <w:top w:val="nil"/>
            </w:tcBorders>
            <w:shd w:val="clear" w:color="auto" w:fill="auto"/>
            <w:noWrap/>
            <w:vAlign w:val="center"/>
            <w:hideMark/>
          </w:tcPr>
          <w:p w14:paraId="04C099D0"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20640</w:t>
            </w:r>
          </w:p>
        </w:tc>
        <w:tc>
          <w:tcPr>
            <w:tcW w:w="1527" w:type="dxa"/>
            <w:tcBorders>
              <w:top w:val="nil"/>
            </w:tcBorders>
            <w:shd w:val="clear" w:color="auto" w:fill="auto"/>
            <w:noWrap/>
            <w:vAlign w:val="center"/>
            <w:hideMark/>
          </w:tcPr>
          <w:p w14:paraId="6BD96DD1"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9</w:t>
            </w:r>
          </w:p>
        </w:tc>
        <w:tc>
          <w:tcPr>
            <w:tcW w:w="1362" w:type="dxa"/>
            <w:tcBorders>
              <w:top w:val="nil"/>
              <w:left w:val="nil"/>
            </w:tcBorders>
            <w:shd w:val="clear" w:color="auto" w:fill="auto"/>
            <w:noWrap/>
            <w:vAlign w:val="center"/>
            <w:hideMark/>
          </w:tcPr>
          <w:p w14:paraId="0F56E00B"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6880</w:t>
            </w:r>
          </w:p>
        </w:tc>
        <w:tc>
          <w:tcPr>
            <w:tcW w:w="1362" w:type="dxa"/>
            <w:tcBorders>
              <w:top w:val="nil"/>
            </w:tcBorders>
            <w:shd w:val="clear" w:color="auto" w:fill="auto"/>
            <w:noWrap/>
            <w:vAlign w:val="center"/>
            <w:hideMark/>
          </w:tcPr>
          <w:p w14:paraId="12DDB5E1"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4128</w:t>
            </w:r>
          </w:p>
        </w:tc>
        <w:tc>
          <w:tcPr>
            <w:tcW w:w="1362" w:type="dxa"/>
            <w:tcBorders>
              <w:top w:val="nil"/>
              <w:right w:val="single" w:sz="4" w:space="0" w:color="auto"/>
            </w:tcBorders>
            <w:shd w:val="clear" w:color="auto" w:fill="auto"/>
            <w:noWrap/>
            <w:vAlign w:val="center"/>
            <w:hideMark/>
          </w:tcPr>
          <w:p w14:paraId="5E972ED6"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2064</w:t>
            </w:r>
          </w:p>
        </w:tc>
      </w:tr>
      <w:tr w:rsidR="00F35789" w:rsidRPr="00E975CB" w14:paraId="553E65F0" w14:textId="77777777" w:rsidTr="00CB29F7">
        <w:trPr>
          <w:trHeight w:val="300"/>
          <w:jc w:val="center"/>
        </w:trPr>
        <w:tc>
          <w:tcPr>
            <w:tcW w:w="1710" w:type="dxa"/>
            <w:tcBorders>
              <w:left w:val="single" w:sz="4" w:space="0" w:color="auto"/>
            </w:tcBorders>
            <w:shd w:val="clear" w:color="auto" w:fill="auto"/>
            <w:noWrap/>
            <w:vAlign w:val="center"/>
            <w:hideMark/>
          </w:tcPr>
          <w:p w14:paraId="59D4593B"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census1</w:t>
            </w:r>
          </w:p>
        </w:tc>
        <w:tc>
          <w:tcPr>
            <w:tcW w:w="1335" w:type="dxa"/>
            <w:tcBorders>
              <w:top w:val="nil"/>
            </w:tcBorders>
            <w:shd w:val="clear" w:color="auto" w:fill="auto"/>
            <w:noWrap/>
            <w:vAlign w:val="center"/>
            <w:hideMark/>
          </w:tcPr>
          <w:p w14:paraId="427007C5"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22783</w:t>
            </w:r>
          </w:p>
        </w:tc>
        <w:tc>
          <w:tcPr>
            <w:tcW w:w="1527" w:type="dxa"/>
            <w:tcBorders>
              <w:top w:val="nil"/>
            </w:tcBorders>
            <w:shd w:val="clear" w:color="auto" w:fill="auto"/>
            <w:noWrap/>
            <w:vAlign w:val="center"/>
            <w:hideMark/>
          </w:tcPr>
          <w:p w14:paraId="5EE6FA83"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9</w:t>
            </w:r>
          </w:p>
        </w:tc>
        <w:tc>
          <w:tcPr>
            <w:tcW w:w="1362" w:type="dxa"/>
            <w:tcBorders>
              <w:top w:val="nil"/>
              <w:left w:val="nil"/>
            </w:tcBorders>
            <w:shd w:val="clear" w:color="auto" w:fill="auto"/>
            <w:noWrap/>
            <w:vAlign w:val="center"/>
            <w:hideMark/>
          </w:tcPr>
          <w:p w14:paraId="5E256DA6"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7594</w:t>
            </w:r>
          </w:p>
        </w:tc>
        <w:tc>
          <w:tcPr>
            <w:tcW w:w="1362" w:type="dxa"/>
            <w:tcBorders>
              <w:top w:val="nil"/>
            </w:tcBorders>
            <w:shd w:val="clear" w:color="auto" w:fill="auto"/>
            <w:noWrap/>
            <w:vAlign w:val="center"/>
            <w:hideMark/>
          </w:tcPr>
          <w:p w14:paraId="5CEC4F05"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4557</w:t>
            </w:r>
          </w:p>
        </w:tc>
        <w:tc>
          <w:tcPr>
            <w:tcW w:w="1362" w:type="dxa"/>
            <w:tcBorders>
              <w:top w:val="nil"/>
              <w:right w:val="single" w:sz="4" w:space="0" w:color="auto"/>
            </w:tcBorders>
            <w:shd w:val="clear" w:color="auto" w:fill="auto"/>
            <w:noWrap/>
            <w:vAlign w:val="center"/>
            <w:hideMark/>
          </w:tcPr>
          <w:p w14:paraId="70A06B39"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2278</w:t>
            </w:r>
          </w:p>
        </w:tc>
      </w:tr>
      <w:tr w:rsidR="00F35789" w:rsidRPr="00E975CB" w14:paraId="4C2877E7" w14:textId="77777777" w:rsidTr="00CB29F7">
        <w:trPr>
          <w:trHeight w:val="300"/>
          <w:jc w:val="center"/>
        </w:trPr>
        <w:tc>
          <w:tcPr>
            <w:tcW w:w="1710" w:type="dxa"/>
            <w:tcBorders>
              <w:left w:val="single" w:sz="4" w:space="0" w:color="auto"/>
            </w:tcBorders>
            <w:shd w:val="clear" w:color="auto" w:fill="auto"/>
            <w:noWrap/>
            <w:vAlign w:val="center"/>
            <w:hideMark/>
          </w:tcPr>
          <w:p w14:paraId="55D98852"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census2</w:t>
            </w:r>
          </w:p>
        </w:tc>
        <w:tc>
          <w:tcPr>
            <w:tcW w:w="1335" w:type="dxa"/>
            <w:tcBorders>
              <w:top w:val="nil"/>
            </w:tcBorders>
            <w:shd w:val="clear" w:color="auto" w:fill="auto"/>
            <w:noWrap/>
            <w:vAlign w:val="center"/>
            <w:hideMark/>
          </w:tcPr>
          <w:p w14:paraId="154F8D5B"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22783</w:t>
            </w:r>
          </w:p>
        </w:tc>
        <w:tc>
          <w:tcPr>
            <w:tcW w:w="1527" w:type="dxa"/>
            <w:tcBorders>
              <w:top w:val="nil"/>
            </w:tcBorders>
            <w:shd w:val="clear" w:color="auto" w:fill="auto"/>
            <w:noWrap/>
            <w:vAlign w:val="center"/>
            <w:hideMark/>
          </w:tcPr>
          <w:p w14:paraId="27EE8E30"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17</w:t>
            </w:r>
          </w:p>
        </w:tc>
        <w:tc>
          <w:tcPr>
            <w:tcW w:w="1362" w:type="dxa"/>
            <w:tcBorders>
              <w:top w:val="nil"/>
              <w:left w:val="nil"/>
            </w:tcBorders>
            <w:shd w:val="clear" w:color="auto" w:fill="auto"/>
            <w:noWrap/>
            <w:vAlign w:val="center"/>
            <w:hideMark/>
          </w:tcPr>
          <w:p w14:paraId="05D18EC6"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7594</w:t>
            </w:r>
          </w:p>
        </w:tc>
        <w:tc>
          <w:tcPr>
            <w:tcW w:w="1362" w:type="dxa"/>
            <w:tcBorders>
              <w:top w:val="nil"/>
            </w:tcBorders>
            <w:shd w:val="clear" w:color="auto" w:fill="auto"/>
            <w:noWrap/>
            <w:vAlign w:val="center"/>
            <w:hideMark/>
          </w:tcPr>
          <w:p w14:paraId="535EF268"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4557</w:t>
            </w:r>
          </w:p>
        </w:tc>
        <w:tc>
          <w:tcPr>
            <w:tcW w:w="1362" w:type="dxa"/>
            <w:tcBorders>
              <w:top w:val="nil"/>
              <w:right w:val="single" w:sz="4" w:space="0" w:color="auto"/>
            </w:tcBorders>
            <w:shd w:val="clear" w:color="auto" w:fill="auto"/>
            <w:noWrap/>
            <w:vAlign w:val="center"/>
            <w:hideMark/>
          </w:tcPr>
          <w:p w14:paraId="7C866D9F"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2278</w:t>
            </w:r>
          </w:p>
        </w:tc>
      </w:tr>
      <w:tr w:rsidR="00F35789" w:rsidRPr="00E975CB" w14:paraId="6AB305CC" w14:textId="77777777" w:rsidTr="00CB29F7">
        <w:trPr>
          <w:trHeight w:val="300"/>
          <w:jc w:val="center"/>
        </w:trPr>
        <w:tc>
          <w:tcPr>
            <w:tcW w:w="1710" w:type="dxa"/>
            <w:tcBorders>
              <w:left w:val="single" w:sz="4" w:space="0" w:color="auto"/>
            </w:tcBorders>
            <w:shd w:val="clear" w:color="auto" w:fill="auto"/>
            <w:noWrap/>
            <w:vAlign w:val="center"/>
            <w:hideMark/>
          </w:tcPr>
          <w:p w14:paraId="478CBE98"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computer1</w:t>
            </w:r>
          </w:p>
        </w:tc>
        <w:tc>
          <w:tcPr>
            <w:tcW w:w="1335" w:type="dxa"/>
            <w:tcBorders>
              <w:top w:val="nil"/>
            </w:tcBorders>
            <w:shd w:val="clear" w:color="auto" w:fill="auto"/>
            <w:noWrap/>
            <w:vAlign w:val="center"/>
            <w:hideMark/>
          </w:tcPr>
          <w:p w14:paraId="7D78B9B6"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8192</w:t>
            </w:r>
          </w:p>
        </w:tc>
        <w:tc>
          <w:tcPr>
            <w:tcW w:w="1527" w:type="dxa"/>
            <w:tcBorders>
              <w:top w:val="nil"/>
            </w:tcBorders>
            <w:shd w:val="clear" w:color="auto" w:fill="auto"/>
            <w:noWrap/>
            <w:vAlign w:val="center"/>
            <w:hideMark/>
          </w:tcPr>
          <w:p w14:paraId="1B797BEC"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13</w:t>
            </w:r>
          </w:p>
        </w:tc>
        <w:tc>
          <w:tcPr>
            <w:tcW w:w="1362" w:type="dxa"/>
            <w:tcBorders>
              <w:top w:val="nil"/>
              <w:left w:val="nil"/>
            </w:tcBorders>
            <w:shd w:val="clear" w:color="auto" w:fill="auto"/>
            <w:noWrap/>
            <w:vAlign w:val="center"/>
            <w:hideMark/>
          </w:tcPr>
          <w:p w14:paraId="1E93C981"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2731</w:t>
            </w:r>
          </w:p>
        </w:tc>
        <w:tc>
          <w:tcPr>
            <w:tcW w:w="1362" w:type="dxa"/>
            <w:tcBorders>
              <w:top w:val="nil"/>
            </w:tcBorders>
            <w:shd w:val="clear" w:color="auto" w:fill="auto"/>
            <w:noWrap/>
            <w:vAlign w:val="center"/>
            <w:hideMark/>
          </w:tcPr>
          <w:p w14:paraId="26A61941"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1638</w:t>
            </w:r>
          </w:p>
        </w:tc>
        <w:tc>
          <w:tcPr>
            <w:tcW w:w="1362" w:type="dxa"/>
            <w:tcBorders>
              <w:top w:val="nil"/>
              <w:right w:val="single" w:sz="4" w:space="0" w:color="auto"/>
            </w:tcBorders>
            <w:shd w:val="clear" w:color="auto" w:fill="auto"/>
            <w:noWrap/>
            <w:vAlign w:val="center"/>
            <w:hideMark/>
          </w:tcPr>
          <w:p w14:paraId="4D239FB7"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819</w:t>
            </w:r>
          </w:p>
        </w:tc>
      </w:tr>
      <w:tr w:rsidR="00F35789" w:rsidRPr="00E975CB" w14:paraId="6AE12E7B" w14:textId="77777777" w:rsidTr="00CB29F7">
        <w:trPr>
          <w:trHeight w:val="300"/>
          <w:jc w:val="center"/>
        </w:trPr>
        <w:tc>
          <w:tcPr>
            <w:tcW w:w="1710" w:type="dxa"/>
            <w:tcBorders>
              <w:left w:val="single" w:sz="4" w:space="0" w:color="auto"/>
            </w:tcBorders>
            <w:shd w:val="clear" w:color="auto" w:fill="auto"/>
            <w:noWrap/>
            <w:vAlign w:val="center"/>
            <w:hideMark/>
          </w:tcPr>
          <w:p w14:paraId="70F24689"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computer2</w:t>
            </w:r>
          </w:p>
        </w:tc>
        <w:tc>
          <w:tcPr>
            <w:tcW w:w="1335" w:type="dxa"/>
            <w:tcBorders>
              <w:top w:val="nil"/>
            </w:tcBorders>
            <w:shd w:val="clear" w:color="auto" w:fill="auto"/>
            <w:noWrap/>
            <w:vAlign w:val="center"/>
            <w:hideMark/>
          </w:tcPr>
          <w:p w14:paraId="1988F766"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8192</w:t>
            </w:r>
          </w:p>
        </w:tc>
        <w:tc>
          <w:tcPr>
            <w:tcW w:w="1527" w:type="dxa"/>
            <w:tcBorders>
              <w:top w:val="nil"/>
            </w:tcBorders>
            <w:shd w:val="clear" w:color="auto" w:fill="auto"/>
            <w:noWrap/>
            <w:vAlign w:val="center"/>
            <w:hideMark/>
          </w:tcPr>
          <w:p w14:paraId="3687C0D3"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22</w:t>
            </w:r>
          </w:p>
        </w:tc>
        <w:tc>
          <w:tcPr>
            <w:tcW w:w="1362" w:type="dxa"/>
            <w:tcBorders>
              <w:top w:val="nil"/>
              <w:left w:val="nil"/>
            </w:tcBorders>
            <w:shd w:val="clear" w:color="auto" w:fill="auto"/>
            <w:noWrap/>
            <w:vAlign w:val="center"/>
            <w:hideMark/>
          </w:tcPr>
          <w:p w14:paraId="10FD1E0B"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2731</w:t>
            </w:r>
          </w:p>
        </w:tc>
        <w:tc>
          <w:tcPr>
            <w:tcW w:w="1362" w:type="dxa"/>
            <w:tcBorders>
              <w:top w:val="nil"/>
            </w:tcBorders>
            <w:shd w:val="clear" w:color="auto" w:fill="auto"/>
            <w:noWrap/>
            <w:vAlign w:val="center"/>
            <w:hideMark/>
          </w:tcPr>
          <w:p w14:paraId="59765919"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1638</w:t>
            </w:r>
          </w:p>
        </w:tc>
        <w:tc>
          <w:tcPr>
            <w:tcW w:w="1362" w:type="dxa"/>
            <w:tcBorders>
              <w:top w:val="nil"/>
              <w:right w:val="single" w:sz="4" w:space="0" w:color="auto"/>
            </w:tcBorders>
            <w:shd w:val="clear" w:color="auto" w:fill="auto"/>
            <w:noWrap/>
            <w:vAlign w:val="center"/>
            <w:hideMark/>
          </w:tcPr>
          <w:p w14:paraId="2C44EA67"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819</w:t>
            </w:r>
          </w:p>
        </w:tc>
      </w:tr>
      <w:tr w:rsidR="00F35789" w:rsidRPr="00E975CB" w14:paraId="50EDDB29" w14:textId="77777777" w:rsidTr="00CB29F7">
        <w:trPr>
          <w:trHeight w:val="300"/>
          <w:jc w:val="center"/>
        </w:trPr>
        <w:tc>
          <w:tcPr>
            <w:tcW w:w="1710" w:type="dxa"/>
            <w:tcBorders>
              <w:left w:val="single" w:sz="4" w:space="0" w:color="auto"/>
            </w:tcBorders>
            <w:shd w:val="clear" w:color="auto" w:fill="auto"/>
            <w:noWrap/>
            <w:vAlign w:val="center"/>
            <w:hideMark/>
          </w:tcPr>
          <w:p w14:paraId="5BC1264F"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housing</w:t>
            </w:r>
          </w:p>
        </w:tc>
        <w:tc>
          <w:tcPr>
            <w:tcW w:w="1335" w:type="dxa"/>
            <w:tcBorders>
              <w:top w:val="nil"/>
            </w:tcBorders>
            <w:shd w:val="clear" w:color="auto" w:fill="auto"/>
            <w:noWrap/>
            <w:vAlign w:val="center"/>
            <w:hideMark/>
          </w:tcPr>
          <w:p w14:paraId="1BE787D5"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506</w:t>
            </w:r>
          </w:p>
        </w:tc>
        <w:tc>
          <w:tcPr>
            <w:tcW w:w="1527" w:type="dxa"/>
            <w:tcBorders>
              <w:top w:val="nil"/>
            </w:tcBorders>
            <w:shd w:val="clear" w:color="auto" w:fill="auto"/>
            <w:noWrap/>
            <w:vAlign w:val="center"/>
            <w:hideMark/>
          </w:tcPr>
          <w:p w14:paraId="1C52B5C5"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14</w:t>
            </w:r>
          </w:p>
        </w:tc>
        <w:tc>
          <w:tcPr>
            <w:tcW w:w="1362" w:type="dxa"/>
            <w:tcBorders>
              <w:top w:val="nil"/>
              <w:left w:val="nil"/>
            </w:tcBorders>
            <w:shd w:val="clear" w:color="auto" w:fill="auto"/>
            <w:noWrap/>
            <w:vAlign w:val="center"/>
            <w:hideMark/>
          </w:tcPr>
          <w:p w14:paraId="2C1413AB"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169</w:t>
            </w:r>
          </w:p>
        </w:tc>
        <w:tc>
          <w:tcPr>
            <w:tcW w:w="1362" w:type="dxa"/>
            <w:tcBorders>
              <w:top w:val="nil"/>
            </w:tcBorders>
            <w:shd w:val="clear" w:color="auto" w:fill="auto"/>
            <w:noWrap/>
            <w:vAlign w:val="center"/>
            <w:hideMark/>
          </w:tcPr>
          <w:p w14:paraId="19435D71"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101</w:t>
            </w:r>
          </w:p>
        </w:tc>
        <w:tc>
          <w:tcPr>
            <w:tcW w:w="1362" w:type="dxa"/>
            <w:tcBorders>
              <w:top w:val="nil"/>
              <w:right w:val="single" w:sz="4" w:space="0" w:color="auto"/>
            </w:tcBorders>
            <w:shd w:val="clear" w:color="auto" w:fill="auto"/>
            <w:noWrap/>
            <w:vAlign w:val="center"/>
            <w:hideMark/>
          </w:tcPr>
          <w:p w14:paraId="4864751E"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51</w:t>
            </w:r>
          </w:p>
        </w:tc>
      </w:tr>
      <w:tr w:rsidR="00F35789" w:rsidRPr="00E975CB" w14:paraId="194E3274" w14:textId="77777777" w:rsidTr="00CB29F7">
        <w:trPr>
          <w:trHeight w:val="300"/>
          <w:jc w:val="center"/>
        </w:trPr>
        <w:tc>
          <w:tcPr>
            <w:tcW w:w="1710" w:type="dxa"/>
            <w:tcBorders>
              <w:left w:val="single" w:sz="4" w:space="0" w:color="auto"/>
            </w:tcBorders>
            <w:shd w:val="clear" w:color="auto" w:fill="auto"/>
            <w:noWrap/>
            <w:vAlign w:val="center"/>
            <w:hideMark/>
          </w:tcPr>
          <w:p w14:paraId="4FFD96E0"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machine</w:t>
            </w:r>
          </w:p>
        </w:tc>
        <w:tc>
          <w:tcPr>
            <w:tcW w:w="1335" w:type="dxa"/>
            <w:tcBorders>
              <w:top w:val="nil"/>
            </w:tcBorders>
            <w:shd w:val="clear" w:color="auto" w:fill="auto"/>
            <w:noWrap/>
            <w:vAlign w:val="center"/>
            <w:hideMark/>
          </w:tcPr>
          <w:p w14:paraId="4E91E731"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198</w:t>
            </w:r>
          </w:p>
        </w:tc>
        <w:tc>
          <w:tcPr>
            <w:tcW w:w="1527" w:type="dxa"/>
            <w:tcBorders>
              <w:top w:val="nil"/>
            </w:tcBorders>
            <w:shd w:val="clear" w:color="auto" w:fill="auto"/>
            <w:noWrap/>
            <w:vAlign w:val="center"/>
            <w:hideMark/>
          </w:tcPr>
          <w:p w14:paraId="4E5F1825"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7</w:t>
            </w:r>
          </w:p>
        </w:tc>
        <w:tc>
          <w:tcPr>
            <w:tcW w:w="1362" w:type="dxa"/>
            <w:tcBorders>
              <w:top w:val="nil"/>
              <w:left w:val="nil"/>
            </w:tcBorders>
            <w:shd w:val="clear" w:color="auto" w:fill="auto"/>
            <w:noWrap/>
            <w:vAlign w:val="center"/>
            <w:hideMark/>
          </w:tcPr>
          <w:p w14:paraId="312E1903"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66</w:t>
            </w:r>
          </w:p>
        </w:tc>
        <w:tc>
          <w:tcPr>
            <w:tcW w:w="1362" w:type="dxa"/>
            <w:tcBorders>
              <w:top w:val="nil"/>
            </w:tcBorders>
            <w:shd w:val="clear" w:color="auto" w:fill="auto"/>
            <w:noWrap/>
            <w:vAlign w:val="center"/>
            <w:hideMark/>
          </w:tcPr>
          <w:p w14:paraId="50824C33"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39</w:t>
            </w:r>
          </w:p>
        </w:tc>
        <w:tc>
          <w:tcPr>
            <w:tcW w:w="1362" w:type="dxa"/>
            <w:tcBorders>
              <w:top w:val="nil"/>
              <w:right w:val="single" w:sz="4" w:space="0" w:color="auto"/>
            </w:tcBorders>
            <w:shd w:val="clear" w:color="auto" w:fill="auto"/>
            <w:noWrap/>
            <w:vAlign w:val="center"/>
            <w:hideMark/>
          </w:tcPr>
          <w:p w14:paraId="31B21EA3"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20</w:t>
            </w:r>
          </w:p>
        </w:tc>
      </w:tr>
      <w:tr w:rsidR="00F35789" w:rsidRPr="00E975CB" w14:paraId="6EA9D404" w14:textId="77777777" w:rsidTr="00CB29F7">
        <w:trPr>
          <w:trHeight w:val="300"/>
          <w:jc w:val="center"/>
        </w:trPr>
        <w:tc>
          <w:tcPr>
            <w:tcW w:w="1710" w:type="dxa"/>
            <w:tcBorders>
              <w:left w:val="single" w:sz="4" w:space="0" w:color="auto"/>
            </w:tcBorders>
            <w:shd w:val="clear" w:color="auto" w:fill="auto"/>
            <w:noWrap/>
            <w:vAlign w:val="center"/>
            <w:hideMark/>
          </w:tcPr>
          <w:p w14:paraId="67F23A72" w14:textId="77777777" w:rsidR="00F35789" w:rsidRPr="00AB6821" w:rsidRDefault="00F35789" w:rsidP="00CB29F7">
            <w:pPr>
              <w:jc w:val="center"/>
              <w:rPr>
                <w:rFonts w:asciiTheme="majorBidi" w:hAnsiTheme="majorBidi" w:cstheme="majorBidi"/>
                <w:color w:val="000000"/>
                <w:sz w:val="20"/>
                <w:szCs w:val="20"/>
              </w:rPr>
            </w:pPr>
            <w:proofErr w:type="spellStart"/>
            <w:r w:rsidRPr="00AB6821">
              <w:rPr>
                <w:rFonts w:asciiTheme="majorBidi" w:hAnsiTheme="majorBidi" w:cstheme="majorBidi"/>
                <w:color w:val="000000"/>
                <w:sz w:val="20"/>
                <w:szCs w:val="20"/>
              </w:rPr>
              <w:t>pyrim</w:t>
            </w:r>
            <w:proofErr w:type="spellEnd"/>
          </w:p>
        </w:tc>
        <w:tc>
          <w:tcPr>
            <w:tcW w:w="1335" w:type="dxa"/>
            <w:tcBorders>
              <w:top w:val="nil"/>
            </w:tcBorders>
            <w:shd w:val="clear" w:color="auto" w:fill="auto"/>
            <w:noWrap/>
            <w:vAlign w:val="center"/>
            <w:hideMark/>
          </w:tcPr>
          <w:p w14:paraId="52B90AFE"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74</w:t>
            </w:r>
          </w:p>
        </w:tc>
        <w:tc>
          <w:tcPr>
            <w:tcW w:w="1527" w:type="dxa"/>
            <w:tcBorders>
              <w:top w:val="nil"/>
            </w:tcBorders>
            <w:shd w:val="clear" w:color="auto" w:fill="auto"/>
            <w:noWrap/>
            <w:vAlign w:val="center"/>
            <w:hideMark/>
          </w:tcPr>
          <w:p w14:paraId="1FE79B7A"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27</w:t>
            </w:r>
          </w:p>
        </w:tc>
        <w:tc>
          <w:tcPr>
            <w:tcW w:w="1362" w:type="dxa"/>
            <w:tcBorders>
              <w:top w:val="nil"/>
              <w:left w:val="nil"/>
            </w:tcBorders>
            <w:shd w:val="clear" w:color="auto" w:fill="auto"/>
            <w:noWrap/>
            <w:vAlign w:val="center"/>
            <w:hideMark/>
          </w:tcPr>
          <w:p w14:paraId="13444BB3"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25</w:t>
            </w:r>
          </w:p>
        </w:tc>
        <w:tc>
          <w:tcPr>
            <w:tcW w:w="1362" w:type="dxa"/>
            <w:tcBorders>
              <w:top w:val="nil"/>
            </w:tcBorders>
            <w:shd w:val="clear" w:color="auto" w:fill="auto"/>
            <w:noWrap/>
            <w:vAlign w:val="center"/>
            <w:hideMark/>
          </w:tcPr>
          <w:p w14:paraId="3E18C43B"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15</w:t>
            </w:r>
          </w:p>
        </w:tc>
        <w:tc>
          <w:tcPr>
            <w:tcW w:w="1362" w:type="dxa"/>
            <w:tcBorders>
              <w:top w:val="nil"/>
              <w:right w:val="single" w:sz="4" w:space="0" w:color="auto"/>
            </w:tcBorders>
            <w:shd w:val="clear" w:color="auto" w:fill="auto"/>
            <w:noWrap/>
            <w:vAlign w:val="center"/>
            <w:hideMark/>
          </w:tcPr>
          <w:p w14:paraId="572CD9BC"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7</w:t>
            </w:r>
          </w:p>
        </w:tc>
      </w:tr>
      <w:tr w:rsidR="00F35789" w:rsidRPr="00E975CB" w14:paraId="72940B7C" w14:textId="77777777" w:rsidTr="00CB29F7">
        <w:trPr>
          <w:trHeight w:val="300"/>
          <w:jc w:val="center"/>
        </w:trPr>
        <w:tc>
          <w:tcPr>
            <w:tcW w:w="1710" w:type="dxa"/>
            <w:tcBorders>
              <w:left w:val="single" w:sz="4" w:space="0" w:color="auto"/>
              <w:bottom w:val="single" w:sz="4" w:space="0" w:color="auto"/>
            </w:tcBorders>
            <w:shd w:val="clear" w:color="auto" w:fill="auto"/>
            <w:noWrap/>
            <w:vAlign w:val="center"/>
            <w:hideMark/>
          </w:tcPr>
          <w:p w14:paraId="04378BAD"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stock</w:t>
            </w:r>
          </w:p>
        </w:tc>
        <w:tc>
          <w:tcPr>
            <w:tcW w:w="1335" w:type="dxa"/>
            <w:tcBorders>
              <w:top w:val="nil"/>
              <w:bottom w:val="single" w:sz="4" w:space="0" w:color="auto"/>
            </w:tcBorders>
            <w:shd w:val="clear" w:color="auto" w:fill="auto"/>
            <w:noWrap/>
            <w:vAlign w:val="center"/>
            <w:hideMark/>
          </w:tcPr>
          <w:p w14:paraId="61F626D1"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950</w:t>
            </w:r>
          </w:p>
        </w:tc>
        <w:tc>
          <w:tcPr>
            <w:tcW w:w="1527" w:type="dxa"/>
            <w:tcBorders>
              <w:top w:val="nil"/>
              <w:bottom w:val="single" w:sz="4" w:space="0" w:color="auto"/>
            </w:tcBorders>
            <w:shd w:val="clear" w:color="auto" w:fill="auto"/>
            <w:noWrap/>
            <w:vAlign w:val="center"/>
            <w:hideMark/>
          </w:tcPr>
          <w:p w14:paraId="3B3BF7E4"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10</w:t>
            </w:r>
          </w:p>
        </w:tc>
        <w:tc>
          <w:tcPr>
            <w:tcW w:w="1362" w:type="dxa"/>
            <w:tcBorders>
              <w:top w:val="nil"/>
              <w:left w:val="nil"/>
              <w:bottom w:val="single" w:sz="4" w:space="0" w:color="auto"/>
            </w:tcBorders>
            <w:shd w:val="clear" w:color="auto" w:fill="auto"/>
            <w:noWrap/>
            <w:vAlign w:val="center"/>
            <w:hideMark/>
          </w:tcPr>
          <w:p w14:paraId="06A1C91D"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317</w:t>
            </w:r>
          </w:p>
        </w:tc>
        <w:tc>
          <w:tcPr>
            <w:tcW w:w="1362" w:type="dxa"/>
            <w:tcBorders>
              <w:top w:val="nil"/>
              <w:bottom w:val="single" w:sz="4" w:space="0" w:color="auto"/>
            </w:tcBorders>
            <w:shd w:val="clear" w:color="auto" w:fill="auto"/>
            <w:noWrap/>
            <w:vAlign w:val="center"/>
            <w:hideMark/>
          </w:tcPr>
          <w:p w14:paraId="07AD0480"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190</w:t>
            </w:r>
          </w:p>
        </w:tc>
        <w:tc>
          <w:tcPr>
            <w:tcW w:w="1362" w:type="dxa"/>
            <w:tcBorders>
              <w:top w:val="nil"/>
              <w:bottom w:val="single" w:sz="4" w:space="0" w:color="auto"/>
              <w:right w:val="single" w:sz="4" w:space="0" w:color="auto"/>
            </w:tcBorders>
            <w:shd w:val="clear" w:color="auto" w:fill="auto"/>
            <w:noWrap/>
            <w:vAlign w:val="center"/>
            <w:hideMark/>
          </w:tcPr>
          <w:p w14:paraId="1392675D" w14:textId="77777777" w:rsidR="00F35789" w:rsidRPr="00AB6821" w:rsidRDefault="00F35789" w:rsidP="00CB29F7">
            <w:pPr>
              <w:jc w:val="center"/>
              <w:rPr>
                <w:rFonts w:asciiTheme="majorBidi" w:hAnsiTheme="majorBidi" w:cstheme="majorBidi"/>
                <w:color w:val="000000"/>
                <w:sz w:val="20"/>
                <w:szCs w:val="20"/>
              </w:rPr>
            </w:pPr>
            <w:r w:rsidRPr="00AB6821">
              <w:rPr>
                <w:rFonts w:asciiTheme="majorBidi" w:hAnsiTheme="majorBidi" w:cstheme="majorBidi"/>
                <w:color w:val="000000"/>
                <w:sz w:val="20"/>
                <w:szCs w:val="20"/>
              </w:rPr>
              <w:t>95</w:t>
            </w:r>
          </w:p>
        </w:tc>
      </w:tr>
    </w:tbl>
    <w:p w14:paraId="348996CC" w14:textId="77777777" w:rsidR="00F35789" w:rsidRPr="00A05985" w:rsidRDefault="00F35789" w:rsidP="00F35789">
      <w:pPr>
        <w:pStyle w:val="Heading2"/>
        <w:autoSpaceDE w:val="0"/>
        <w:autoSpaceDN w:val="0"/>
        <w:adjustRightInd w:val="0"/>
        <w:spacing w:line="360" w:lineRule="auto"/>
        <w:rPr>
          <w:rFonts w:asciiTheme="majorBidi" w:hAnsiTheme="majorBidi"/>
        </w:rPr>
      </w:pPr>
      <w:bookmarkStart w:id="41" w:name="_Toc63114018"/>
      <w:r w:rsidRPr="00E975CB">
        <w:t xml:space="preserve">Performance criteria </w:t>
      </w:r>
      <w:r w:rsidRPr="00A05985">
        <w:t>and evaluation method</w:t>
      </w:r>
      <w:bookmarkEnd w:id="41"/>
      <w:r w:rsidRPr="00A05985">
        <w:t xml:space="preserve"> </w:t>
      </w:r>
    </w:p>
    <w:p w14:paraId="1D6AE89A" w14:textId="68544C88" w:rsidR="00F35789" w:rsidRDefault="00F35789" w:rsidP="00235CDD">
      <w:pPr>
        <w:autoSpaceDE w:val="0"/>
        <w:autoSpaceDN w:val="0"/>
        <w:adjustRightInd w:val="0"/>
        <w:spacing w:line="360" w:lineRule="auto"/>
        <w:jc w:val="both"/>
        <w:rPr>
          <w:rFonts w:asciiTheme="majorBidi" w:hAnsiTheme="majorBidi" w:cstheme="majorBidi"/>
        </w:rPr>
      </w:pPr>
      <w:proofErr w:type="gramStart"/>
      <w:r w:rsidRPr="00AB6821">
        <w:rPr>
          <w:rFonts w:asciiTheme="majorBidi" w:hAnsiTheme="majorBidi" w:cstheme="majorBidi"/>
        </w:rPr>
        <w:t xml:space="preserve">For </w:t>
      </w:r>
      <w:r w:rsidR="00235CDD">
        <w:rPr>
          <w:rFonts w:asciiTheme="majorBidi" w:hAnsiTheme="majorBidi" w:cstheme="majorBidi"/>
        </w:rPr>
        <w:t>the purpose of</w:t>
      </w:r>
      <w:proofErr w:type="gramEnd"/>
      <w:r w:rsidR="00235CDD">
        <w:rPr>
          <w:rFonts w:asciiTheme="majorBidi" w:hAnsiTheme="majorBidi" w:cstheme="majorBidi"/>
        </w:rPr>
        <w:t xml:space="preserve"> </w:t>
      </w:r>
      <w:r w:rsidRPr="00AB6821">
        <w:rPr>
          <w:rFonts w:asciiTheme="majorBidi" w:hAnsiTheme="majorBidi" w:cstheme="majorBidi"/>
        </w:rPr>
        <w:t>benchmarking</w:t>
      </w:r>
      <w:r w:rsidR="00235CDD">
        <w:rPr>
          <w:rFonts w:asciiTheme="majorBidi" w:hAnsiTheme="majorBidi" w:cstheme="majorBidi"/>
        </w:rPr>
        <w:t>,</w:t>
      </w:r>
      <w:r w:rsidRPr="00AB6821">
        <w:rPr>
          <w:rFonts w:asciiTheme="majorBidi" w:hAnsiTheme="majorBidi" w:cstheme="majorBidi"/>
        </w:rPr>
        <w:t xml:space="preserve"> the performance of the ordinal and non-ordinal classifiers was </w:t>
      </w:r>
      <w:r w:rsidRPr="002C2852">
        <w:rPr>
          <w:rFonts w:asciiTheme="majorBidi" w:hAnsiTheme="majorBidi" w:cstheme="majorBidi"/>
        </w:rPr>
        <w:t xml:space="preserve">computed using </w:t>
      </w:r>
      <w:r w:rsidR="00235CDD">
        <w:rPr>
          <w:rFonts w:asciiTheme="majorBidi" w:hAnsiTheme="majorBidi" w:cstheme="majorBidi"/>
        </w:rPr>
        <w:t xml:space="preserve">a </w:t>
      </w:r>
      <w:r w:rsidR="004732F7">
        <w:rPr>
          <w:rFonts w:asciiTheme="majorBidi" w:hAnsiTheme="majorBidi" w:cstheme="majorBidi"/>
        </w:rPr>
        <w:t xml:space="preserve">total of </w:t>
      </w:r>
      <w:r w:rsidR="00D002C0">
        <w:rPr>
          <w:rFonts w:asciiTheme="majorBidi" w:hAnsiTheme="majorBidi" w:cstheme="majorBidi"/>
        </w:rPr>
        <w:t xml:space="preserve">seven </w:t>
      </w:r>
      <w:r w:rsidR="00D002C0" w:rsidRPr="002C2852">
        <w:rPr>
          <w:rFonts w:asciiTheme="majorBidi" w:hAnsiTheme="majorBidi" w:cstheme="majorBidi"/>
        </w:rPr>
        <w:t>performance</w:t>
      </w:r>
      <w:r w:rsidRPr="002C2852">
        <w:rPr>
          <w:rFonts w:asciiTheme="majorBidi" w:hAnsiTheme="majorBidi" w:cstheme="majorBidi"/>
        </w:rPr>
        <w:t xml:space="preserve"> measures for multi-class classiﬁcation</w:t>
      </w:r>
      <w:r w:rsidR="004732F7">
        <w:rPr>
          <w:rFonts w:asciiTheme="majorBidi" w:hAnsiTheme="majorBidi" w:cstheme="majorBidi"/>
        </w:rPr>
        <w:t xml:space="preserve"> as follo</w:t>
      </w:r>
      <w:r w:rsidR="00235CDD">
        <w:rPr>
          <w:rFonts w:asciiTheme="majorBidi" w:hAnsiTheme="majorBidi" w:cstheme="majorBidi"/>
        </w:rPr>
        <w:t>w</w:t>
      </w:r>
      <w:r w:rsidR="004732F7">
        <w:rPr>
          <w:rFonts w:asciiTheme="majorBidi" w:hAnsiTheme="majorBidi" w:cstheme="majorBidi"/>
        </w:rPr>
        <w:t xml:space="preserve">s: </w:t>
      </w:r>
      <w:r w:rsidRPr="002C2852">
        <w:rPr>
          <w:rFonts w:asciiTheme="majorBidi" w:hAnsiTheme="majorBidi" w:cstheme="majorBidi"/>
        </w:rPr>
        <w:t xml:space="preserve">F-score, Accuracy, Recall, </w:t>
      </w:r>
      <w:r w:rsidR="00235CDD">
        <w:rPr>
          <w:rFonts w:asciiTheme="majorBidi" w:hAnsiTheme="majorBidi" w:cstheme="majorBidi"/>
        </w:rPr>
        <w:t>P</w:t>
      </w:r>
      <w:r w:rsidRPr="002C2852">
        <w:rPr>
          <w:rFonts w:asciiTheme="majorBidi" w:hAnsiTheme="majorBidi" w:cstheme="majorBidi"/>
        </w:rPr>
        <w:t xml:space="preserve">recision and Area </w:t>
      </w:r>
      <w:r w:rsidR="00235CDD">
        <w:rPr>
          <w:rFonts w:asciiTheme="majorBidi" w:hAnsiTheme="majorBidi" w:cstheme="majorBidi"/>
        </w:rPr>
        <w:t>U</w:t>
      </w:r>
      <w:r w:rsidRPr="002C2852">
        <w:rPr>
          <w:rFonts w:asciiTheme="majorBidi" w:hAnsiTheme="majorBidi" w:cstheme="majorBidi"/>
        </w:rPr>
        <w:t xml:space="preserve">nder the </w:t>
      </w:r>
      <w:r w:rsidR="00235CDD">
        <w:rPr>
          <w:rFonts w:asciiTheme="majorBidi" w:hAnsiTheme="majorBidi" w:cstheme="majorBidi"/>
        </w:rPr>
        <w:t>C</w:t>
      </w:r>
      <w:r w:rsidRPr="002C2852">
        <w:rPr>
          <w:rFonts w:asciiTheme="majorBidi" w:hAnsiTheme="majorBidi" w:cstheme="majorBidi"/>
        </w:rPr>
        <w:t>urve (AUC) (</w:t>
      </w:r>
      <w:proofErr w:type="spellStart"/>
      <w:r w:rsidRPr="002C2852">
        <w:rPr>
          <w:rFonts w:asciiTheme="majorBidi" w:hAnsiTheme="majorBidi" w:cstheme="majorBidi"/>
        </w:rPr>
        <w:t>Sokolova</w:t>
      </w:r>
      <w:proofErr w:type="spellEnd"/>
      <w:r w:rsidRPr="002C2852">
        <w:rPr>
          <w:rFonts w:asciiTheme="majorBidi" w:hAnsiTheme="majorBidi" w:cstheme="majorBidi"/>
        </w:rPr>
        <w:t xml:space="preserve"> and Lapalme, 2009). Additionally, the </w:t>
      </w:r>
      <w:r w:rsidR="00235CDD">
        <w:rPr>
          <w:rFonts w:asciiTheme="majorBidi" w:hAnsiTheme="majorBidi" w:cstheme="majorBidi"/>
        </w:rPr>
        <w:t>m</w:t>
      </w:r>
      <w:r w:rsidRPr="002C2852">
        <w:rPr>
          <w:rFonts w:asciiTheme="majorBidi" w:hAnsiTheme="majorBidi" w:cstheme="majorBidi"/>
        </w:rPr>
        <w:t>ean square</w:t>
      </w:r>
      <w:r w:rsidR="00235CDD">
        <w:rPr>
          <w:rFonts w:asciiTheme="majorBidi" w:hAnsiTheme="majorBidi" w:cstheme="majorBidi"/>
        </w:rPr>
        <w:t>d</w:t>
      </w:r>
      <w:r w:rsidRPr="002C2852">
        <w:rPr>
          <w:rFonts w:asciiTheme="majorBidi" w:hAnsiTheme="majorBidi" w:cstheme="majorBidi"/>
        </w:rPr>
        <w:t xml:space="preserve"> error (MSE) </w:t>
      </w:r>
      <w:r w:rsidR="00235CDD">
        <w:rPr>
          <w:rFonts w:asciiTheme="majorBidi" w:hAnsiTheme="majorBidi" w:cstheme="majorBidi"/>
        </w:rPr>
        <w:t xml:space="preserve">was used </w:t>
      </w:r>
      <w:r w:rsidRPr="002C2852">
        <w:rPr>
          <w:rFonts w:asciiTheme="majorBidi" w:hAnsiTheme="majorBidi" w:cstheme="majorBidi"/>
        </w:rPr>
        <w:t>and Kendall’s correlation coeﬃcient,</w:t>
      </w:r>
      <m:oMath>
        <m:r>
          <m:rPr>
            <m:sty m:val="p"/>
          </m:rPr>
          <w:rPr>
            <w:rFonts w:ascii="Cambria Math" w:hAnsi="Cambria Math" w:cstheme="majorBidi"/>
          </w:rPr>
          <m:t xml:space="preserve"> </m:t>
        </m:r>
        <m:sSub>
          <m:sSubPr>
            <m:ctrlPr>
              <w:rPr>
                <w:rFonts w:ascii="Cambria Math" w:hAnsi="Cambria Math" w:cstheme="majorBidi"/>
              </w:rPr>
            </m:ctrlPr>
          </m:sSubPr>
          <m:e>
            <m:r>
              <m:rPr>
                <m:sty m:val="p"/>
              </m:rPr>
              <w:rPr>
                <w:rFonts w:ascii="Cambria Math" w:hAnsi="Cambria Math" w:cstheme="majorBidi"/>
              </w:rPr>
              <m:t>τ</m:t>
            </m:r>
          </m:e>
          <m:sub>
            <m:r>
              <m:rPr>
                <m:sty m:val="p"/>
              </m:rPr>
              <w:rPr>
                <w:rFonts w:ascii="Cambria Math" w:hAnsi="Cambria Math" w:cstheme="majorBidi"/>
              </w:rPr>
              <m:t>b</m:t>
            </m:r>
          </m:sub>
        </m:sSub>
      </m:oMath>
      <w:r w:rsidRPr="002C2852">
        <w:rPr>
          <w:rFonts w:asciiTheme="majorBidi" w:hAnsiTheme="majorBidi" w:cstheme="majorBidi"/>
        </w:rPr>
        <w:t>, which are acceptable performance me</w:t>
      </w:r>
      <w:proofErr w:type="spellStart"/>
      <w:r w:rsidRPr="002C2852">
        <w:rPr>
          <w:rFonts w:asciiTheme="majorBidi" w:hAnsiTheme="majorBidi" w:cstheme="majorBidi"/>
        </w:rPr>
        <w:t>asures</w:t>
      </w:r>
      <w:proofErr w:type="spellEnd"/>
      <w:r w:rsidRPr="002C2852">
        <w:rPr>
          <w:rFonts w:asciiTheme="majorBidi" w:hAnsiTheme="majorBidi" w:cstheme="majorBidi"/>
        </w:rPr>
        <w:t xml:space="preserve"> for ordinal classification problems (Cardoso and Costa, 2007</w:t>
      </w:r>
      <w:r w:rsidRPr="00EF4D13">
        <w:rPr>
          <w:rFonts w:asciiTheme="majorBidi" w:hAnsiTheme="majorBidi" w:cstheme="majorBidi"/>
        </w:rPr>
        <w:t>; Singer and Cohen, 2020; Singer and Marudi, 2020</w:t>
      </w:r>
      <w:r w:rsidRPr="002C2852">
        <w:rPr>
          <w:rFonts w:asciiTheme="majorBidi" w:hAnsiTheme="majorBidi" w:cstheme="majorBidi"/>
        </w:rPr>
        <w:t>).</w:t>
      </w:r>
    </w:p>
    <w:p w14:paraId="296A2347" w14:textId="0508E4D9" w:rsidR="00F35789" w:rsidRPr="002C2852" w:rsidRDefault="004732F7" w:rsidP="00EA70F6">
      <w:pPr>
        <w:autoSpaceDE w:val="0"/>
        <w:autoSpaceDN w:val="0"/>
        <w:adjustRightInd w:val="0"/>
        <w:spacing w:line="360" w:lineRule="auto"/>
        <w:jc w:val="both"/>
        <w:rPr>
          <w:rFonts w:asciiTheme="majorBidi" w:hAnsiTheme="majorBidi" w:cstheme="majorBidi"/>
        </w:rPr>
      </w:pPr>
      <w:proofErr w:type="gramStart"/>
      <w:r>
        <w:rPr>
          <w:rFonts w:asciiTheme="majorBidi" w:hAnsiTheme="majorBidi" w:cstheme="majorBidi"/>
        </w:rPr>
        <w:lastRenderedPageBreak/>
        <w:t>In order to</w:t>
      </w:r>
      <w:proofErr w:type="gramEnd"/>
      <w:r>
        <w:rPr>
          <w:rFonts w:asciiTheme="majorBidi" w:hAnsiTheme="majorBidi" w:cstheme="majorBidi"/>
        </w:rPr>
        <w:t xml:space="preserve"> calculate the </w:t>
      </w:r>
      <w:r w:rsidRPr="002C2852">
        <w:rPr>
          <w:rFonts w:asciiTheme="majorBidi" w:hAnsiTheme="majorBidi" w:cstheme="majorBidi"/>
        </w:rPr>
        <w:t>mean square</w:t>
      </w:r>
      <w:r w:rsidR="00EA70F6">
        <w:rPr>
          <w:rFonts w:asciiTheme="majorBidi" w:hAnsiTheme="majorBidi" w:cstheme="majorBidi"/>
        </w:rPr>
        <w:t>d</w:t>
      </w:r>
      <w:r w:rsidRPr="002C2852">
        <w:rPr>
          <w:rFonts w:asciiTheme="majorBidi" w:hAnsiTheme="majorBidi" w:cstheme="majorBidi"/>
        </w:rPr>
        <w:t xml:space="preserve"> error (MSE</w:t>
      </w:r>
      <w:r>
        <w:rPr>
          <w:rFonts w:asciiTheme="majorBidi" w:hAnsiTheme="majorBidi" w:cstheme="majorBidi"/>
        </w:rPr>
        <w:t>), the following equation</w:t>
      </w:r>
      <w:r w:rsidR="00EA70F6">
        <w:rPr>
          <w:rFonts w:asciiTheme="majorBidi" w:hAnsiTheme="majorBidi" w:cstheme="majorBidi"/>
        </w:rPr>
        <w:t xml:space="preserve"> was used</w:t>
      </w:r>
      <w:r>
        <w:rPr>
          <w:rFonts w:asciiTheme="majorBidi" w:hAnsiTheme="majorBidi" w:cstheme="majorBidi"/>
        </w:rPr>
        <w:t xml:space="preserve">, </w:t>
      </w:r>
    </w:p>
    <w:p w14:paraId="67D831A2" w14:textId="3AA0BA8E" w:rsidR="00F35789" w:rsidRPr="00C93B97" w:rsidRDefault="00F35789" w:rsidP="00F35789">
      <w:pPr>
        <w:widowControl w:val="0"/>
        <w:spacing w:after="120" w:line="360" w:lineRule="auto"/>
        <w:jc w:val="right"/>
        <w:rPr>
          <w:rFonts w:asciiTheme="majorBidi" w:hAnsiTheme="majorBidi" w:cstheme="majorBidi"/>
        </w:rPr>
      </w:pPr>
      <m:oMath>
        <m:r>
          <w:rPr>
            <w:rFonts w:ascii="Cambria Math" w:hAnsi="Cambria Math" w:cstheme="majorBidi"/>
          </w:rPr>
          <m:t>MSE=</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M</m:t>
            </m:r>
          </m:den>
        </m:f>
        <m:sSup>
          <m:sSupPr>
            <m:ctrlPr>
              <w:rPr>
                <w:rFonts w:ascii="Cambria Math" w:hAnsi="Cambria Math" w:cstheme="majorBidi"/>
                <w:i/>
              </w:rPr>
            </m:ctrlPr>
          </m:sSupPr>
          <m:e>
            <m:nary>
              <m:naryPr>
                <m:chr m:val="∑"/>
                <m:limLoc m:val="subSup"/>
                <m:supHide m:val="1"/>
                <m:ctrlPr>
                  <w:rPr>
                    <w:rFonts w:ascii="Cambria Math" w:hAnsi="Cambria Math" w:cstheme="majorBidi"/>
                    <w:i/>
                  </w:rPr>
                </m:ctrlPr>
              </m:naryPr>
              <m:sub>
                <m:r>
                  <w:rPr>
                    <w:rFonts w:ascii="Cambria Math" w:hAnsi="Cambria Math" w:cstheme="majorBidi"/>
                  </w:rPr>
                  <m:t>m∈M</m:t>
                </m:r>
              </m:sub>
              <m:sup/>
              <m:e>
                <m:d>
                  <m:dPr>
                    <m:ctrlPr>
                      <w:rPr>
                        <w:rFonts w:ascii="Cambria Math" w:hAnsi="Cambria Math" w:cstheme="majorBidi"/>
                        <w:i/>
                      </w:rPr>
                    </m:ctrlPr>
                  </m:dPr>
                  <m:e>
                    <m:r>
                      <w:rPr>
                        <w:rFonts w:ascii="Cambria Math" w:hAnsi="Cambria Math" w:cstheme="majorBidi"/>
                      </w:rPr>
                      <m:t>V</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m</m:t>
                            </m:r>
                          </m:sub>
                        </m:sSub>
                      </m:e>
                    </m:d>
                    <m:r>
                      <w:rPr>
                        <w:rFonts w:ascii="Cambria Math" w:hAnsi="Cambria Math" w:cstheme="majorBidi"/>
                      </w:rPr>
                      <m:t>-V</m:t>
                    </m:r>
                    <m:d>
                      <m:dPr>
                        <m:ctrlPr>
                          <w:rPr>
                            <w:rFonts w:ascii="Cambria Math" w:hAnsi="Cambria Math" w:cstheme="majorBidi"/>
                            <w:i/>
                          </w:rPr>
                        </m:ctrlPr>
                      </m:dPr>
                      <m:e>
                        <m:r>
                          <w:rPr>
                            <w:rFonts w:ascii="Cambria Math" w:hAnsi="Cambria Math" w:cstheme="majorBidi"/>
                          </w:rPr>
                          <m:t>g</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m</m:t>
                                </m:r>
                              </m:sub>
                            </m:sSub>
                          </m:e>
                        </m:d>
                      </m:e>
                    </m:d>
                  </m:e>
                </m:d>
              </m:e>
            </m:nary>
          </m:e>
          <m:sup>
            <m:r>
              <w:rPr>
                <w:rFonts w:ascii="Cambria Math" w:hAnsi="Cambria Math" w:cstheme="majorBidi"/>
              </w:rPr>
              <m:t>2</m:t>
            </m:r>
          </m:sup>
        </m:sSup>
        <m:r>
          <w:rPr>
            <w:rFonts w:ascii="Cambria Math" w:hAnsi="Cambria Math" w:cstheme="majorBidi"/>
          </w:rPr>
          <m:t xml:space="preserve">                                                      </m:t>
        </m:r>
      </m:oMath>
      <w:r w:rsidRPr="00C93B97">
        <w:rPr>
          <w:rFonts w:asciiTheme="majorBidi" w:hAnsiTheme="majorBidi" w:cstheme="majorBidi"/>
        </w:rPr>
        <w:t xml:space="preserve"> </w:t>
      </w:r>
      <m:oMath>
        <m:d>
          <m:dPr>
            <m:ctrlPr>
              <w:rPr>
                <w:rFonts w:ascii="Cambria Math" w:hAnsi="Cambria Math" w:cstheme="majorBidi"/>
              </w:rPr>
            </m:ctrlPr>
          </m:dPr>
          <m:e>
            <m:r>
              <m:rPr>
                <m:sty m:val="p"/>
              </m:rPr>
              <w:rPr>
                <w:rFonts w:ascii="Cambria Math" w:hAnsi="Cambria Math" w:cstheme="majorBidi"/>
              </w:rPr>
              <m:t>10</m:t>
            </m:r>
          </m:e>
        </m:d>
      </m:oMath>
    </w:p>
    <w:p w14:paraId="6BF501B2" w14:textId="529D936E" w:rsidR="00F35789" w:rsidRPr="00EF4D13" w:rsidRDefault="00F35789" w:rsidP="00881537">
      <w:pPr>
        <w:spacing w:line="360" w:lineRule="auto"/>
        <w:jc w:val="both"/>
        <w:rPr>
          <w:rFonts w:asciiTheme="majorBidi" w:hAnsiTheme="majorBidi" w:cstheme="majorBidi"/>
        </w:rPr>
      </w:pPr>
      <w:r w:rsidRPr="00C93B97">
        <w:rPr>
          <w:rFonts w:asciiTheme="majorBidi" w:hAnsiTheme="majorBidi" w:cstheme="majorBidi"/>
        </w:rPr>
        <w:t xml:space="preserve">where </w:t>
      </w:r>
      <m:oMath>
        <m:r>
          <w:rPr>
            <w:rFonts w:ascii="Cambria Math" w:hAnsi="Cambria Math" w:cstheme="majorBidi"/>
          </w:rPr>
          <m:t>M</m:t>
        </m:r>
      </m:oMath>
      <w:r w:rsidRPr="00C93B97">
        <w:rPr>
          <w:rFonts w:asciiTheme="majorBidi" w:hAnsiTheme="majorBidi" w:cstheme="majorBidi"/>
        </w:rPr>
        <w:t xml:space="preserve"> is the number of samples, </w:t>
      </w:r>
      <m:oMath>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m</m:t>
            </m:r>
          </m:sub>
        </m:sSub>
      </m:oMath>
      <w:r w:rsidRPr="00C93B97">
        <w:rPr>
          <w:rFonts w:asciiTheme="majorBidi" w:hAnsiTheme="majorBidi" w:cstheme="majorBidi"/>
        </w:rPr>
        <w:t xml:space="preserve"> is the real class of sample </w:t>
      </w:r>
      <m:oMath>
        <m:r>
          <w:rPr>
            <w:rFonts w:ascii="Cambria Math" w:hAnsi="Cambria Math" w:cstheme="majorBidi"/>
          </w:rPr>
          <m:t>m</m:t>
        </m:r>
      </m:oMath>
      <w:r w:rsidRPr="00C93B97">
        <w:rPr>
          <w:rFonts w:asciiTheme="majorBidi" w:hAnsiTheme="majorBidi" w:cstheme="majorBidi"/>
        </w:rPr>
        <w:t xml:space="preserve">, </w:t>
      </w:r>
      <m:oMath>
        <m:r>
          <w:rPr>
            <w:rFonts w:ascii="Cambria Math" w:hAnsi="Cambria Math" w:cstheme="majorBidi"/>
          </w:rPr>
          <m:t>g</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m</m:t>
                </m:r>
              </m:sub>
            </m:sSub>
          </m:e>
        </m:d>
      </m:oMath>
      <w:r w:rsidRPr="00C93B97">
        <w:rPr>
          <w:rFonts w:asciiTheme="majorBidi" w:hAnsiTheme="majorBidi" w:cstheme="majorBidi"/>
        </w:rPr>
        <w:t xml:space="preserve"> is the estimated class</w:t>
      </w:r>
      <w:r w:rsidR="00C76356">
        <w:rPr>
          <w:rFonts w:asciiTheme="majorBidi" w:hAnsiTheme="majorBidi" w:cstheme="majorBidi"/>
        </w:rPr>
        <w:t>,</w:t>
      </w:r>
      <w:r w:rsidRPr="00C93B97">
        <w:rPr>
          <w:rFonts w:asciiTheme="majorBidi" w:hAnsiTheme="majorBidi" w:cstheme="majorBidi"/>
        </w:rPr>
        <w:t xml:space="preserve"> </w:t>
      </w:r>
      <w:r w:rsidR="00C76356">
        <w:rPr>
          <w:rFonts w:asciiTheme="majorBidi" w:hAnsiTheme="majorBidi" w:cstheme="majorBidi"/>
        </w:rPr>
        <w:t xml:space="preserve">returned by the model </w:t>
      </w:r>
      <w:r w:rsidRPr="00C93B97">
        <w:rPr>
          <w:rFonts w:asciiTheme="majorBidi" w:hAnsiTheme="majorBidi" w:cstheme="majorBidi"/>
        </w:rPr>
        <w:t xml:space="preserve">of sample </w:t>
      </w:r>
      <m:oMath>
        <m:r>
          <w:rPr>
            <w:rFonts w:ascii="Cambria Math" w:hAnsi="Cambria Math" w:cstheme="majorBidi"/>
          </w:rPr>
          <m:t>m</m:t>
        </m:r>
      </m:oMath>
      <w:r w:rsidR="00EA70F6">
        <w:rPr>
          <w:rFonts w:asciiTheme="majorBidi" w:hAnsiTheme="majorBidi" w:cstheme="majorBidi"/>
        </w:rPr>
        <w:t>,</w:t>
      </w:r>
      <w:r w:rsidRPr="00C93B97">
        <w:rPr>
          <w:rFonts w:asciiTheme="majorBidi" w:hAnsiTheme="majorBidi" w:cstheme="majorBidi"/>
        </w:rPr>
        <w:t xml:space="preserve"> and </w:t>
      </w:r>
      <m:oMath>
        <m:r>
          <w:rPr>
            <w:rFonts w:ascii="Cambria Math" w:hAnsi="Cambria Math" w:cstheme="majorBidi"/>
          </w:rPr>
          <m:t>V</m:t>
        </m:r>
        <m:d>
          <m:dPr>
            <m:ctrlPr>
              <w:rPr>
                <w:rFonts w:ascii="Cambria Math" w:hAnsi="Cambria Math" w:cstheme="majorBidi"/>
              </w:rPr>
            </m:ctrlPr>
          </m:dPr>
          <m:e>
            <m:r>
              <w:rPr>
                <w:rFonts w:ascii="Cambria Math" w:hAnsi="Cambria Math" w:cstheme="majorBidi"/>
              </w:rPr>
              <m:t>∙</m:t>
            </m:r>
          </m:e>
        </m:d>
      </m:oMath>
      <w:r w:rsidRPr="00C93B97">
        <w:rPr>
          <w:rFonts w:asciiTheme="majorBidi" w:hAnsiTheme="majorBidi" w:cstheme="majorBidi"/>
        </w:rPr>
        <w:t xml:space="preserve"> corresponds to a number assigned to each class, in </w:t>
      </w:r>
      <w:r w:rsidR="00881537">
        <w:rPr>
          <w:rFonts w:asciiTheme="majorBidi" w:hAnsiTheme="majorBidi" w:cstheme="majorBidi"/>
        </w:rPr>
        <w:t>this</w:t>
      </w:r>
      <w:r w:rsidRPr="00C93B97">
        <w:rPr>
          <w:rFonts w:asciiTheme="majorBidi" w:hAnsiTheme="majorBidi" w:cstheme="majorBidi"/>
        </w:rPr>
        <w:t xml:space="preserve"> case, </w:t>
      </w:r>
      <m:oMath>
        <m:r>
          <w:rPr>
            <w:rFonts w:ascii="Cambria Math" w:hAnsi="Cambria Math" w:cstheme="majorBidi"/>
          </w:rPr>
          <m:t>V</m:t>
        </m:r>
        <m:d>
          <m:dPr>
            <m:ctrlPr>
              <w:rPr>
                <w:rFonts w:ascii="Cambria Math" w:hAnsi="Cambria Math" w:cstheme="majorBidi"/>
              </w:rPr>
            </m:ctrlPr>
          </m:dPr>
          <m:e>
            <m:sSub>
              <m:sSubPr>
                <m:ctrlPr>
                  <w:rPr>
                    <w:rFonts w:ascii="Cambria Math" w:hAnsi="Cambria Math" w:cstheme="majorBidi"/>
                  </w:rPr>
                </m:ctrlPr>
              </m:sSubPr>
              <m:e>
                <m:r>
                  <w:rPr>
                    <w:rFonts w:ascii="Cambria Math" w:hAnsi="Cambria Math" w:cstheme="majorBidi"/>
                  </w:rPr>
                  <m:t>c</m:t>
                </m:r>
              </m:e>
              <m:sub>
                <m:r>
                  <w:rPr>
                    <w:rFonts w:ascii="Cambria Math" w:hAnsi="Cambria Math" w:cstheme="majorBidi"/>
                  </w:rPr>
                  <m:t>i</m:t>
                </m:r>
              </m:sub>
            </m:sSub>
          </m:e>
        </m:d>
        <m:r>
          <m:rPr>
            <m:sty m:val="p"/>
          </m:rPr>
          <w:rPr>
            <w:rFonts w:ascii="Cambria Math" w:hAnsi="Cambria Math" w:cstheme="majorBidi"/>
          </w:rPr>
          <m:t>=</m:t>
        </m:r>
        <m:r>
          <w:rPr>
            <w:rFonts w:ascii="Cambria Math" w:hAnsi="Cambria Math" w:cstheme="majorBidi"/>
          </w:rPr>
          <m:t>i</m:t>
        </m:r>
        <m:r>
          <m:rPr>
            <m:sty m:val="p"/>
          </m:rPr>
          <w:rPr>
            <w:rFonts w:ascii="Cambria Math" w:hAnsi="Cambria Math" w:cstheme="majorBidi"/>
          </w:rPr>
          <m:t xml:space="preserve">, </m:t>
        </m:r>
        <m:r>
          <w:rPr>
            <w:rFonts w:ascii="Cambria Math" w:hAnsi="Cambria Math" w:cstheme="majorBidi"/>
          </w:rPr>
          <m:t>i</m:t>
        </m:r>
        <m:r>
          <m:rPr>
            <m:sty m:val="p"/>
          </m:rPr>
          <w:rPr>
            <w:rFonts w:ascii="Cambria Math" w:hAnsi="Cambria Math" w:cstheme="majorBidi"/>
          </w:rPr>
          <m:t>=1,2,3</m:t>
        </m:r>
      </m:oMath>
      <w:r w:rsidRPr="00C93B97">
        <w:rPr>
          <w:rFonts w:asciiTheme="majorBidi" w:hAnsiTheme="majorBidi" w:cstheme="majorBidi"/>
        </w:rPr>
        <w:t>. A lower MSE score represents a smaller classification</w:t>
      </w:r>
      <w:r w:rsidRPr="00EF4D13">
        <w:rPr>
          <w:rFonts w:asciiTheme="majorBidi" w:hAnsiTheme="majorBidi" w:cstheme="majorBidi"/>
        </w:rPr>
        <w:t xml:space="preserve"> error. Another interesting performance measure is Kendall’s correlation coeﬃcient, </w:t>
      </w:r>
      <m:oMath>
        <m:sSub>
          <m:sSubPr>
            <m:ctrlPr>
              <w:rPr>
                <w:rFonts w:ascii="Cambria Math" w:hAnsi="Cambria Math" w:cstheme="majorBidi"/>
              </w:rPr>
            </m:ctrlPr>
          </m:sSubPr>
          <m:e>
            <m:r>
              <w:rPr>
                <w:rFonts w:ascii="Cambria Math" w:hAnsi="Cambria Math" w:cstheme="majorBidi"/>
              </w:rPr>
              <m:t>τ</m:t>
            </m:r>
          </m:e>
          <m:sub>
            <m:r>
              <w:rPr>
                <w:rFonts w:ascii="Cambria Math" w:hAnsi="Cambria Math" w:cstheme="majorBidi"/>
              </w:rPr>
              <m:t>b</m:t>
            </m:r>
          </m:sub>
        </m:sSub>
        <m:r>
          <m:rPr>
            <m:sty m:val="p"/>
          </m:rPr>
          <w:rPr>
            <w:rFonts w:ascii="Cambria Math" w:hAnsi="Cambria Math" w:cstheme="majorBidi"/>
          </w:rPr>
          <m:t>,</m:t>
        </m:r>
      </m:oMath>
      <w:r w:rsidRPr="002C2852">
        <w:rPr>
          <w:rFonts w:asciiTheme="majorBidi" w:hAnsiTheme="majorBidi" w:cstheme="majorBidi"/>
        </w:rPr>
        <w:t xml:space="preserve"> which is a measure of c</w:t>
      </w:r>
      <w:proofErr w:type="spellStart"/>
      <w:r w:rsidRPr="00EF4D13">
        <w:rPr>
          <w:rFonts w:asciiTheme="majorBidi" w:hAnsiTheme="majorBidi" w:cstheme="majorBidi"/>
        </w:rPr>
        <w:t>oncordance</w:t>
      </w:r>
      <w:proofErr w:type="spellEnd"/>
      <w:r w:rsidRPr="00EF4D13">
        <w:rPr>
          <w:rFonts w:asciiTheme="majorBidi" w:hAnsiTheme="majorBidi" w:cstheme="majorBidi"/>
        </w:rPr>
        <w:t xml:space="preserve"> or the ordinal association between two measured quantities. It is defined as:</w:t>
      </w:r>
    </w:p>
    <w:p w14:paraId="314EEE72" w14:textId="77777777" w:rsidR="00F35789" w:rsidRPr="00EF4D13" w:rsidRDefault="000E6060" w:rsidP="00F35789">
      <w:pPr>
        <w:widowControl w:val="0"/>
        <w:spacing w:after="120" w:line="360" w:lineRule="auto"/>
        <w:jc w:val="right"/>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b</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B-Z</m:t>
            </m:r>
          </m:num>
          <m:den>
            <m:rad>
              <m:radPr>
                <m:degHide m:val="1"/>
                <m:ctrlPr>
                  <w:rPr>
                    <w:rFonts w:ascii="Cambria Math" w:hAnsi="Cambria Math" w:cstheme="majorBidi"/>
                    <w:i/>
                  </w:rPr>
                </m:ctrlPr>
              </m:radPr>
              <m:deg/>
              <m:e>
                <m:r>
                  <w:rPr>
                    <w:rFonts w:ascii="Cambria Math" w:hAnsi="Cambria Math" w:cstheme="majorBidi"/>
                  </w:rPr>
                  <m:t>B+Z+</m:t>
                </m:r>
                <m:sSub>
                  <m:sSubPr>
                    <m:ctrlPr>
                      <w:rPr>
                        <w:rFonts w:ascii="Cambria Math" w:hAnsi="Cambria Math" w:cstheme="majorBidi"/>
                        <w:i/>
                      </w:rPr>
                    </m:ctrlPr>
                  </m:sSubPr>
                  <m:e>
                    <m:r>
                      <w:rPr>
                        <w:rFonts w:ascii="Cambria Math" w:hAnsi="Cambria Math" w:cstheme="majorBidi"/>
                      </w:rPr>
                      <m:t>e</m:t>
                    </m:r>
                  </m:e>
                  <m:sub>
                    <m:r>
                      <w:rPr>
                        <w:rFonts w:ascii="Cambria Math" w:hAnsi="Cambria Math" w:cstheme="majorBidi"/>
                      </w:rPr>
                      <m:t>t</m:t>
                    </m:r>
                  </m:sub>
                </m:sSub>
              </m:e>
            </m:rad>
            <m:r>
              <w:rPr>
                <w:rFonts w:ascii="Cambria Math" w:hAnsi="Cambria Math" w:cstheme="majorBidi"/>
              </w:rPr>
              <m:t xml:space="preserve"> ∙ </m:t>
            </m:r>
            <m:rad>
              <m:radPr>
                <m:degHide m:val="1"/>
                <m:ctrlPr>
                  <w:rPr>
                    <w:rFonts w:ascii="Cambria Math" w:hAnsi="Cambria Math" w:cstheme="majorBidi"/>
                    <w:i/>
                  </w:rPr>
                </m:ctrlPr>
              </m:radPr>
              <m:deg/>
              <m:e>
                <m:r>
                  <w:rPr>
                    <w:rFonts w:ascii="Cambria Math" w:hAnsi="Cambria Math" w:cstheme="majorBidi"/>
                  </w:rPr>
                  <m:t>B+Z+</m:t>
                </m:r>
                <m:sSub>
                  <m:sSubPr>
                    <m:ctrlPr>
                      <w:rPr>
                        <w:rFonts w:ascii="Cambria Math" w:hAnsi="Cambria Math" w:cstheme="majorBidi"/>
                        <w:i/>
                      </w:rPr>
                    </m:ctrlPr>
                  </m:sSubPr>
                  <m:e>
                    <m:r>
                      <w:rPr>
                        <w:rFonts w:ascii="Cambria Math" w:hAnsi="Cambria Math" w:cstheme="majorBidi"/>
                      </w:rPr>
                      <m:t>e</m:t>
                    </m:r>
                  </m:e>
                  <m:sub>
                    <m:r>
                      <w:rPr>
                        <w:rFonts w:ascii="Cambria Math" w:hAnsi="Cambria Math" w:cstheme="majorBidi"/>
                      </w:rPr>
                      <m:t>b</m:t>
                    </m:r>
                  </m:sub>
                </m:sSub>
              </m:e>
            </m:rad>
          </m:den>
        </m:f>
        <m:r>
          <w:rPr>
            <w:rFonts w:ascii="Cambria Math" w:hAnsi="Cambria Math" w:cstheme="majorBidi"/>
          </w:rPr>
          <m:t xml:space="preserve"> ,                                                                 </m:t>
        </m:r>
      </m:oMath>
      <w:r w:rsidR="00F35789" w:rsidRPr="002C2852">
        <w:rPr>
          <w:rFonts w:asciiTheme="majorBidi" w:hAnsiTheme="majorBidi" w:cstheme="majorBidi"/>
        </w:rPr>
        <w:t xml:space="preserve"> (1</w:t>
      </w:r>
      <w:r w:rsidR="00F35789" w:rsidRPr="00EF4D13">
        <w:rPr>
          <w:rFonts w:asciiTheme="majorBidi" w:hAnsiTheme="majorBidi" w:cstheme="majorBidi"/>
        </w:rPr>
        <w:t>1)</w:t>
      </w:r>
    </w:p>
    <w:p w14:paraId="3C1E4ABB" w14:textId="170CA75E" w:rsidR="00F35789" w:rsidRPr="00EF4D13" w:rsidRDefault="00F35789" w:rsidP="00F35789">
      <w:pPr>
        <w:spacing w:line="360" w:lineRule="auto"/>
        <w:jc w:val="both"/>
        <w:rPr>
          <w:rFonts w:asciiTheme="majorBidi" w:hAnsiTheme="majorBidi" w:cstheme="majorBidi"/>
        </w:rPr>
      </w:pPr>
      <w:r w:rsidRPr="00EF4D13">
        <w:rPr>
          <w:rFonts w:asciiTheme="majorBidi" w:hAnsiTheme="majorBidi" w:cstheme="majorBidi"/>
        </w:rPr>
        <w:t xml:space="preserve">where </w:t>
      </w:r>
      <m:oMath>
        <m:r>
          <w:rPr>
            <w:rFonts w:ascii="Cambria Math" w:hAnsi="Cambria Math" w:cstheme="majorBidi"/>
          </w:rPr>
          <m:t>B</m:t>
        </m:r>
      </m:oMath>
      <w:r w:rsidRPr="00EF4D13">
        <w:rPr>
          <w:rFonts w:asciiTheme="majorBidi" w:hAnsiTheme="majorBidi" w:cstheme="majorBidi"/>
        </w:rPr>
        <w:t xml:space="preserve"> refers to the number of concordant pairs in the classification, i.e., pairs in which the relative ordering of the “real” classes </w:t>
      </w:r>
      <m:oMath>
        <m:r>
          <w:rPr>
            <w:rFonts w:ascii="Cambria Math" w:hAnsi="Cambria Math" w:cstheme="majorBidi"/>
          </w:rPr>
          <m:t>V</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e>
        </m:d>
      </m:oMath>
      <w:r w:rsidRPr="002C2852">
        <w:rPr>
          <w:rFonts w:asciiTheme="majorBidi" w:hAnsiTheme="majorBidi" w:cstheme="majorBidi"/>
        </w:rPr>
        <w:t xml:space="preserve"> and </w:t>
      </w:r>
      <m:oMath>
        <m:r>
          <w:rPr>
            <w:rFonts w:ascii="Cambria Math" w:hAnsi="Cambria Math" w:cstheme="majorBidi"/>
          </w:rPr>
          <m:t>V</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j</m:t>
                </m:r>
              </m:sub>
            </m:sSub>
          </m:e>
        </m:d>
      </m:oMath>
      <w:r w:rsidRPr="002C2852">
        <w:rPr>
          <w:rFonts w:asciiTheme="majorBidi" w:hAnsiTheme="majorBidi" w:cstheme="majorBidi"/>
        </w:rPr>
        <w:t xml:space="preserve"> is the same as the relative ordering of the clas</w:t>
      </w:r>
      <w:proofErr w:type="spellStart"/>
      <w:r w:rsidRPr="002C2852">
        <w:rPr>
          <w:rFonts w:asciiTheme="majorBidi" w:hAnsiTheme="majorBidi" w:cstheme="majorBidi"/>
        </w:rPr>
        <w:t>sified</w:t>
      </w:r>
      <w:proofErr w:type="spellEnd"/>
      <w:r w:rsidRPr="002C2852">
        <w:rPr>
          <w:rFonts w:asciiTheme="majorBidi" w:hAnsiTheme="majorBidi" w:cstheme="majorBidi"/>
        </w:rPr>
        <w:t xml:space="preserve"> classes </w:t>
      </w:r>
      <m:oMath>
        <m:r>
          <w:rPr>
            <w:rFonts w:ascii="Cambria Math" w:hAnsi="Cambria Math" w:cstheme="majorBidi"/>
          </w:rPr>
          <m:t>V</m:t>
        </m:r>
        <m:d>
          <m:dPr>
            <m:ctrlPr>
              <w:rPr>
                <w:rFonts w:ascii="Cambria Math" w:hAnsi="Cambria Math" w:cstheme="majorBidi"/>
                <w:i/>
              </w:rPr>
            </m:ctrlPr>
          </m:dPr>
          <m:e>
            <m:r>
              <w:rPr>
                <w:rFonts w:ascii="Cambria Math" w:hAnsi="Cambria Math" w:cstheme="majorBidi"/>
              </w:rPr>
              <m:t>g</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i</m:t>
                    </m:r>
                  </m:sub>
                </m:sSub>
              </m:e>
            </m:d>
          </m:e>
        </m:d>
      </m:oMath>
      <w:r w:rsidRPr="002C2852">
        <w:rPr>
          <w:rFonts w:asciiTheme="majorBidi" w:hAnsiTheme="majorBidi" w:cstheme="majorBidi"/>
        </w:rPr>
        <w:t xml:space="preserve"> and </w:t>
      </w:r>
      <m:oMath>
        <m:r>
          <w:rPr>
            <w:rFonts w:ascii="Cambria Math" w:hAnsi="Cambria Math" w:cstheme="majorBidi"/>
          </w:rPr>
          <m:t>V</m:t>
        </m:r>
        <m:d>
          <m:dPr>
            <m:ctrlPr>
              <w:rPr>
                <w:rFonts w:ascii="Cambria Math" w:hAnsi="Cambria Math" w:cstheme="majorBidi"/>
                <w:i/>
              </w:rPr>
            </m:ctrlPr>
          </m:dPr>
          <m:e>
            <m:r>
              <w:rPr>
                <w:rFonts w:ascii="Cambria Math" w:hAnsi="Cambria Math" w:cstheme="majorBidi"/>
              </w:rPr>
              <m:t>g</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i</m:t>
                    </m:r>
                  </m:sub>
                </m:sSub>
              </m:e>
            </m:d>
          </m:e>
        </m:d>
      </m:oMath>
      <w:r w:rsidRPr="002C2852">
        <w:rPr>
          <w:rFonts w:asciiTheme="majorBidi" w:hAnsiTheme="majorBidi" w:cstheme="majorBidi"/>
        </w:rPr>
        <w:t xml:space="preserve">, and </w:t>
      </w:r>
      <m:oMath>
        <m:r>
          <w:rPr>
            <w:rFonts w:ascii="Cambria Math" w:hAnsi="Cambria Math" w:cstheme="majorBidi"/>
          </w:rPr>
          <m:t>Z</m:t>
        </m:r>
      </m:oMath>
      <w:r w:rsidRPr="00EF4D13">
        <w:rPr>
          <w:rFonts w:asciiTheme="majorBidi" w:hAnsiTheme="majorBidi" w:cstheme="majorBidi"/>
        </w:rPr>
        <w:t xml:space="preserve"> refers to the number of discordant pairs in the classification, i.e., pairs in which the relative ordering of the “real” classes is opposite to the relative ordering of the classified classes. The parameter </w:t>
      </w:r>
      <m:oMath>
        <m:sSub>
          <m:sSubPr>
            <m:ctrlPr>
              <w:rPr>
                <w:rFonts w:ascii="Cambria Math" w:hAnsi="Cambria Math" w:cstheme="majorBidi"/>
              </w:rPr>
            </m:ctrlPr>
          </m:sSubPr>
          <m:e>
            <m:r>
              <w:rPr>
                <w:rFonts w:ascii="Cambria Math" w:hAnsi="Cambria Math" w:cstheme="majorBidi"/>
              </w:rPr>
              <m:t>e</m:t>
            </m:r>
          </m:e>
          <m:sub>
            <m:r>
              <w:rPr>
                <w:rFonts w:ascii="Cambria Math" w:hAnsi="Cambria Math" w:cstheme="majorBidi"/>
              </w:rPr>
              <m:t>t</m:t>
            </m:r>
          </m:sub>
        </m:sSub>
      </m:oMath>
      <w:r w:rsidRPr="002C2852">
        <w:rPr>
          <w:rFonts w:asciiTheme="majorBidi" w:hAnsiTheme="majorBidi" w:cstheme="majorBidi"/>
        </w:rPr>
        <w:t xml:space="preserve"> refers to the number of samples that are tied on the true class and </w:t>
      </w:r>
      <m:oMath>
        <m:sSub>
          <m:sSubPr>
            <m:ctrlPr>
              <w:rPr>
                <w:rFonts w:ascii="Cambria Math" w:hAnsi="Cambria Math" w:cstheme="majorBidi"/>
              </w:rPr>
            </m:ctrlPr>
          </m:sSubPr>
          <m:e>
            <m:r>
              <w:rPr>
                <w:rFonts w:ascii="Cambria Math" w:hAnsi="Cambria Math" w:cstheme="majorBidi"/>
              </w:rPr>
              <m:t>e</m:t>
            </m:r>
          </m:e>
          <m:sub>
            <m:r>
              <w:rPr>
                <w:rFonts w:ascii="Cambria Math" w:hAnsi="Cambria Math" w:cstheme="majorBidi"/>
              </w:rPr>
              <m:t>b</m:t>
            </m:r>
          </m:sub>
        </m:sSub>
      </m:oMath>
      <w:r w:rsidRPr="002C2852">
        <w:rPr>
          <w:rFonts w:asciiTheme="majorBidi" w:hAnsiTheme="majorBidi" w:cstheme="majorBidi"/>
        </w:rPr>
        <w:t xml:space="preserve"> r</w:t>
      </w:r>
      <w:proofErr w:type="spellStart"/>
      <w:r w:rsidRPr="002C2852">
        <w:rPr>
          <w:rFonts w:asciiTheme="majorBidi" w:hAnsiTheme="majorBidi" w:cstheme="majorBidi"/>
        </w:rPr>
        <w:t>efers</w:t>
      </w:r>
      <w:proofErr w:type="spellEnd"/>
      <w:r w:rsidRPr="002C2852">
        <w:rPr>
          <w:rFonts w:asciiTheme="majorBidi" w:hAnsiTheme="majorBidi" w:cstheme="majorBidi"/>
        </w:rPr>
        <w:t xml:space="preserve"> to the number of samples that are tied on the estimated class. Pairs that hold the same real and estimated classes are ignored. </w:t>
      </w:r>
      <m:oMath>
        <m:sSub>
          <m:sSubPr>
            <m:ctrlPr>
              <w:rPr>
                <w:rFonts w:ascii="Cambria Math" w:hAnsi="Cambria Math" w:cstheme="majorBidi"/>
              </w:rPr>
            </m:ctrlPr>
          </m:sSubPr>
          <m:e>
            <m:r>
              <w:rPr>
                <w:rFonts w:ascii="Cambria Math" w:hAnsi="Cambria Math" w:cstheme="majorBidi"/>
              </w:rPr>
              <m:t>τ</m:t>
            </m:r>
          </m:e>
          <m:sub>
            <m:r>
              <w:rPr>
                <w:rFonts w:ascii="Cambria Math" w:hAnsi="Cambria Math" w:cstheme="majorBidi"/>
              </w:rPr>
              <m:t>b</m:t>
            </m:r>
          </m:sub>
        </m:sSub>
        <m:r>
          <m:rPr>
            <m:sty m:val="p"/>
          </m:rPr>
          <w:rPr>
            <w:rFonts w:ascii="Cambria Math" w:hAnsi="Cambria Math" w:cstheme="majorBidi"/>
          </w:rPr>
          <m:t xml:space="preserve"> </m:t>
        </m:r>
      </m:oMath>
      <w:r w:rsidRPr="002C2852">
        <w:rPr>
          <w:rFonts w:asciiTheme="majorBidi" w:hAnsiTheme="majorBidi" w:cstheme="majorBidi"/>
        </w:rPr>
        <w:t>ranges from -1 to 1. The higher the perfor</w:t>
      </w:r>
      <w:proofErr w:type="spellStart"/>
      <w:r w:rsidRPr="002C2852">
        <w:rPr>
          <w:rFonts w:asciiTheme="majorBidi" w:hAnsiTheme="majorBidi" w:cstheme="majorBidi"/>
        </w:rPr>
        <w:t>mance</w:t>
      </w:r>
      <w:proofErr w:type="spellEnd"/>
      <w:r w:rsidRPr="002C2852">
        <w:rPr>
          <w:rFonts w:asciiTheme="majorBidi" w:hAnsiTheme="majorBidi" w:cstheme="majorBidi"/>
        </w:rPr>
        <w:t xml:space="preserve"> measure, </w:t>
      </w:r>
      <w:r w:rsidRPr="00EF4D13">
        <w:rPr>
          <w:rFonts w:asciiTheme="majorBidi" w:hAnsiTheme="majorBidi" w:cstheme="majorBidi"/>
        </w:rPr>
        <w:t>the better the classification performance.</w:t>
      </w:r>
    </w:p>
    <w:p w14:paraId="7125AE10" w14:textId="2AB1FA01" w:rsidR="00F35789" w:rsidRPr="00AE1B4A" w:rsidRDefault="00F35789" w:rsidP="0066529A">
      <w:pPr>
        <w:autoSpaceDE w:val="0"/>
        <w:autoSpaceDN w:val="0"/>
        <w:adjustRightInd w:val="0"/>
        <w:spacing w:line="360" w:lineRule="auto"/>
        <w:jc w:val="both"/>
        <w:rPr>
          <w:rFonts w:asciiTheme="majorBidi" w:hAnsiTheme="majorBidi" w:cstheme="majorBidi"/>
        </w:rPr>
      </w:pPr>
      <w:r w:rsidRPr="002C2852">
        <w:rPr>
          <w:rFonts w:asciiTheme="majorBidi" w:hAnsiTheme="majorBidi" w:cstheme="majorBidi"/>
        </w:rPr>
        <w:t>To evaluate the best classification model, a 5-fold cross validation</w:t>
      </w:r>
      <w:r w:rsidRPr="002D6FAD">
        <w:rPr>
          <w:rFonts w:asciiTheme="majorBidi" w:hAnsiTheme="majorBidi" w:cstheme="majorBidi"/>
        </w:rPr>
        <w:t xml:space="preserve"> technique </w:t>
      </w:r>
      <w:r w:rsidR="004C4A15">
        <w:rPr>
          <w:rFonts w:asciiTheme="majorBidi" w:hAnsiTheme="majorBidi" w:cstheme="majorBidi"/>
        </w:rPr>
        <w:t xml:space="preserve">was used, </w:t>
      </w:r>
      <w:r w:rsidRPr="002C2852">
        <w:rPr>
          <w:rFonts w:asciiTheme="majorBidi" w:hAnsiTheme="majorBidi" w:cstheme="majorBidi"/>
        </w:rPr>
        <w:t xml:space="preserve">while keeping the same </w:t>
      </w:r>
      <w:r w:rsidRPr="002D6FAD">
        <w:rPr>
          <w:rFonts w:asciiTheme="majorBidi" w:hAnsiTheme="majorBidi" w:cstheme="majorBidi"/>
        </w:rPr>
        <w:t xml:space="preserve">distribution of classes in each fold, as </w:t>
      </w:r>
      <w:r>
        <w:rPr>
          <w:rFonts w:asciiTheme="majorBidi" w:hAnsiTheme="majorBidi" w:cstheme="majorBidi"/>
        </w:rPr>
        <w:t xml:space="preserve">conducted in </w:t>
      </w:r>
      <w:r w:rsidRPr="002D6FAD">
        <w:rPr>
          <w:rFonts w:asciiTheme="majorBidi" w:hAnsiTheme="majorBidi" w:cstheme="majorBidi"/>
        </w:rPr>
        <w:t xml:space="preserve">Gutierrez </w:t>
      </w:r>
      <w:r w:rsidRPr="002D6FAD">
        <w:rPr>
          <w:rFonts w:asciiTheme="majorBidi" w:hAnsiTheme="majorBidi" w:cstheme="majorBidi"/>
          <w:i/>
          <w:iCs/>
        </w:rPr>
        <w:t>et al</w:t>
      </w:r>
      <w:r w:rsidRPr="002D6FAD">
        <w:rPr>
          <w:rFonts w:asciiTheme="majorBidi" w:hAnsiTheme="majorBidi" w:cstheme="majorBidi"/>
        </w:rPr>
        <w:t>. (2016). The classification measures are evaluated and averaged over the 5 folds,</w:t>
      </w:r>
      <w:r w:rsidRPr="002D6FAD">
        <w:rPr>
          <w:rFonts w:asciiTheme="majorBidi" w:hAnsiTheme="majorBidi" w:cstheme="majorBidi"/>
          <w:rtl/>
        </w:rPr>
        <w:t xml:space="preserve"> </w:t>
      </w:r>
      <w:r w:rsidRPr="002D6FAD">
        <w:rPr>
          <w:rFonts w:asciiTheme="majorBidi" w:hAnsiTheme="majorBidi" w:cstheme="majorBidi"/>
        </w:rPr>
        <w:t>each time leaving out one of the sub-samples and using it as a test case. For each OBIG tree-based model, the normalization factor (</w:t>
      </w:r>
      <m:oMath>
        <m:r>
          <m:rPr>
            <m:sty m:val="p"/>
          </m:rPr>
          <w:rPr>
            <w:rFonts w:ascii="Cambria Math" w:hAnsi="Cambria Math" w:cstheme="majorBidi"/>
          </w:rPr>
          <m:t>∝ in equation 2</m:t>
        </m:r>
      </m:oMath>
      <w:r w:rsidRPr="002D6FAD">
        <w:rPr>
          <w:rFonts w:asciiTheme="majorBidi" w:hAnsiTheme="majorBidi" w:cstheme="majorBidi"/>
        </w:rPr>
        <w:t xml:space="preserve">) </w:t>
      </w:r>
      <w:r w:rsidR="004C4A15">
        <w:rPr>
          <w:rFonts w:asciiTheme="majorBidi" w:hAnsiTheme="majorBidi" w:cstheme="majorBidi"/>
        </w:rPr>
        <w:t xml:space="preserve">was optimized </w:t>
      </w:r>
      <w:r w:rsidRPr="002D6FAD">
        <w:rPr>
          <w:rFonts w:asciiTheme="majorBidi" w:hAnsiTheme="majorBidi" w:cstheme="majorBidi"/>
        </w:rPr>
        <w:t xml:space="preserve">by running a grid search over 10 </w:t>
      </w:r>
      <w:r>
        <w:rPr>
          <w:rFonts w:asciiTheme="majorBidi" w:hAnsiTheme="majorBidi" w:cstheme="majorBidi"/>
        </w:rPr>
        <w:t xml:space="preserve">possible values </w:t>
      </w:r>
      <w:r w:rsidRPr="002D6FAD">
        <w:rPr>
          <w:rFonts w:asciiTheme="majorBidi" w:hAnsiTheme="majorBidi" w:cstheme="majorBidi"/>
        </w:rPr>
        <w:t xml:space="preserve">between 0 and </w:t>
      </w:r>
      <w:r>
        <w:rPr>
          <w:rFonts w:asciiTheme="majorBidi" w:hAnsiTheme="majorBidi" w:cstheme="majorBidi"/>
        </w:rPr>
        <w:t>5</w:t>
      </w:r>
      <w:r w:rsidRPr="002D6FAD">
        <w:rPr>
          <w:rFonts w:asciiTheme="majorBidi" w:hAnsiTheme="majorBidi" w:cstheme="majorBidi"/>
        </w:rPr>
        <w:t xml:space="preserve">. To choose the best </w:t>
      </w:r>
      <w:r>
        <w:rPr>
          <w:rFonts w:asciiTheme="majorBidi" w:hAnsiTheme="majorBidi" w:cstheme="majorBidi"/>
        </w:rPr>
        <w:t>model</w:t>
      </w:r>
      <w:r w:rsidR="004C4A15">
        <w:rPr>
          <w:rFonts w:asciiTheme="majorBidi" w:hAnsiTheme="majorBidi" w:cstheme="majorBidi"/>
        </w:rPr>
        <w:t>,</w:t>
      </w:r>
      <w:r w:rsidRPr="002D6FAD">
        <w:rPr>
          <w:rFonts w:asciiTheme="majorBidi" w:hAnsiTheme="majorBidi" w:cstheme="majorBidi"/>
        </w:rPr>
        <w:t xml:space="preserve"> the </w:t>
      </w:r>
      <w:r>
        <w:rPr>
          <w:rFonts w:asciiTheme="majorBidi" w:hAnsiTheme="majorBidi" w:cstheme="majorBidi"/>
        </w:rPr>
        <w:t xml:space="preserve">average </w:t>
      </w:r>
      <w:r w:rsidRPr="002D6FAD">
        <w:rPr>
          <w:rFonts w:asciiTheme="majorBidi" w:hAnsiTheme="majorBidi" w:cstheme="majorBidi"/>
        </w:rPr>
        <w:t xml:space="preserve">AUC </w:t>
      </w:r>
      <w:r>
        <w:rPr>
          <w:rFonts w:asciiTheme="majorBidi" w:hAnsiTheme="majorBidi" w:cstheme="majorBidi"/>
        </w:rPr>
        <w:t xml:space="preserve">value </w:t>
      </w:r>
      <w:r w:rsidRPr="002D6FAD">
        <w:rPr>
          <w:rFonts w:asciiTheme="majorBidi" w:hAnsiTheme="majorBidi" w:cstheme="majorBidi"/>
        </w:rPr>
        <w:t xml:space="preserve">over 5 folds </w:t>
      </w:r>
      <w:r>
        <w:rPr>
          <w:rFonts w:asciiTheme="majorBidi" w:hAnsiTheme="majorBidi" w:cstheme="majorBidi"/>
        </w:rPr>
        <w:t xml:space="preserve">based on </w:t>
      </w:r>
      <w:r w:rsidRPr="002D6FAD">
        <w:rPr>
          <w:rFonts w:asciiTheme="majorBidi" w:hAnsiTheme="majorBidi" w:cstheme="majorBidi"/>
        </w:rPr>
        <w:t>the train</w:t>
      </w:r>
      <w:r>
        <w:rPr>
          <w:rFonts w:asciiTheme="majorBidi" w:hAnsiTheme="majorBidi" w:cstheme="majorBidi"/>
        </w:rPr>
        <w:t>ing</w:t>
      </w:r>
      <w:r w:rsidRPr="002D6FAD">
        <w:rPr>
          <w:rFonts w:asciiTheme="majorBidi" w:hAnsiTheme="majorBidi" w:cstheme="majorBidi"/>
        </w:rPr>
        <w:t xml:space="preserve"> sample</w:t>
      </w:r>
      <w:r>
        <w:rPr>
          <w:rFonts w:asciiTheme="majorBidi" w:hAnsiTheme="majorBidi" w:cstheme="majorBidi"/>
        </w:rPr>
        <w:t>s</w:t>
      </w:r>
      <w:r w:rsidR="004C4A15">
        <w:rPr>
          <w:rFonts w:asciiTheme="majorBidi" w:hAnsiTheme="majorBidi" w:cstheme="majorBidi"/>
        </w:rPr>
        <w:t xml:space="preserve"> was used. T</w:t>
      </w:r>
      <w:r w:rsidRPr="002C2852">
        <w:rPr>
          <w:rFonts w:asciiTheme="majorBidi" w:hAnsiTheme="majorBidi" w:cstheme="majorBidi"/>
        </w:rPr>
        <w:t>he</w:t>
      </w:r>
      <w:r>
        <w:rPr>
          <w:rFonts w:asciiTheme="majorBidi" w:hAnsiTheme="majorBidi" w:cstheme="majorBidi"/>
        </w:rPr>
        <w:t xml:space="preserve"> </w:t>
      </w:r>
      <w:r w:rsidRPr="002C2852">
        <w:rPr>
          <w:rFonts w:asciiTheme="majorBidi" w:hAnsiTheme="majorBidi" w:cstheme="majorBidi"/>
        </w:rPr>
        <w:t>minimum</w:t>
      </w:r>
      <w:r w:rsidRPr="002D6FAD">
        <w:rPr>
          <w:rFonts w:asciiTheme="majorBidi" w:hAnsiTheme="majorBidi" w:cstheme="majorBidi"/>
        </w:rPr>
        <w:t xml:space="preserve"> sample</w:t>
      </w:r>
      <w:r>
        <w:rPr>
          <w:rFonts w:asciiTheme="majorBidi" w:hAnsiTheme="majorBidi" w:cstheme="majorBidi"/>
        </w:rPr>
        <w:t>s</w:t>
      </w:r>
      <w:r w:rsidRPr="002D6FAD">
        <w:rPr>
          <w:rFonts w:asciiTheme="majorBidi" w:hAnsiTheme="majorBidi" w:cstheme="majorBidi"/>
        </w:rPr>
        <w:t xml:space="preserve"> </w:t>
      </w:r>
      <w:r>
        <w:rPr>
          <w:rFonts w:asciiTheme="majorBidi" w:hAnsiTheme="majorBidi" w:cstheme="majorBidi"/>
        </w:rPr>
        <w:t xml:space="preserve">in each node </w:t>
      </w:r>
      <w:r w:rsidR="004C4A15">
        <w:rPr>
          <w:rFonts w:asciiTheme="majorBidi" w:hAnsiTheme="majorBidi" w:cstheme="majorBidi"/>
        </w:rPr>
        <w:t xml:space="preserve">were defined </w:t>
      </w:r>
      <w:r w:rsidRPr="002D6FAD">
        <w:rPr>
          <w:rFonts w:asciiTheme="majorBidi" w:hAnsiTheme="majorBidi" w:cstheme="majorBidi"/>
        </w:rPr>
        <w:t>to be 10</w:t>
      </w:r>
      <w:r>
        <w:rPr>
          <w:rFonts w:asciiTheme="majorBidi" w:hAnsiTheme="majorBidi" w:cstheme="majorBidi"/>
        </w:rPr>
        <w:t xml:space="preserve"> for all decision tree-based models</w:t>
      </w:r>
      <w:r w:rsidRPr="002D6FAD">
        <w:rPr>
          <w:rFonts w:asciiTheme="majorBidi" w:hAnsiTheme="majorBidi" w:cstheme="majorBidi"/>
        </w:rPr>
        <w:t xml:space="preserve">. </w:t>
      </w:r>
      <w:r w:rsidR="004C4A15">
        <w:rPr>
          <w:rFonts w:asciiTheme="majorBidi" w:hAnsiTheme="majorBidi" w:cstheme="majorBidi"/>
        </w:rPr>
        <w:t xml:space="preserve">The </w:t>
      </w:r>
      <w:r w:rsidR="00D013F1" w:rsidRPr="00C93B97">
        <w:rPr>
          <w:rFonts w:asciiTheme="majorBidi" w:hAnsiTheme="majorBidi" w:cstheme="majorBidi"/>
        </w:rPr>
        <w:t>t</w:t>
      </w:r>
      <w:r>
        <w:rPr>
          <w:rFonts w:asciiTheme="majorBidi" w:hAnsiTheme="majorBidi" w:cstheme="majorBidi"/>
        </w:rPr>
        <w:t xml:space="preserve">-test </w:t>
      </w:r>
      <w:r w:rsidR="004C4A15">
        <w:rPr>
          <w:rFonts w:asciiTheme="majorBidi" w:hAnsiTheme="majorBidi" w:cstheme="majorBidi"/>
        </w:rPr>
        <w:t xml:space="preserve">was performed </w:t>
      </w:r>
      <w:r>
        <w:rPr>
          <w:rFonts w:asciiTheme="majorBidi" w:hAnsiTheme="majorBidi" w:cstheme="majorBidi"/>
        </w:rPr>
        <w:t>t</w:t>
      </w:r>
      <w:r w:rsidRPr="002C2852">
        <w:rPr>
          <w:rFonts w:asciiTheme="majorBidi" w:hAnsiTheme="majorBidi" w:cstheme="majorBidi"/>
        </w:rPr>
        <w:t xml:space="preserve">o </w:t>
      </w:r>
      <w:r>
        <w:rPr>
          <w:rFonts w:asciiTheme="majorBidi" w:hAnsiTheme="majorBidi" w:cstheme="majorBidi"/>
        </w:rPr>
        <w:t>determine the statistical significance of the performance difference between algorithms.</w:t>
      </w:r>
      <w:r w:rsidRPr="002D6FAD">
        <w:rPr>
          <w:rFonts w:asciiTheme="majorBidi" w:hAnsiTheme="majorBidi" w:cstheme="majorBidi"/>
        </w:rPr>
        <w:t xml:space="preserve"> </w:t>
      </w:r>
    </w:p>
    <w:p w14:paraId="4D939C9D" w14:textId="77777777" w:rsidR="00F35789" w:rsidRPr="00AB6821" w:rsidRDefault="00F35789" w:rsidP="00F35789">
      <w:pPr>
        <w:pStyle w:val="Heading2"/>
      </w:pPr>
      <w:bookmarkStart w:id="42" w:name="_Toc63114019"/>
      <w:r>
        <w:rPr>
          <w:rFonts w:hint="cs"/>
        </w:rPr>
        <w:t>E</w:t>
      </w:r>
      <w:r>
        <w:t xml:space="preserve">xplanation of experimental stages and models </w:t>
      </w:r>
      <w:proofErr w:type="gramStart"/>
      <w:r>
        <w:t>used</w:t>
      </w:r>
      <w:bookmarkEnd w:id="42"/>
      <w:proofErr w:type="gramEnd"/>
    </w:p>
    <w:p w14:paraId="32EC162B" w14:textId="77777777" w:rsidR="00F35789" w:rsidRDefault="00F35789" w:rsidP="00F35789">
      <w:pPr>
        <w:rPr>
          <w:rFonts w:asciiTheme="majorBidi" w:hAnsiTheme="majorBidi" w:cstheme="majorBidi"/>
        </w:rPr>
      </w:pPr>
    </w:p>
    <w:p w14:paraId="261B2F03" w14:textId="1411E557" w:rsidR="00F35789" w:rsidRPr="00AE1B4A" w:rsidRDefault="00F35789" w:rsidP="004C4A15">
      <w:pPr>
        <w:spacing w:line="360" w:lineRule="auto"/>
        <w:jc w:val="both"/>
        <w:rPr>
          <w:rFonts w:asciiTheme="majorBidi" w:hAnsiTheme="majorBidi" w:cstheme="majorBidi"/>
        </w:rPr>
      </w:pPr>
      <w:r w:rsidRPr="002C2852">
        <w:rPr>
          <w:rFonts w:asciiTheme="majorBidi" w:hAnsiTheme="majorBidi" w:cstheme="majorBidi"/>
        </w:rPr>
        <w:t xml:space="preserve">In this section, </w:t>
      </w:r>
      <w:r>
        <w:rPr>
          <w:rFonts w:asciiTheme="majorBidi" w:hAnsiTheme="majorBidi" w:cstheme="majorBidi"/>
        </w:rPr>
        <w:t>the different stages of</w:t>
      </w:r>
      <w:r w:rsidRPr="002C2852">
        <w:rPr>
          <w:rFonts w:asciiTheme="majorBidi" w:hAnsiTheme="majorBidi" w:cstheme="majorBidi"/>
        </w:rPr>
        <w:t xml:space="preserve"> </w:t>
      </w:r>
      <w:r>
        <w:rPr>
          <w:rFonts w:asciiTheme="majorBidi" w:hAnsiTheme="majorBidi" w:cstheme="majorBidi"/>
        </w:rPr>
        <w:t>the</w:t>
      </w:r>
      <w:r w:rsidRPr="002C2852">
        <w:rPr>
          <w:rFonts w:asciiTheme="majorBidi" w:hAnsiTheme="majorBidi" w:cstheme="majorBidi"/>
        </w:rPr>
        <w:t xml:space="preserve"> experiment, and the models used</w:t>
      </w:r>
      <w:r w:rsidR="004C4A15">
        <w:rPr>
          <w:rFonts w:asciiTheme="majorBidi" w:hAnsiTheme="majorBidi" w:cstheme="majorBidi"/>
        </w:rPr>
        <w:t xml:space="preserve"> will be explained</w:t>
      </w:r>
      <w:r w:rsidRPr="002C2852">
        <w:rPr>
          <w:rFonts w:asciiTheme="majorBidi" w:hAnsiTheme="majorBidi" w:cstheme="majorBidi"/>
        </w:rPr>
        <w:t>.</w:t>
      </w:r>
      <w:r w:rsidRPr="002D6FAD">
        <w:rPr>
          <w:rFonts w:asciiTheme="majorBidi" w:hAnsiTheme="majorBidi" w:cstheme="majorBidi"/>
        </w:rPr>
        <w:t xml:space="preserve"> </w:t>
      </w:r>
      <w:r>
        <w:rPr>
          <w:rFonts w:asciiTheme="majorBidi" w:hAnsiTheme="majorBidi" w:cstheme="majorBidi"/>
        </w:rPr>
        <w:t>In t</w:t>
      </w:r>
      <w:r w:rsidRPr="002D6FAD">
        <w:rPr>
          <w:rFonts w:asciiTheme="majorBidi" w:hAnsiTheme="majorBidi" w:cstheme="majorBidi"/>
        </w:rPr>
        <w:t xml:space="preserve">he first </w:t>
      </w:r>
      <w:r>
        <w:rPr>
          <w:rFonts w:asciiTheme="majorBidi" w:hAnsiTheme="majorBidi" w:cstheme="majorBidi"/>
        </w:rPr>
        <w:t>stage</w:t>
      </w:r>
      <w:r w:rsidR="004C4A15">
        <w:rPr>
          <w:rFonts w:asciiTheme="majorBidi" w:hAnsiTheme="majorBidi" w:cstheme="majorBidi"/>
        </w:rPr>
        <w:t>,</w:t>
      </w:r>
      <w:r w:rsidRPr="002D6FAD">
        <w:rPr>
          <w:rFonts w:asciiTheme="majorBidi" w:hAnsiTheme="majorBidi" w:cstheme="majorBidi"/>
        </w:rPr>
        <w:t xml:space="preserve"> </w:t>
      </w:r>
      <w:r>
        <w:rPr>
          <w:rFonts w:asciiTheme="majorBidi" w:hAnsiTheme="majorBidi" w:cstheme="majorBidi"/>
        </w:rPr>
        <w:t>the proposed</w:t>
      </w:r>
      <w:r w:rsidRPr="002D6FAD">
        <w:rPr>
          <w:rFonts w:asciiTheme="majorBidi" w:hAnsiTheme="majorBidi" w:cstheme="majorBidi"/>
        </w:rPr>
        <w:t xml:space="preserve"> </w:t>
      </w:r>
      <w:r>
        <w:rPr>
          <w:rFonts w:asciiTheme="majorBidi" w:hAnsiTheme="majorBidi" w:cstheme="majorBidi"/>
        </w:rPr>
        <w:t>ordinal</w:t>
      </w:r>
      <w:r w:rsidRPr="002D6FAD">
        <w:rPr>
          <w:rFonts w:asciiTheme="majorBidi" w:hAnsiTheme="majorBidi" w:cstheme="majorBidi"/>
        </w:rPr>
        <w:t xml:space="preserve"> </w:t>
      </w:r>
      <w:r>
        <w:rPr>
          <w:rFonts w:asciiTheme="majorBidi" w:hAnsiTheme="majorBidi" w:cstheme="majorBidi"/>
        </w:rPr>
        <w:t xml:space="preserve">decision </w:t>
      </w:r>
      <w:r w:rsidRPr="002D6FAD">
        <w:rPr>
          <w:rFonts w:asciiTheme="majorBidi" w:hAnsiTheme="majorBidi" w:cstheme="majorBidi"/>
        </w:rPr>
        <w:t xml:space="preserve">tree-based </w:t>
      </w:r>
      <w:r>
        <w:rPr>
          <w:rFonts w:asciiTheme="majorBidi" w:hAnsiTheme="majorBidi" w:cstheme="majorBidi"/>
        </w:rPr>
        <w:t>algorithms with</w:t>
      </w:r>
      <w:r w:rsidRPr="002D6FAD">
        <w:rPr>
          <w:rFonts w:asciiTheme="majorBidi" w:hAnsiTheme="majorBidi" w:cstheme="majorBidi"/>
        </w:rPr>
        <w:t xml:space="preserve"> </w:t>
      </w:r>
      <w:r>
        <w:rPr>
          <w:rFonts w:asciiTheme="majorBidi" w:hAnsiTheme="majorBidi" w:cstheme="majorBidi"/>
        </w:rPr>
        <w:t>their</w:t>
      </w:r>
      <w:r w:rsidRPr="002D6FAD">
        <w:rPr>
          <w:rFonts w:asciiTheme="majorBidi" w:hAnsiTheme="majorBidi" w:cstheme="majorBidi"/>
        </w:rPr>
        <w:t xml:space="preserve"> </w:t>
      </w:r>
      <w:r w:rsidR="0082608E">
        <w:rPr>
          <w:rFonts w:asciiTheme="majorBidi" w:hAnsiTheme="majorBidi" w:cstheme="majorBidi"/>
        </w:rPr>
        <w:t xml:space="preserve">non-ordinal </w:t>
      </w:r>
      <w:r w:rsidRPr="002D6FAD">
        <w:rPr>
          <w:rFonts w:asciiTheme="majorBidi" w:hAnsiTheme="majorBidi" w:cstheme="majorBidi"/>
        </w:rPr>
        <w:t>counterpart</w:t>
      </w:r>
      <w:r>
        <w:rPr>
          <w:rFonts w:asciiTheme="majorBidi" w:hAnsiTheme="majorBidi" w:cstheme="majorBidi"/>
        </w:rPr>
        <w:t>s</w:t>
      </w:r>
      <w:r w:rsidR="004C4A15">
        <w:rPr>
          <w:rFonts w:asciiTheme="majorBidi" w:hAnsiTheme="majorBidi" w:cstheme="majorBidi"/>
        </w:rPr>
        <w:t xml:space="preserve"> were benchmarked</w:t>
      </w:r>
      <w:r w:rsidRPr="002D6FAD">
        <w:rPr>
          <w:rFonts w:asciiTheme="majorBidi" w:hAnsiTheme="majorBidi" w:cstheme="majorBidi"/>
        </w:rPr>
        <w:t xml:space="preserve">. The </w:t>
      </w:r>
      <w:r w:rsidR="0082608E">
        <w:rPr>
          <w:rFonts w:asciiTheme="majorBidi" w:hAnsiTheme="majorBidi" w:cstheme="majorBidi"/>
        </w:rPr>
        <w:t xml:space="preserve">ordinal </w:t>
      </w:r>
      <w:r w:rsidRPr="002D6FAD">
        <w:rPr>
          <w:rFonts w:asciiTheme="majorBidi" w:hAnsiTheme="majorBidi" w:cstheme="majorBidi"/>
        </w:rPr>
        <w:t xml:space="preserve">models used were decision tree, </w:t>
      </w:r>
      <w:r w:rsidR="0046654A">
        <w:rPr>
          <w:rFonts w:asciiTheme="majorBidi" w:hAnsiTheme="majorBidi" w:cstheme="majorBidi"/>
        </w:rPr>
        <w:t>AdaBoost</w:t>
      </w:r>
      <w:r w:rsidRPr="002D6FAD">
        <w:rPr>
          <w:rFonts w:asciiTheme="majorBidi" w:hAnsiTheme="majorBidi" w:cstheme="majorBidi"/>
        </w:rPr>
        <w:t xml:space="preserve"> and </w:t>
      </w:r>
      <w:r w:rsidRPr="002D6FAD">
        <w:rPr>
          <w:rFonts w:asciiTheme="majorBidi" w:hAnsiTheme="majorBidi" w:cstheme="majorBidi"/>
        </w:rPr>
        <w:lastRenderedPageBreak/>
        <w:t xml:space="preserve">Random Forrest, each with </w:t>
      </w:r>
      <w:r w:rsidRPr="00AE1B4A">
        <w:rPr>
          <w:rFonts w:asciiTheme="majorBidi" w:hAnsiTheme="majorBidi" w:cstheme="majorBidi"/>
        </w:rPr>
        <w:t xml:space="preserve">five </w:t>
      </w:r>
      <w:r w:rsidRPr="002D6FAD">
        <w:rPr>
          <w:rFonts w:asciiTheme="majorBidi" w:hAnsiTheme="majorBidi" w:cstheme="majorBidi"/>
        </w:rPr>
        <w:t>different statistic function</w:t>
      </w:r>
      <w:r w:rsidRPr="00AE1B4A">
        <w:rPr>
          <w:rFonts w:asciiTheme="majorBidi" w:hAnsiTheme="majorBidi" w:cstheme="majorBidi"/>
        </w:rPr>
        <w:t xml:space="preserve">s (as explained in Section </w:t>
      </w:r>
      <w:r w:rsidRPr="004B6223">
        <w:rPr>
          <w:rFonts w:asciiTheme="majorBidi" w:hAnsiTheme="majorBidi" w:cstheme="majorBidi"/>
        </w:rPr>
        <w:t>3.1</w:t>
      </w:r>
      <w:r w:rsidRPr="00AE1B4A">
        <w:rPr>
          <w:rFonts w:asciiTheme="majorBidi" w:hAnsiTheme="majorBidi" w:cstheme="majorBidi"/>
        </w:rPr>
        <w:t xml:space="preserve">) </w:t>
      </w:r>
      <w:r w:rsidR="0082608E">
        <w:rPr>
          <w:rFonts w:asciiTheme="majorBidi" w:hAnsiTheme="majorBidi" w:cstheme="majorBidi"/>
        </w:rPr>
        <w:t>and</w:t>
      </w:r>
      <w:r w:rsidR="0082608E" w:rsidRPr="00AE1B4A">
        <w:rPr>
          <w:rFonts w:asciiTheme="majorBidi" w:hAnsiTheme="majorBidi" w:cstheme="majorBidi"/>
        </w:rPr>
        <w:t xml:space="preserve"> </w:t>
      </w:r>
      <w:r w:rsidRPr="00AE1B4A">
        <w:rPr>
          <w:rFonts w:asciiTheme="majorBidi" w:hAnsiTheme="majorBidi" w:cstheme="majorBidi"/>
        </w:rPr>
        <w:t xml:space="preserve">presented in Table </w:t>
      </w:r>
      <w:r>
        <w:rPr>
          <w:rFonts w:asciiTheme="majorBidi" w:hAnsiTheme="majorBidi" w:cstheme="majorBidi"/>
        </w:rPr>
        <w:t>2.</w:t>
      </w:r>
    </w:p>
    <w:p w14:paraId="7BE75330" w14:textId="77777777" w:rsidR="00F35789" w:rsidRDefault="00F35789" w:rsidP="00F35789">
      <w:pPr>
        <w:pStyle w:val="Caption"/>
        <w:jc w:val="center"/>
      </w:pPr>
    </w:p>
    <w:p w14:paraId="746F551E" w14:textId="77777777" w:rsidR="00F35789" w:rsidRPr="004B6223" w:rsidRDefault="00F35789" w:rsidP="00F35789">
      <w:pPr>
        <w:pStyle w:val="Caption"/>
        <w:jc w:val="center"/>
      </w:pPr>
      <w:bookmarkStart w:id="43" w:name="_Toc63693085"/>
      <w:r>
        <w:t xml:space="preserve">Table </w:t>
      </w:r>
      <w:fldSimple w:instr=" SEQ Table \* ARABIC ">
        <w:r>
          <w:rPr>
            <w:noProof/>
          </w:rPr>
          <w:t>2</w:t>
        </w:r>
      </w:fldSimple>
      <w:r>
        <w:t xml:space="preserve"> Statistics functions</w:t>
      </w:r>
      <w:bookmarkEnd w:id="43"/>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696"/>
        <w:gridCol w:w="2835"/>
        <w:gridCol w:w="4240"/>
      </w:tblGrid>
      <w:tr w:rsidR="00F35789" w14:paraId="79276801" w14:textId="77777777" w:rsidTr="00CB29F7">
        <w:trPr>
          <w:jc w:val="center"/>
        </w:trPr>
        <w:tc>
          <w:tcPr>
            <w:tcW w:w="1696" w:type="dxa"/>
            <w:tcBorders>
              <w:top w:val="single" w:sz="4" w:space="0" w:color="auto"/>
              <w:bottom w:val="single" w:sz="4" w:space="0" w:color="auto"/>
            </w:tcBorders>
            <w:vAlign w:val="center"/>
          </w:tcPr>
          <w:p w14:paraId="6E214353" w14:textId="77777777" w:rsidR="00F35789" w:rsidRPr="00AE1B4A" w:rsidRDefault="00F35789" w:rsidP="00CB29F7">
            <w:pPr>
              <w:spacing w:line="360" w:lineRule="auto"/>
              <w:jc w:val="center"/>
              <w:rPr>
                <w:rFonts w:asciiTheme="majorBidi" w:hAnsiTheme="majorBidi" w:cstheme="majorBidi"/>
                <w:b/>
                <w:bCs/>
                <w:sz w:val="20"/>
                <w:szCs w:val="20"/>
                <w:lang w:val="en-US"/>
              </w:rPr>
            </w:pPr>
            <w:r w:rsidRPr="00AE1B4A">
              <w:rPr>
                <w:rFonts w:asciiTheme="majorBidi" w:hAnsiTheme="majorBidi" w:cstheme="majorBidi"/>
                <w:b/>
                <w:bCs/>
                <w:sz w:val="20"/>
                <w:szCs w:val="20"/>
                <w:lang w:val="en-US"/>
              </w:rPr>
              <w:t>Notation</w:t>
            </w:r>
          </w:p>
        </w:tc>
        <w:tc>
          <w:tcPr>
            <w:tcW w:w="2835" w:type="dxa"/>
            <w:tcBorders>
              <w:top w:val="single" w:sz="4" w:space="0" w:color="auto"/>
              <w:bottom w:val="single" w:sz="4" w:space="0" w:color="auto"/>
            </w:tcBorders>
            <w:vAlign w:val="center"/>
          </w:tcPr>
          <w:p w14:paraId="0D20C8DB" w14:textId="77777777" w:rsidR="00F35789" w:rsidRPr="00AE1B4A" w:rsidRDefault="00F35789" w:rsidP="00CB29F7">
            <w:pPr>
              <w:spacing w:line="360" w:lineRule="auto"/>
              <w:jc w:val="center"/>
              <w:rPr>
                <w:rFonts w:asciiTheme="majorBidi" w:hAnsiTheme="majorBidi" w:cstheme="majorBidi"/>
                <w:sz w:val="20"/>
                <w:szCs w:val="20"/>
                <w:lang w:val="en-US"/>
              </w:rPr>
            </w:pPr>
            <m:oMathPara>
              <m:oMath>
                <m:r>
                  <w:rPr>
                    <w:rFonts w:ascii="Cambria Math" w:hAnsi="Cambria Math" w:cstheme="majorBidi"/>
                    <w:sz w:val="20"/>
                    <w:szCs w:val="20"/>
                  </w:rPr>
                  <m:t>S</m:t>
                </m:r>
                <m:d>
                  <m:dPr>
                    <m:ctrlPr>
                      <w:rPr>
                        <w:rFonts w:ascii="Cambria Math" w:hAnsi="Cambria Math" w:cstheme="majorBidi"/>
                        <w:i/>
                        <w:sz w:val="20"/>
                        <w:szCs w:val="20"/>
                      </w:rPr>
                    </m:ctrlPr>
                  </m:dPr>
                  <m:e>
                    <m:r>
                      <w:rPr>
                        <w:rFonts w:ascii="Cambria Math" w:hAnsi="Cambria Math" w:cstheme="majorBidi"/>
                        <w:sz w:val="20"/>
                        <w:szCs w:val="20"/>
                      </w:rPr>
                      <m:t>Υ,V</m:t>
                    </m:r>
                  </m:e>
                </m:d>
              </m:oMath>
            </m:oMathPara>
          </w:p>
        </w:tc>
        <w:tc>
          <w:tcPr>
            <w:tcW w:w="4240" w:type="dxa"/>
            <w:tcBorders>
              <w:top w:val="single" w:sz="4" w:space="0" w:color="auto"/>
              <w:bottom w:val="single" w:sz="4" w:space="0" w:color="auto"/>
            </w:tcBorders>
            <w:vAlign w:val="center"/>
          </w:tcPr>
          <w:p w14:paraId="3DC63D38" w14:textId="77777777" w:rsidR="00F35789" w:rsidRPr="00AE1B4A" w:rsidRDefault="00F35789" w:rsidP="00CB29F7">
            <w:pPr>
              <w:spacing w:line="360" w:lineRule="auto"/>
              <w:jc w:val="center"/>
              <w:rPr>
                <w:rFonts w:asciiTheme="majorBidi" w:hAnsiTheme="majorBidi" w:cstheme="majorBidi"/>
                <w:sz w:val="20"/>
                <w:szCs w:val="20"/>
                <w:lang w:val="en-US"/>
              </w:rPr>
            </w:pPr>
            <w:r w:rsidRPr="00AE1B4A">
              <w:rPr>
                <w:rFonts w:asciiTheme="majorBidi" w:hAnsiTheme="majorBidi" w:cstheme="majorBidi"/>
                <w:sz w:val="20"/>
                <w:szCs w:val="20"/>
                <w:lang w:val="en-US"/>
              </w:rPr>
              <w:t>Explanation</w:t>
            </w:r>
          </w:p>
        </w:tc>
      </w:tr>
      <w:tr w:rsidR="00F35789" w14:paraId="0095FFE5" w14:textId="77777777" w:rsidTr="00CB29F7">
        <w:trPr>
          <w:jc w:val="center"/>
        </w:trPr>
        <w:tc>
          <w:tcPr>
            <w:tcW w:w="1696" w:type="dxa"/>
            <w:tcBorders>
              <w:top w:val="single" w:sz="4" w:space="0" w:color="auto"/>
            </w:tcBorders>
            <w:vAlign w:val="center"/>
          </w:tcPr>
          <w:p w14:paraId="77CDE652" w14:textId="77777777" w:rsidR="00F35789" w:rsidRPr="00AE1B4A" w:rsidRDefault="00F35789" w:rsidP="00CB29F7">
            <w:pPr>
              <w:spacing w:line="360" w:lineRule="auto"/>
              <w:jc w:val="center"/>
              <w:rPr>
                <w:rFonts w:asciiTheme="majorBidi" w:hAnsiTheme="majorBidi" w:cstheme="majorBidi"/>
                <w:sz w:val="20"/>
                <w:szCs w:val="20"/>
                <w:lang w:val="en-US"/>
              </w:rPr>
            </w:pPr>
            <m:oMathPara>
              <m:oMath>
                <m:r>
                  <w:rPr>
                    <w:rFonts w:ascii="Cambria Math" w:hAnsi="Cambria Math" w:cstheme="majorBidi"/>
                    <w:sz w:val="20"/>
                    <w:szCs w:val="20"/>
                  </w:rPr>
                  <m:t>v</m:t>
                </m:r>
                <m:d>
                  <m:dPr>
                    <m:ctrlPr>
                      <w:rPr>
                        <w:rFonts w:ascii="Cambria Math" w:hAnsi="Cambria Math" w:cstheme="majorBidi"/>
                        <w:sz w:val="20"/>
                        <w:szCs w:val="20"/>
                      </w:rPr>
                    </m:ctrlPr>
                  </m:dPr>
                  <m:e>
                    <m:r>
                      <w:rPr>
                        <w:rFonts w:ascii="Cambria Math" w:hAnsi="Cambria Math" w:cstheme="majorBidi"/>
                        <w:sz w:val="20"/>
                        <w:szCs w:val="20"/>
                      </w:rPr>
                      <m:t>max</m:t>
                    </m:r>
                  </m:e>
                </m:d>
              </m:oMath>
            </m:oMathPara>
          </w:p>
        </w:tc>
        <w:tc>
          <w:tcPr>
            <w:tcW w:w="2835" w:type="dxa"/>
            <w:tcBorders>
              <w:top w:val="single" w:sz="4" w:space="0" w:color="auto"/>
            </w:tcBorders>
            <w:vAlign w:val="center"/>
          </w:tcPr>
          <w:p w14:paraId="3109D0A6" w14:textId="77777777" w:rsidR="00F35789" w:rsidRPr="00AE1B4A" w:rsidRDefault="00F35789" w:rsidP="00CB29F7">
            <w:pPr>
              <w:spacing w:line="360" w:lineRule="auto"/>
              <w:jc w:val="center"/>
              <w:rPr>
                <w:rFonts w:asciiTheme="majorBidi" w:hAnsiTheme="majorBidi" w:cstheme="majorBidi"/>
                <w:sz w:val="20"/>
                <w:szCs w:val="20"/>
                <w:lang w:val="en-US"/>
              </w:rPr>
            </w:pPr>
            <m:oMathPara>
              <m:oMath>
                <m:r>
                  <w:rPr>
                    <w:rFonts w:ascii="Cambria Math" w:hAnsi="Cambria Math" w:cstheme="majorBidi"/>
                    <w:sz w:val="20"/>
                    <w:szCs w:val="20"/>
                  </w:rPr>
                  <m:t>v</m:t>
                </m:r>
                <m:d>
                  <m:dPr>
                    <m:ctrlPr>
                      <w:rPr>
                        <w:rFonts w:ascii="Cambria Math" w:hAnsi="Cambria Math" w:cstheme="majorBidi"/>
                        <w:i/>
                        <w:iCs/>
                        <w:sz w:val="20"/>
                        <w:szCs w:val="20"/>
                      </w:rPr>
                    </m:ctrlPr>
                  </m:dPr>
                  <m:e>
                    <m:limLow>
                      <m:limLowPr>
                        <m:ctrlPr>
                          <w:rPr>
                            <w:rFonts w:ascii="Cambria Math" w:hAnsi="Cambria Math" w:cstheme="majorBidi"/>
                            <w:i/>
                            <w:iCs/>
                            <w:sz w:val="20"/>
                            <w:szCs w:val="20"/>
                          </w:rPr>
                        </m:ctrlPr>
                      </m:limLowPr>
                      <m:e>
                        <m:r>
                          <w:rPr>
                            <w:rFonts w:ascii="Cambria Math" w:hAnsi="Cambria Math" w:cstheme="majorBidi"/>
                            <w:sz w:val="20"/>
                            <w:szCs w:val="20"/>
                            <w:lang w:val="en-US"/>
                          </w:rPr>
                          <m:t>arg max</m:t>
                        </m:r>
                        <m:ctrlPr>
                          <w:rPr>
                            <w:rFonts w:ascii="Cambria Math" w:hAnsi="Cambria Math" w:cstheme="majorBidi"/>
                            <w:sz w:val="20"/>
                            <w:szCs w:val="20"/>
                          </w:rPr>
                        </m:ctrlPr>
                      </m:e>
                      <m:lim>
                        <m:sSub>
                          <m:sSubPr>
                            <m:ctrlPr>
                              <w:rPr>
                                <w:rFonts w:ascii="Cambria Math" w:hAnsi="Cambria Math" w:cstheme="majorBidi"/>
                                <w:i/>
                                <w:iCs/>
                                <w:sz w:val="20"/>
                                <w:szCs w:val="20"/>
                              </w:rPr>
                            </m:ctrlPr>
                          </m:sSubPr>
                          <m:e>
                            <m:r>
                              <w:rPr>
                                <w:rFonts w:ascii="Cambria Math" w:hAnsi="Cambria Math" w:cstheme="majorBidi"/>
                                <w:sz w:val="20"/>
                                <w:szCs w:val="20"/>
                              </w:rPr>
                              <m:t>c</m:t>
                            </m:r>
                          </m:e>
                          <m:sub>
                            <m:r>
                              <w:rPr>
                                <w:rFonts w:ascii="Cambria Math" w:hAnsi="Cambria Math" w:cstheme="majorBidi"/>
                                <w:sz w:val="20"/>
                                <w:szCs w:val="20"/>
                              </w:rPr>
                              <m:t>i</m:t>
                            </m:r>
                          </m:sub>
                        </m:sSub>
                      </m:lim>
                    </m:limLow>
                    <m:d>
                      <m:dPr>
                        <m:begChr m:val="["/>
                        <m:endChr m:val="]"/>
                        <m:ctrlPr>
                          <w:rPr>
                            <w:rFonts w:ascii="Cambria Math" w:hAnsi="Cambria Math" w:cstheme="majorBidi"/>
                            <w:i/>
                            <w:sz w:val="20"/>
                            <w:szCs w:val="20"/>
                          </w:rPr>
                        </m:ctrlPr>
                      </m:dPr>
                      <m:e>
                        <m:r>
                          <w:rPr>
                            <w:rFonts w:ascii="Cambria Math" w:hAnsi="Cambria Math" w:cstheme="majorBidi"/>
                            <w:sz w:val="20"/>
                            <w:szCs w:val="20"/>
                          </w:rPr>
                          <m:t>v</m:t>
                        </m:r>
                        <m:d>
                          <m:dPr>
                            <m:ctrlPr>
                              <w:rPr>
                                <w:rFonts w:ascii="Cambria Math" w:hAnsi="Cambria Math" w:cstheme="majorBidi"/>
                                <w:i/>
                                <w:iCs/>
                                <w:sz w:val="20"/>
                                <w:szCs w:val="20"/>
                              </w:rPr>
                            </m:ctrlPr>
                          </m:dPr>
                          <m:e>
                            <m:sSub>
                              <m:sSubPr>
                                <m:ctrlPr>
                                  <w:rPr>
                                    <w:rFonts w:ascii="Cambria Math" w:hAnsi="Cambria Math" w:cstheme="majorBidi"/>
                                    <w:i/>
                                    <w:iCs/>
                                    <w:sz w:val="20"/>
                                    <w:szCs w:val="20"/>
                                  </w:rPr>
                                </m:ctrlPr>
                              </m:sSubPr>
                              <m:e>
                                <m:r>
                                  <w:rPr>
                                    <w:rFonts w:ascii="Cambria Math" w:hAnsi="Cambria Math" w:cstheme="majorBidi"/>
                                    <w:sz w:val="20"/>
                                    <w:szCs w:val="20"/>
                                  </w:rPr>
                                  <m:t>c</m:t>
                                </m:r>
                              </m:e>
                              <m:sub>
                                <m:r>
                                  <w:rPr>
                                    <w:rFonts w:ascii="Cambria Math" w:hAnsi="Cambria Math" w:cstheme="majorBidi"/>
                                    <w:sz w:val="20"/>
                                    <w:szCs w:val="20"/>
                                  </w:rPr>
                                  <m:t>i</m:t>
                                </m:r>
                              </m:sub>
                            </m:sSub>
                          </m:e>
                        </m:d>
                      </m:e>
                    </m:d>
                  </m:e>
                </m:d>
              </m:oMath>
            </m:oMathPara>
          </w:p>
        </w:tc>
        <w:tc>
          <w:tcPr>
            <w:tcW w:w="4240" w:type="dxa"/>
            <w:tcBorders>
              <w:top w:val="single" w:sz="4" w:space="0" w:color="auto"/>
            </w:tcBorders>
            <w:vAlign w:val="center"/>
          </w:tcPr>
          <w:p w14:paraId="609649B1" w14:textId="77777777" w:rsidR="00F35789" w:rsidRPr="00AE1B4A" w:rsidRDefault="00F35789" w:rsidP="00CB29F7">
            <w:pPr>
              <w:jc w:val="center"/>
              <w:rPr>
                <w:rFonts w:asciiTheme="majorBidi" w:hAnsiTheme="majorBidi" w:cstheme="majorBidi"/>
                <w:sz w:val="20"/>
                <w:szCs w:val="20"/>
                <w:lang w:val="en-US"/>
              </w:rPr>
            </w:pPr>
            <w:r>
              <w:rPr>
                <w:rFonts w:asciiTheme="majorBidi" w:hAnsiTheme="majorBidi" w:cstheme="majorBidi"/>
                <w:sz w:val="20"/>
                <w:szCs w:val="20"/>
                <w:lang w:val="en-US"/>
              </w:rPr>
              <w:t>Maximum value among all classes</w:t>
            </w:r>
          </w:p>
        </w:tc>
      </w:tr>
      <w:tr w:rsidR="00F35789" w14:paraId="406B7002" w14:textId="77777777" w:rsidTr="00CB29F7">
        <w:trPr>
          <w:jc w:val="center"/>
        </w:trPr>
        <w:tc>
          <w:tcPr>
            <w:tcW w:w="1696" w:type="dxa"/>
            <w:vAlign w:val="center"/>
          </w:tcPr>
          <w:p w14:paraId="15869995" w14:textId="77777777" w:rsidR="00F35789" w:rsidRPr="00AE1B4A" w:rsidRDefault="00F35789" w:rsidP="00CB29F7">
            <w:pPr>
              <w:spacing w:line="360" w:lineRule="auto"/>
              <w:jc w:val="center"/>
              <w:rPr>
                <w:rFonts w:asciiTheme="majorBidi" w:hAnsiTheme="majorBidi" w:cstheme="majorBidi"/>
                <w:sz w:val="20"/>
                <w:szCs w:val="20"/>
                <w:lang w:val="en-US"/>
              </w:rPr>
            </w:pPr>
            <m:oMathPara>
              <m:oMath>
                <m:r>
                  <w:rPr>
                    <w:rFonts w:ascii="Cambria Math" w:hAnsi="Cambria Math" w:cstheme="majorBidi"/>
                    <w:sz w:val="20"/>
                    <w:szCs w:val="20"/>
                  </w:rPr>
                  <m:t>v</m:t>
                </m:r>
                <m:d>
                  <m:dPr>
                    <m:ctrlPr>
                      <w:rPr>
                        <w:rFonts w:ascii="Cambria Math" w:hAnsi="Cambria Math" w:cstheme="majorBidi"/>
                        <w:sz w:val="20"/>
                        <w:szCs w:val="20"/>
                      </w:rPr>
                    </m:ctrlPr>
                  </m:dPr>
                  <m:e>
                    <m:r>
                      <w:rPr>
                        <w:rFonts w:ascii="Cambria Math" w:hAnsi="Cambria Math" w:cstheme="majorBidi"/>
                        <w:sz w:val="20"/>
                        <w:szCs w:val="20"/>
                      </w:rPr>
                      <m:t>mode</m:t>
                    </m:r>
                  </m:e>
                </m:d>
              </m:oMath>
            </m:oMathPara>
          </w:p>
        </w:tc>
        <w:tc>
          <w:tcPr>
            <w:tcW w:w="2835" w:type="dxa"/>
            <w:vAlign w:val="center"/>
          </w:tcPr>
          <w:p w14:paraId="67BEB51B" w14:textId="77777777" w:rsidR="00F35789" w:rsidRPr="00AE1B4A" w:rsidRDefault="00F35789" w:rsidP="00CB29F7">
            <w:pPr>
              <w:spacing w:line="360" w:lineRule="auto"/>
              <w:jc w:val="center"/>
              <w:rPr>
                <w:rFonts w:asciiTheme="majorBidi" w:hAnsiTheme="majorBidi" w:cstheme="majorBidi"/>
                <w:sz w:val="20"/>
                <w:szCs w:val="20"/>
                <w:lang w:val="en-US"/>
              </w:rPr>
            </w:pPr>
            <m:oMathPara>
              <m:oMath>
                <m:r>
                  <w:rPr>
                    <w:rFonts w:ascii="Cambria Math" w:hAnsi="Cambria Math" w:cstheme="majorBidi"/>
                    <w:sz w:val="20"/>
                    <w:szCs w:val="20"/>
                  </w:rPr>
                  <m:t>v</m:t>
                </m:r>
                <m:d>
                  <m:dPr>
                    <m:ctrlPr>
                      <w:rPr>
                        <w:rFonts w:ascii="Cambria Math" w:hAnsi="Cambria Math" w:cstheme="majorBidi"/>
                        <w:sz w:val="20"/>
                        <w:szCs w:val="20"/>
                      </w:rPr>
                    </m:ctrlPr>
                  </m:dPr>
                  <m:e>
                    <m:limLow>
                      <m:limLowPr>
                        <m:ctrlPr>
                          <w:rPr>
                            <w:rFonts w:ascii="Cambria Math" w:hAnsi="Cambria Math" w:cstheme="majorBidi"/>
                            <w:sz w:val="20"/>
                            <w:szCs w:val="20"/>
                          </w:rPr>
                        </m:ctrlPr>
                      </m:limLowPr>
                      <m:e>
                        <m:r>
                          <w:rPr>
                            <w:rFonts w:ascii="Cambria Math" w:hAnsi="Cambria Math" w:cstheme="majorBidi"/>
                            <w:sz w:val="20"/>
                            <w:szCs w:val="20"/>
                          </w:rPr>
                          <m:t>arg</m:t>
                        </m:r>
                        <m:r>
                          <m:rPr>
                            <m:sty m:val="p"/>
                          </m:rPr>
                          <w:rPr>
                            <w:rFonts w:ascii="Cambria Math" w:hAnsi="Cambria Math" w:cstheme="majorBidi"/>
                            <w:sz w:val="20"/>
                            <w:szCs w:val="20"/>
                          </w:rPr>
                          <m:t xml:space="preserve"> </m:t>
                        </m:r>
                        <m:r>
                          <w:rPr>
                            <w:rFonts w:ascii="Cambria Math" w:hAnsi="Cambria Math" w:cstheme="majorBidi"/>
                            <w:sz w:val="20"/>
                            <w:szCs w:val="20"/>
                          </w:rPr>
                          <m:t>max</m:t>
                        </m:r>
                      </m:e>
                      <m:lim>
                        <m:sSub>
                          <m:sSubPr>
                            <m:ctrlPr>
                              <w:rPr>
                                <w:rFonts w:ascii="Cambria Math" w:hAnsi="Cambria Math" w:cstheme="majorBidi"/>
                                <w:sz w:val="20"/>
                                <w:szCs w:val="20"/>
                              </w:rPr>
                            </m:ctrlPr>
                          </m:sSubPr>
                          <m:e>
                            <m:r>
                              <w:rPr>
                                <w:rFonts w:ascii="Cambria Math" w:hAnsi="Cambria Math" w:cstheme="majorBidi"/>
                                <w:sz w:val="20"/>
                                <w:szCs w:val="20"/>
                              </w:rPr>
                              <m:t>c</m:t>
                            </m:r>
                          </m:e>
                          <m:sub>
                            <m:r>
                              <w:rPr>
                                <w:rFonts w:ascii="Cambria Math" w:hAnsi="Cambria Math" w:cstheme="majorBidi"/>
                                <w:sz w:val="20"/>
                                <w:szCs w:val="20"/>
                              </w:rPr>
                              <m:t>i</m:t>
                            </m:r>
                          </m:sub>
                        </m:sSub>
                      </m:lim>
                    </m:limLow>
                    <m:d>
                      <m:dPr>
                        <m:begChr m:val="["/>
                        <m:endChr m:val="]"/>
                        <m:ctrlPr>
                          <w:rPr>
                            <w:rFonts w:ascii="Cambria Math" w:hAnsi="Cambria Math" w:cstheme="majorBidi"/>
                            <w:sz w:val="20"/>
                            <w:szCs w:val="20"/>
                          </w:rPr>
                        </m:ctrlPr>
                      </m:dPr>
                      <m:e>
                        <m:r>
                          <w:rPr>
                            <w:rFonts w:ascii="Cambria Math" w:hAnsi="Cambria Math" w:cstheme="majorBidi"/>
                            <w:sz w:val="20"/>
                            <w:szCs w:val="20"/>
                          </w:rPr>
                          <m:t>P</m:t>
                        </m:r>
                        <m:d>
                          <m:dPr>
                            <m:ctrlPr>
                              <w:rPr>
                                <w:rFonts w:ascii="Cambria Math" w:hAnsi="Cambria Math" w:cstheme="majorBidi"/>
                                <w:sz w:val="20"/>
                                <w:szCs w:val="20"/>
                              </w:rPr>
                            </m:ctrlPr>
                          </m:dPr>
                          <m:e>
                            <m:sSub>
                              <m:sSubPr>
                                <m:ctrlPr>
                                  <w:rPr>
                                    <w:rFonts w:ascii="Cambria Math" w:hAnsi="Cambria Math" w:cstheme="majorBidi"/>
                                    <w:sz w:val="20"/>
                                    <w:szCs w:val="20"/>
                                  </w:rPr>
                                </m:ctrlPr>
                              </m:sSubPr>
                              <m:e>
                                <m:r>
                                  <w:rPr>
                                    <w:rFonts w:ascii="Cambria Math" w:hAnsi="Cambria Math" w:cstheme="majorBidi"/>
                                    <w:sz w:val="20"/>
                                    <w:szCs w:val="20"/>
                                  </w:rPr>
                                  <m:t>c</m:t>
                                </m:r>
                              </m:e>
                              <m:sub>
                                <m:r>
                                  <w:rPr>
                                    <w:rFonts w:ascii="Cambria Math" w:hAnsi="Cambria Math" w:cstheme="majorBidi"/>
                                    <w:sz w:val="20"/>
                                    <w:szCs w:val="20"/>
                                  </w:rPr>
                                  <m:t>i</m:t>
                                </m:r>
                              </m:sub>
                            </m:sSub>
                            <m:r>
                              <w:rPr>
                                <w:rFonts w:ascii="Cambria Math" w:hAnsi="Cambria Math" w:cstheme="majorBidi"/>
                                <w:sz w:val="20"/>
                                <w:szCs w:val="20"/>
                              </w:rPr>
                              <m:t>|Y</m:t>
                            </m:r>
                          </m:e>
                        </m:d>
                      </m:e>
                    </m:d>
                  </m:e>
                </m:d>
              </m:oMath>
            </m:oMathPara>
          </w:p>
        </w:tc>
        <w:tc>
          <w:tcPr>
            <w:tcW w:w="4240" w:type="dxa"/>
            <w:vAlign w:val="center"/>
          </w:tcPr>
          <w:p w14:paraId="1A36B932" w14:textId="09A0F1CE" w:rsidR="00F35789" w:rsidRPr="00AE1B4A" w:rsidRDefault="00F35789" w:rsidP="00CB29F7">
            <w:pPr>
              <w:jc w:val="center"/>
              <w:rPr>
                <w:rFonts w:asciiTheme="majorBidi" w:hAnsiTheme="majorBidi" w:cstheme="majorBidi"/>
                <w:sz w:val="20"/>
                <w:szCs w:val="20"/>
                <w:lang w:val="en-US"/>
              </w:rPr>
            </w:pPr>
            <w:r>
              <w:rPr>
                <w:rFonts w:asciiTheme="majorBidi" w:hAnsiTheme="majorBidi" w:cstheme="majorBidi"/>
                <w:sz w:val="20"/>
                <w:szCs w:val="20"/>
                <w:lang w:val="en-US"/>
              </w:rPr>
              <w:t xml:space="preserve">Value of the most probable class in the training </w:t>
            </w:r>
            <w:r w:rsidR="00DB5608">
              <w:rPr>
                <w:rFonts w:asciiTheme="majorBidi" w:hAnsiTheme="majorBidi" w:cstheme="majorBidi"/>
                <w:sz w:val="20"/>
                <w:szCs w:val="20"/>
                <w:lang w:val="en-US"/>
              </w:rPr>
              <w:t>data set</w:t>
            </w:r>
            <w:r>
              <w:rPr>
                <w:rFonts w:asciiTheme="majorBidi" w:hAnsiTheme="majorBidi" w:cstheme="majorBidi"/>
                <w:sz w:val="20"/>
                <w:szCs w:val="20"/>
                <w:lang w:val="en-US"/>
              </w:rPr>
              <w:t xml:space="preserve"> </w:t>
            </w:r>
            <m:oMath>
              <m:r>
                <w:rPr>
                  <w:rFonts w:ascii="Cambria Math" w:hAnsi="Cambria Math" w:cstheme="majorBidi"/>
                  <w:sz w:val="20"/>
                  <w:szCs w:val="20"/>
                </w:rPr>
                <m:t>Y</m:t>
              </m:r>
            </m:oMath>
          </w:p>
        </w:tc>
      </w:tr>
      <w:tr w:rsidR="00F35789" w14:paraId="315DFF75" w14:textId="77777777" w:rsidTr="00CB29F7">
        <w:trPr>
          <w:jc w:val="center"/>
        </w:trPr>
        <w:tc>
          <w:tcPr>
            <w:tcW w:w="1696" w:type="dxa"/>
            <w:vAlign w:val="center"/>
          </w:tcPr>
          <w:p w14:paraId="74B4C315" w14:textId="77777777" w:rsidR="00F35789" w:rsidRPr="00AE1B4A" w:rsidRDefault="00F35789" w:rsidP="00CB29F7">
            <w:pPr>
              <w:spacing w:line="360" w:lineRule="auto"/>
              <w:jc w:val="center"/>
              <w:rPr>
                <w:rFonts w:asciiTheme="majorBidi" w:hAnsiTheme="majorBidi" w:cstheme="majorBidi"/>
                <w:sz w:val="20"/>
                <w:szCs w:val="20"/>
                <w:lang w:val="en-US"/>
              </w:rPr>
            </w:pPr>
            <m:oMathPara>
              <m:oMath>
                <m:r>
                  <w:rPr>
                    <w:rFonts w:ascii="Cambria Math" w:hAnsi="Cambria Math" w:cstheme="majorBidi"/>
                    <w:sz w:val="20"/>
                    <w:szCs w:val="20"/>
                  </w:rPr>
                  <m:t>v</m:t>
                </m:r>
                <m:d>
                  <m:dPr>
                    <m:ctrlPr>
                      <w:rPr>
                        <w:rFonts w:ascii="Cambria Math" w:hAnsi="Cambria Math" w:cstheme="majorBidi"/>
                        <w:sz w:val="20"/>
                        <w:szCs w:val="20"/>
                      </w:rPr>
                    </m:ctrlPr>
                  </m:dPr>
                  <m:e>
                    <m:r>
                      <w:rPr>
                        <w:rFonts w:ascii="Cambria Math" w:hAnsi="Cambria Math" w:cstheme="majorBidi"/>
                        <w:sz w:val="20"/>
                        <w:szCs w:val="20"/>
                      </w:rPr>
                      <m:t>min</m:t>
                    </m:r>
                  </m:e>
                </m:d>
              </m:oMath>
            </m:oMathPara>
          </w:p>
        </w:tc>
        <w:tc>
          <w:tcPr>
            <w:tcW w:w="2835" w:type="dxa"/>
            <w:vAlign w:val="center"/>
          </w:tcPr>
          <w:p w14:paraId="55ACEBF9" w14:textId="77777777" w:rsidR="00F35789" w:rsidRPr="00AE1B4A" w:rsidRDefault="00F35789" w:rsidP="00CB29F7">
            <w:pPr>
              <w:spacing w:line="360" w:lineRule="auto"/>
              <w:jc w:val="center"/>
              <w:rPr>
                <w:rFonts w:asciiTheme="majorBidi" w:hAnsiTheme="majorBidi" w:cstheme="majorBidi"/>
                <w:sz w:val="20"/>
                <w:szCs w:val="20"/>
                <w:lang w:val="en-US"/>
              </w:rPr>
            </w:pPr>
            <m:oMathPara>
              <m:oMath>
                <m:r>
                  <w:rPr>
                    <w:rFonts w:ascii="Cambria Math" w:hAnsi="Cambria Math" w:cstheme="majorBidi"/>
                    <w:sz w:val="20"/>
                    <w:szCs w:val="20"/>
                  </w:rPr>
                  <m:t>v</m:t>
                </m:r>
                <m:d>
                  <m:dPr>
                    <m:ctrlPr>
                      <w:rPr>
                        <w:rFonts w:ascii="Cambria Math" w:hAnsi="Cambria Math" w:cstheme="majorBidi"/>
                        <w:i/>
                        <w:iCs/>
                        <w:sz w:val="20"/>
                        <w:szCs w:val="20"/>
                      </w:rPr>
                    </m:ctrlPr>
                  </m:dPr>
                  <m:e>
                    <m:limLow>
                      <m:limLowPr>
                        <m:ctrlPr>
                          <w:rPr>
                            <w:rFonts w:ascii="Cambria Math" w:hAnsi="Cambria Math" w:cstheme="majorBidi"/>
                            <w:i/>
                            <w:iCs/>
                            <w:sz w:val="20"/>
                            <w:szCs w:val="20"/>
                          </w:rPr>
                        </m:ctrlPr>
                      </m:limLowPr>
                      <m:e>
                        <m:r>
                          <w:rPr>
                            <w:rFonts w:ascii="Cambria Math" w:hAnsi="Cambria Math" w:cstheme="majorBidi"/>
                            <w:sz w:val="20"/>
                            <w:szCs w:val="20"/>
                          </w:rPr>
                          <m:t>arg min</m:t>
                        </m:r>
                        <m:ctrlPr>
                          <w:rPr>
                            <w:rFonts w:ascii="Cambria Math" w:hAnsi="Cambria Math" w:cstheme="majorBidi"/>
                            <w:sz w:val="20"/>
                            <w:szCs w:val="20"/>
                          </w:rPr>
                        </m:ctrlPr>
                      </m:e>
                      <m:lim>
                        <m:sSub>
                          <m:sSubPr>
                            <m:ctrlPr>
                              <w:rPr>
                                <w:rFonts w:ascii="Cambria Math" w:hAnsi="Cambria Math" w:cstheme="majorBidi"/>
                                <w:i/>
                                <w:iCs/>
                                <w:sz w:val="20"/>
                                <w:szCs w:val="20"/>
                              </w:rPr>
                            </m:ctrlPr>
                          </m:sSubPr>
                          <m:e>
                            <m:r>
                              <w:rPr>
                                <w:rFonts w:ascii="Cambria Math" w:hAnsi="Cambria Math" w:cstheme="majorBidi"/>
                                <w:sz w:val="20"/>
                                <w:szCs w:val="20"/>
                              </w:rPr>
                              <m:t>c</m:t>
                            </m:r>
                          </m:e>
                          <m:sub>
                            <m:r>
                              <w:rPr>
                                <w:rFonts w:ascii="Cambria Math" w:hAnsi="Cambria Math" w:cstheme="majorBidi"/>
                                <w:sz w:val="20"/>
                                <w:szCs w:val="20"/>
                              </w:rPr>
                              <m:t>i</m:t>
                            </m:r>
                          </m:sub>
                        </m:sSub>
                      </m:lim>
                    </m:limLow>
                    <m:d>
                      <m:dPr>
                        <m:begChr m:val="["/>
                        <m:endChr m:val="]"/>
                        <m:ctrlPr>
                          <w:rPr>
                            <w:rFonts w:ascii="Cambria Math" w:hAnsi="Cambria Math" w:cstheme="majorBidi"/>
                            <w:i/>
                            <w:sz w:val="20"/>
                            <w:szCs w:val="20"/>
                          </w:rPr>
                        </m:ctrlPr>
                      </m:dPr>
                      <m:e>
                        <m:r>
                          <w:rPr>
                            <w:rFonts w:ascii="Cambria Math" w:hAnsi="Cambria Math" w:cstheme="majorBidi"/>
                            <w:sz w:val="20"/>
                            <w:szCs w:val="20"/>
                          </w:rPr>
                          <m:t>v</m:t>
                        </m:r>
                        <m:d>
                          <m:dPr>
                            <m:ctrlPr>
                              <w:rPr>
                                <w:rFonts w:ascii="Cambria Math" w:hAnsi="Cambria Math" w:cstheme="majorBidi"/>
                                <w:i/>
                                <w:iCs/>
                                <w:sz w:val="20"/>
                                <w:szCs w:val="20"/>
                              </w:rPr>
                            </m:ctrlPr>
                          </m:dPr>
                          <m:e>
                            <m:sSub>
                              <m:sSubPr>
                                <m:ctrlPr>
                                  <w:rPr>
                                    <w:rFonts w:ascii="Cambria Math" w:hAnsi="Cambria Math" w:cstheme="majorBidi"/>
                                    <w:i/>
                                    <w:iCs/>
                                    <w:sz w:val="20"/>
                                    <w:szCs w:val="20"/>
                                  </w:rPr>
                                </m:ctrlPr>
                              </m:sSubPr>
                              <m:e>
                                <m:r>
                                  <w:rPr>
                                    <w:rFonts w:ascii="Cambria Math" w:hAnsi="Cambria Math" w:cstheme="majorBidi"/>
                                    <w:sz w:val="20"/>
                                    <w:szCs w:val="20"/>
                                  </w:rPr>
                                  <m:t>c</m:t>
                                </m:r>
                              </m:e>
                              <m:sub>
                                <m:r>
                                  <w:rPr>
                                    <w:rFonts w:ascii="Cambria Math" w:hAnsi="Cambria Math" w:cstheme="majorBidi"/>
                                    <w:sz w:val="20"/>
                                    <w:szCs w:val="20"/>
                                  </w:rPr>
                                  <m:t>i</m:t>
                                </m:r>
                              </m:sub>
                            </m:sSub>
                          </m:e>
                        </m:d>
                      </m:e>
                    </m:d>
                  </m:e>
                </m:d>
              </m:oMath>
            </m:oMathPara>
          </w:p>
        </w:tc>
        <w:tc>
          <w:tcPr>
            <w:tcW w:w="4240" w:type="dxa"/>
            <w:vAlign w:val="center"/>
          </w:tcPr>
          <w:p w14:paraId="65E5864C" w14:textId="77777777" w:rsidR="00F35789" w:rsidRPr="00AE1B4A" w:rsidRDefault="00F35789" w:rsidP="00CB29F7">
            <w:pPr>
              <w:jc w:val="center"/>
              <w:rPr>
                <w:rFonts w:asciiTheme="majorBidi" w:hAnsiTheme="majorBidi" w:cstheme="majorBidi"/>
                <w:sz w:val="20"/>
                <w:szCs w:val="20"/>
                <w:lang w:val="en-US"/>
              </w:rPr>
            </w:pPr>
            <w:r>
              <w:rPr>
                <w:rFonts w:asciiTheme="majorBidi" w:hAnsiTheme="majorBidi" w:cstheme="majorBidi"/>
                <w:sz w:val="20"/>
                <w:szCs w:val="20"/>
                <w:lang w:val="en-US"/>
              </w:rPr>
              <w:t>Minimum value among all classes</w:t>
            </w:r>
          </w:p>
        </w:tc>
      </w:tr>
      <w:tr w:rsidR="00F35789" w14:paraId="115D6C1C" w14:textId="77777777" w:rsidTr="00CB29F7">
        <w:trPr>
          <w:jc w:val="center"/>
        </w:trPr>
        <w:tc>
          <w:tcPr>
            <w:tcW w:w="1696" w:type="dxa"/>
            <w:vAlign w:val="center"/>
          </w:tcPr>
          <w:p w14:paraId="7E1DE9EA" w14:textId="77777777" w:rsidR="00F35789" w:rsidRPr="00AE1B4A" w:rsidRDefault="00F35789" w:rsidP="00CB29F7">
            <w:pPr>
              <w:spacing w:line="360" w:lineRule="auto"/>
              <w:jc w:val="center"/>
              <w:rPr>
                <w:rFonts w:asciiTheme="majorBidi" w:hAnsiTheme="majorBidi" w:cstheme="majorBidi"/>
                <w:sz w:val="20"/>
                <w:szCs w:val="20"/>
                <w:lang w:val="en-US"/>
              </w:rPr>
            </w:pPr>
            <m:oMathPara>
              <m:oMath>
                <m:r>
                  <w:rPr>
                    <w:rFonts w:ascii="Cambria Math" w:hAnsi="Cambria Math" w:cstheme="majorBidi"/>
                    <w:sz w:val="20"/>
                    <w:szCs w:val="20"/>
                  </w:rPr>
                  <m:t>EV</m:t>
                </m:r>
              </m:oMath>
            </m:oMathPara>
          </w:p>
        </w:tc>
        <w:tc>
          <w:tcPr>
            <w:tcW w:w="2835" w:type="dxa"/>
            <w:vAlign w:val="center"/>
          </w:tcPr>
          <w:p w14:paraId="5CA3C1F9" w14:textId="77777777" w:rsidR="00F35789" w:rsidRPr="00AE1B4A" w:rsidRDefault="000E6060" w:rsidP="00CB29F7">
            <w:pPr>
              <w:spacing w:line="360" w:lineRule="auto"/>
              <w:jc w:val="center"/>
              <w:rPr>
                <w:rFonts w:asciiTheme="majorBidi" w:hAnsiTheme="majorBidi" w:cstheme="majorBidi"/>
                <w:sz w:val="20"/>
                <w:szCs w:val="20"/>
                <w:lang w:val="en-US"/>
              </w:rPr>
            </w:pPr>
            <m:oMathPara>
              <m:oMath>
                <m:nary>
                  <m:naryPr>
                    <m:chr m:val="∑"/>
                    <m:limLoc m:val="undOvr"/>
                    <m:ctrlPr>
                      <w:rPr>
                        <w:rFonts w:ascii="Cambria Math" w:hAnsi="Cambria Math" w:cstheme="majorBidi"/>
                        <w:iCs/>
                        <w:sz w:val="20"/>
                        <w:szCs w:val="20"/>
                      </w:rPr>
                    </m:ctrlPr>
                  </m:naryPr>
                  <m:sub>
                    <m:r>
                      <w:rPr>
                        <w:rFonts w:ascii="Cambria Math" w:hAnsi="Cambria Math" w:cstheme="majorBidi"/>
                        <w:sz w:val="20"/>
                        <w:szCs w:val="20"/>
                      </w:rPr>
                      <m:t>i</m:t>
                    </m:r>
                    <m:r>
                      <m:rPr>
                        <m:sty m:val="p"/>
                      </m:rPr>
                      <w:rPr>
                        <w:rFonts w:ascii="Cambria Math" w:hAnsi="Cambria Math" w:cstheme="majorBidi"/>
                        <w:sz w:val="20"/>
                        <w:szCs w:val="20"/>
                      </w:rPr>
                      <m:t>=1</m:t>
                    </m:r>
                  </m:sub>
                  <m:sup>
                    <m:r>
                      <w:rPr>
                        <w:rFonts w:ascii="Cambria Math" w:hAnsi="Cambria Math" w:cstheme="majorBidi"/>
                        <w:sz w:val="20"/>
                        <w:szCs w:val="20"/>
                      </w:rPr>
                      <m:t>n</m:t>
                    </m:r>
                  </m:sup>
                  <m:e>
                    <m:r>
                      <w:rPr>
                        <w:rFonts w:ascii="Cambria Math" w:hAnsi="Cambria Math" w:cstheme="majorBidi"/>
                        <w:sz w:val="20"/>
                        <w:szCs w:val="20"/>
                      </w:rPr>
                      <m:t>P</m:t>
                    </m:r>
                    <m:d>
                      <m:dPr>
                        <m:ctrlPr>
                          <w:rPr>
                            <w:rFonts w:ascii="Cambria Math" w:hAnsi="Cambria Math" w:cstheme="majorBidi"/>
                            <w:iCs/>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c</m:t>
                            </m:r>
                          </m:e>
                          <m:sub>
                            <m:r>
                              <w:rPr>
                                <w:rFonts w:ascii="Cambria Math" w:hAnsi="Cambria Math" w:cstheme="majorBidi"/>
                                <w:sz w:val="20"/>
                                <w:szCs w:val="20"/>
                              </w:rPr>
                              <m:t>i</m:t>
                            </m:r>
                          </m:sub>
                        </m:sSub>
                        <m:r>
                          <w:rPr>
                            <w:rFonts w:ascii="Cambria Math" w:hAnsi="Cambria Math" w:cstheme="majorBidi"/>
                            <w:sz w:val="20"/>
                            <w:szCs w:val="20"/>
                          </w:rPr>
                          <m:t>|Υ</m:t>
                        </m:r>
                      </m:e>
                    </m:d>
                    <m:r>
                      <m:rPr>
                        <m:sty m:val="p"/>
                      </m:rPr>
                      <w:rPr>
                        <w:rFonts w:ascii="Cambria Math" w:hAnsi="Cambria Math" w:cstheme="majorBidi"/>
                        <w:sz w:val="20"/>
                        <w:szCs w:val="20"/>
                      </w:rPr>
                      <m:t>∙</m:t>
                    </m:r>
                    <m:r>
                      <w:rPr>
                        <w:rFonts w:ascii="Cambria Math" w:hAnsi="Cambria Math" w:cstheme="majorBidi"/>
                        <w:sz w:val="20"/>
                        <w:szCs w:val="20"/>
                      </w:rPr>
                      <m:t>V</m:t>
                    </m:r>
                    <m:d>
                      <m:dPr>
                        <m:ctrlPr>
                          <w:rPr>
                            <w:rFonts w:ascii="Cambria Math" w:hAnsi="Cambria Math" w:cstheme="majorBidi"/>
                            <w:iCs/>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c</m:t>
                            </m:r>
                          </m:e>
                          <m:sub>
                            <m:r>
                              <w:rPr>
                                <w:rFonts w:ascii="Cambria Math" w:hAnsi="Cambria Math" w:cstheme="majorBidi"/>
                                <w:sz w:val="20"/>
                                <w:szCs w:val="20"/>
                              </w:rPr>
                              <m:t>i</m:t>
                            </m:r>
                          </m:sub>
                        </m:sSub>
                        <m:ctrlPr>
                          <w:rPr>
                            <w:rFonts w:ascii="Cambria Math" w:hAnsi="Cambria Math" w:cstheme="majorBidi"/>
                            <w:i/>
                            <w:sz w:val="20"/>
                            <w:szCs w:val="20"/>
                          </w:rPr>
                        </m:ctrlPr>
                      </m:e>
                    </m:d>
                  </m:e>
                </m:nary>
              </m:oMath>
            </m:oMathPara>
          </w:p>
        </w:tc>
        <w:tc>
          <w:tcPr>
            <w:tcW w:w="4240" w:type="dxa"/>
            <w:vAlign w:val="center"/>
          </w:tcPr>
          <w:p w14:paraId="115552FD" w14:textId="7E6925D4" w:rsidR="00F35789" w:rsidRPr="00AE1B4A" w:rsidRDefault="00F35789" w:rsidP="00CB29F7">
            <w:pPr>
              <w:jc w:val="center"/>
              <w:rPr>
                <w:rFonts w:asciiTheme="majorBidi" w:hAnsiTheme="majorBidi" w:cstheme="majorBidi"/>
                <w:sz w:val="20"/>
                <w:szCs w:val="20"/>
                <w:lang w:val="en-US"/>
              </w:rPr>
            </w:pPr>
            <w:r>
              <w:rPr>
                <w:rFonts w:asciiTheme="majorBidi" w:hAnsiTheme="majorBidi" w:cstheme="majorBidi"/>
                <w:sz w:val="20"/>
                <w:szCs w:val="20"/>
                <w:lang w:val="en-US"/>
              </w:rPr>
              <w:t xml:space="preserve">Expected value of the class’s distribution in sub </w:t>
            </w:r>
            <w:r w:rsidR="00DB5608">
              <w:rPr>
                <w:rFonts w:asciiTheme="majorBidi" w:hAnsiTheme="majorBidi" w:cstheme="majorBidi"/>
                <w:sz w:val="20"/>
                <w:szCs w:val="20"/>
                <w:lang w:val="en-US"/>
              </w:rPr>
              <w:t>data set</w:t>
            </w:r>
            <w:r>
              <w:rPr>
                <w:rFonts w:asciiTheme="majorBidi" w:hAnsiTheme="majorBidi" w:cstheme="majorBidi"/>
                <w:sz w:val="20"/>
                <w:szCs w:val="20"/>
                <w:lang w:val="en-US"/>
              </w:rPr>
              <w:t xml:space="preserve">  </w:t>
            </w:r>
            <m:oMath>
              <m:r>
                <w:rPr>
                  <w:rFonts w:ascii="Cambria Math" w:hAnsi="Cambria Math" w:cstheme="majorBidi"/>
                  <w:sz w:val="20"/>
                  <w:szCs w:val="20"/>
                </w:rPr>
                <m:t>Υ</m:t>
              </m:r>
            </m:oMath>
            <w:r>
              <w:rPr>
                <w:rFonts w:asciiTheme="majorBidi" w:hAnsiTheme="majorBidi" w:cstheme="majorBidi"/>
                <w:sz w:val="20"/>
                <w:szCs w:val="20"/>
                <w:lang w:val="en-US"/>
              </w:rPr>
              <w:t xml:space="preserve"> in a node</w:t>
            </w:r>
          </w:p>
        </w:tc>
      </w:tr>
      <w:tr w:rsidR="00F35789" w14:paraId="69A38BC4" w14:textId="77777777" w:rsidTr="00CB29F7">
        <w:trPr>
          <w:jc w:val="center"/>
        </w:trPr>
        <w:tc>
          <w:tcPr>
            <w:tcW w:w="1696" w:type="dxa"/>
            <w:vAlign w:val="center"/>
          </w:tcPr>
          <w:p w14:paraId="48092A7D" w14:textId="77777777" w:rsidR="00F35789" w:rsidRPr="00AE1B4A" w:rsidRDefault="00F35789" w:rsidP="00CB29F7">
            <w:pPr>
              <w:spacing w:line="360" w:lineRule="auto"/>
              <w:jc w:val="center"/>
              <w:rPr>
                <w:rFonts w:asciiTheme="majorBidi" w:hAnsiTheme="majorBidi" w:cstheme="majorBidi"/>
                <w:sz w:val="20"/>
                <w:szCs w:val="20"/>
                <w:lang w:val="en-US"/>
              </w:rPr>
            </w:pPr>
            <m:oMathPara>
              <m:oMath>
                <m:r>
                  <w:rPr>
                    <w:rFonts w:ascii="Cambria Math" w:hAnsi="Cambria Math" w:cstheme="majorBidi"/>
                    <w:sz w:val="20"/>
                    <w:szCs w:val="20"/>
                  </w:rPr>
                  <m:t>EV</m:t>
                </m:r>
                <m:r>
                  <m:rPr>
                    <m:sty m:val="p"/>
                  </m:rPr>
                  <w:rPr>
                    <w:rFonts w:ascii="Cambria Math" w:hAnsi="Cambria Math" w:cstheme="majorBidi"/>
                    <w:sz w:val="20"/>
                    <w:szCs w:val="20"/>
                  </w:rPr>
                  <m:t>_</m:t>
                </m:r>
                <m:r>
                  <w:rPr>
                    <w:rFonts w:ascii="Cambria Math" w:hAnsi="Cambria Math" w:cstheme="majorBidi"/>
                    <w:sz w:val="20"/>
                    <w:szCs w:val="20"/>
                  </w:rPr>
                  <m:t>fix</m:t>
                </m:r>
              </m:oMath>
            </m:oMathPara>
          </w:p>
        </w:tc>
        <w:tc>
          <w:tcPr>
            <w:tcW w:w="2835" w:type="dxa"/>
            <w:vAlign w:val="center"/>
          </w:tcPr>
          <w:p w14:paraId="22AFDFB8" w14:textId="77777777" w:rsidR="00F35789" w:rsidRPr="00AE1B4A" w:rsidRDefault="000E6060" w:rsidP="00CB29F7">
            <w:pPr>
              <w:spacing w:line="360" w:lineRule="auto"/>
              <w:jc w:val="center"/>
              <w:rPr>
                <w:rFonts w:asciiTheme="majorBidi" w:hAnsiTheme="majorBidi" w:cstheme="majorBidi"/>
                <w:sz w:val="20"/>
                <w:szCs w:val="20"/>
                <w:lang w:val="en-US"/>
              </w:rPr>
            </w:pPr>
            <m:oMathPara>
              <m:oMath>
                <m:nary>
                  <m:naryPr>
                    <m:chr m:val="∑"/>
                    <m:limLoc m:val="undOvr"/>
                    <m:ctrlPr>
                      <w:rPr>
                        <w:rFonts w:ascii="Cambria Math" w:hAnsi="Cambria Math" w:cstheme="majorBidi"/>
                        <w:iCs/>
                        <w:sz w:val="20"/>
                        <w:szCs w:val="20"/>
                      </w:rPr>
                    </m:ctrlPr>
                  </m:naryPr>
                  <m:sub>
                    <m:r>
                      <w:rPr>
                        <w:rFonts w:ascii="Cambria Math" w:hAnsi="Cambria Math" w:cstheme="majorBidi"/>
                        <w:sz w:val="20"/>
                        <w:szCs w:val="20"/>
                      </w:rPr>
                      <m:t>i</m:t>
                    </m:r>
                    <m:r>
                      <m:rPr>
                        <m:sty m:val="p"/>
                      </m:rPr>
                      <w:rPr>
                        <w:rFonts w:ascii="Cambria Math" w:hAnsi="Cambria Math" w:cstheme="majorBidi"/>
                        <w:sz w:val="20"/>
                        <w:szCs w:val="20"/>
                      </w:rPr>
                      <m:t>=1</m:t>
                    </m:r>
                  </m:sub>
                  <m:sup>
                    <m:r>
                      <w:rPr>
                        <w:rFonts w:ascii="Cambria Math" w:hAnsi="Cambria Math" w:cstheme="majorBidi"/>
                        <w:sz w:val="20"/>
                        <w:szCs w:val="20"/>
                      </w:rPr>
                      <m:t>n</m:t>
                    </m:r>
                  </m:sup>
                  <m:e>
                    <m:r>
                      <w:rPr>
                        <w:rFonts w:ascii="Cambria Math" w:hAnsi="Cambria Math" w:cstheme="majorBidi"/>
                        <w:sz w:val="20"/>
                        <w:szCs w:val="20"/>
                      </w:rPr>
                      <m:t>P</m:t>
                    </m:r>
                    <m:d>
                      <m:dPr>
                        <m:ctrlPr>
                          <w:rPr>
                            <w:rFonts w:ascii="Cambria Math" w:hAnsi="Cambria Math" w:cstheme="majorBidi"/>
                            <w:iCs/>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c</m:t>
                            </m:r>
                          </m:e>
                          <m:sub>
                            <m:r>
                              <w:rPr>
                                <w:rFonts w:ascii="Cambria Math" w:hAnsi="Cambria Math" w:cstheme="majorBidi"/>
                                <w:sz w:val="20"/>
                                <w:szCs w:val="20"/>
                              </w:rPr>
                              <m:t>i</m:t>
                            </m:r>
                          </m:sub>
                        </m:sSub>
                        <m:r>
                          <w:rPr>
                            <w:rFonts w:ascii="Cambria Math" w:hAnsi="Cambria Math" w:cstheme="majorBidi"/>
                            <w:sz w:val="20"/>
                            <w:szCs w:val="20"/>
                          </w:rPr>
                          <m:t>|Y</m:t>
                        </m:r>
                      </m:e>
                    </m:d>
                    <m:r>
                      <m:rPr>
                        <m:sty m:val="p"/>
                      </m:rPr>
                      <w:rPr>
                        <w:rFonts w:ascii="Cambria Math" w:hAnsi="Cambria Math" w:cstheme="majorBidi"/>
                        <w:sz w:val="20"/>
                        <w:szCs w:val="20"/>
                      </w:rPr>
                      <m:t>∙</m:t>
                    </m:r>
                    <m:r>
                      <w:rPr>
                        <w:rFonts w:ascii="Cambria Math" w:hAnsi="Cambria Math" w:cstheme="majorBidi"/>
                        <w:sz w:val="20"/>
                        <w:szCs w:val="20"/>
                      </w:rPr>
                      <m:t>V</m:t>
                    </m:r>
                    <m:d>
                      <m:dPr>
                        <m:ctrlPr>
                          <w:rPr>
                            <w:rFonts w:ascii="Cambria Math" w:hAnsi="Cambria Math" w:cstheme="majorBidi"/>
                            <w:iCs/>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c</m:t>
                            </m:r>
                          </m:e>
                          <m:sub>
                            <m:r>
                              <w:rPr>
                                <w:rFonts w:ascii="Cambria Math" w:hAnsi="Cambria Math" w:cstheme="majorBidi"/>
                                <w:sz w:val="20"/>
                                <w:szCs w:val="20"/>
                              </w:rPr>
                              <m:t>i</m:t>
                            </m:r>
                          </m:sub>
                        </m:sSub>
                        <m:ctrlPr>
                          <w:rPr>
                            <w:rFonts w:ascii="Cambria Math" w:hAnsi="Cambria Math" w:cstheme="majorBidi"/>
                            <w:i/>
                            <w:sz w:val="20"/>
                            <w:szCs w:val="20"/>
                          </w:rPr>
                        </m:ctrlPr>
                      </m:e>
                    </m:d>
                  </m:e>
                </m:nary>
              </m:oMath>
            </m:oMathPara>
          </w:p>
        </w:tc>
        <w:tc>
          <w:tcPr>
            <w:tcW w:w="4240" w:type="dxa"/>
            <w:vAlign w:val="center"/>
          </w:tcPr>
          <w:p w14:paraId="5026554F" w14:textId="22DD267C" w:rsidR="00F35789" w:rsidRPr="00AE1B4A" w:rsidRDefault="00F35789" w:rsidP="00CB29F7">
            <w:pPr>
              <w:jc w:val="center"/>
              <w:rPr>
                <w:rFonts w:asciiTheme="majorBidi" w:hAnsiTheme="majorBidi" w:cstheme="majorBidi"/>
                <w:sz w:val="20"/>
                <w:szCs w:val="20"/>
                <w:lang w:val="en-US"/>
              </w:rPr>
            </w:pPr>
            <w:r>
              <w:rPr>
                <w:rFonts w:asciiTheme="majorBidi" w:hAnsiTheme="majorBidi" w:cstheme="majorBidi"/>
                <w:sz w:val="20"/>
                <w:szCs w:val="20"/>
                <w:lang w:val="en-US"/>
              </w:rPr>
              <w:t xml:space="preserve">Expected value of the class’s distribution in the training </w:t>
            </w:r>
            <w:r w:rsidR="00DB5608">
              <w:rPr>
                <w:rFonts w:asciiTheme="majorBidi" w:hAnsiTheme="majorBidi" w:cstheme="majorBidi"/>
                <w:sz w:val="20"/>
                <w:szCs w:val="20"/>
                <w:lang w:val="en-US"/>
              </w:rPr>
              <w:t>data set</w:t>
            </w:r>
            <w:r>
              <w:rPr>
                <w:rFonts w:asciiTheme="majorBidi" w:hAnsiTheme="majorBidi" w:cstheme="majorBidi"/>
                <w:sz w:val="20"/>
                <w:szCs w:val="20"/>
                <w:lang w:val="en-US"/>
              </w:rPr>
              <w:t xml:space="preserve"> </w:t>
            </w:r>
            <m:oMath>
              <m:r>
                <w:rPr>
                  <w:rFonts w:ascii="Cambria Math" w:hAnsi="Cambria Math" w:cstheme="majorBidi"/>
                  <w:sz w:val="20"/>
                  <w:szCs w:val="20"/>
                </w:rPr>
                <m:t>Y</m:t>
              </m:r>
            </m:oMath>
          </w:p>
        </w:tc>
      </w:tr>
    </w:tbl>
    <w:p w14:paraId="4235D6C3" w14:textId="77777777" w:rsidR="00F35789" w:rsidRDefault="00F35789" w:rsidP="00F35789">
      <w:pPr>
        <w:spacing w:line="360" w:lineRule="auto"/>
        <w:jc w:val="both"/>
        <w:rPr>
          <w:rFonts w:asciiTheme="majorBidi" w:hAnsiTheme="majorBidi" w:cstheme="majorBidi"/>
        </w:rPr>
      </w:pPr>
    </w:p>
    <w:p w14:paraId="267CDAA5" w14:textId="3AA50A1D" w:rsidR="00F35789" w:rsidRPr="002D6FAD" w:rsidRDefault="004C4A15" w:rsidP="00A53399">
      <w:pPr>
        <w:spacing w:line="360" w:lineRule="auto"/>
        <w:jc w:val="both"/>
        <w:rPr>
          <w:rFonts w:asciiTheme="majorBidi" w:hAnsiTheme="majorBidi" w:cstheme="majorBidi"/>
        </w:rPr>
      </w:pPr>
      <w:r>
        <w:rPr>
          <w:rFonts w:asciiTheme="majorBidi" w:hAnsiTheme="majorBidi" w:cstheme="majorBidi"/>
        </w:rPr>
        <w:t>In this</w:t>
      </w:r>
      <w:r w:rsidR="00F35789">
        <w:rPr>
          <w:rFonts w:asciiTheme="majorBidi" w:hAnsiTheme="majorBidi" w:cstheme="majorBidi"/>
        </w:rPr>
        <w:t xml:space="preserve"> </w:t>
      </w:r>
      <w:r>
        <w:rPr>
          <w:rFonts w:asciiTheme="majorBidi" w:hAnsiTheme="majorBidi" w:cstheme="majorBidi"/>
        </w:rPr>
        <w:t>s</w:t>
      </w:r>
      <w:r w:rsidR="00F35789">
        <w:rPr>
          <w:rFonts w:asciiTheme="majorBidi" w:hAnsiTheme="majorBidi" w:cstheme="majorBidi"/>
        </w:rPr>
        <w:t xml:space="preserve">ection the notations Max, Mode, Min, EV and </w:t>
      </w:r>
      <w:proofErr w:type="spellStart"/>
      <w:r w:rsidR="00F35789">
        <w:rPr>
          <w:rFonts w:asciiTheme="majorBidi" w:hAnsiTheme="majorBidi" w:cstheme="majorBidi"/>
        </w:rPr>
        <w:t>EV_fix</w:t>
      </w:r>
      <w:proofErr w:type="spellEnd"/>
      <w:r w:rsidR="00F35789">
        <w:rPr>
          <w:rFonts w:asciiTheme="majorBidi" w:hAnsiTheme="majorBidi" w:cstheme="majorBidi"/>
        </w:rPr>
        <w:t xml:space="preserve"> </w:t>
      </w:r>
      <w:r>
        <w:rPr>
          <w:rFonts w:asciiTheme="majorBidi" w:hAnsiTheme="majorBidi" w:cstheme="majorBidi"/>
        </w:rPr>
        <w:t xml:space="preserve">will be </w:t>
      </w:r>
      <w:proofErr w:type="gramStart"/>
      <w:r>
        <w:rPr>
          <w:rFonts w:asciiTheme="majorBidi" w:hAnsiTheme="majorBidi" w:cstheme="majorBidi"/>
        </w:rPr>
        <w:t xml:space="preserve">used  </w:t>
      </w:r>
      <w:r w:rsidR="00F35789">
        <w:rPr>
          <w:rFonts w:asciiTheme="majorBidi" w:hAnsiTheme="majorBidi" w:cstheme="majorBidi"/>
        </w:rPr>
        <w:t>to</w:t>
      </w:r>
      <w:proofErr w:type="gramEnd"/>
      <w:r w:rsidR="00F35789">
        <w:rPr>
          <w:rFonts w:asciiTheme="majorBidi" w:hAnsiTheme="majorBidi" w:cstheme="majorBidi"/>
        </w:rPr>
        <w:t xml:space="preserve"> indicate the statistical function used in the </w:t>
      </w:r>
      <w:r w:rsidR="0082608E">
        <w:rPr>
          <w:rFonts w:asciiTheme="majorBidi" w:hAnsiTheme="majorBidi" w:cstheme="majorBidi"/>
        </w:rPr>
        <w:t xml:space="preserve">OBIG </w:t>
      </w:r>
      <w:r w:rsidR="00F35789">
        <w:rPr>
          <w:rFonts w:asciiTheme="majorBidi" w:hAnsiTheme="majorBidi" w:cstheme="majorBidi"/>
        </w:rPr>
        <w:t xml:space="preserve">to construct the decision trees. </w:t>
      </w:r>
      <w:r w:rsidR="00F35789" w:rsidRPr="002D6FAD">
        <w:rPr>
          <w:rFonts w:asciiTheme="majorBidi" w:hAnsiTheme="majorBidi" w:cstheme="majorBidi"/>
        </w:rPr>
        <w:t>In addition, to test</w:t>
      </w:r>
      <w:r w:rsidR="00A53399">
        <w:rPr>
          <w:rFonts w:asciiTheme="majorBidi" w:hAnsiTheme="majorBidi" w:cstheme="majorBidi"/>
        </w:rPr>
        <w:t>ing the</w:t>
      </w:r>
      <w:r w:rsidR="00F35789" w:rsidRPr="002D6FAD">
        <w:rPr>
          <w:rFonts w:asciiTheme="majorBidi" w:hAnsiTheme="majorBidi" w:cstheme="majorBidi"/>
        </w:rPr>
        <w:t xml:space="preserve"> ordinal boosting approach, the </w:t>
      </w:r>
      <w:r w:rsidR="00F35789">
        <w:rPr>
          <w:rFonts w:asciiTheme="majorBidi" w:hAnsiTheme="majorBidi" w:cstheme="majorBidi"/>
        </w:rPr>
        <w:t xml:space="preserve">conventional </w:t>
      </w:r>
      <w:r w:rsidR="0046654A">
        <w:rPr>
          <w:rFonts w:asciiTheme="majorBidi" w:hAnsiTheme="majorBidi" w:cstheme="majorBidi"/>
        </w:rPr>
        <w:t>AdaBoost</w:t>
      </w:r>
      <w:r w:rsidR="00F35789" w:rsidRPr="002D6FAD">
        <w:rPr>
          <w:rFonts w:asciiTheme="majorBidi" w:hAnsiTheme="majorBidi" w:cstheme="majorBidi"/>
        </w:rPr>
        <w:t xml:space="preserve"> </w:t>
      </w:r>
      <w:r w:rsidR="00A53399">
        <w:rPr>
          <w:rFonts w:asciiTheme="majorBidi" w:hAnsiTheme="majorBidi" w:cstheme="majorBidi"/>
        </w:rPr>
        <w:t>was compa</w:t>
      </w:r>
      <w:r w:rsidR="009735AB">
        <w:rPr>
          <w:rFonts w:asciiTheme="majorBidi" w:hAnsiTheme="majorBidi" w:cstheme="majorBidi"/>
        </w:rPr>
        <w:t>r</w:t>
      </w:r>
      <w:r w:rsidR="00A53399">
        <w:rPr>
          <w:rFonts w:asciiTheme="majorBidi" w:hAnsiTheme="majorBidi" w:cstheme="majorBidi"/>
        </w:rPr>
        <w:t xml:space="preserve">ed </w:t>
      </w:r>
      <w:r w:rsidR="00F35789" w:rsidRPr="002D6FAD">
        <w:rPr>
          <w:rFonts w:asciiTheme="majorBidi" w:hAnsiTheme="majorBidi" w:cstheme="majorBidi"/>
        </w:rPr>
        <w:t xml:space="preserve">to </w:t>
      </w:r>
      <w:r w:rsidR="00F35789">
        <w:rPr>
          <w:rFonts w:asciiTheme="majorBidi" w:hAnsiTheme="majorBidi" w:cstheme="majorBidi"/>
        </w:rPr>
        <w:t xml:space="preserve">the proposed ordinal </w:t>
      </w:r>
      <w:r w:rsidR="0046654A">
        <w:rPr>
          <w:rFonts w:asciiTheme="majorBidi" w:hAnsiTheme="majorBidi" w:cstheme="majorBidi"/>
        </w:rPr>
        <w:t>AdaBoost</w:t>
      </w:r>
      <w:r w:rsidR="00F35789">
        <w:rPr>
          <w:rFonts w:asciiTheme="majorBidi" w:hAnsiTheme="majorBidi" w:cstheme="majorBidi"/>
        </w:rPr>
        <w:t xml:space="preserve"> with ordinal decision </w:t>
      </w:r>
      <w:r w:rsidR="00F35789" w:rsidRPr="00C93B97">
        <w:rPr>
          <w:rFonts w:asciiTheme="majorBidi" w:hAnsiTheme="majorBidi" w:cstheme="majorBidi"/>
        </w:rPr>
        <w:t>trees (both with and without and ordinal boosting process).</w:t>
      </w:r>
      <w:r w:rsidR="00F35789">
        <w:rPr>
          <w:rFonts w:asciiTheme="majorBidi" w:hAnsiTheme="majorBidi" w:cstheme="majorBidi"/>
        </w:rPr>
        <w:t xml:space="preserve"> </w:t>
      </w:r>
    </w:p>
    <w:p w14:paraId="1EDCC3AF" w14:textId="0ADF1E79" w:rsidR="00F35789" w:rsidRPr="002D6FAD" w:rsidRDefault="00F35789" w:rsidP="00A53399">
      <w:pPr>
        <w:spacing w:line="360" w:lineRule="auto"/>
        <w:ind w:firstLine="720"/>
        <w:jc w:val="both"/>
        <w:rPr>
          <w:rFonts w:asciiTheme="majorBidi" w:hAnsiTheme="majorBidi" w:cstheme="majorBidi"/>
        </w:rPr>
      </w:pPr>
      <w:r>
        <w:rPr>
          <w:rFonts w:asciiTheme="majorBidi" w:hAnsiTheme="majorBidi" w:cstheme="majorBidi"/>
        </w:rPr>
        <w:t>In the second stage</w:t>
      </w:r>
      <w:r w:rsidR="009735AB">
        <w:rPr>
          <w:rFonts w:asciiTheme="majorBidi" w:hAnsiTheme="majorBidi" w:cstheme="majorBidi"/>
        </w:rPr>
        <w:t>,</w:t>
      </w:r>
      <w:r>
        <w:rPr>
          <w:rFonts w:asciiTheme="majorBidi" w:hAnsiTheme="majorBidi" w:cstheme="majorBidi"/>
        </w:rPr>
        <w:t xml:space="preserve"> the best performed ordinal decision </w:t>
      </w:r>
      <w:proofErr w:type="gramStart"/>
      <w:r>
        <w:rPr>
          <w:rFonts w:asciiTheme="majorBidi" w:hAnsiTheme="majorBidi" w:cstheme="majorBidi"/>
        </w:rPr>
        <w:t>tree</w:t>
      </w:r>
      <w:r w:rsidR="0082608E">
        <w:rPr>
          <w:rFonts w:asciiTheme="majorBidi" w:hAnsiTheme="majorBidi" w:cstheme="majorBidi"/>
        </w:rPr>
        <w:t>s</w:t>
      </w:r>
      <w:r>
        <w:rPr>
          <w:rFonts w:asciiTheme="majorBidi" w:hAnsiTheme="majorBidi" w:cstheme="majorBidi"/>
        </w:rPr>
        <w:t xml:space="preserve"> </w:t>
      </w:r>
      <w:r w:rsidR="0082608E">
        <w:rPr>
          <w:rFonts w:asciiTheme="majorBidi" w:hAnsiTheme="majorBidi" w:cstheme="majorBidi"/>
        </w:rPr>
        <w:t>based</w:t>
      </w:r>
      <w:proofErr w:type="gramEnd"/>
      <w:r w:rsidR="0082608E">
        <w:rPr>
          <w:rFonts w:asciiTheme="majorBidi" w:hAnsiTheme="majorBidi" w:cstheme="majorBidi"/>
        </w:rPr>
        <w:t xml:space="preserve"> </w:t>
      </w:r>
      <w:r>
        <w:rPr>
          <w:rFonts w:asciiTheme="majorBidi" w:hAnsiTheme="majorBidi" w:cstheme="majorBidi"/>
        </w:rPr>
        <w:t>algorithms with ordinal and non-ordinal algorithms</w:t>
      </w:r>
      <w:r w:rsidR="00253416">
        <w:rPr>
          <w:rFonts w:asciiTheme="majorBidi" w:hAnsiTheme="majorBidi" w:cstheme="majorBidi"/>
        </w:rPr>
        <w:t xml:space="preserve"> were benchmarked</w:t>
      </w:r>
      <w:r>
        <w:rPr>
          <w:rFonts w:asciiTheme="majorBidi" w:hAnsiTheme="majorBidi" w:cstheme="majorBidi"/>
        </w:rPr>
        <w:t>. Practically, the performance with the commonly used ordinal algorithm</w:t>
      </w:r>
      <w:r w:rsidR="00A53399">
        <w:rPr>
          <w:rFonts w:asciiTheme="majorBidi" w:hAnsiTheme="majorBidi" w:cstheme="majorBidi"/>
        </w:rPr>
        <w:t>,</w:t>
      </w:r>
      <w:r>
        <w:rPr>
          <w:rFonts w:asciiTheme="majorBidi" w:hAnsiTheme="majorBidi" w:cstheme="majorBidi"/>
        </w:rPr>
        <w:t xml:space="preserve"> proposed in </w:t>
      </w:r>
      <w:r w:rsidRPr="00AE1B4A">
        <w:rPr>
          <w:rFonts w:asciiTheme="majorBidi" w:hAnsiTheme="majorBidi" w:cstheme="majorBidi"/>
        </w:rPr>
        <w:t xml:space="preserve">Frank and Hall </w:t>
      </w:r>
      <w:r>
        <w:rPr>
          <w:rFonts w:asciiTheme="majorBidi" w:hAnsiTheme="majorBidi" w:cstheme="majorBidi"/>
        </w:rPr>
        <w:t>(</w:t>
      </w:r>
      <w:r w:rsidRPr="00AE1B4A">
        <w:rPr>
          <w:rFonts w:asciiTheme="majorBidi" w:hAnsiTheme="majorBidi" w:cstheme="majorBidi"/>
        </w:rPr>
        <w:t>2001</w:t>
      </w:r>
      <w:r w:rsidRPr="002C2852">
        <w:rPr>
          <w:rFonts w:asciiTheme="majorBidi" w:hAnsiTheme="majorBidi" w:cstheme="majorBidi"/>
        </w:rPr>
        <w:t>)</w:t>
      </w:r>
      <w:r w:rsidR="00A53399">
        <w:rPr>
          <w:rFonts w:asciiTheme="majorBidi" w:hAnsiTheme="majorBidi" w:cstheme="majorBidi"/>
        </w:rPr>
        <w:t>, was compared to</w:t>
      </w:r>
      <w:r w:rsidR="0082608E">
        <w:rPr>
          <w:rFonts w:asciiTheme="majorBidi" w:hAnsiTheme="majorBidi" w:cstheme="majorBidi"/>
        </w:rPr>
        <w:t xml:space="preserve"> </w:t>
      </w:r>
      <w:r w:rsidR="00253416">
        <w:rPr>
          <w:rFonts w:asciiTheme="majorBidi" w:hAnsiTheme="majorBidi" w:cstheme="majorBidi"/>
        </w:rPr>
        <w:t xml:space="preserve">the </w:t>
      </w:r>
      <w:r>
        <w:rPr>
          <w:rFonts w:asciiTheme="majorBidi" w:hAnsiTheme="majorBidi" w:cstheme="majorBidi"/>
        </w:rPr>
        <w:t xml:space="preserve">best results achieved from </w:t>
      </w:r>
      <w:r w:rsidR="0082608E">
        <w:rPr>
          <w:rFonts w:asciiTheme="majorBidi" w:hAnsiTheme="majorBidi" w:cstheme="majorBidi"/>
        </w:rPr>
        <w:t xml:space="preserve">16 </w:t>
      </w:r>
      <w:r>
        <w:rPr>
          <w:rFonts w:asciiTheme="majorBidi" w:hAnsiTheme="majorBidi" w:cstheme="majorBidi"/>
        </w:rPr>
        <w:t xml:space="preserve">ordinal algorithms in </w:t>
      </w:r>
      <w:r w:rsidRPr="00EF4D13">
        <w:rPr>
          <w:rFonts w:asciiTheme="majorBidi" w:hAnsiTheme="majorBidi" w:cstheme="majorBidi"/>
        </w:rPr>
        <w:t>Gutierrez et al. (2016)</w:t>
      </w:r>
      <w:r w:rsidR="00A53399">
        <w:rPr>
          <w:rFonts w:asciiTheme="majorBidi" w:hAnsiTheme="majorBidi" w:cstheme="majorBidi"/>
        </w:rPr>
        <w:t>,</w:t>
      </w:r>
      <w:r>
        <w:rPr>
          <w:rFonts w:asciiTheme="majorBidi" w:hAnsiTheme="majorBidi" w:cstheme="majorBidi"/>
        </w:rPr>
        <w:t xml:space="preserve"> and state-of-</w:t>
      </w:r>
      <w:r w:rsidR="009735AB">
        <w:rPr>
          <w:rFonts w:asciiTheme="majorBidi" w:hAnsiTheme="majorBidi" w:cstheme="majorBidi"/>
        </w:rPr>
        <w:t>the-</w:t>
      </w:r>
      <w:r>
        <w:rPr>
          <w:rFonts w:asciiTheme="majorBidi" w:hAnsiTheme="majorBidi" w:cstheme="majorBidi"/>
        </w:rPr>
        <w:t>art non-ordinal algorithms</w:t>
      </w:r>
      <w:r w:rsidR="0082608E">
        <w:rPr>
          <w:rFonts w:asciiTheme="majorBidi" w:hAnsiTheme="majorBidi" w:cstheme="majorBidi"/>
        </w:rPr>
        <w:t xml:space="preserve">, such as </w:t>
      </w:r>
      <w:r w:rsidRPr="002D6FAD">
        <w:rPr>
          <w:rFonts w:asciiTheme="majorBidi" w:hAnsiTheme="majorBidi" w:cstheme="majorBidi"/>
        </w:rPr>
        <w:t xml:space="preserve">logistic regressions, </w:t>
      </w:r>
      <w:proofErr w:type="spellStart"/>
      <w:r w:rsidRPr="002D6FAD">
        <w:rPr>
          <w:rFonts w:asciiTheme="majorBidi" w:hAnsiTheme="majorBidi" w:cstheme="majorBidi"/>
        </w:rPr>
        <w:t>XGBoost</w:t>
      </w:r>
      <w:proofErr w:type="spellEnd"/>
      <w:r w:rsidR="0082608E">
        <w:rPr>
          <w:rFonts w:asciiTheme="majorBidi" w:hAnsiTheme="majorBidi" w:cstheme="majorBidi"/>
        </w:rPr>
        <w:t xml:space="preserve"> and</w:t>
      </w:r>
      <w:r w:rsidRPr="002D6FAD">
        <w:rPr>
          <w:rFonts w:asciiTheme="majorBidi" w:hAnsiTheme="majorBidi" w:cstheme="majorBidi"/>
        </w:rPr>
        <w:t xml:space="preserve"> GBM</w:t>
      </w:r>
      <w:r>
        <w:rPr>
          <w:rFonts w:asciiTheme="majorBidi" w:hAnsiTheme="majorBidi" w:cstheme="majorBidi"/>
        </w:rPr>
        <w:t>.</w:t>
      </w:r>
    </w:p>
    <w:p w14:paraId="164BDEF4" w14:textId="2CA0BB49" w:rsidR="00F35789" w:rsidRPr="002D6FAD" w:rsidRDefault="00F35789" w:rsidP="00253416">
      <w:pPr>
        <w:spacing w:line="360" w:lineRule="auto"/>
        <w:ind w:firstLine="720"/>
        <w:jc w:val="both"/>
        <w:rPr>
          <w:rFonts w:asciiTheme="majorBidi" w:hAnsiTheme="majorBidi" w:cstheme="majorBidi"/>
        </w:rPr>
      </w:pPr>
      <w:r>
        <w:rPr>
          <w:rFonts w:asciiTheme="majorBidi" w:hAnsiTheme="majorBidi" w:cstheme="majorBidi"/>
        </w:rPr>
        <w:t>In the third stage, 2 ensemble models</w:t>
      </w:r>
      <w:r w:rsidR="00253416">
        <w:rPr>
          <w:rFonts w:asciiTheme="majorBidi" w:hAnsiTheme="majorBidi" w:cstheme="majorBidi"/>
        </w:rPr>
        <w:t xml:space="preserve"> were combined</w:t>
      </w:r>
      <w:r>
        <w:rPr>
          <w:rFonts w:asciiTheme="majorBidi" w:hAnsiTheme="majorBidi" w:cstheme="majorBidi"/>
        </w:rPr>
        <w:t xml:space="preserve"> (one from only ordinal algorithms and one from ordinal and non-ordinal algorithms), </w:t>
      </w:r>
      <w:proofErr w:type="gramStart"/>
      <w:r w:rsidRPr="002D6FAD">
        <w:rPr>
          <w:rFonts w:asciiTheme="majorBidi" w:hAnsiTheme="majorBidi" w:cstheme="majorBidi"/>
        </w:rPr>
        <w:t>in order to</w:t>
      </w:r>
      <w:proofErr w:type="gramEnd"/>
      <w:r w:rsidRPr="002D6FAD">
        <w:rPr>
          <w:rFonts w:asciiTheme="majorBidi" w:hAnsiTheme="majorBidi" w:cstheme="majorBidi"/>
        </w:rPr>
        <w:t xml:space="preserve"> </w:t>
      </w:r>
      <w:r>
        <w:rPr>
          <w:rFonts w:asciiTheme="majorBidi" w:hAnsiTheme="majorBidi" w:cstheme="majorBidi"/>
        </w:rPr>
        <w:t xml:space="preserve">evaluate the contribution of combining different types of algorithms. </w:t>
      </w:r>
    </w:p>
    <w:p w14:paraId="77B4E9F7" w14:textId="77777777" w:rsidR="00F35789" w:rsidRPr="00AE1B4A" w:rsidRDefault="00F35789" w:rsidP="00F35789">
      <w:pPr>
        <w:rPr>
          <w:rFonts w:asciiTheme="majorBidi" w:hAnsiTheme="majorBidi" w:cstheme="majorBidi"/>
        </w:rPr>
      </w:pPr>
      <w:r>
        <w:rPr>
          <w:rFonts w:asciiTheme="majorBidi" w:hAnsiTheme="majorBidi" w:cstheme="majorBidi"/>
        </w:rPr>
        <w:br w:type="page"/>
      </w:r>
    </w:p>
    <w:bookmarkStart w:id="44" w:name="_Toc61483359"/>
    <w:bookmarkStart w:id="45" w:name="_Toc63114020"/>
    <w:p w14:paraId="728092D3" w14:textId="77777777" w:rsidR="00F35789" w:rsidRPr="00AB6821" w:rsidRDefault="00F35789" w:rsidP="00F35789">
      <w:pPr>
        <w:pStyle w:val="Heading2"/>
        <w:numPr>
          <w:ilvl w:val="0"/>
          <w:numId w:val="0"/>
        </w:numPr>
        <w:ind w:left="576"/>
      </w:pPr>
      <w:r w:rsidRPr="00AB6821">
        <w:rPr>
          <w:noProof/>
          <w:sz w:val="48"/>
          <w:szCs w:val="48"/>
        </w:rPr>
        <w:lastRenderedPageBreak/>
        <mc:AlternateContent>
          <mc:Choice Requires="wpg">
            <w:drawing>
              <wp:anchor distT="0" distB="0" distL="114300" distR="114300" simplePos="0" relativeHeight="251664384" behindDoc="1" locked="0" layoutInCell="1" allowOverlap="1" wp14:anchorId="1BCD35A7" wp14:editId="2A8FF7EC">
                <wp:simplePos x="0" y="0"/>
                <wp:positionH relativeFrom="column">
                  <wp:posOffset>0</wp:posOffset>
                </wp:positionH>
                <wp:positionV relativeFrom="paragraph">
                  <wp:posOffset>37465</wp:posOffset>
                </wp:positionV>
                <wp:extent cx="5829300" cy="1602154"/>
                <wp:effectExtent l="38100" t="38100" r="63500" b="74295"/>
                <wp:wrapNone/>
                <wp:docPr id="23" name="Group 23"/>
                <wp:cNvGraphicFramePr/>
                <a:graphic xmlns:a="http://schemas.openxmlformats.org/drawingml/2006/main">
                  <a:graphicData uri="http://schemas.microsoft.com/office/word/2010/wordprocessingGroup">
                    <wpg:wgp>
                      <wpg:cNvGrpSpPr/>
                      <wpg:grpSpPr>
                        <a:xfrm>
                          <a:off x="0" y="0"/>
                          <a:ext cx="5829300" cy="1602154"/>
                          <a:chOff x="0" y="0"/>
                          <a:chExt cx="5829300" cy="1143000"/>
                        </a:xfrm>
                      </wpg:grpSpPr>
                      <wps:wsp>
                        <wps:cNvPr id="24" name="Straight Connector 24"/>
                        <wps:cNvCnPr/>
                        <wps:spPr>
                          <a:xfrm>
                            <a:off x="0" y="0"/>
                            <a:ext cx="5829300" cy="0"/>
                          </a:xfrm>
                          <a:prstGeom prst="line">
                            <a:avLst/>
                          </a:prstGeom>
                          <a:ln w="38100" cmpd="sng">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25" name="Straight Connector 25"/>
                        <wps:cNvCnPr/>
                        <wps:spPr>
                          <a:xfrm>
                            <a:off x="0" y="1143000"/>
                            <a:ext cx="5829300" cy="0"/>
                          </a:xfrm>
                          <a:prstGeom prst="lin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5C39C953" id="Group 23" o:spid="_x0000_s1026" style="position:absolute;margin-left:0;margin-top:2.95pt;width:459pt;height:126.15pt;z-index:-251652096;mso-height-relative:margin" coordsize="58293,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">
                <v:line id="Straight Connector 24" o:spid="_x0000_s1027" style="position:absolute;visibility:visible;mso-wrap-style:square" from="0,0" to="582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" strokecolor="black [3213]" strokeweight="3pt">
                  <v:stroke joinstyle="miter"/>
                </v:line>
                <v:line id="Straight Connector 25" o:spid="_x0000_s1028" style="position:absolute;visibility:visible;mso-wrap-style:square" from="0,11430" to="58293,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" strokecolor="black [3213]" strokeweight="1pt">
                  <v:stroke joinstyle="miter"/>
                </v:line>
              </v:group>
            </w:pict>
          </mc:Fallback>
        </mc:AlternateContent>
      </w:r>
      <w:bookmarkEnd w:id="44"/>
      <w:bookmarkEnd w:id="45"/>
    </w:p>
    <w:p w14:paraId="498DB0A6" w14:textId="77777777" w:rsidR="00F35789" w:rsidRPr="00AB6821" w:rsidRDefault="00F35789" w:rsidP="00F35789"/>
    <w:p w14:paraId="5BBE9DDB" w14:textId="26AC2AAB" w:rsidR="00F35789" w:rsidRPr="00AB6821" w:rsidRDefault="00F35789">
      <w:pPr>
        <w:pStyle w:val="Heading1"/>
        <w:rPr>
          <w:sz w:val="48"/>
          <w:szCs w:val="48"/>
        </w:rPr>
      </w:pPr>
      <w:bookmarkStart w:id="46" w:name="_Toc63114021"/>
      <w:r w:rsidRPr="00B66DF4">
        <w:rPr>
          <w:sz w:val="48"/>
          <w:szCs w:val="48"/>
        </w:rPr>
        <w:t>Results and Discussion</w:t>
      </w:r>
      <w:bookmarkEnd w:id="46"/>
      <w:r w:rsidRPr="00B66DF4">
        <w:rPr>
          <w:sz w:val="48"/>
          <w:szCs w:val="48"/>
        </w:rPr>
        <w:t xml:space="preserve"> </w:t>
      </w:r>
    </w:p>
    <w:p w14:paraId="3ABAB453" w14:textId="77777777" w:rsidR="00F35789" w:rsidRPr="00AB6821" w:rsidRDefault="00F35789" w:rsidP="00511B77"/>
    <w:p w14:paraId="27A49EDC" w14:textId="77777777" w:rsidR="00F35789" w:rsidRPr="00AB6821" w:rsidRDefault="00F35789" w:rsidP="00F35789"/>
    <w:p w14:paraId="716F1511" w14:textId="77777777" w:rsidR="00F35789" w:rsidRPr="00AB6821" w:rsidRDefault="00F35789" w:rsidP="00F35789"/>
    <w:p w14:paraId="4D882164" w14:textId="77777777" w:rsidR="00F35789" w:rsidRPr="00AB6821" w:rsidRDefault="00F35789" w:rsidP="00F35789"/>
    <w:p w14:paraId="7A75C8AD" w14:textId="35ED9C44" w:rsidR="00F35789" w:rsidRPr="00AB6821" w:rsidRDefault="00F35789" w:rsidP="00F35789">
      <w:pPr>
        <w:pStyle w:val="Heading2"/>
      </w:pPr>
      <w:bookmarkStart w:id="47" w:name="_Toc63114022"/>
      <w:r w:rsidRPr="00FC4E0A">
        <w:rPr>
          <w:rStyle w:val="CommentReference"/>
          <w:sz w:val="28"/>
          <w:szCs w:val="28"/>
        </w:rPr>
        <w:t xml:space="preserve">Results of ordinal decision </w:t>
      </w:r>
      <w:r w:rsidRPr="00EB5A79">
        <w:rPr>
          <w:rStyle w:val="CommentReference"/>
          <w:sz w:val="28"/>
          <w:szCs w:val="28"/>
        </w:rPr>
        <w:t>tree-based</w:t>
      </w:r>
      <w:r w:rsidRPr="00FC4E0A">
        <w:rPr>
          <w:rStyle w:val="CommentReference"/>
          <w:sz w:val="28"/>
          <w:szCs w:val="28"/>
        </w:rPr>
        <w:t xml:space="preserve"> algorithms vs</w:t>
      </w:r>
      <w:r w:rsidR="00B66DF4">
        <w:rPr>
          <w:rStyle w:val="CommentReference"/>
          <w:sz w:val="28"/>
          <w:szCs w:val="28"/>
        </w:rPr>
        <w:t>.</w:t>
      </w:r>
      <w:r w:rsidRPr="00FC4E0A">
        <w:rPr>
          <w:rStyle w:val="CommentReference"/>
          <w:sz w:val="28"/>
          <w:szCs w:val="28"/>
        </w:rPr>
        <w:t xml:space="preserve"> non-ordinal counterparts.</w:t>
      </w:r>
      <w:bookmarkEnd w:id="47"/>
    </w:p>
    <w:p w14:paraId="13A07C67" w14:textId="77777777" w:rsidR="00F35789" w:rsidRPr="00AB6821" w:rsidRDefault="00F35789" w:rsidP="00F35789"/>
    <w:p w14:paraId="0ED13019" w14:textId="71A3FC5C" w:rsidR="00F35789" w:rsidRDefault="00F35789" w:rsidP="00253416">
      <w:pPr>
        <w:autoSpaceDE w:val="0"/>
        <w:autoSpaceDN w:val="0"/>
        <w:adjustRightInd w:val="0"/>
        <w:spacing w:line="360" w:lineRule="auto"/>
        <w:jc w:val="both"/>
        <w:rPr>
          <w:rFonts w:asciiTheme="majorBidi" w:eastAsiaTheme="minorEastAsia" w:hAnsiTheme="majorBidi" w:cstheme="majorBidi"/>
        </w:rPr>
      </w:pPr>
      <w:r w:rsidRPr="00FC4E0A">
        <w:rPr>
          <w:rFonts w:asciiTheme="majorBidi" w:eastAsiaTheme="minorEastAsia" w:hAnsiTheme="majorBidi" w:cstheme="majorBidi"/>
        </w:rPr>
        <w:t xml:space="preserve">The performance measures of the 3-classes </w:t>
      </w:r>
      <w:r w:rsidR="00DB5608">
        <w:rPr>
          <w:rFonts w:asciiTheme="majorBidi" w:eastAsiaTheme="minorEastAsia" w:hAnsiTheme="majorBidi" w:cstheme="majorBidi"/>
        </w:rPr>
        <w:t>data set</w:t>
      </w:r>
      <w:r w:rsidRPr="00FC4E0A">
        <w:rPr>
          <w:rFonts w:asciiTheme="majorBidi" w:eastAsiaTheme="minorEastAsia" w:hAnsiTheme="majorBidi" w:cstheme="majorBidi"/>
        </w:rPr>
        <w:t>s for</w:t>
      </w:r>
      <w:r w:rsidRPr="00FC4E0A">
        <w:rPr>
          <w:rFonts w:asciiTheme="majorBidi" w:eastAsiaTheme="minorEastAsia" w:hAnsiTheme="majorBidi" w:cstheme="majorBidi"/>
          <w:rtl/>
        </w:rPr>
        <w:t xml:space="preserve"> </w:t>
      </w:r>
      <w:r w:rsidRPr="00FC4E0A">
        <w:rPr>
          <w:rFonts w:asciiTheme="majorBidi" w:eastAsiaTheme="minorEastAsia" w:hAnsiTheme="majorBidi" w:cstheme="majorBidi"/>
        </w:rPr>
        <w:t xml:space="preserve">each one of the proposed ordinal decision trees-based </w:t>
      </w:r>
      <w:r>
        <w:rPr>
          <w:rFonts w:asciiTheme="majorBidi" w:eastAsiaTheme="minorEastAsia" w:hAnsiTheme="majorBidi" w:cstheme="majorBidi"/>
        </w:rPr>
        <w:t>algorithms were</w:t>
      </w:r>
      <w:r w:rsidRPr="00FC4E0A">
        <w:rPr>
          <w:rFonts w:asciiTheme="majorBidi" w:eastAsiaTheme="minorEastAsia" w:hAnsiTheme="majorBidi" w:cstheme="majorBidi"/>
        </w:rPr>
        <w:t xml:space="preserve"> compared to its non-ordinal counterparts</w:t>
      </w:r>
      <w:r>
        <w:rPr>
          <w:rFonts w:asciiTheme="majorBidi" w:eastAsiaTheme="minorEastAsia" w:hAnsiTheme="majorBidi" w:cstheme="majorBidi"/>
        </w:rPr>
        <w:t>,</w:t>
      </w:r>
      <w:r w:rsidRPr="00FC4E0A">
        <w:rPr>
          <w:rFonts w:asciiTheme="majorBidi" w:eastAsiaTheme="minorEastAsia" w:hAnsiTheme="majorBidi" w:cstheme="majorBidi"/>
        </w:rPr>
        <w:t xml:space="preserve"> </w:t>
      </w:r>
      <w:r>
        <w:rPr>
          <w:rFonts w:asciiTheme="majorBidi" w:eastAsiaTheme="minorEastAsia" w:hAnsiTheme="majorBidi" w:cstheme="majorBidi"/>
        </w:rPr>
        <w:t xml:space="preserve">as presented </w:t>
      </w:r>
      <w:r w:rsidRPr="00FC4E0A">
        <w:rPr>
          <w:rFonts w:asciiTheme="majorBidi" w:eastAsiaTheme="minorEastAsia" w:hAnsiTheme="majorBidi" w:cstheme="majorBidi"/>
        </w:rPr>
        <w:t xml:space="preserve">in </w:t>
      </w:r>
      <w:r w:rsidR="00253416">
        <w:rPr>
          <w:rFonts w:asciiTheme="majorBidi" w:eastAsiaTheme="minorEastAsia" w:hAnsiTheme="majorBidi" w:cstheme="majorBidi"/>
        </w:rPr>
        <w:t>T</w:t>
      </w:r>
      <w:r w:rsidRPr="00FC4E0A">
        <w:rPr>
          <w:rFonts w:asciiTheme="majorBidi" w:eastAsiaTheme="minorEastAsia" w:hAnsiTheme="majorBidi" w:cstheme="majorBidi"/>
        </w:rPr>
        <w:t xml:space="preserve">ables </w:t>
      </w:r>
      <w:r>
        <w:rPr>
          <w:rFonts w:asciiTheme="majorBidi" w:eastAsiaTheme="minorEastAsia" w:hAnsiTheme="majorBidi" w:cstheme="majorBidi"/>
        </w:rPr>
        <w:t>3</w:t>
      </w:r>
      <w:r w:rsidRPr="00FC4E0A">
        <w:rPr>
          <w:rFonts w:asciiTheme="majorBidi" w:eastAsiaTheme="minorEastAsia" w:hAnsiTheme="majorBidi" w:cstheme="majorBidi"/>
        </w:rPr>
        <w:t>-</w:t>
      </w:r>
      <w:r>
        <w:rPr>
          <w:rFonts w:asciiTheme="majorBidi" w:eastAsiaTheme="minorEastAsia" w:hAnsiTheme="majorBidi" w:cstheme="majorBidi"/>
        </w:rPr>
        <w:t>9</w:t>
      </w:r>
      <w:r w:rsidRPr="00FC4E0A">
        <w:rPr>
          <w:rFonts w:asciiTheme="majorBidi" w:eastAsiaTheme="minorEastAsia" w:hAnsiTheme="majorBidi" w:cstheme="majorBidi"/>
        </w:rPr>
        <w:t>. The rows represent the statistic</w:t>
      </w:r>
      <w:r>
        <w:rPr>
          <w:rFonts w:asciiTheme="majorBidi" w:eastAsiaTheme="minorEastAsia" w:hAnsiTheme="majorBidi" w:cstheme="majorBidi"/>
        </w:rPr>
        <w:t>al</w:t>
      </w:r>
      <w:r w:rsidRPr="00FC4E0A">
        <w:rPr>
          <w:rFonts w:asciiTheme="majorBidi" w:eastAsiaTheme="minorEastAsia" w:hAnsiTheme="majorBidi" w:cstheme="majorBidi"/>
        </w:rPr>
        <w:t xml:space="preserve"> function used </w:t>
      </w:r>
      <w:r>
        <w:rPr>
          <w:rFonts w:asciiTheme="majorBidi" w:eastAsiaTheme="minorEastAsia" w:hAnsiTheme="majorBidi" w:cstheme="majorBidi"/>
        </w:rPr>
        <w:t xml:space="preserve">in the </w:t>
      </w:r>
      <w:r w:rsidR="007F56AD">
        <w:rPr>
          <w:rFonts w:asciiTheme="majorBidi" w:eastAsiaTheme="minorEastAsia" w:hAnsiTheme="majorBidi" w:cstheme="majorBidi"/>
        </w:rPr>
        <w:t xml:space="preserve">OBIG </w:t>
      </w:r>
      <w:r>
        <w:rPr>
          <w:rFonts w:asciiTheme="majorBidi" w:eastAsiaTheme="minorEastAsia" w:hAnsiTheme="majorBidi" w:cstheme="majorBidi"/>
        </w:rPr>
        <w:t xml:space="preserve">criterion </w:t>
      </w:r>
      <w:r w:rsidRPr="00FC4E0A">
        <w:rPr>
          <w:rFonts w:asciiTheme="majorBidi" w:eastAsiaTheme="minorEastAsia" w:hAnsiTheme="majorBidi" w:cstheme="majorBidi"/>
        </w:rPr>
        <w:t xml:space="preserve">to construct the ordinal </w:t>
      </w:r>
      <w:r>
        <w:rPr>
          <w:rFonts w:asciiTheme="majorBidi" w:eastAsiaTheme="minorEastAsia" w:hAnsiTheme="majorBidi" w:cstheme="majorBidi"/>
        </w:rPr>
        <w:t>decision trees within the algorithms. Note that the third column represent</w:t>
      </w:r>
      <w:r w:rsidR="00253416">
        <w:rPr>
          <w:rFonts w:asciiTheme="majorBidi" w:eastAsiaTheme="minorEastAsia" w:hAnsiTheme="majorBidi" w:cstheme="majorBidi"/>
        </w:rPr>
        <w:t>s</w:t>
      </w:r>
      <w:r>
        <w:rPr>
          <w:rFonts w:asciiTheme="majorBidi" w:eastAsiaTheme="minorEastAsia" w:hAnsiTheme="majorBidi" w:cstheme="majorBidi"/>
        </w:rPr>
        <w:t xml:space="preserve"> comparison </w:t>
      </w:r>
      <w:r w:rsidRPr="00FC4E0A">
        <w:rPr>
          <w:rFonts w:asciiTheme="majorBidi" w:eastAsiaTheme="minorEastAsia" w:hAnsiTheme="majorBidi" w:cstheme="majorBidi"/>
        </w:rPr>
        <w:t xml:space="preserve">between </w:t>
      </w:r>
      <w:r>
        <w:rPr>
          <w:rFonts w:asciiTheme="majorBidi" w:eastAsiaTheme="minorEastAsia" w:hAnsiTheme="majorBidi" w:cstheme="majorBidi"/>
        </w:rPr>
        <w:t xml:space="preserve">the conventional </w:t>
      </w:r>
      <w:r w:rsidR="0046654A">
        <w:rPr>
          <w:rFonts w:asciiTheme="majorBidi" w:eastAsiaTheme="minorEastAsia" w:hAnsiTheme="majorBidi" w:cstheme="majorBidi"/>
        </w:rPr>
        <w:t>AdaBoost</w:t>
      </w:r>
      <w:r w:rsidRPr="00FC4E0A">
        <w:rPr>
          <w:rFonts w:asciiTheme="majorBidi" w:eastAsiaTheme="minorEastAsia" w:hAnsiTheme="majorBidi" w:cstheme="majorBidi"/>
        </w:rPr>
        <w:t xml:space="preserve"> </w:t>
      </w:r>
      <w:r>
        <w:rPr>
          <w:rFonts w:asciiTheme="majorBidi" w:eastAsiaTheme="minorEastAsia" w:hAnsiTheme="majorBidi" w:cstheme="majorBidi"/>
        </w:rPr>
        <w:t>and</w:t>
      </w:r>
      <w:r w:rsidRPr="00FC4E0A">
        <w:rPr>
          <w:rFonts w:asciiTheme="majorBidi" w:eastAsiaTheme="minorEastAsia" w:hAnsiTheme="majorBidi" w:cstheme="majorBidi"/>
        </w:rPr>
        <w:t xml:space="preserve"> </w:t>
      </w:r>
      <w:r w:rsidR="0046654A">
        <w:rPr>
          <w:rFonts w:asciiTheme="majorBidi" w:eastAsiaTheme="minorEastAsia" w:hAnsiTheme="majorBidi" w:cstheme="majorBidi"/>
        </w:rPr>
        <w:t>AdaBoost</w:t>
      </w:r>
      <w:r w:rsidRPr="00FC4E0A">
        <w:rPr>
          <w:rFonts w:asciiTheme="majorBidi" w:eastAsiaTheme="minorEastAsia" w:hAnsiTheme="majorBidi" w:cstheme="majorBidi"/>
        </w:rPr>
        <w:t xml:space="preserve"> with ordinal </w:t>
      </w:r>
      <w:r>
        <w:rPr>
          <w:rFonts w:asciiTheme="majorBidi" w:eastAsiaTheme="minorEastAsia" w:hAnsiTheme="majorBidi" w:cstheme="majorBidi"/>
        </w:rPr>
        <w:t>decision trees,</w:t>
      </w:r>
      <w:r w:rsidRPr="00FC4E0A">
        <w:rPr>
          <w:rFonts w:asciiTheme="majorBidi" w:eastAsiaTheme="minorEastAsia" w:hAnsiTheme="majorBidi" w:cstheme="majorBidi"/>
        </w:rPr>
        <w:t xml:space="preserve"> while </w:t>
      </w:r>
      <w:r>
        <w:rPr>
          <w:rFonts w:asciiTheme="majorBidi" w:eastAsiaTheme="minorEastAsia" w:hAnsiTheme="majorBidi" w:cstheme="majorBidi"/>
        </w:rPr>
        <w:t>the last column represent</w:t>
      </w:r>
      <w:r w:rsidR="00253416">
        <w:rPr>
          <w:rFonts w:asciiTheme="majorBidi" w:eastAsiaTheme="minorEastAsia" w:hAnsiTheme="majorBidi" w:cstheme="majorBidi"/>
        </w:rPr>
        <w:t>s</w:t>
      </w:r>
      <w:r>
        <w:rPr>
          <w:rFonts w:asciiTheme="majorBidi" w:eastAsiaTheme="minorEastAsia" w:hAnsiTheme="majorBidi" w:cstheme="majorBidi"/>
        </w:rPr>
        <w:t xml:space="preserve"> comparison</w:t>
      </w:r>
      <w:r w:rsidRPr="00FC4E0A">
        <w:rPr>
          <w:rFonts w:asciiTheme="majorBidi" w:eastAsiaTheme="minorEastAsia" w:hAnsiTheme="majorBidi" w:cstheme="majorBidi"/>
        </w:rPr>
        <w:t xml:space="preserve"> between </w:t>
      </w:r>
      <w:r>
        <w:rPr>
          <w:rFonts w:asciiTheme="majorBidi" w:eastAsiaTheme="minorEastAsia" w:hAnsiTheme="majorBidi" w:cstheme="majorBidi"/>
        </w:rPr>
        <w:t xml:space="preserve">the conventional </w:t>
      </w:r>
      <w:r w:rsidR="0046654A">
        <w:rPr>
          <w:rFonts w:asciiTheme="majorBidi" w:eastAsiaTheme="minorEastAsia" w:hAnsiTheme="majorBidi" w:cstheme="majorBidi"/>
        </w:rPr>
        <w:t>AdaBoost</w:t>
      </w:r>
      <w:r w:rsidRPr="00FC4E0A">
        <w:rPr>
          <w:rFonts w:asciiTheme="majorBidi" w:eastAsiaTheme="minorEastAsia" w:hAnsiTheme="majorBidi" w:cstheme="majorBidi"/>
        </w:rPr>
        <w:t xml:space="preserve"> </w:t>
      </w:r>
      <w:r>
        <w:rPr>
          <w:rFonts w:asciiTheme="majorBidi" w:eastAsiaTheme="minorEastAsia" w:hAnsiTheme="majorBidi" w:cstheme="majorBidi"/>
        </w:rPr>
        <w:t xml:space="preserve">and </w:t>
      </w:r>
      <w:r w:rsidR="0046654A">
        <w:rPr>
          <w:rFonts w:asciiTheme="majorBidi" w:eastAsiaTheme="minorEastAsia" w:hAnsiTheme="majorBidi" w:cstheme="majorBidi"/>
        </w:rPr>
        <w:t>AdaBoost</w:t>
      </w:r>
      <w:r w:rsidRPr="00FC4E0A">
        <w:rPr>
          <w:rFonts w:asciiTheme="majorBidi" w:eastAsiaTheme="minorEastAsia" w:hAnsiTheme="majorBidi" w:cstheme="majorBidi"/>
        </w:rPr>
        <w:t xml:space="preserve"> with</w:t>
      </w:r>
      <w:r>
        <w:rPr>
          <w:rFonts w:asciiTheme="majorBidi" w:eastAsiaTheme="minorEastAsia" w:hAnsiTheme="majorBidi" w:cstheme="majorBidi"/>
        </w:rPr>
        <w:t xml:space="preserve"> </w:t>
      </w:r>
      <w:r w:rsidRPr="00FC4E0A">
        <w:rPr>
          <w:rFonts w:asciiTheme="majorBidi" w:eastAsiaTheme="minorEastAsia" w:hAnsiTheme="majorBidi" w:cstheme="majorBidi"/>
        </w:rPr>
        <w:t xml:space="preserve">ordinal </w:t>
      </w:r>
      <w:r>
        <w:rPr>
          <w:rFonts w:asciiTheme="majorBidi" w:eastAsiaTheme="minorEastAsia" w:hAnsiTheme="majorBidi" w:cstheme="majorBidi"/>
        </w:rPr>
        <w:t>decision trees</w:t>
      </w:r>
      <w:r w:rsidRPr="00FC4E0A">
        <w:rPr>
          <w:rFonts w:asciiTheme="majorBidi" w:eastAsiaTheme="minorEastAsia" w:hAnsiTheme="majorBidi" w:cstheme="majorBidi"/>
        </w:rPr>
        <w:t xml:space="preserve"> and </w:t>
      </w:r>
      <w:r w:rsidR="007F56AD">
        <w:rPr>
          <w:rFonts w:asciiTheme="majorBidi" w:eastAsiaTheme="minorEastAsia" w:hAnsiTheme="majorBidi" w:cstheme="majorBidi"/>
        </w:rPr>
        <w:t xml:space="preserve">ordinal </w:t>
      </w:r>
      <w:r w:rsidRPr="00FC4E0A">
        <w:rPr>
          <w:rFonts w:asciiTheme="majorBidi" w:eastAsiaTheme="minorEastAsia" w:hAnsiTheme="majorBidi" w:cstheme="majorBidi"/>
        </w:rPr>
        <w:t xml:space="preserve">boosting. Each cell contains a tuple, </w:t>
      </w:r>
      <w:r>
        <w:rPr>
          <w:rFonts w:asciiTheme="majorBidi" w:eastAsiaTheme="minorEastAsia" w:hAnsiTheme="majorBidi" w:cstheme="majorBidi"/>
        </w:rPr>
        <w:t xml:space="preserve">with the first value </w:t>
      </w:r>
      <w:r w:rsidRPr="00FC4E0A">
        <w:rPr>
          <w:rFonts w:asciiTheme="majorBidi" w:eastAsiaTheme="minorEastAsia" w:hAnsiTheme="majorBidi" w:cstheme="majorBidi"/>
        </w:rPr>
        <w:t>represent</w:t>
      </w:r>
      <w:r w:rsidR="00253416">
        <w:rPr>
          <w:rFonts w:asciiTheme="majorBidi" w:eastAsiaTheme="minorEastAsia" w:hAnsiTheme="majorBidi" w:cstheme="majorBidi"/>
        </w:rPr>
        <w:t>ing</w:t>
      </w:r>
      <w:r w:rsidRPr="00FC4E0A">
        <w:rPr>
          <w:rFonts w:asciiTheme="majorBidi" w:eastAsiaTheme="minorEastAsia" w:hAnsiTheme="majorBidi" w:cstheme="majorBidi"/>
        </w:rPr>
        <w:t xml:space="preserve"> the </w:t>
      </w:r>
      <w:r>
        <w:rPr>
          <w:rFonts w:asciiTheme="majorBidi" w:eastAsiaTheme="minorEastAsia" w:hAnsiTheme="majorBidi" w:cstheme="majorBidi"/>
        </w:rPr>
        <w:t>number</w:t>
      </w:r>
      <w:r w:rsidRPr="00FC4E0A">
        <w:rPr>
          <w:rFonts w:asciiTheme="majorBidi" w:eastAsiaTheme="minorEastAsia" w:hAnsiTheme="majorBidi" w:cstheme="majorBidi"/>
        </w:rPr>
        <w:t xml:space="preserve"> of wins</w:t>
      </w:r>
      <w:r>
        <w:rPr>
          <w:rFonts w:asciiTheme="majorBidi" w:eastAsiaTheme="minorEastAsia" w:hAnsiTheme="majorBidi" w:cstheme="majorBidi"/>
        </w:rPr>
        <w:t xml:space="preserve">: </w:t>
      </w:r>
      <w:r w:rsidRPr="00FC4E0A">
        <w:rPr>
          <w:rFonts w:asciiTheme="majorBidi" w:eastAsiaTheme="minorEastAsia" w:hAnsiTheme="majorBidi" w:cstheme="majorBidi"/>
        </w:rPr>
        <w:t xml:space="preserve">the </w:t>
      </w:r>
      <w:r>
        <w:rPr>
          <w:rFonts w:asciiTheme="majorBidi" w:eastAsiaTheme="minorEastAsia" w:hAnsiTheme="majorBidi" w:cstheme="majorBidi"/>
        </w:rPr>
        <w:t xml:space="preserve">number of </w:t>
      </w:r>
      <w:r w:rsidR="00DB5608">
        <w:rPr>
          <w:rFonts w:asciiTheme="majorBidi" w:eastAsiaTheme="minorEastAsia" w:hAnsiTheme="majorBidi" w:cstheme="majorBidi"/>
        </w:rPr>
        <w:t>data set</w:t>
      </w:r>
      <w:r>
        <w:rPr>
          <w:rFonts w:asciiTheme="majorBidi" w:eastAsiaTheme="minorEastAsia" w:hAnsiTheme="majorBidi" w:cstheme="majorBidi"/>
        </w:rPr>
        <w:t xml:space="preserve">s in which the </w:t>
      </w:r>
      <w:r w:rsidRPr="00FC4E0A">
        <w:rPr>
          <w:rFonts w:asciiTheme="majorBidi" w:eastAsiaTheme="minorEastAsia" w:hAnsiTheme="majorBidi" w:cstheme="majorBidi"/>
        </w:rPr>
        <w:t xml:space="preserve">ordinal model </w:t>
      </w:r>
      <w:r>
        <w:rPr>
          <w:rFonts w:asciiTheme="majorBidi" w:eastAsiaTheme="minorEastAsia" w:hAnsiTheme="majorBidi" w:cstheme="majorBidi"/>
        </w:rPr>
        <w:t xml:space="preserve">outperformed </w:t>
      </w:r>
      <w:r w:rsidRPr="00FC4E0A">
        <w:rPr>
          <w:rFonts w:asciiTheme="majorBidi" w:eastAsiaTheme="minorEastAsia" w:hAnsiTheme="majorBidi" w:cstheme="majorBidi"/>
        </w:rPr>
        <w:t xml:space="preserve">its </w:t>
      </w:r>
      <w:r w:rsidR="007F56AD">
        <w:rPr>
          <w:rFonts w:asciiTheme="majorBidi" w:eastAsiaTheme="minorEastAsia" w:hAnsiTheme="majorBidi" w:cstheme="majorBidi"/>
        </w:rPr>
        <w:t xml:space="preserve">non-ordinal </w:t>
      </w:r>
      <w:r w:rsidR="000463BE" w:rsidRPr="00FC4E0A">
        <w:rPr>
          <w:rFonts w:asciiTheme="majorBidi" w:eastAsiaTheme="minorEastAsia" w:hAnsiTheme="majorBidi" w:cstheme="majorBidi"/>
        </w:rPr>
        <w:t>counterpart</w:t>
      </w:r>
      <w:r w:rsidR="000463BE">
        <w:rPr>
          <w:rFonts w:asciiTheme="majorBidi" w:eastAsiaTheme="minorEastAsia" w:hAnsiTheme="majorBidi" w:cstheme="majorBidi"/>
        </w:rPr>
        <w:t>,</w:t>
      </w:r>
      <w:r>
        <w:rPr>
          <w:rFonts w:asciiTheme="majorBidi" w:eastAsiaTheme="minorEastAsia" w:hAnsiTheme="majorBidi" w:cstheme="majorBidi"/>
        </w:rPr>
        <w:t xml:space="preserve"> and second value</w:t>
      </w:r>
      <w:r w:rsidR="00B66DF4">
        <w:rPr>
          <w:rFonts w:asciiTheme="majorBidi" w:eastAsiaTheme="minorEastAsia" w:hAnsiTheme="majorBidi" w:cstheme="majorBidi"/>
        </w:rPr>
        <w:t>,</w:t>
      </w:r>
      <w:r>
        <w:rPr>
          <w:rFonts w:asciiTheme="majorBidi" w:eastAsiaTheme="minorEastAsia" w:hAnsiTheme="majorBidi" w:cstheme="majorBidi"/>
        </w:rPr>
        <w:t xml:space="preserve"> represents </w:t>
      </w:r>
      <w:r w:rsidRPr="00FC4E0A">
        <w:rPr>
          <w:rFonts w:asciiTheme="majorBidi" w:eastAsiaTheme="minorEastAsia" w:hAnsiTheme="majorBidi" w:cstheme="majorBidi"/>
        </w:rPr>
        <w:t xml:space="preserve">the </w:t>
      </w:r>
      <w:r>
        <w:rPr>
          <w:rFonts w:asciiTheme="majorBidi" w:eastAsiaTheme="minorEastAsia" w:hAnsiTheme="majorBidi" w:cstheme="majorBidi"/>
        </w:rPr>
        <w:t>number</w:t>
      </w:r>
      <w:r w:rsidRPr="00FC4E0A">
        <w:rPr>
          <w:rFonts w:asciiTheme="majorBidi" w:eastAsiaTheme="minorEastAsia" w:hAnsiTheme="majorBidi" w:cstheme="majorBidi"/>
        </w:rPr>
        <w:t xml:space="preserve"> of </w:t>
      </w:r>
      <w:r>
        <w:rPr>
          <w:rFonts w:asciiTheme="majorBidi" w:eastAsiaTheme="minorEastAsia" w:hAnsiTheme="majorBidi" w:cstheme="majorBidi"/>
        </w:rPr>
        <w:t>data</w:t>
      </w:r>
      <w:r w:rsidR="007F56AD">
        <w:rPr>
          <w:rFonts w:asciiTheme="majorBidi" w:eastAsiaTheme="minorEastAsia" w:hAnsiTheme="majorBidi" w:cstheme="majorBidi"/>
        </w:rPr>
        <w:t xml:space="preserve"> </w:t>
      </w:r>
      <w:r>
        <w:rPr>
          <w:rFonts w:asciiTheme="majorBidi" w:eastAsiaTheme="minorEastAsia" w:hAnsiTheme="majorBidi" w:cstheme="majorBidi"/>
        </w:rPr>
        <w:t xml:space="preserve">sets that the </w:t>
      </w:r>
      <w:r w:rsidRPr="00FC4E0A">
        <w:rPr>
          <w:rFonts w:asciiTheme="majorBidi" w:eastAsiaTheme="minorEastAsia" w:hAnsiTheme="majorBidi" w:cstheme="majorBidi"/>
        </w:rPr>
        <w:t xml:space="preserve">wins were </w:t>
      </w:r>
      <w:r>
        <w:rPr>
          <w:rFonts w:asciiTheme="majorBidi" w:eastAsiaTheme="minorEastAsia" w:hAnsiTheme="majorBidi" w:cstheme="majorBidi"/>
        </w:rPr>
        <w:t xml:space="preserve">statistically </w:t>
      </w:r>
      <w:r w:rsidRPr="00FC4E0A">
        <w:rPr>
          <w:rFonts w:asciiTheme="majorBidi" w:eastAsiaTheme="minorEastAsia" w:hAnsiTheme="majorBidi" w:cstheme="majorBidi"/>
        </w:rPr>
        <w:t xml:space="preserve">significant </w:t>
      </w:r>
      <w:r>
        <w:rPr>
          <w:rFonts w:asciiTheme="majorBidi" w:eastAsiaTheme="minorEastAsia" w:hAnsiTheme="majorBidi" w:cstheme="majorBidi"/>
        </w:rPr>
        <w:t xml:space="preserve">with </w:t>
      </w:r>
      <m:oMath>
        <m:sSub>
          <m:sSubPr>
            <m:ctrlPr>
              <w:rPr>
                <w:rFonts w:ascii="Cambria Math" w:eastAsiaTheme="minorEastAsia" w:hAnsi="Cambria Math" w:cstheme="majorBidi"/>
                <w:i/>
              </w:rPr>
            </m:ctrlPr>
          </m:sSubPr>
          <m:e>
            <m:r>
              <w:rPr>
                <w:rFonts w:ascii="Cambria Math" w:eastAsiaTheme="minorEastAsia" w:hAnsi="Cambria Math" w:cstheme="majorBidi"/>
              </w:rPr>
              <m:t>P</m:t>
            </m:r>
          </m:e>
          <m:sub>
            <m:r>
              <w:rPr>
                <w:rFonts w:ascii="Cambria Math" w:eastAsiaTheme="minorEastAsia" w:hAnsi="Cambria Math" w:cstheme="majorBidi"/>
              </w:rPr>
              <m:t>value</m:t>
            </m:r>
          </m:sub>
        </m:sSub>
        <m:r>
          <w:rPr>
            <w:rFonts w:ascii="Cambria Math" w:eastAsiaTheme="minorEastAsia" w:hAnsi="Cambria Math" w:cstheme="majorBidi"/>
          </w:rPr>
          <m:t>&lt;0.05</m:t>
        </m:r>
      </m:oMath>
      <w:r>
        <w:rPr>
          <w:rFonts w:asciiTheme="majorBidi" w:eastAsiaTheme="minorEastAsia" w:hAnsiTheme="majorBidi" w:cstheme="majorBidi"/>
        </w:rPr>
        <w:t xml:space="preserve"> (accepted from a paired </w:t>
      </w:r>
      <m:oMath>
        <m:r>
          <m:rPr>
            <m:sty m:val="p"/>
          </m:rPr>
          <w:rPr>
            <w:rFonts w:ascii="Cambria Math" w:eastAsiaTheme="minorEastAsia" w:hAnsi="Cambria Math" w:cstheme="majorBidi"/>
          </w:rPr>
          <m:t>t_test</m:t>
        </m:r>
      </m:oMath>
      <w:r>
        <w:rPr>
          <w:rFonts w:asciiTheme="majorBidi" w:eastAsiaTheme="minorEastAsia" w:hAnsiTheme="majorBidi" w:cstheme="majorBidi"/>
        </w:rPr>
        <w:t>)</w:t>
      </w:r>
      <w:r w:rsidRPr="00FC4E0A">
        <w:rPr>
          <w:rFonts w:asciiTheme="majorBidi" w:eastAsiaTheme="minorEastAsia" w:hAnsiTheme="majorBidi" w:cstheme="majorBidi"/>
        </w:rPr>
        <w:t xml:space="preserve">. </w:t>
      </w:r>
    </w:p>
    <w:p w14:paraId="0A2ED6CC" w14:textId="77777777" w:rsidR="00F35789" w:rsidRPr="004B6223" w:rsidRDefault="00F35789" w:rsidP="00F35789"/>
    <w:p w14:paraId="41F30DED" w14:textId="78A548AE" w:rsidR="00F35789" w:rsidRPr="0080128B" w:rsidRDefault="00F35789" w:rsidP="00F35789">
      <w:pPr>
        <w:pStyle w:val="Caption"/>
        <w:jc w:val="center"/>
        <w:rPr>
          <w:b/>
          <w:bCs/>
        </w:rPr>
      </w:pPr>
      <w:bookmarkStart w:id="48" w:name="_Toc63693086"/>
      <w:r w:rsidRPr="0080128B">
        <w:t xml:space="preserve">Table </w:t>
      </w:r>
      <w:fldSimple w:instr=" SEQ Table \* ARABIC ">
        <w:r>
          <w:rPr>
            <w:noProof/>
          </w:rPr>
          <w:t>3</w:t>
        </w:r>
      </w:fldSimple>
      <w:r w:rsidRPr="00E975CB">
        <w:t xml:space="preserve"> </w:t>
      </w:r>
      <w:r w:rsidRPr="0095079E">
        <w:t>AUC score for 3 class</w:t>
      </w:r>
      <w:r w:rsidR="000535F6">
        <w:t>es</w:t>
      </w:r>
      <w:bookmarkEnd w:id="48"/>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9"/>
        <w:gridCol w:w="1158"/>
        <w:gridCol w:w="1276"/>
        <w:gridCol w:w="1984"/>
        <w:gridCol w:w="1985"/>
      </w:tblGrid>
      <w:tr w:rsidR="00F35789" w:rsidRPr="0080128B" w14:paraId="4D95D735" w14:textId="77777777" w:rsidTr="00CB29F7">
        <w:trPr>
          <w:trHeight w:val="320"/>
          <w:jc w:val="center"/>
        </w:trPr>
        <w:tc>
          <w:tcPr>
            <w:tcW w:w="1389" w:type="dxa"/>
            <w:tcBorders>
              <w:top w:val="single" w:sz="4" w:space="0" w:color="auto"/>
              <w:left w:val="single" w:sz="4" w:space="0" w:color="auto"/>
              <w:bottom w:val="single" w:sz="4" w:space="0" w:color="auto"/>
              <w:right w:val="nil"/>
            </w:tcBorders>
            <w:shd w:val="clear" w:color="auto" w:fill="auto"/>
            <w:noWrap/>
            <w:vAlign w:val="center"/>
            <w:hideMark/>
          </w:tcPr>
          <w:p w14:paraId="246A1152" w14:textId="77777777" w:rsidR="00F35789" w:rsidRPr="004B6223" w:rsidRDefault="00F35789" w:rsidP="00CB29F7">
            <w:pPr>
              <w:jc w:val="center"/>
              <w:rPr>
                <w:rFonts w:asciiTheme="majorBidi" w:hAnsiTheme="majorBidi" w:cstheme="majorBidi"/>
                <w:sz w:val="16"/>
                <w:szCs w:val="16"/>
              </w:rPr>
            </w:pPr>
            <w:r>
              <w:rPr>
                <w:rFonts w:asciiTheme="majorBidi" w:hAnsiTheme="majorBidi" w:cstheme="majorBidi"/>
                <w:sz w:val="16"/>
                <w:szCs w:val="16"/>
              </w:rPr>
              <w:t>Statistic</w:t>
            </w:r>
          </w:p>
        </w:tc>
        <w:tc>
          <w:tcPr>
            <w:tcW w:w="1158" w:type="dxa"/>
            <w:tcBorders>
              <w:top w:val="single" w:sz="4" w:space="0" w:color="auto"/>
              <w:left w:val="nil"/>
              <w:bottom w:val="single" w:sz="4" w:space="0" w:color="auto"/>
              <w:right w:val="nil"/>
            </w:tcBorders>
            <w:shd w:val="clear" w:color="auto" w:fill="auto"/>
            <w:noWrap/>
            <w:vAlign w:val="center"/>
            <w:hideMark/>
          </w:tcPr>
          <w:p w14:paraId="14273090" w14:textId="3B154E95" w:rsidR="00F35789" w:rsidRPr="00AE1B4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Decision Tree</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ordinal Decision Tree</w:t>
            </w:r>
          </w:p>
        </w:tc>
        <w:tc>
          <w:tcPr>
            <w:tcW w:w="1276" w:type="dxa"/>
            <w:tcBorders>
              <w:top w:val="single" w:sz="4" w:space="0" w:color="auto"/>
              <w:left w:val="nil"/>
              <w:bottom w:val="single" w:sz="4" w:space="0" w:color="auto"/>
              <w:right w:val="nil"/>
            </w:tcBorders>
            <w:shd w:val="clear" w:color="auto" w:fill="auto"/>
            <w:noWrap/>
            <w:vAlign w:val="center"/>
            <w:hideMark/>
          </w:tcPr>
          <w:p w14:paraId="3E7EB983" w14:textId="3B747907" w:rsidR="00F35789" w:rsidRPr="00AE1B4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Random Forest</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ordinal Random Forest</w:t>
            </w:r>
          </w:p>
        </w:tc>
        <w:tc>
          <w:tcPr>
            <w:tcW w:w="1984" w:type="dxa"/>
            <w:tcBorders>
              <w:top w:val="single" w:sz="4" w:space="0" w:color="auto"/>
              <w:left w:val="nil"/>
              <w:bottom w:val="single" w:sz="4" w:space="0" w:color="auto"/>
              <w:right w:val="nil"/>
            </w:tcBorders>
            <w:shd w:val="clear" w:color="auto" w:fill="auto"/>
            <w:noWrap/>
            <w:vAlign w:val="center"/>
            <w:hideMark/>
          </w:tcPr>
          <w:p w14:paraId="1E9FAF15" w14:textId="7E53E5A5" w:rsidR="00F35789" w:rsidRPr="00FC4E0A" w:rsidRDefault="0046654A" w:rsidP="00CB29F7">
            <w:pPr>
              <w:jc w:val="center"/>
              <w:rPr>
                <w:rFonts w:asciiTheme="majorBidi" w:hAnsiTheme="majorBidi" w:cstheme="majorBidi"/>
                <w:color w:val="000000"/>
                <w:sz w:val="16"/>
                <w:szCs w:val="16"/>
              </w:rPr>
            </w:pPr>
            <w:r>
              <w:rPr>
                <w:rFonts w:asciiTheme="majorBidi" w:hAnsiTheme="majorBidi" w:cstheme="majorBidi"/>
                <w:color w:val="000000"/>
                <w:sz w:val="16"/>
                <w:szCs w:val="16"/>
              </w:rPr>
              <w:t>AdaBoost</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AdaBoost</w:t>
            </w:r>
            <w:r w:rsidR="00F35789">
              <w:rPr>
                <w:rFonts w:asciiTheme="majorBidi" w:hAnsiTheme="majorBidi" w:cstheme="majorBidi"/>
                <w:color w:val="000000"/>
                <w:sz w:val="16"/>
                <w:szCs w:val="16"/>
              </w:rPr>
              <w:t xml:space="preserve"> with ordinal decision trees</w:t>
            </w: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14:paraId="6F0C7FF5" w14:textId="739DDE8E" w:rsidR="00F35789" w:rsidRPr="00FC4E0A" w:rsidRDefault="0046654A" w:rsidP="00CB29F7">
            <w:pPr>
              <w:jc w:val="center"/>
              <w:rPr>
                <w:rFonts w:asciiTheme="majorBidi" w:hAnsiTheme="majorBidi" w:cstheme="majorBidi"/>
                <w:color w:val="000000"/>
                <w:sz w:val="16"/>
                <w:szCs w:val="16"/>
              </w:rPr>
            </w:pPr>
            <w:r>
              <w:rPr>
                <w:rFonts w:asciiTheme="majorBidi" w:hAnsiTheme="majorBidi" w:cstheme="majorBidi"/>
                <w:color w:val="000000"/>
                <w:sz w:val="16"/>
                <w:szCs w:val="16"/>
              </w:rPr>
              <w:t>AdaBoost</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AdaBoost</w:t>
            </w:r>
            <w:r w:rsidR="00F35789">
              <w:rPr>
                <w:rFonts w:asciiTheme="majorBidi" w:hAnsiTheme="majorBidi" w:cstheme="majorBidi"/>
                <w:color w:val="000000"/>
                <w:sz w:val="16"/>
                <w:szCs w:val="16"/>
              </w:rPr>
              <w:t xml:space="preserve"> with ordinal decision trees and ordinal boosting</w:t>
            </w:r>
          </w:p>
        </w:tc>
      </w:tr>
      <w:tr w:rsidR="00F35789" w:rsidRPr="0080128B" w14:paraId="15B80E0B" w14:textId="77777777" w:rsidTr="00CB29F7">
        <w:trPr>
          <w:trHeight w:val="320"/>
          <w:jc w:val="center"/>
        </w:trPr>
        <w:tc>
          <w:tcPr>
            <w:tcW w:w="1389" w:type="dxa"/>
            <w:tcBorders>
              <w:top w:val="single" w:sz="4" w:space="0" w:color="auto"/>
              <w:left w:val="single" w:sz="4" w:space="0" w:color="auto"/>
              <w:bottom w:val="nil"/>
              <w:right w:val="nil"/>
            </w:tcBorders>
            <w:shd w:val="clear" w:color="auto" w:fill="auto"/>
            <w:noWrap/>
            <w:vAlign w:val="center"/>
            <w:hideMark/>
          </w:tcPr>
          <w:p w14:paraId="086DFA2D" w14:textId="77777777" w:rsidR="00F35789" w:rsidRPr="00FC4E0A" w:rsidRDefault="00F35789" w:rsidP="00CB29F7">
            <w:pPr>
              <w:jc w:val="center"/>
              <w:rPr>
                <w:rFonts w:asciiTheme="majorBidi" w:hAnsiTheme="majorBidi" w:cstheme="majorBidi"/>
                <w:color w:val="000000"/>
                <w:sz w:val="16"/>
                <w:szCs w:val="16"/>
              </w:rPr>
            </w:pPr>
            <w:bookmarkStart w:id="49" w:name="OLE_LINK1"/>
            <w:r w:rsidRPr="00FC4E0A">
              <w:rPr>
                <w:rFonts w:asciiTheme="majorBidi" w:hAnsiTheme="majorBidi" w:cstheme="majorBidi"/>
                <w:color w:val="000000"/>
                <w:sz w:val="16"/>
                <w:szCs w:val="16"/>
              </w:rPr>
              <w:t>mode</w:t>
            </w:r>
          </w:p>
        </w:tc>
        <w:tc>
          <w:tcPr>
            <w:tcW w:w="1158" w:type="dxa"/>
            <w:tcBorders>
              <w:top w:val="single" w:sz="4" w:space="0" w:color="auto"/>
              <w:left w:val="nil"/>
              <w:bottom w:val="nil"/>
              <w:right w:val="nil"/>
            </w:tcBorders>
            <w:shd w:val="clear" w:color="auto" w:fill="auto"/>
            <w:noWrap/>
            <w:vAlign w:val="center"/>
          </w:tcPr>
          <w:p w14:paraId="7E2355BA"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(9,7)</w:t>
            </w:r>
          </w:p>
        </w:tc>
        <w:tc>
          <w:tcPr>
            <w:tcW w:w="1276" w:type="dxa"/>
            <w:tcBorders>
              <w:top w:val="single" w:sz="4" w:space="0" w:color="auto"/>
              <w:left w:val="nil"/>
              <w:bottom w:val="nil"/>
              <w:right w:val="nil"/>
            </w:tcBorders>
            <w:shd w:val="clear" w:color="auto" w:fill="auto"/>
            <w:noWrap/>
            <w:vAlign w:val="center"/>
          </w:tcPr>
          <w:p w14:paraId="2C9CC86B"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(10,9)</w:t>
            </w:r>
          </w:p>
        </w:tc>
        <w:tc>
          <w:tcPr>
            <w:tcW w:w="1984" w:type="dxa"/>
            <w:tcBorders>
              <w:top w:val="single" w:sz="4" w:space="0" w:color="auto"/>
              <w:left w:val="nil"/>
              <w:bottom w:val="nil"/>
              <w:right w:val="nil"/>
            </w:tcBorders>
            <w:shd w:val="clear" w:color="auto" w:fill="auto"/>
            <w:noWrap/>
            <w:vAlign w:val="center"/>
          </w:tcPr>
          <w:p w14:paraId="15C1707D"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(5,3)</w:t>
            </w:r>
          </w:p>
        </w:tc>
        <w:tc>
          <w:tcPr>
            <w:tcW w:w="1985" w:type="dxa"/>
            <w:tcBorders>
              <w:top w:val="single" w:sz="4" w:space="0" w:color="auto"/>
              <w:left w:val="nil"/>
              <w:bottom w:val="nil"/>
              <w:right w:val="single" w:sz="4" w:space="0" w:color="auto"/>
            </w:tcBorders>
            <w:shd w:val="clear" w:color="auto" w:fill="auto"/>
            <w:noWrap/>
            <w:vAlign w:val="center"/>
          </w:tcPr>
          <w:p w14:paraId="3905270E"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(8,6)</w:t>
            </w:r>
          </w:p>
        </w:tc>
      </w:tr>
      <w:tr w:rsidR="00F35789" w:rsidRPr="0080128B" w14:paraId="5E1063A5" w14:textId="77777777" w:rsidTr="00CB29F7">
        <w:trPr>
          <w:trHeight w:val="320"/>
          <w:jc w:val="center"/>
        </w:trPr>
        <w:tc>
          <w:tcPr>
            <w:tcW w:w="1389" w:type="dxa"/>
            <w:tcBorders>
              <w:top w:val="nil"/>
              <w:left w:val="single" w:sz="4" w:space="0" w:color="auto"/>
              <w:bottom w:val="nil"/>
              <w:right w:val="nil"/>
            </w:tcBorders>
            <w:shd w:val="clear" w:color="auto" w:fill="auto"/>
            <w:noWrap/>
            <w:vAlign w:val="center"/>
            <w:hideMark/>
          </w:tcPr>
          <w:p w14:paraId="50FF7A30"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max</w:t>
            </w:r>
          </w:p>
        </w:tc>
        <w:tc>
          <w:tcPr>
            <w:tcW w:w="1158" w:type="dxa"/>
            <w:tcBorders>
              <w:top w:val="nil"/>
              <w:left w:val="nil"/>
              <w:bottom w:val="nil"/>
              <w:right w:val="nil"/>
            </w:tcBorders>
            <w:shd w:val="clear" w:color="auto" w:fill="auto"/>
            <w:noWrap/>
            <w:vAlign w:val="center"/>
          </w:tcPr>
          <w:p w14:paraId="73FF5422"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(10,7)</w:t>
            </w:r>
          </w:p>
        </w:tc>
        <w:tc>
          <w:tcPr>
            <w:tcW w:w="1276" w:type="dxa"/>
            <w:tcBorders>
              <w:top w:val="nil"/>
              <w:left w:val="nil"/>
              <w:bottom w:val="nil"/>
              <w:right w:val="nil"/>
            </w:tcBorders>
            <w:shd w:val="clear" w:color="auto" w:fill="auto"/>
            <w:noWrap/>
            <w:vAlign w:val="center"/>
          </w:tcPr>
          <w:p w14:paraId="254B8E3F"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(10,9)</w:t>
            </w:r>
          </w:p>
        </w:tc>
        <w:tc>
          <w:tcPr>
            <w:tcW w:w="1984" w:type="dxa"/>
            <w:tcBorders>
              <w:top w:val="nil"/>
              <w:left w:val="nil"/>
              <w:bottom w:val="nil"/>
              <w:right w:val="nil"/>
            </w:tcBorders>
            <w:shd w:val="clear" w:color="auto" w:fill="auto"/>
            <w:noWrap/>
            <w:vAlign w:val="center"/>
          </w:tcPr>
          <w:p w14:paraId="5E9CBDF5"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(5,3)</w:t>
            </w:r>
          </w:p>
        </w:tc>
        <w:tc>
          <w:tcPr>
            <w:tcW w:w="1985" w:type="dxa"/>
            <w:tcBorders>
              <w:top w:val="nil"/>
              <w:left w:val="nil"/>
              <w:bottom w:val="nil"/>
              <w:right w:val="single" w:sz="4" w:space="0" w:color="auto"/>
            </w:tcBorders>
            <w:shd w:val="clear" w:color="auto" w:fill="auto"/>
            <w:noWrap/>
            <w:vAlign w:val="center"/>
          </w:tcPr>
          <w:p w14:paraId="3E304D40"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(8,5)</w:t>
            </w:r>
          </w:p>
        </w:tc>
      </w:tr>
      <w:tr w:rsidR="00F35789" w:rsidRPr="0080128B" w14:paraId="4A9A8735" w14:textId="77777777" w:rsidTr="00CB29F7">
        <w:trPr>
          <w:trHeight w:val="320"/>
          <w:jc w:val="center"/>
        </w:trPr>
        <w:tc>
          <w:tcPr>
            <w:tcW w:w="1389" w:type="dxa"/>
            <w:tcBorders>
              <w:top w:val="nil"/>
              <w:left w:val="single" w:sz="4" w:space="0" w:color="auto"/>
              <w:bottom w:val="nil"/>
              <w:right w:val="nil"/>
            </w:tcBorders>
            <w:shd w:val="clear" w:color="auto" w:fill="auto"/>
            <w:noWrap/>
            <w:vAlign w:val="center"/>
            <w:hideMark/>
          </w:tcPr>
          <w:p w14:paraId="35CB9126"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min</w:t>
            </w:r>
          </w:p>
        </w:tc>
        <w:tc>
          <w:tcPr>
            <w:tcW w:w="1158" w:type="dxa"/>
            <w:tcBorders>
              <w:top w:val="nil"/>
              <w:left w:val="nil"/>
              <w:bottom w:val="nil"/>
              <w:right w:val="nil"/>
            </w:tcBorders>
            <w:shd w:val="clear" w:color="auto" w:fill="auto"/>
            <w:noWrap/>
            <w:vAlign w:val="center"/>
          </w:tcPr>
          <w:p w14:paraId="5D8C4155"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(10,7)</w:t>
            </w:r>
          </w:p>
        </w:tc>
        <w:tc>
          <w:tcPr>
            <w:tcW w:w="1276" w:type="dxa"/>
            <w:tcBorders>
              <w:top w:val="nil"/>
              <w:left w:val="nil"/>
              <w:bottom w:val="nil"/>
              <w:right w:val="nil"/>
            </w:tcBorders>
            <w:shd w:val="clear" w:color="auto" w:fill="auto"/>
            <w:noWrap/>
            <w:vAlign w:val="center"/>
          </w:tcPr>
          <w:p w14:paraId="68B3549C"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(10,9)</w:t>
            </w:r>
          </w:p>
        </w:tc>
        <w:tc>
          <w:tcPr>
            <w:tcW w:w="1984" w:type="dxa"/>
            <w:tcBorders>
              <w:top w:val="nil"/>
              <w:left w:val="nil"/>
              <w:bottom w:val="nil"/>
              <w:right w:val="nil"/>
            </w:tcBorders>
            <w:shd w:val="clear" w:color="auto" w:fill="auto"/>
            <w:noWrap/>
            <w:vAlign w:val="center"/>
          </w:tcPr>
          <w:p w14:paraId="42C1D2BE"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(7,5)</w:t>
            </w:r>
          </w:p>
        </w:tc>
        <w:tc>
          <w:tcPr>
            <w:tcW w:w="1985" w:type="dxa"/>
            <w:tcBorders>
              <w:top w:val="nil"/>
              <w:left w:val="nil"/>
              <w:bottom w:val="nil"/>
              <w:right w:val="single" w:sz="4" w:space="0" w:color="auto"/>
            </w:tcBorders>
            <w:shd w:val="clear" w:color="auto" w:fill="auto"/>
            <w:noWrap/>
            <w:vAlign w:val="center"/>
          </w:tcPr>
          <w:p w14:paraId="20BE9659"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(8,5)</w:t>
            </w:r>
          </w:p>
        </w:tc>
      </w:tr>
      <w:tr w:rsidR="00F35789" w:rsidRPr="0080128B" w14:paraId="2D277A3A" w14:textId="77777777" w:rsidTr="00CB29F7">
        <w:trPr>
          <w:trHeight w:val="320"/>
          <w:jc w:val="center"/>
        </w:trPr>
        <w:tc>
          <w:tcPr>
            <w:tcW w:w="1389" w:type="dxa"/>
            <w:tcBorders>
              <w:top w:val="nil"/>
              <w:left w:val="single" w:sz="4" w:space="0" w:color="auto"/>
              <w:bottom w:val="nil"/>
              <w:right w:val="nil"/>
            </w:tcBorders>
            <w:shd w:val="clear" w:color="auto" w:fill="auto"/>
            <w:noWrap/>
            <w:vAlign w:val="center"/>
            <w:hideMark/>
          </w:tcPr>
          <w:p w14:paraId="2541E2E8"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EV</w:t>
            </w:r>
          </w:p>
        </w:tc>
        <w:tc>
          <w:tcPr>
            <w:tcW w:w="1158" w:type="dxa"/>
            <w:tcBorders>
              <w:top w:val="nil"/>
              <w:left w:val="nil"/>
              <w:bottom w:val="nil"/>
              <w:right w:val="nil"/>
            </w:tcBorders>
            <w:shd w:val="clear" w:color="auto" w:fill="auto"/>
            <w:noWrap/>
            <w:vAlign w:val="center"/>
          </w:tcPr>
          <w:p w14:paraId="6BAAB246"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(9,7)</w:t>
            </w:r>
          </w:p>
        </w:tc>
        <w:tc>
          <w:tcPr>
            <w:tcW w:w="1276" w:type="dxa"/>
            <w:tcBorders>
              <w:top w:val="nil"/>
              <w:left w:val="nil"/>
              <w:bottom w:val="nil"/>
              <w:right w:val="nil"/>
            </w:tcBorders>
            <w:shd w:val="clear" w:color="auto" w:fill="auto"/>
            <w:noWrap/>
            <w:vAlign w:val="center"/>
          </w:tcPr>
          <w:p w14:paraId="0E861906"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(10,8)</w:t>
            </w:r>
          </w:p>
        </w:tc>
        <w:tc>
          <w:tcPr>
            <w:tcW w:w="1984" w:type="dxa"/>
            <w:tcBorders>
              <w:top w:val="nil"/>
              <w:left w:val="nil"/>
              <w:bottom w:val="nil"/>
              <w:right w:val="nil"/>
            </w:tcBorders>
            <w:shd w:val="clear" w:color="auto" w:fill="auto"/>
            <w:noWrap/>
            <w:vAlign w:val="center"/>
          </w:tcPr>
          <w:p w14:paraId="497ABCBE"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(9,6)</w:t>
            </w:r>
          </w:p>
        </w:tc>
        <w:tc>
          <w:tcPr>
            <w:tcW w:w="1985" w:type="dxa"/>
            <w:tcBorders>
              <w:top w:val="nil"/>
              <w:left w:val="nil"/>
              <w:bottom w:val="nil"/>
              <w:right w:val="single" w:sz="4" w:space="0" w:color="auto"/>
            </w:tcBorders>
            <w:shd w:val="clear" w:color="auto" w:fill="auto"/>
            <w:noWrap/>
            <w:vAlign w:val="center"/>
          </w:tcPr>
          <w:p w14:paraId="04A79C65"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(9,3)</w:t>
            </w:r>
          </w:p>
        </w:tc>
      </w:tr>
      <w:tr w:rsidR="00F35789" w:rsidRPr="0080128B" w14:paraId="1C311E13" w14:textId="77777777" w:rsidTr="00CB29F7">
        <w:trPr>
          <w:trHeight w:val="320"/>
          <w:jc w:val="center"/>
        </w:trPr>
        <w:tc>
          <w:tcPr>
            <w:tcW w:w="1389" w:type="dxa"/>
            <w:tcBorders>
              <w:top w:val="nil"/>
              <w:left w:val="single" w:sz="4" w:space="0" w:color="auto"/>
              <w:bottom w:val="single" w:sz="4" w:space="0" w:color="auto"/>
              <w:right w:val="nil"/>
            </w:tcBorders>
            <w:shd w:val="clear" w:color="auto" w:fill="auto"/>
            <w:noWrap/>
            <w:vAlign w:val="center"/>
            <w:hideMark/>
          </w:tcPr>
          <w:p w14:paraId="5E88CB00" w14:textId="77777777" w:rsidR="00F35789" w:rsidRPr="00FC4E0A" w:rsidRDefault="00F35789" w:rsidP="00CB29F7">
            <w:pPr>
              <w:jc w:val="center"/>
              <w:rPr>
                <w:rFonts w:asciiTheme="majorBidi" w:hAnsiTheme="majorBidi" w:cstheme="majorBidi"/>
                <w:color w:val="000000"/>
                <w:sz w:val="16"/>
                <w:szCs w:val="16"/>
              </w:rPr>
            </w:pPr>
            <w:proofErr w:type="spellStart"/>
            <w:r w:rsidRPr="00FC4E0A">
              <w:rPr>
                <w:rFonts w:asciiTheme="majorBidi" w:hAnsiTheme="majorBidi" w:cstheme="majorBidi"/>
                <w:color w:val="000000"/>
                <w:sz w:val="16"/>
                <w:szCs w:val="16"/>
              </w:rPr>
              <w:t>EV_fix</w:t>
            </w:r>
            <w:proofErr w:type="spellEnd"/>
          </w:p>
        </w:tc>
        <w:tc>
          <w:tcPr>
            <w:tcW w:w="1158" w:type="dxa"/>
            <w:tcBorders>
              <w:top w:val="nil"/>
              <w:left w:val="nil"/>
              <w:bottom w:val="single" w:sz="4" w:space="0" w:color="auto"/>
              <w:right w:val="nil"/>
            </w:tcBorders>
            <w:shd w:val="clear" w:color="auto" w:fill="auto"/>
            <w:noWrap/>
            <w:vAlign w:val="center"/>
          </w:tcPr>
          <w:p w14:paraId="40E0A73A"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(10,7)</w:t>
            </w:r>
          </w:p>
        </w:tc>
        <w:tc>
          <w:tcPr>
            <w:tcW w:w="1276" w:type="dxa"/>
            <w:tcBorders>
              <w:top w:val="nil"/>
              <w:left w:val="nil"/>
              <w:bottom w:val="single" w:sz="4" w:space="0" w:color="auto"/>
              <w:right w:val="nil"/>
            </w:tcBorders>
            <w:shd w:val="clear" w:color="auto" w:fill="auto"/>
            <w:noWrap/>
            <w:vAlign w:val="center"/>
          </w:tcPr>
          <w:p w14:paraId="057C28F3"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(10,9)</w:t>
            </w:r>
          </w:p>
        </w:tc>
        <w:tc>
          <w:tcPr>
            <w:tcW w:w="1984" w:type="dxa"/>
            <w:tcBorders>
              <w:top w:val="nil"/>
              <w:left w:val="nil"/>
              <w:bottom w:val="single" w:sz="4" w:space="0" w:color="auto"/>
              <w:right w:val="nil"/>
            </w:tcBorders>
            <w:shd w:val="clear" w:color="auto" w:fill="auto"/>
            <w:noWrap/>
            <w:vAlign w:val="center"/>
          </w:tcPr>
          <w:p w14:paraId="073BB3B2"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(6,3)</w:t>
            </w:r>
          </w:p>
        </w:tc>
        <w:tc>
          <w:tcPr>
            <w:tcW w:w="1985" w:type="dxa"/>
            <w:tcBorders>
              <w:top w:val="nil"/>
              <w:left w:val="nil"/>
              <w:bottom w:val="single" w:sz="4" w:space="0" w:color="auto"/>
              <w:right w:val="single" w:sz="4" w:space="0" w:color="auto"/>
            </w:tcBorders>
            <w:shd w:val="clear" w:color="auto" w:fill="auto"/>
            <w:noWrap/>
            <w:vAlign w:val="center"/>
          </w:tcPr>
          <w:p w14:paraId="186956BC"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(8,4)</w:t>
            </w:r>
          </w:p>
        </w:tc>
      </w:tr>
      <w:bookmarkEnd w:id="49"/>
    </w:tbl>
    <w:p w14:paraId="235B8616" w14:textId="77777777" w:rsidR="00F35789" w:rsidRDefault="00F35789" w:rsidP="00F35789">
      <w:pPr>
        <w:widowControl w:val="0"/>
        <w:spacing w:line="480" w:lineRule="auto"/>
        <w:jc w:val="both"/>
        <w:rPr>
          <w:rFonts w:asciiTheme="majorBidi" w:hAnsiTheme="majorBidi" w:cstheme="majorBidi"/>
        </w:rPr>
      </w:pPr>
    </w:p>
    <w:p w14:paraId="0933C2E7" w14:textId="47AB6305" w:rsidR="00F35789" w:rsidRDefault="00F35789" w:rsidP="00B66DF4">
      <w:pPr>
        <w:widowControl w:val="0"/>
        <w:spacing w:line="480" w:lineRule="auto"/>
        <w:jc w:val="both"/>
        <w:rPr>
          <w:rFonts w:asciiTheme="majorBidi" w:hAnsiTheme="majorBidi" w:cstheme="majorBidi"/>
        </w:rPr>
      </w:pPr>
      <w:r>
        <w:rPr>
          <w:rFonts w:asciiTheme="majorBidi" w:hAnsiTheme="majorBidi" w:cstheme="majorBidi" w:hint="cs"/>
        </w:rPr>
        <w:t>T</w:t>
      </w:r>
      <w:r>
        <w:rPr>
          <w:rFonts w:asciiTheme="majorBidi" w:hAnsiTheme="majorBidi" w:cstheme="majorBidi"/>
        </w:rPr>
        <w:t xml:space="preserve">able </w:t>
      </w:r>
      <w:r w:rsidR="00C6449A">
        <w:rPr>
          <w:rFonts w:asciiTheme="majorBidi" w:hAnsiTheme="majorBidi" w:cstheme="majorBidi"/>
        </w:rPr>
        <w:t xml:space="preserve">3 </w:t>
      </w:r>
      <w:r>
        <w:rPr>
          <w:rFonts w:asciiTheme="majorBidi" w:hAnsiTheme="majorBidi" w:cstheme="majorBidi"/>
        </w:rPr>
        <w:t>presents the results of the AUC score. The ordinal decision trees achieved a total of 96% success rate</w:t>
      </w:r>
      <w:r w:rsidR="00253416">
        <w:rPr>
          <w:rFonts w:asciiTheme="majorBidi" w:hAnsiTheme="majorBidi" w:cstheme="majorBidi"/>
        </w:rPr>
        <w:t>,</w:t>
      </w:r>
      <w:r>
        <w:rPr>
          <w:rFonts w:asciiTheme="majorBidi" w:hAnsiTheme="majorBidi" w:cstheme="majorBidi"/>
        </w:rPr>
        <w:t xml:space="preserve"> outperforming 48 out of 50 of the cases</w:t>
      </w:r>
      <w:r w:rsidR="00253416">
        <w:rPr>
          <w:rFonts w:asciiTheme="majorBidi" w:hAnsiTheme="majorBidi" w:cstheme="majorBidi"/>
        </w:rPr>
        <w:t>,</w:t>
      </w:r>
      <w:r>
        <w:rPr>
          <w:rFonts w:asciiTheme="majorBidi" w:hAnsiTheme="majorBidi" w:cstheme="majorBidi"/>
        </w:rPr>
        <w:t xml:space="preserve"> with 70% </w:t>
      </w:r>
      <w:r w:rsidR="00253416">
        <w:rPr>
          <w:rFonts w:asciiTheme="majorBidi" w:hAnsiTheme="majorBidi" w:cstheme="majorBidi"/>
        </w:rPr>
        <w:t xml:space="preserve">of the </w:t>
      </w:r>
      <w:r>
        <w:rPr>
          <w:rFonts w:asciiTheme="majorBidi" w:hAnsiTheme="majorBidi" w:cstheme="majorBidi"/>
        </w:rPr>
        <w:t xml:space="preserve">cases </w:t>
      </w:r>
      <w:r w:rsidR="00253416">
        <w:rPr>
          <w:rFonts w:asciiTheme="majorBidi" w:hAnsiTheme="majorBidi" w:cstheme="majorBidi"/>
        </w:rPr>
        <w:t>being</w:t>
      </w:r>
      <w:r>
        <w:rPr>
          <w:rFonts w:asciiTheme="majorBidi" w:hAnsiTheme="majorBidi" w:cstheme="majorBidi"/>
        </w:rPr>
        <w:t xml:space="preserve"> statistically significant. The random forest yield</w:t>
      </w:r>
      <w:r w:rsidR="00B66DF4">
        <w:rPr>
          <w:rFonts w:asciiTheme="majorBidi" w:hAnsiTheme="majorBidi" w:cstheme="majorBidi"/>
        </w:rPr>
        <w:t>ed</w:t>
      </w:r>
      <w:r>
        <w:rPr>
          <w:rFonts w:asciiTheme="majorBidi" w:hAnsiTheme="majorBidi" w:cstheme="majorBidi"/>
        </w:rPr>
        <w:t xml:space="preserve"> 100% success rate with 88% cases that are statistically significant. The </w:t>
      </w:r>
      <w:proofErr w:type="spellStart"/>
      <w:r>
        <w:rPr>
          <w:rFonts w:asciiTheme="majorBidi" w:hAnsiTheme="majorBidi" w:cstheme="majorBidi"/>
        </w:rPr>
        <w:t>AsaBoost</w:t>
      </w:r>
      <w:proofErr w:type="spellEnd"/>
      <w:r>
        <w:rPr>
          <w:rFonts w:asciiTheme="majorBidi" w:hAnsiTheme="majorBidi" w:cstheme="majorBidi"/>
        </w:rPr>
        <w:t xml:space="preserve"> with ordinal decision trees and boosting yielded </w:t>
      </w:r>
      <w:r>
        <w:rPr>
          <w:rFonts w:asciiTheme="majorBidi" w:hAnsiTheme="majorBidi" w:cstheme="majorBidi"/>
        </w:rPr>
        <w:lastRenderedPageBreak/>
        <w:t xml:space="preserve">better results than </w:t>
      </w:r>
      <w:r w:rsidR="00253416">
        <w:rPr>
          <w:rFonts w:asciiTheme="majorBidi" w:hAnsiTheme="majorBidi" w:cstheme="majorBidi"/>
        </w:rPr>
        <w:t xml:space="preserve">the </w:t>
      </w:r>
      <w:r w:rsidR="0046654A">
        <w:rPr>
          <w:rFonts w:asciiTheme="majorBidi" w:hAnsiTheme="majorBidi" w:cstheme="majorBidi"/>
        </w:rPr>
        <w:t>AdaBoost</w:t>
      </w:r>
      <w:r w:rsidR="00253416">
        <w:rPr>
          <w:rFonts w:asciiTheme="majorBidi" w:hAnsiTheme="majorBidi" w:cstheme="majorBidi"/>
        </w:rPr>
        <w:t>,</w:t>
      </w:r>
      <w:r>
        <w:rPr>
          <w:rFonts w:asciiTheme="majorBidi" w:hAnsiTheme="majorBidi" w:cstheme="majorBidi"/>
        </w:rPr>
        <w:t xml:space="preserve"> with ordinal decision trees </w:t>
      </w:r>
      <w:r w:rsidR="00B66DF4">
        <w:rPr>
          <w:rFonts w:asciiTheme="majorBidi" w:hAnsiTheme="majorBidi" w:cstheme="majorBidi"/>
        </w:rPr>
        <w:t xml:space="preserve">having only </w:t>
      </w:r>
      <w:proofErr w:type="gramStart"/>
      <w:r w:rsidR="00B66DF4">
        <w:rPr>
          <w:rFonts w:asciiTheme="majorBidi" w:hAnsiTheme="majorBidi" w:cstheme="majorBidi"/>
        </w:rPr>
        <w:t>a</w:t>
      </w:r>
      <w:proofErr w:type="gramEnd"/>
      <w:r w:rsidR="00B66DF4">
        <w:rPr>
          <w:rFonts w:asciiTheme="majorBidi" w:hAnsiTheme="majorBidi" w:cstheme="majorBidi"/>
        </w:rPr>
        <w:t xml:space="preserve"> </w:t>
      </w:r>
      <w:r>
        <w:rPr>
          <w:rFonts w:asciiTheme="majorBidi" w:hAnsiTheme="majorBidi" w:cstheme="majorBidi"/>
        </w:rPr>
        <w:t>82% success rate and 46% cases that are statistically significant.</w:t>
      </w:r>
    </w:p>
    <w:p w14:paraId="21C8C148" w14:textId="77777777" w:rsidR="00F35789" w:rsidRPr="0080128B" w:rsidRDefault="00F35789" w:rsidP="00F35789"/>
    <w:p w14:paraId="2DABA4D3" w14:textId="7CFF2FA1" w:rsidR="00F35789" w:rsidRPr="0080128B" w:rsidRDefault="00F35789" w:rsidP="00F35789">
      <w:pPr>
        <w:pStyle w:val="Caption"/>
        <w:jc w:val="center"/>
        <w:rPr>
          <w:b/>
          <w:bCs/>
        </w:rPr>
      </w:pPr>
      <w:bookmarkStart w:id="50" w:name="_Toc63693087"/>
      <w:r w:rsidRPr="0080128B">
        <w:t xml:space="preserve">Table </w:t>
      </w:r>
      <w:fldSimple w:instr=" SEQ Table \* ARABIC ">
        <w:r>
          <w:rPr>
            <w:noProof/>
          </w:rPr>
          <w:t>4</w:t>
        </w:r>
      </w:fldSimple>
      <w:r w:rsidRPr="00E975CB">
        <w:t xml:space="preserve"> </w:t>
      </w:r>
      <w:r w:rsidRPr="0095079E">
        <w:t>Accuracy score for 3 class</w:t>
      </w:r>
      <w:r w:rsidR="00BA21C6">
        <w:t>es</w:t>
      </w:r>
      <w:bookmarkEnd w:id="50"/>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9"/>
        <w:gridCol w:w="1158"/>
        <w:gridCol w:w="1276"/>
        <w:gridCol w:w="1984"/>
        <w:gridCol w:w="1985"/>
      </w:tblGrid>
      <w:tr w:rsidR="00F35789" w:rsidRPr="0080128B" w14:paraId="6222132E" w14:textId="77777777" w:rsidTr="00CB29F7">
        <w:trPr>
          <w:trHeight w:val="320"/>
          <w:jc w:val="center"/>
        </w:trPr>
        <w:tc>
          <w:tcPr>
            <w:tcW w:w="1389" w:type="dxa"/>
            <w:tcBorders>
              <w:top w:val="single" w:sz="4" w:space="0" w:color="auto"/>
              <w:left w:val="single" w:sz="4" w:space="0" w:color="auto"/>
              <w:bottom w:val="single" w:sz="4" w:space="0" w:color="auto"/>
              <w:right w:val="nil"/>
            </w:tcBorders>
            <w:shd w:val="clear" w:color="auto" w:fill="auto"/>
            <w:noWrap/>
            <w:vAlign w:val="center"/>
            <w:hideMark/>
          </w:tcPr>
          <w:p w14:paraId="2CDEF8F0" w14:textId="77777777" w:rsidR="00F35789" w:rsidRPr="008A1141" w:rsidRDefault="00F35789" w:rsidP="00CB29F7">
            <w:pPr>
              <w:jc w:val="center"/>
              <w:rPr>
                <w:rFonts w:asciiTheme="majorBidi" w:hAnsiTheme="majorBidi" w:cstheme="majorBidi"/>
                <w:sz w:val="16"/>
                <w:szCs w:val="16"/>
              </w:rPr>
            </w:pPr>
            <w:r>
              <w:rPr>
                <w:rFonts w:asciiTheme="majorBidi" w:hAnsiTheme="majorBidi" w:cstheme="majorBidi"/>
                <w:sz w:val="16"/>
                <w:szCs w:val="16"/>
              </w:rPr>
              <w:t>Statistic</w:t>
            </w:r>
          </w:p>
        </w:tc>
        <w:tc>
          <w:tcPr>
            <w:tcW w:w="1158" w:type="dxa"/>
            <w:tcBorders>
              <w:top w:val="single" w:sz="4" w:space="0" w:color="auto"/>
              <w:left w:val="nil"/>
              <w:bottom w:val="single" w:sz="4" w:space="0" w:color="auto"/>
              <w:right w:val="nil"/>
            </w:tcBorders>
            <w:shd w:val="clear" w:color="auto" w:fill="auto"/>
            <w:noWrap/>
            <w:vAlign w:val="center"/>
            <w:hideMark/>
          </w:tcPr>
          <w:p w14:paraId="0100D134" w14:textId="15028F29" w:rsidR="00F35789" w:rsidRPr="00AE1B4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Decision Tree</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ordinal Decision Tree</w:t>
            </w:r>
          </w:p>
        </w:tc>
        <w:tc>
          <w:tcPr>
            <w:tcW w:w="1276" w:type="dxa"/>
            <w:tcBorders>
              <w:top w:val="single" w:sz="4" w:space="0" w:color="auto"/>
              <w:left w:val="nil"/>
              <w:bottom w:val="single" w:sz="4" w:space="0" w:color="auto"/>
              <w:right w:val="nil"/>
            </w:tcBorders>
            <w:shd w:val="clear" w:color="auto" w:fill="auto"/>
            <w:noWrap/>
            <w:vAlign w:val="center"/>
            <w:hideMark/>
          </w:tcPr>
          <w:p w14:paraId="17666C58" w14:textId="1E3AD14B" w:rsidR="00F35789" w:rsidRPr="00AE1B4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Random Forest</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ordinal Random Forest</w:t>
            </w:r>
          </w:p>
        </w:tc>
        <w:tc>
          <w:tcPr>
            <w:tcW w:w="1984" w:type="dxa"/>
            <w:tcBorders>
              <w:top w:val="single" w:sz="4" w:space="0" w:color="auto"/>
              <w:left w:val="nil"/>
              <w:bottom w:val="single" w:sz="4" w:space="0" w:color="auto"/>
              <w:right w:val="nil"/>
            </w:tcBorders>
            <w:shd w:val="clear" w:color="auto" w:fill="auto"/>
            <w:noWrap/>
            <w:vAlign w:val="center"/>
            <w:hideMark/>
          </w:tcPr>
          <w:p w14:paraId="4F572524" w14:textId="517BE2F7" w:rsidR="00F35789" w:rsidRPr="00FC4E0A" w:rsidRDefault="0046654A" w:rsidP="00CB29F7">
            <w:pPr>
              <w:jc w:val="center"/>
              <w:rPr>
                <w:rFonts w:asciiTheme="majorBidi" w:hAnsiTheme="majorBidi" w:cstheme="majorBidi"/>
                <w:color w:val="000000"/>
                <w:sz w:val="16"/>
                <w:szCs w:val="16"/>
              </w:rPr>
            </w:pPr>
            <w:r>
              <w:rPr>
                <w:rFonts w:asciiTheme="majorBidi" w:hAnsiTheme="majorBidi" w:cstheme="majorBidi"/>
                <w:color w:val="000000"/>
                <w:sz w:val="16"/>
                <w:szCs w:val="16"/>
              </w:rPr>
              <w:t>AdaBoost</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AdaBoost</w:t>
            </w:r>
            <w:r w:rsidR="00F35789">
              <w:rPr>
                <w:rFonts w:asciiTheme="majorBidi" w:hAnsiTheme="majorBidi" w:cstheme="majorBidi"/>
                <w:color w:val="000000"/>
                <w:sz w:val="16"/>
                <w:szCs w:val="16"/>
              </w:rPr>
              <w:t xml:space="preserve"> with ordinal decision trees</w:t>
            </w: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14:paraId="5D38ABC2" w14:textId="18BF0AD4" w:rsidR="00F35789" w:rsidRPr="00FC4E0A" w:rsidRDefault="0046654A" w:rsidP="00CB29F7">
            <w:pPr>
              <w:jc w:val="center"/>
              <w:rPr>
                <w:rFonts w:asciiTheme="majorBidi" w:hAnsiTheme="majorBidi" w:cstheme="majorBidi"/>
                <w:color w:val="000000"/>
                <w:sz w:val="16"/>
                <w:szCs w:val="16"/>
              </w:rPr>
            </w:pPr>
            <w:r>
              <w:rPr>
                <w:rFonts w:asciiTheme="majorBidi" w:hAnsiTheme="majorBidi" w:cstheme="majorBidi"/>
                <w:color w:val="000000"/>
                <w:sz w:val="16"/>
                <w:szCs w:val="16"/>
              </w:rPr>
              <w:t>AdaBoost</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AdaBoost</w:t>
            </w:r>
            <w:r w:rsidR="00F35789">
              <w:rPr>
                <w:rFonts w:asciiTheme="majorBidi" w:hAnsiTheme="majorBidi" w:cstheme="majorBidi"/>
                <w:color w:val="000000"/>
                <w:sz w:val="16"/>
                <w:szCs w:val="16"/>
              </w:rPr>
              <w:t xml:space="preserve"> with ordinal decision trees and ordinal boosting</w:t>
            </w:r>
          </w:p>
        </w:tc>
      </w:tr>
      <w:tr w:rsidR="00F35789" w:rsidRPr="0080128B" w14:paraId="52EFC35F" w14:textId="77777777" w:rsidTr="00CB29F7">
        <w:trPr>
          <w:trHeight w:val="320"/>
          <w:jc w:val="center"/>
        </w:trPr>
        <w:tc>
          <w:tcPr>
            <w:tcW w:w="1389" w:type="dxa"/>
            <w:tcBorders>
              <w:top w:val="single" w:sz="4" w:space="0" w:color="auto"/>
              <w:left w:val="single" w:sz="4" w:space="0" w:color="auto"/>
              <w:bottom w:val="nil"/>
              <w:right w:val="nil"/>
            </w:tcBorders>
            <w:shd w:val="clear" w:color="auto" w:fill="auto"/>
            <w:noWrap/>
            <w:vAlign w:val="center"/>
            <w:hideMark/>
          </w:tcPr>
          <w:p w14:paraId="5046C685"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mode</w:t>
            </w:r>
          </w:p>
        </w:tc>
        <w:tc>
          <w:tcPr>
            <w:tcW w:w="1158" w:type="dxa"/>
            <w:tcBorders>
              <w:top w:val="single" w:sz="4" w:space="0" w:color="auto"/>
              <w:left w:val="nil"/>
              <w:bottom w:val="nil"/>
              <w:right w:val="nil"/>
            </w:tcBorders>
            <w:shd w:val="clear" w:color="auto" w:fill="auto"/>
            <w:noWrap/>
            <w:vAlign w:val="center"/>
          </w:tcPr>
          <w:p w14:paraId="463AAAFE"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(8,5)</w:t>
            </w:r>
          </w:p>
        </w:tc>
        <w:tc>
          <w:tcPr>
            <w:tcW w:w="1276" w:type="dxa"/>
            <w:tcBorders>
              <w:top w:val="single" w:sz="4" w:space="0" w:color="auto"/>
              <w:left w:val="nil"/>
              <w:bottom w:val="nil"/>
              <w:right w:val="nil"/>
            </w:tcBorders>
            <w:shd w:val="clear" w:color="auto" w:fill="auto"/>
            <w:noWrap/>
            <w:vAlign w:val="center"/>
          </w:tcPr>
          <w:p w14:paraId="53BEA179"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(10,9)</w:t>
            </w:r>
          </w:p>
        </w:tc>
        <w:tc>
          <w:tcPr>
            <w:tcW w:w="1984" w:type="dxa"/>
            <w:tcBorders>
              <w:top w:val="single" w:sz="4" w:space="0" w:color="auto"/>
              <w:left w:val="nil"/>
              <w:bottom w:val="nil"/>
              <w:right w:val="nil"/>
            </w:tcBorders>
            <w:shd w:val="clear" w:color="auto" w:fill="auto"/>
            <w:noWrap/>
            <w:vAlign w:val="center"/>
          </w:tcPr>
          <w:p w14:paraId="53457892"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(4,3)</w:t>
            </w:r>
          </w:p>
        </w:tc>
        <w:tc>
          <w:tcPr>
            <w:tcW w:w="1985" w:type="dxa"/>
            <w:tcBorders>
              <w:top w:val="single" w:sz="4" w:space="0" w:color="auto"/>
              <w:left w:val="nil"/>
              <w:bottom w:val="nil"/>
              <w:right w:val="single" w:sz="4" w:space="0" w:color="auto"/>
            </w:tcBorders>
            <w:shd w:val="clear" w:color="auto" w:fill="auto"/>
            <w:noWrap/>
            <w:vAlign w:val="center"/>
          </w:tcPr>
          <w:p w14:paraId="2B2F5C2C"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(7,6)</w:t>
            </w:r>
          </w:p>
        </w:tc>
      </w:tr>
      <w:tr w:rsidR="00F35789" w:rsidRPr="0080128B" w14:paraId="547D2B54" w14:textId="77777777" w:rsidTr="00CB29F7">
        <w:trPr>
          <w:trHeight w:val="320"/>
          <w:jc w:val="center"/>
        </w:trPr>
        <w:tc>
          <w:tcPr>
            <w:tcW w:w="1389" w:type="dxa"/>
            <w:tcBorders>
              <w:top w:val="nil"/>
              <w:left w:val="single" w:sz="4" w:space="0" w:color="auto"/>
              <w:bottom w:val="nil"/>
              <w:right w:val="nil"/>
            </w:tcBorders>
            <w:shd w:val="clear" w:color="auto" w:fill="auto"/>
            <w:noWrap/>
            <w:vAlign w:val="center"/>
            <w:hideMark/>
          </w:tcPr>
          <w:p w14:paraId="532706FA"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max</w:t>
            </w:r>
          </w:p>
        </w:tc>
        <w:tc>
          <w:tcPr>
            <w:tcW w:w="1158" w:type="dxa"/>
            <w:tcBorders>
              <w:top w:val="nil"/>
              <w:left w:val="nil"/>
              <w:bottom w:val="nil"/>
              <w:right w:val="nil"/>
            </w:tcBorders>
            <w:shd w:val="clear" w:color="auto" w:fill="auto"/>
            <w:noWrap/>
            <w:vAlign w:val="center"/>
          </w:tcPr>
          <w:p w14:paraId="1B437B24"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(9,7)</w:t>
            </w:r>
          </w:p>
        </w:tc>
        <w:tc>
          <w:tcPr>
            <w:tcW w:w="1276" w:type="dxa"/>
            <w:tcBorders>
              <w:top w:val="nil"/>
              <w:left w:val="nil"/>
              <w:bottom w:val="nil"/>
              <w:right w:val="nil"/>
            </w:tcBorders>
            <w:shd w:val="clear" w:color="auto" w:fill="auto"/>
            <w:noWrap/>
            <w:vAlign w:val="center"/>
          </w:tcPr>
          <w:p w14:paraId="06D7D126"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(10,9)</w:t>
            </w:r>
          </w:p>
        </w:tc>
        <w:tc>
          <w:tcPr>
            <w:tcW w:w="1984" w:type="dxa"/>
            <w:tcBorders>
              <w:top w:val="nil"/>
              <w:left w:val="nil"/>
              <w:bottom w:val="nil"/>
              <w:right w:val="nil"/>
            </w:tcBorders>
            <w:shd w:val="clear" w:color="auto" w:fill="auto"/>
            <w:noWrap/>
            <w:vAlign w:val="center"/>
          </w:tcPr>
          <w:p w14:paraId="207F53B5"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(2,1)</w:t>
            </w:r>
          </w:p>
        </w:tc>
        <w:tc>
          <w:tcPr>
            <w:tcW w:w="1985" w:type="dxa"/>
            <w:tcBorders>
              <w:top w:val="nil"/>
              <w:left w:val="nil"/>
              <w:bottom w:val="nil"/>
              <w:right w:val="single" w:sz="4" w:space="0" w:color="auto"/>
            </w:tcBorders>
            <w:shd w:val="clear" w:color="auto" w:fill="auto"/>
            <w:noWrap/>
            <w:vAlign w:val="center"/>
          </w:tcPr>
          <w:p w14:paraId="4FBB035F"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(5,4)</w:t>
            </w:r>
          </w:p>
        </w:tc>
      </w:tr>
      <w:tr w:rsidR="00F35789" w:rsidRPr="0080128B" w14:paraId="6D7751DD" w14:textId="77777777" w:rsidTr="00CB29F7">
        <w:trPr>
          <w:trHeight w:val="320"/>
          <w:jc w:val="center"/>
        </w:trPr>
        <w:tc>
          <w:tcPr>
            <w:tcW w:w="1389" w:type="dxa"/>
            <w:tcBorders>
              <w:top w:val="nil"/>
              <w:left w:val="single" w:sz="4" w:space="0" w:color="auto"/>
              <w:bottom w:val="nil"/>
              <w:right w:val="nil"/>
            </w:tcBorders>
            <w:shd w:val="clear" w:color="auto" w:fill="auto"/>
            <w:noWrap/>
            <w:vAlign w:val="center"/>
            <w:hideMark/>
          </w:tcPr>
          <w:p w14:paraId="60F40ADB"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min</w:t>
            </w:r>
          </w:p>
        </w:tc>
        <w:tc>
          <w:tcPr>
            <w:tcW w:w="1158" w:type="dxa"/>
            <w:tcBorders>
              <w:top w:val="nil"/>
              <w:left w:val="nil"/>
              <w:bottom w:val="nil"/>
              <w:right w:val="nil"/>
            </w:tcBorders>
            <w:shd w:val="clear" w:color="auto" w:fill="auto"/>
            <w:noWrap/>
            <w:vAlign w:val="center"/>
          </w:tcPr>
          <w:p w14:paraId="0D516F7E"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(9,7)</w:t>
            </w:r>
          </w:p>
        </w:tc>
        <w:tc>
          <w:tcPr>
            <w:tcW w:w="1276" w:type="dxa"/>
            <w:tcBorders>
              <w:top w:val="nil"/>
              <w:left w:val="nil"/>
              <w:bottom w:val="nil"/>
              <w:right w:val="nil"/>
            </w:tcBorders>
            <w:shd w:val="clear" w:color="auto" w:fill="auto"/>
            <w:noWrap/>
            <w:vAlign w:val="center"/>
          </w:tcPr>
          <w:p w14:paraId="082EF8E3"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(10,10)</w:t>
            </w:r>
          </w:p>
        </w:tc>
        <w:tc>
          <w:tcPr>
            <w:tcW w:w="1984" w:type="dxa"/>
            <w:tcBorders>
              <w:top w:val="nil"/>
              <w:left w:val="nil"/>
              <w:bottom w:val="nil"/>
              <w:right w:val="nil"/>
            </w:tcBorders>
            <w:shd w:val="clear" w:color="auto" w:fill="auto"/>
            <w:noWrap/>
            <w:vAlign w:val="center"/>
          </w:tcPr>
          <w:p w14:paraId="0D0ED437"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(5,1)</w:t>
            </w:r>
          </w:p>
        </w:tc>
        <w:tc>
          <w:tcPr>
            <w:tcW w:w="1985" w:type="dxa"/>
            <w:tcBorders>
              <w:top w:val="nil"/>
              <w:left w:val="nil"/>
              <w:bottom w:val="nil"/>
              <w:right w:val="single" w:sz="4" w:space="0" w:color="auto"/>
            </w:tcBorders>
            <w:shd w:val="clear" w:color="auto" w:fill="auto"/>
            <w:noWrap/>
            <w:vAlign w:val="center"/>
          </w:tcPr>
          <w:p w14:paraId="0CEFFADB"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(7,4)</w:t>
            </w:r>
          </w:p>
        </w:tc>
      </w:tr>
      <w:tr w:rsidR="00F35789" w:rsidRPr="0080128B" w14:paraId="10EAC4B6" w14:textId="77777777" w:rsidTr="00CB29F7">
        <w:trPr>
          <w:trHeight w:val="320"/>
          <w:jc w:val="center"/>
        </w:trPr>
        <w:tc>
          <w:tcPr>
            <w:tcW w:w="1389" w:type="dxa"/>
            <w:tcBorders>
              <w:top w:val="nil"/>
              <w:left w:val="single" w:sz="4" w:space="0" w:color="auto"/>
              <w:bottom w:val="nil"/>
              <w:right w:val="nil"/>
            </w:tcBorders>
            <w:shd w:val="clear" w:color="auto" w:fill="auto"/>
            <w:noWrap/>
            <w:vAlign w:val="center"/>
            <w:hideMark/>
          </w:tcPr>
          <w:p w14:paraId="158C6EDE"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EV</w:t>
            </w:r>
          </w:p>
        </w:tc>
        <w:tc>
          <w:tcPr>
            <w:tcW w:w="1158" w:type="dxa"/>
            <w:tcBorders>
              <w:top w:val="nil"/>
              <w:left w:val="nil"/>
              <w:bottom w:val="nil"/>
              <w:right w:val="nil"/>
            </w:tcBorders>
            <w:shd w:val="clear" w:color="auto" w:fill="auto"/>
            <w:noWrap/>
            <w:vAlign w:val="center"/>
          </w:tcPr>
          <w:p w14:paraId="4785FD8F"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(9,7)</w:t>
            </w:r>
          </w:p>
        </w:tc>
        <w:tc>
          <w:tcPr>
            <w:tcW w:w="1276" w:type="dxa"/>
            <w:tcBorders>
              <w:top w:val="nil"/>
              <w:left w:val="nil"/>
              <w:bottom w:val="nil"/>
              <w:right w:val="nil"/>
            </w:tcBorders>
            <w:shd w:val="clear" w:color="auto" w:fill="auto"/>
            <w:noWrap/>
            <w:vAlign w:val="center"/>
          </w:tcPr>
          <w:p w14:paraId="7A5D38A7"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(10,10)</w:t>
            </w:r>
          </w:p>
        </w:tc>
        <w:tc>
          <w:tcPr>
            <w:tcW w:w="1984" w:type="dxa"/>
            <w:tcBorders>
              <w:top w:val="nil"/>
              <w:left w:val="nil"/>
              <w:bottom w:val="nil"/>
              <w:right w:val="nil"/>
            </w:tcBorders>
            <w:shd w:val="clear" w:color="auto" w:fill="auto"/>
            <w:noWrap/>
            <w:vAlign w:val="center"/>
          </w:tcPr>
          <w:p w14:paraId="65535979"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(9,7)</w:t>
            </w:r>
          </w:p>
        </w:tc>
        <w:tc>
          <w:tcPr>
            <w:tcW w:w="1985" w:type="dxa"/>
            <w:tcBorders>
              <w:top w:val="nil"/>
              <w:left w:val="nil"/>
              <w:bottom w:val="nil"/>
              <w:right w:val="single" w:sz="4" w:space="0" w:color="auto"/>
            </w:tcBorders>
            <w:shd w:val="clear" w:color="auto" w:fill="auto"/>
            <w:noWrap/>
            <w:vAlign w:val="center"/>
          </w:tcPr>
          <w:p w14:paraId="499C6C12"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(7,3)</w:t>
            </w:r>
          </w:p>
        </w:tc>
      </w:tr>
      <w:tr w:rsidR="00F35789" w:rsidRPr="0080128B" w14:paraId="6CFBA239" w14:textId="77777777" w:rsidTr="00CB29F7">
        <w:trPr>
          <w:trHeight w:val="320"/>
          <w:jc w:val="center"/>
        </w:trPr>
        <w:tc>
          <w:tcPr>
            <w:tcW w:w="1389" w:type="dxa"/>
            <w:tcBorders>
              <w:top w:val="nil"/>
              <w:left w:val="single" w:sz="4" w:space="0" w:color="auto"/>
              <w:bottom w:val="single" w:sz="4" w:space="0" w:color="auto"/>
              <w:right w:val="nil"/>
            </w:tcBorders>
            <w:shd w:val="clear" w:color="auto" w:fill="auto"/>
            <w:noWrap/>
            <w:vAlign w:val="center"/>
            <w:hideMark/>
          </w:tcPr>
          <w:p w14:paraId="19892940" w14:textId="77777777" w:rsidR="00F35789" w:rsidRPr="00FC4E0A" w:rsidRDefault="00F35789" w:rsidP="00CB29F7">
            <w:pPr>
              <w:jc w:val="center"/>
              <w:rPr>
                <w:rFonts w:asciiTheme="majorBidi" w:hAnsiTheme="majorBidi" w:cstheme="majorBidi"/>
                <w:color w:val="000000"/>
                <w:sz w:val="16"/>
                <w:szCs w:val="16"/>
              </w:rPr>
            </w:pPr>
            <w:proofErr w:type="spellStart"/>
            <w:r w:rsidRPr="00FC4E0A">
              <w:rPr>
                <w:rFonts w:asciiTheme="majorBidi" w:hAnsiTheme="majorBidi" w:cstheme="majorBidi"/>
                <w:color w:val="000000"/>
                <w:sz w:val="16"/>
                <w:szCs w:val="16"/>
              </w:rPr>
              <w:t>EV_fix</w:t>
            </w:r>
            <w:proofErr w:type="spellEnd"/>
          </w:p>
        </w:tc>
        <w:tc>
          <w:tcPr>
            <w:tcW w:w="1158" w:type="dxa"/>
            <w:tcBorders>
              <w:top w:val="nil"/>
              <w:left w:val="nil"/>
              <w:bottom w:val="single" w:sz="4" w:space="0" w:color="auto"/>
              <w:right w:val="nil"/>
            </w:tcBorders>
            <w:shd w:val="clear" w:color="auto" w:fill="auto"/>
            <w:noWrap/>
            <w:vAlign w:val="center"/>
          </w:tcPr>
          <w:p w14:paraId="3E003964"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(9,7)</w:t>
            </w:r>
          </w:p>
        </w:tc>
        <w:tc>
          <w:tcPr>
            <w:tcW w:w="1276" w:type="dxa"/>
            <w:tcBorders>
              <w:top w:val="nil"/>
              <w:left w:val="nil"/>
              <w:bottom w:val="single" w:sz="4" w:space="0" w:color="auto"/>
              <w:right w:val="nil"/>
            </w:tcBorders>
            <w:shd w:val="clear" w:color="auto" w:fill="auto"/>
            <w:noWrap/>
            <w:vAlign w:val="center"/>
          </w:tcPr>
          <w:p w14:paraId="29A69390"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(10,10)</w:t>
            </w:r>
          </w:p>
        </w:tc>
        <w:tc>
          <w:tcPr>
            <w:tcW w:w="1984" w:type="dxa"/>
            <w:tcBorders>
              <w:top w:val="nil"/>
              <w:left w:val="nil"/>
              <w:bottom w:val="single" w:sz="4" w:space="0" w:color="auto"/>
              <w:right w:val="nil"/>
            </w:tcBorders>
            <w:shd w:val="clear" w:color="auto" w:fill="auto"/>
            <w:noWrap/>
            <w:vAlign w:val="center"/>
          </w:tcPr>
          <w:p w14:paraId="7677B3CE"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(4,0)</w:t>
            </w:r>
          </w:p>
        </w:tc>
        <w:tc>
          <w:tcPr>
            <w:tcW w:w="1985" w:type="dxa"/>
            <w:tcBorders>
              <w:top w:val="nil"/>
              <w:left w:val="nil"/>
              <w:bottom w:val="single" w:sz="4" w:space="0" w:color="auto"/>
              <w:right w:val="single" w:sz="4" w:space="0" w:color="auto"/>
            </w:tcBorders>
            <w:shd w:val="clear" w:color="auto" w:fill="auto"/>
            <w:noWrap/>
            <w:vAlign w:val="center"/>
          </w:tcPr>
          <w:p w14:paraId="6939E463"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(5,3)</w:t>
            </w:r>
          </w:p>
        </w:tc>
      </w:tr>
    </w:tbl>
    <w:p w14:paraId="0C8B5301" w14:textId="77777777" w:rsidR="00F35789" w:rsidRDefault="00F35789" w:rsidP="00F35789"/>
    <w:p w14:paraId="57FC0F39" w14:textId="77777777" w:rsidR="00F35789" w:rsidRPr="0080128B" w:rsidRDefault="00F35789" w:rsidP="00F35789"/>
    <w:p w14:paraId="7BE0F0F2" w14:textId="0F1169A9" w:rsidR="00F35789" w:rsidRPr="0080128B" w:rsidRDefault="00F35789" w:rsidP="00F35789">
      <w:pPr>
        <w:pStyle w:val="Caption"/>
        <w:jc w:val="center"/>
        <w:rPr>
          <w:b/>
          <w:bCs/>
        </w:rPr>
      </w:pPr>
      <w:bookmarkStart w:id="51" w:name="_Toc63693088"/>
      <w:r w:rsidRPr="0080128B">
        <w:t xml:space="preserve">Table </w:t>
      </w:r>
      <w:fldSimple w:instr=" SEQ Table \* ARABIC ">
        <w:r>
          <w:rPr>
            <w:noProof/>
          </w:rPr>
          <w:t>5</w:t>
        </w:r>
      </w:fldSimple>
      <w:r w:rsidRPr="00E975CB">
        <w:t xml:space="preserve"> </w:t>
      </w:r>
      <w:r w:rsidRPr="0095079E">
        <w:t xml:space="preserve">F-score score for 3 </w:t>
      </w:r>
      <w:proofErr w:type="gramStart"/>
      <w:r w:rsidR="00BA21C6" w:rsidRPr="0095079E">
        <w:t>class</w:t>
      </w:r>
      <w:r w:rsidR="00BA21C6">
        <w:t>es</w:t>
      </w:r>
      <w:bookmarkEnd w:id="51"/>
      <w:proofErr w:type="gramEnd"/>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9"/>
        <w:gridCol w:w="1158"/>
        <w:gridCol w:w="1276"/>
        <w:gridCol w:w="1984"/>
        <w:gridCol w:w="1985"/>
      </w:tblGrid>
      <w:tr w:rsidR="00F35789" w:rsidRPr="0080128B" w14:paraId="060D7C51" w14:textId="77777777" w:rsidTr="00CB29F7">
        <w:trPr>
          <w:trHeight w:val="320"/>
          <w:jc w:val="center"/>
        </w:trPr>
        <w:tc>
          <w:tcPr>
            <w:tcW w:w="1389" w:type="dxa"/>
            <w:tcBorders>
              <w:top w:val="single" w:sz="4" w:space="0" w:color="auto"/>
              <w:left w:val="single" w:sz="4" w:space="0" w:color="auto"/>
              <w:bottom w:val="single" w:sz="4" w:space="0" w:color="auto"/>
              <w:right w:val="nil"/>
            </w:tcBorders>
            <w:shd w:val="clear" w:color="auto" w:fill="auto"/>
            <w:noWrap/>
            <w:vAlign w:val="center"/>
            <w:hideMark/>
          </w:tcPr>
          <w:p w14:paraId="7F885BB0" w14:textId="77777777" w:rsidR="00F35789" w:rsidRPr="008A1141" w:rsidRDefault="00F35789" w:rsidP="00CB29F7">
            <w:pPr>
              <w:jc w:val="center"/>
              <w:rPr>
                <w:rFonts w:asciiTheme="majorBidi" w:hAnsiTheme="majorBidi" w:cstheme="majorBidi"/>
                <w:sz w:val="16"/>
                <w:szCs w:val="16"/>
              </w:rPr>
            </w:pPr>
            <w:r>
              <w:rPr>
                <w:rFonts w:asciiTheme="majorBidi" w:hAnsiTheme="majorBidi" w:cstheme="majorBidi"/>
                <w:sz w:val="16"/>
                <w:szCs w:val="16"/>
              </w:rPr>
              <w:t>Statistic</w:t>
            </w:r>
          </w:p>
        </w:tc>
        <w:tc>
          <w:tcPr>
            <w:tcW w:w="1158" w:type="dxa"/>
            <w:tcBorders>
              <w:top w:val="single" w:sz="4" w:space="0" w:color="auto"/>
              <w:left w:val="nil"/>
              <w:bottom w:val="single" w:sz="4" w:space="0" w:color="auto"/>
              <w:right w:val="nil"/>
            </w:tcBorders>
            <w:shd w:val="clear" w:color="auto" w:fill="auto"/>
            <w:noWrap/>
            <w:vAlign w:val="center"/>
            <w:hideMark/>
          </w:tcPr>
          <w:p w14:paraId="2D325ECF" w14:textId="740F2C79" w:rsidR="00F35789" w:rsidRPr="00AE1B4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Decision Tree</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ordinal Decision Tree</w:t>
            </w:r>
          </w:p>
        </w:tc>
        <w:tc>
          <w:tcPr>
            <w:tcW w:w="1276" w:type="dxa"/>
            <w:tcBorders>
              <w:top w:val="single" w:sz="4" w:space="0" w:color="auto"/>
              <w:left w:val="nil"/>
              <w:bottom w:val="single" w:sz="4" w:space="0" w:color="auto"/>
              <w:right w:val="nil"/>
            </w:tcBorders>
            <w:shd w:val="clear" w:color="auto" w:fill="auto"/>
            <w:noWrap/>
            <w:vAlign w:val="center"/>
            <w:hideMark/>
          </w:tcPr>
          <w:p w14:paraId="006BE606" w14:textId="052A0669" w:rsidR="00F35789" w:rsidRPr="00AE1B4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Random Forest</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ordinal Random Forest</w:t>
            </w:r>
          </w:p>
        </w:tc>
        <w:tc>
          <w:tcPr>
            <w:tcW w:w="1984" w:type="dxa"/>
            <w:tcBorders>
              <w:top w:val="single" w:sz="4" w:space="0" w:color="auto"/>
              <w:left w:val="nil"/>
              <w:bottom w:val="single" w:sz="4" w:space="0" w:color="auto"/>
              <w:right w:val="nil"/>
            </w:tcBorders>
            <w:shd w:val="clear" w:color="auto" w:fill="auto"/>
            <w:noWrap/>
            <w:vAlign w:val="center"/>
            <w:hideMark/>
          </w:tcPr>
          <w:p w14:paraId="466417D8" w14:textId="3844A5B7" w:rsidR="00F35789" w:rsidRPr="00FC4E0A" w:rsidRDefault="0046654A" w:rsidP="00CB29F7">
            <w:pPr>
              <w:jc w:val="center"/>
              <w:rPr>
                <w:rFonts w:asciiTheme="majorBidi" w:hAnsiTheme="majorBidi" w:cstheme="majorBidi"/>
                <w:color w:val="000000"/>
                <w:sz w:val="16"/>
                <w:szCs w:val="16"/>
              </w:rPr>
            </w:pPr>
            <w:r>
              <w:rPr>
                <w:rFonts w:asciiTheme="majorBidi" w:hAnsiTheme="majorBidi" w:cstheme="majorBidi"/>
                <w:color w:val="000000"/>
                <w:sz w:val="16"/>
                <w:szCs w:val="16"/>
              </w:rPr>
              <w:t>AdaBoost</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AdaBoost</w:t>
            </w:r>
            <w:r w:rsidR="00F35789">
              <w:rPr>
                <w:rFonts w:asciiTheme="majorBidi" w:hAnsiTheme="majorBidi" w:cstheme="majorBidi"/>
                <w:color w:val="000000"/>
                <w:sz w:val="16"/>
                <w:szCs w:val="16"/>
              </w:rPr>
              <w:t xml:space="preserve"> with ordinal decision trees</w:t>
            </w: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14:paraId="08F3A4FF" w14:textId="3C962078" w:rsidR="00F35789" w:rsidRPr="00FC4E0A" w:rsidRDefault="0046654A" w:rsidP="00CB29F7">
            <w:pPr>
              <w:jc w:val="center"/>
              <w:rPr>
                <w:rFonts w:asciiTheme="majorBidi" w:hAnsiTheme="majorBidi" w:cstheme="majorBidi"/>
                <w:color w:val="000000"/>
                <w:sz w:val="16"/>
                <w:szCs w:val="16"/>
              </w:rPr>
            </w:pPr>
            <w:r>
              <w:rPr>
                <w:rFonts w:asciiTheme="majorBidi" w:hAnsiTheme="majorBidi" w:cstheme="majorBidi"/>
                <w:color w:val="000000"/>
                <w:sz w:val="16"/>
                <w:szCs w:val="16"/>
              </w:rPr>
              <w:t>AdaBoost</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AdaBoost</w:t>
            </w:r>
            <w:r w:rsidR="00F35789">
              <w:rPr>
                <w:rFonts w:asciiTheme="majorBidi" w:hAnsiTheme="majorBidi" w:cstheme="majorBidi"/>
                <w:color w:val="000000"/>
                <w:sz w:val="16"/>
                <w:szCs w:val="16"/>
              </w:rPr>
              <w:t xml:space="preserve"> with ordinal decision trees and ordinal boosting</w:t>
            </w:r>
          </w:p>
        </w:tc>
      </w:tr>
      <w:tr w:rsidR="00F35789" w:rsidRPr="0080128B" w14:paraId="50BDC53E" w14:textId="77777777" w:rsidTr="00CB29F7">
        <w:trPr>
          <w:trHeight w:val="320"/>
          <w:jc w:val="center"/>
        </w:trPr>
        <w:tc>
          <w:tcPr>
            <w:tcW w:w="1389" w:type="dxa"/>
            <w:tcBorders>
              <w:top w:val="single" w:sz="4" w:space="0" w:color="auto"/>
              <w:left w:val="single" w:sz="4" w:space="0" w:color="auto"/>
              <w:bottom w:val="nil"/>
              <w:right w:val="nil"/>
            </w:tcBorders>
            <w:shd w:val="clear" w:color="auto" w:fill="auto"/>
            <w:noWrap/>
            <w:vAlign w:val="center"/>
            <w:hideMark/>
          </w:tcPr>
          <w:p w14:paraId="4E66F34F"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mode</w:t>
            </w:r>
          </w:p>
        </w:tc>
        <w:tc>
          <w:tcPr>
            <w:tcW w:w="1158" w:type="dxa"/>
            <w:tcBorders>
              <w:top w:val="single" w:sz="4" w:space="0" w:color="auto"/>
              <w:left w:val="nil"/>
              <w:bottom w:val="nil"/>
              <w:right w:val="nil"/>
            </w:tcBorders>
            <w:shd w:val="clear" w:color="auto" w:fill="auto"/>
            <w:noWrap/>
            <w:vAlign w:val="center"/>
          </w:tcPr>
          <w:p w14:paraId="5E910D44"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(8,6)</w:t>
            </w:r>
          </w:p>
        </w:tc>
        <w:tc>
          <w:tcPr>
            <w:tcW w:w="1276" w:type="dxa"/>
            <w:tcBorders>
              <w:top w:val="single" w:sz="4" w:space="0" w:color="auto"/>
              <w:left w:val="nil"/>
              <w:bottom w:val="nil"/>
              <w:right w:val="nil"/>
            </w:tcBorders>
            <w:shd w:val="clear" w:color="auto" w:fill="auto"/>
            <w:noWrap/>
            <w:vAlign w:val="center"/>
          </w:tcPr>
          <w:p w14:paraId="7DB6D54C"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(10,10)</w:t>
            </w:r>
          </w:p>
        </w:tc>
        <w:tc>
          <w:tcPr>
            <w:tcW w:w="1984" w:type="dxa"/>
            <w:tcBorders>
              <w:top w:val="single" w:sz="4" w:space="0" w:color="auto"/>
              <w:left w:val="nil"/>
              <w:bottom w:val="nil"/>
              <w:right w:val="nil"/>
            </w:tcBorders>
            <w:shd w:val="clear" w:color="auto" w:fill="auto"/>
            <w:noWrap/>
            <w:vAlign w:val="center"/>
          </w:tcPr>
          <w:p w14:paraId="6A21BE84"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(5,3)</w:t>
            </w:r>
          </w:p>
        </w:tc>
        <w:tc>
          <w:tcPr>
            <w:tcW w:w="1985" w:type="dxa"/>
            <w:tcBorders>
              <w:top w:val="single" w:sz="4" w:space="0" w:color="auto"/>
              <w:left w:val="nil"/>
              <w:bottom w:val="nil"/>
              <w:right w:val="single" w:sz="4" w:space="0" w:color="auto"/>
            </w:tcBorders>
            <w:shd w:val="clear" w:color="auto" w:fill="auto"/>
            <w:noWrap/>
            <w:vAlign w:val="center"/>
          </w:tcPr>
          <w:p w14:paraId="2B96BC2D"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(7,6)</w:t>
            </w:r>
          </w:p>
        </w:tc>
      </w:tr>
      <w:tr w:rsidR="00F35789" w:rsidRPr="0080128B" w14:paraId="143B5125" w14:textId="77777777" w:rsidTr="00CB29F7">
        <w:trPr>
          <w:trHeight w:val="320"/>
          <w:jc w:val="center"/>
        </w:trPr>
        <w:tc>
          <w:tcPr>
            <w:tcW w:w="1389" w:type="dxa"/>
            <w:tcBorders>
              <w:top w:val="nil"/>
              <w:left w:val="single" w:sz="4" w:space="0" w:color="auto"/>
              <w:bottom w:val="nil"/>
              <w:right w:val="nil"/>
            </w:tcBorders>
            <w:shd w:val="clear" w:color="auto" w:fill="auto"/>
            <w:noWrap/>
            <w:vAlign w:val="center"/>
            <w:hideMark/>
          </w:tcPr>
          <w:p w14:paraId="1B44AC86"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max</w:t>
            </w:r>
          </w:p>
        </w:tc>
        <w:tc>
          <w:tcPr>
            <w:tcW w:w="1158" w:type="dxa"/>
            <w:tcBorders>
              <w:top w:val="nil"/>
              <w:left w:val="nil"/>
              <w:bottom w:val="nil"/>
              <w:right w:val="nil"/>
            </w:tcBorders>
            <w:shd w:val="clear" w:color="auto" w:fill="auto"/>
            <w:noWrap/>
            <w:vAlign w:val="center"/>
          </w:tcPr>
          <w:p w14:paraId="349B51B8"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(9,7)</w:t>
            </w:r>
          </w:p>
        </w:tc>
        <w:tc>
          <w:tcPr>
            <w:tcW w:w="1276" w:type="dxa"/>
            <w:tcBorders>
              <w:top w:val="nil"/>
              <w:left w:val="nil"/>
              <w:bottom w:val="nil"/>
              <w:right w:val="nil"/>
            </w:tcBorders>
            <w:shd w:val="clear" w:color="auto" w:fill="auto"/>
            <w:noWrap/>
            <w:vAlign w:val="center"/>
          </w:tcPr>
          <w:p w14:paraId="459ACCCC"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(10,9)</w:t>
            </w:r>
          </w:p>
        </w:tc>
        <w:tc>
          <w:tcPr>
            <w:tcW w:w="1984" w:type="dxa"/>
            <w:tcBorders>
              <w:top w:val="nil"/>
              <w:left w:val="nil"/>
              <w:bottom w:val="nil"/>
              <w:right w:val="nil"/>
            </w:tcBorders>
            <w:shd w:val="clear" w:color="auto" w:fill="auto"/>
            <w:noWrap/>
            <w:vAlign w:val="center"/>
          </w:tcPr>
          <w:p w14:paraId="5EAF767D"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(2,1)</w:t>
            </w:r>
          </w:p>
        </w:tc>
        <w:tc>
          <w:tcPr>
            <w:tcW w:w="1985" w:type="dxa"/>
            <w:tcBorders>
              <w:top w:val="nil"/>
              <w:left w:val="nil"/>
              <w:bottom w:val="nil"/>
              <w:right w:val="single" w:sz="4" w:space="0" w:color="auto"/>
            </w:tcBorders>
            <w:shd w:val="clear" w:color="auto" w:fill="auto"/>
            <w:noWrap/>
            <w:vAlign w:val="center"/>
          </w:tcPr>
          <w:p w14:paraId="0C618516"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(5,4)</w:t>
            </w:r>
          </w:p>
        </w:tc>
      </w:tr>
      <w:tr w:rsidR="00F35789" w:rsidRPr="0080128B" w14:paraId="1912255B" w14:textId="77777777" w:rsidTr="00CB29F7">
        <w:trPr>
          <w:trHeight w:val="320"/>
          <w:jc w:val="center"/>
        </w:trPr>
        <w:tc>
          <w:tcPr>
            <w:tcW w:w="1389" w:type="dxa"/>
            <w:tcBorders>
              <w:top w:val="nil"/>
              <w:left w:val="single" w:sz="4" w:space="0" w:color="auto"/>
              <w:bottom w:val="nil"/>
              <w:right w:val="nil"/>
            </w:tcBorders>
            <w:shd w:val="clear" w:color="auto" w:fill="auto"/>
            <w:noWrap/>
            <w:vAlign w:val="center"/>
            <w:hideMark/>
          </w:tcPr>
          <w:p w14:paraId="42A4BC1A"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min</w:t>
            </w:r>
          </w:p>
        </w:tc>
        <w:tc>
          <w:tcPr>
            <w:tcW w:w="1158" w:type="dxa"/>
            <w:tcBorders>
              <w:top w:val="nil"/>
              <w:left w:val="nil"/>
              <w:bottom w:val="nil"/>
              <w:right w:val="nil"/>
            </w:tcBorders>
            <w:shd w:val="clear" w:color="auto" w:fill="auto"/>
            <w:noWrap/>
            <w:vAlign w:val="center"/>
          </w:tcPr>
          <w:p w14:paraId="44D10C1C"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(9,7)</w:t>
            </w:r>
          </w:p>
        </w:tc>
        <w:tc>
          <w:tcPr>
            <w:tcW w:w="1276" w:type="dxa"/>
            <w:tcBorders>
              <w:top w:val="nil"/>
              <w:left w:val="nil"/>
              <w:bottom w:val="nil"/>
              <w:right w:val="nil"/>
            </w:tcBorders>
            <w:shd w:val="clear" w:color="auto" w:fill="auto"/>
            <w:noWrap/>
            <w:vAlign w:val="center"/>
          </w:tcPr>
          <w:p w14:paraId="22CA5FC5"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(10,10)</w:t>
            </w:r>
          </w:p>
        </w:tc>
        <w:tc>
          <w:tcPr>
            <w:tcW w:w="1984" w:type="dxa"/>
            <w:tcBorders>
              <w:top w:val="nil"/>
              <w:left w:val="nil"/>
              <w:bottom w:val="nil"/>
              <w:right w:val="nil"/>
            </w:tcBorders>
            <w:shd w:val="clear" w:color="auto" w:fill="auto"/>
            <w:noWrap/>
            <w:vAlign w:val="center"/>
          </w:tcPr>
          <w:p w14:paraId="48C8DAFD"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(5,0)</w:t>
            </w:r>
          </w:p>
        </w:tc>
        <w:tc>
          <w:tcPr>
            <w:tcW w:w="1985" w:type="dxa"/>
            <w:tcBorders>
              <w:top w:val="nil"/>
              <w:left w:val="nil"/>
              <w:bottom w:val="nil"/>
              <w:right w:val="single" w:sz="4" w:space="0" w:color="auto"/>
            </w:tcBorders>
            <w:shd w:val="clear" w:color="auto" w:fill="auto"/>
            <w:noWrap/>
            <w:vAlign w:val="center"/>
          </w:tcPr>
          <w:p w14:paraId="5C85EE41"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(7,4)</w:t>
            </w:r>
          </w:p>
        </w:tc>
      </w:tr>
      <w:tr w:rsidR="00F35789" w:rsidRPr="0080128B" w14:paraId="15A409D9" w14:textId="77777777" w:rsidTr="00CB29F7">
        <w:trPr>
          <w:trHeight w:val="320"/>
          <w:jc w:val="center"/>
        </w:trPr>
        <w:tc>
          <w:tcPr>
            <w:tcW w:w="1389" w:type="dxa"/>
            <w:tcBorders>
              <w:top w:val="nil"/>
              <w:left w:val="single" w:sz="4" w:space="0" w:color="auto"/>
              <w:bottom w:val="nil"/>
              <w:right w:val="nil"/>
            </w:tcBorders>
            <w:shd w:val="clear" w:color="auto" w:fill="auto"/>
            <w:noWrap/>
            <w:vAlign w:val="center"/>
            <w:hideMark/>
          </w:tcPr>
          <w:p w14:paraId="682FE38E"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EV</w:t>
            </w:r>
          </w:p>
        </w:tc>
        <w:tc>
          <w:tcPr>
            <w:tcW w:w="1158" w:type="dxa"/>
            <w:tcBorders>
              <w:top w:val="nil"/>
              <w:left w:val="nil"/>
              <w:bottom w:val="nil"/>
              <w:right w:val="nil"/>
            </w:tcBorders>
            <w:shd w:val="clear" w:color="auto" w:fill="auto"/>
            <w:noWrap/>
            <w:vAlign w:val="center"/>
          </w:tcPr>
          <w:p w14:paraId="1039B414"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(8,7)</w:t>
            </w:r>
          </w:p>
        </w:tc>
        <w:tc>
          <w:tcPr>
            <w:tcW w:w="1276" w:type="dxa"/>
            <w:tcBorders>
              <w:top w:val="nil"/>
              <w:left w:val="nil"/>
              <w:bottom w:val="nil"/>
              <w:right w:val="nil"/>
            </w:tcBorders>
            <w:shd w:val="clear" w:color="auto" w:fill="auto"/>
            <w:noWrap/>
            <w:vAlign w:val="center"/>
          </w:tcPr>
          <w:p w14:paraId="10BE0F8D"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(10,10)</w:t>
            </w:r>
          </w:p>
        </w:tc>
        <w:tc>
          <w:tcPr>
            <w:tcW w:w="1984" w:type="dxa"/>
            <w:tcBorders>
              <w:top w:val="nil"/>
              <w:left w:val="nil"/>
              <w:bottom w:val="nil"/>
              <w:right w:val="nil"/>
            </w:tcBorders>
            <w:shd w:val="clear" w:color="auto" w:fill="auto"/>
            <w:noWrap/>
            <w:vAlign w:val="center"/>
          </w:tcPr>
          <w:p w14:paraId="6667551C"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(9,7)</w:t>
            </w:r>
          </w:p>
        </w:tc>
        <w:tc>
          <w:tcPr>
            <w:tcW w:w="1985" w:type="dxa"/>
            <w:tcBorders>
              <w:top w:val="nil"/>
              <w:left w:val="nil"/>
              <w:bottom w:val="nil"/>
              <w:right w:val="single" w:sz="4" w:space="0" w:color="auto"/>
            </w:tcBorders>
            <w:shd w:val="clear" w:color="auto" w:fill="auto"/>
            <w:noWrap/>
            <w:vAlign w:val="center"/>
          </w:tcPr>
          <w:p w14:paraId="2538F88D"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(7,3)</w:t>
            </w:r>
          </w:p>
        </w:tc>
      </w:tr>
      <w:tr w:rsidR="00F35789" w:rsidRPr="0080128B" w14:paraId="20200A1C" w14:textId="77777777" w:rsidTr="00CB29F7">
        <w:trPr>
          <w:trHeight w:val="320"/>
          <w:jc w:val="center"/>
        </w:trPr>
        <w:tc>
          <w:tcPr>
            <w:tcW w:w="1389" w:type="dxa"/>
            <w:tcBorders>
              <w:top w:val="nil"/>
              <w:left w:val="single" w:sz="4" w:space="0" w:color="auto"/>
              <w:bottom w:val="single" w:sz="4" w:space="0" w:color="auto"/>
              <w:right w:val="nil"/>
            </w:tcBorders>
            <w:shd w:val="clear" w:color="auto" w:fill="auto"/>
            <w:noWrap/>
            <w:vAlign w:val="center"/>
            <w:hideMark/>
          </w:tcPr>
          <w:p w14:paraId="511A8E64" w14:textId="77777777" w:rsidR="00F35789" w:rsidRPr="00FC4E0A" w:rsidRDefault="00F35789" w:rsidP="00CB29F7">
            <w:pPr>
              <w:jc w:val="center"/>
              <w:rPr>
                <w:rFonts w:asciiTheme="majorBidi" w:hAnsiTheme="majorBidi" w:cstheme="majorBidi"/>
                <w:color w:val="000000"/>
                <w:sz w:val="16"/>
                <w:szCs w:val="16"/>
              </w:rPr>
            </w:pPr>
            <w:proofErr w:type="spellStart"/>
            <w:r w:rsidRPr="00FC4E0A">
              <w:rPr>
                <w:rFonts w:asciiTheme="majorBidi" w:hAnsiTheme="majorBidi" w:cstheme="majorBidi"/>
                <w:color w:val="000000"/>
                <w:sz w:val="16"/>
                <w:szCs w:val="16"/>
              </w:rPr>
              <w:t>EV_fix</w:t>
            </w:r>
            <w:proofErr w:type="spellEnd"/>
          </w:p>
        </w:tc>
        <w:tc>
          <w:tcPr>
            <w:tcW w:w="1158" w:type="dxa"/>
            <w:tcBorders>
              <w:top w:val="nil"/>
              <w:left w:val="nil"/>
              <w:bottom w:val="single" w:sz="4" w:space="0" w:color="auto"/>
              <w:right w:val="nil"/>
            </w:tcBorders>
            <w:shd w:val="clear" w:color="auto" w:fill="auto"/>
            <w:noWrap/>
            <w:vAlign w:val="center"/>
          </w:tcPr>
          <w:p w14:paraId="02D573E4"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(9,7)</w:t>
            </w:r>
          </w:p>
        </w:tc>
        <w:tc>
          <w:tcPr>
            <w:tcW w:w="1276" w:type="dxa"/>
            <w:tcBorders>
              <w:top w:val="nil"/>
              <w:left w:val="nil"/>
              <w:bottom w:val="single" w:sz="4" w:space="0" w:color="auto"/>
              <w:right w:val="nil"/>
            </w:tcBorders>
            <w:shd w:val="clear" w:color="auto" w:fill="auto"/>
            <w:noWrap/>
            <w:vAlign w:val="center"/>
          </w:tcPr>
          <w:p w14:paraId="51CB91F9"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(10,10)</w:t>
            </w:r>
          </w:p>
        </w:tc>
        <w:tc>
          <w:tcPr>
            <w:tcW w:w="1984" w:type="dxa"/>
            <w:tcBorders>
              <w:top w:val="nil"/>
              <w:left w:val="nil"/>
              <w:bottom w:val="single" w:sz="4" w:space="0" w:color="auto"/>
              <w:right w:val="nil"/>
            </w:tcBorders>
            <w:shd w:val="clear" w:color="auto" w:fill="auto"/>
            <w:noWrap/>
            <w:vAlign w:val="center"/>
          </w:tcPr>
          <w:p w14:paraId="09ABD461"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(5,3)</w:t>
            </w:r>
          </w:p>
        </w:tc>
        <w:tc>
          <w:tcPr>
            <w:tcW w:w="1985" w:type="dxa"/>
            <w:tcBorders>
              <w:top w:val="nil"/>
              <w:left w:val="nil"/>
              <w:bottom w:val="single" w:sz="4" w:space="0" w:color="auto"/>
              <w:right w:val="single" w:sz="4" w:space="0" w:color="auto"/>
            </w:tcBorders>
            <w:shd w:val="clear" w:color="auto" w:fill="auto"/>
            <w:noWrap/>
            <w:vAlign w:val="center"/>
          </w:tcPr>
          <w:p w14:paraId="1FFF4C55"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(5,3)</w:t>
            </w:r>
          </w:p>
        </w:tc>
      </w:tr>
    </w:tbl>
    <w:p w14:paraId="0830949D" w14:textId="77777777" w:rsidR="00F35789" w:rsidRPr="004F1821" w:rsidRDefault="00F35789" w:rsidP="00F35789"/>
    <w:p w14:paraId="4AC2069A" w14:textId="128780AD" w:rsidR="00F35789" w:rsidRPr="0080128B" w:rsidRDefault="00F35789" w:rsidP="00F35789">
      <w:pPr>
        <w:pStyle w:val="Caption"/>
        <w:jc w:val="center"/>
        <w:rPr>
          <w:b/>
          <w:bCs/>
        </w:rPr>
      </w:pPr>
      <w:bookmarkStart w:id="52" w:name="_Toc63693089"/>
      <w:r w:rsidRPr="0080128B">
        <w:t xml:space="preserve">Table </w:t>
      </w:r>
      <w:fldSimple w:instr=" SEQ Table \* ARABIC ">
        <w:r>
          <w:rPr>
            <w:noProof/>
          </w:rPr>
          <w:t>6</w:t>
        </w:r>
      </w:fldSimple>
      <w:r w:rsidRPr="00E975CB">
        <w:t xml:space="preserve"> </w:t>
      </w:r>
      <w:r w:rsidRPr="0095079E">
        <w:t>Precision score for 3 class</w:t>
      </w:r>
      <w:r w:rsidR="00BA21C6">
        <w:t>es</w:t>
      </w:r>
      <w:bookmarkEnd w:id="52"/>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9"/>
        <w:gridCol w:w="1158"/>
        <w:gridCol w:w="1276"/>
        <w:gridCol w:w="1984"/>
        <w:gridCol w:w="1985"/>
      </w:tblGrid>
      <w:tr w:rsidR="00F35789" w:rsidRPr="0080128B" w14:paraId="225F63B9" w14:textId="77777777" w:rsidTr="00CB29F7">
        <w:trPr>
          <w:trHeight w:val="320"/>
          <w:jc w:val="center"/>
        </w:trPr>
        <w:tc>
          <w:tcPr>
            <w:tcW w:w="1389" w:type="dxa"/>
            <w:tcBorders>
              <w:top w:val="single" w:sz="4" w:space="0" w:color="auto"/>
              <w:left w:val="single" w:sz="4" w:space="0" w:color="auto"/>
              <w:bottom w:val="single" w:sz="4" w:space="0" w:color="auto"/>
              <w:right w:val="nil"/>
            </w:tcBorders>
            <w:shd w:val="clear" w:color="auto" w:fill="auto"/>
            <w:noWrap/>
            <w:vAlign w:val="center"/>
            <w:hideMark/>
          </w:tcPr>
          <w:p w14:paraId="10842B4C" w14:textId="77777777" w:rsidR="00F35789" w:rsidRPr="008A1141" w:rsidRDefault="00F35789" w:rsidP="00CB29F7">
            <w:pPr>
              <w:jc w:val="center"/>
              <w:rPr>
                <w:rFonts w:asciiTheme="majorBidi" w:hAnsiTheme="majorBidi" w:cstheme="majorBidi"/>
                <w:sz w:val="16"/>
                <w:szCs w:val="16"/>
              </w:rPr>
            </w:pPr>
            <w:r>
              <w:rPr>
                <w:rFonts w:asciiTheme="majorBidi" w:hAnsiTheme="majorBidi" w:cstheme="majorBidi"/>
                <w:sz w:val="16"/>
                <w:szCs w:val="16"/>
              </w:rPr>
              <w:t>Statistic</w:t>
            </w:r>
          </w:p>
        </w:tc>
        <w:tc>
          <w:tcPr>
            <w:tcW w:w="1158" w:type="dxa"/>
            <w:tcBorders>
              <w:top w:val="single" w:sz="4" w:space="0" w:color="auto"/>
              <w:left w:val="nil"/>
              <w:bottom w:val="single" w:sz="4" w:space="0" w:color="auto"/>
              <w:right w:val="nil"/>
            </w:tcBorders>
            <w:shd w:val="clear" w:color="auto" w:fill="auto"/>
            <w:noWrap/>
            <w:vAlign w:val="center"/>
            <w:hideMark/>
          </w:tcPr>
          <w:p w14:paraId="397DC4EC" w14:textId="66685DE7" w:rsidR="00F35789" w:rsidRPr="00AE1B4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Decision Tree</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ordinal Decision Tree</w:t>
            </w:r>
          </w:p>
        </w:tc>
        <w:tc>
          <w:tcPr>
            <w:tcW w:w="1276" w:type="dxa"/>
            <w:tcBorders>
              <w:top w:val="single" w:sz="4" w:space="0" w:color="auto"/>
              <w:left w:val="nil"/>
              <w:bottom w:val="single" w:sz="4" w:space="0" w:color="auto"/>
              <w:right w:val="nil"/>
            </w:tcBorders>
            <w:shd w:val="clear" w:color="auto" w:fill="auto"/>
            <w:noWrap/>
            <w:vAlign w:val="center"/>
            <w:hideMark/>
          </w:tcPr>
          <w:p w14:paraId="28F8620F" w14:textId="4CE75D9B" w:rsidR="00F35789" w:rsidRPr="00AE1B4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Random Forest</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ordinal Random Forest</w:t>
            </w:r>
          </w:p>
        </w:tc>
        <w:tc>
          <w:tcPr>
            <w:tcW w:w="1984" w:type="dxa"/>
            <w:tcBorders>
              <w:top w:val="single" w:sz="4" w:space="0" w:color="auto"/>
              <w:left w:val="nil"/>
              <w:bottom w:val="single" w:sz="4" w:space="0" w:color="auto"/>
              <w:right w:val="nil"/>
            </w:tcBorders>
            <w:shd w:val="clear" w:color="auto" w:fill="auto"/>
            <w:noWrap/>
            <w:vAlign w:val="center"/>
            <w:hideMark/>
          </w:tcPr>
          <w:p w14:paraId="5BD6A87F" w14:textId="62FED25B" w:rsidR="00F35789" w:rsidRPr="00FC4E0A" w:rsidRDefault="0046654A" w:rsidP="00CB29F7">
            <w:pPr>
              <w:jc w:val="center"/>
              <w:rPr>
                <w:rFonts w:asciiTheme="majorBidi" w:hAnsiTheme="majorBidi" w:cstheme="majorBidi"/>
                <w:color w:val="000000"/>
                <w:sz w:val="16"/>
                <w:szCs w:val="16"/>
              </w:rPr>
            </w:pPr>
            <w:r>
              <w:rPr>
                <w:rFonts w:asciiTheme="majorBidi" w:hAnsiTheme="majorBidi" w:cstheme="majorBidi"/>
                <w:color w:val="000000"/>
                <w:sz w:val="16"/>
                <w:szCs w:val="16"/>
              </w:rPr>
              <w:t>AdaBoost</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AdaBoost</w:t>
            </w:r>
            <w:r w:rsidR="00F35789">
              <w:rPr>
                <w:rFonts w:asciiTheme="majorBidi" w:hAnsiTheme="majorBidi" w:cstheme="majorBidi"/>
                <w:color w:val="000000"/>
                <w:sz w:val="16"/>
                <w:szCs w:val="16"/>
              </w:rPr>
              <w:t xml:space="preserve"> with ordinal decision trees</w:t>
            </w: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14:paraId="550B022D" w14:textId="64D8DF19" w:rsidR="00F35789" w:rsidRPr="00FC4E0A" w:rsidRDefault="0046654A" w:rsidP="00CB29F7">
            <w:pPr>
              <w:jc w:val="center"/>
              <w:rPr>
                <w:rFonts w:asciiTheme="majorBidi" w:hAnsiTheme="majorBidi" w:cstheme="majorBidi"/>
                <w:color w:val="000000"/>
                <w:sz w:val="16"/>
                <w:szCs w:val="16"/>
              </w:rPr>
            </w:pPr>
            <w:r>
              <w:rPr>
                <w:rFonts w:asciiTheme="majorBidi" w:hAnsiTheme="majorBidi" w:cstheme="majorBidi"/>
                <w:color w:val="000000"/>
                <w:sz w:val="16"/>
                <w:szCs w:val="16"/>
              </w:rPr>
              <w:t>AdaBoost</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AdaBoost</w:t>
            </w:r>
            <w:r w:rsidR="00F35789">
              <w:rPr>
                <w:rFonts w:asciiTheme="majorBidi" w:hAnsiTheme="majorBidi" w:cstheme="majorBidi"/>
                <w:color w:val="000000"/>
                <w:sz w:val="16"/>
                <w:szCs w:val="16"/>
              </w:rPr>
              <w:t xml:space="preserve"> with ordinal decision trees and ordinal boosting</w:t>
            </w:r>
          </w:p>
        </w:tc>
      </w:tr>
      <w:tr w:rsidR="00F35789" w:rsidRPr="0080128B" w14:paraId="6DD39305" w14:textId="77777777" w:rsidTr="00CB29F7">
        <w:trPr>
          <w:trHeight w:val="320"/>
          <w:jc w:val="center"/>
        </w:trPr>
        <w:tc>
          <w:tcPr>
            <w:tcW w:w="1389" w:type="dxa"/>
            <w:tcBorders>
              <w:top w:val="single" w:sz="4" w:space="0" w:color="auto"/>
              <w:left w:val="single" w:sz="4" w:space="0" w:color="auto"/>
              <w:bottom w:val="nil"/>
              <w:right w:val="nil"/>
            </w:tcBorders>
            <w:shd w:val="clear" w:color="auto" w:fill="auto"/>
            <w:noWrap/>
            <w:vAlign w:val="center"/>
            <w:hideMark/>
          </w:tcPr>
          <w:p w14:paraId="40816ED9"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mode</w:t>
            </w:r>
          </w:p>
        </w:tc>
        <w:tc>
          <w:tcPr>
            <w:tcW w:w="1158" w:type="dxa"/>
            <w:tcBorders>
              <w:top w:val="single" w:sz="4" w:space="0" w:color="auto"/>
              <w:left w:val="nil"/>
              <w:bottom w:val="nil"/>
              <w:right w:val="nil"/>
            </w:tcBorders>
            <w:shd w:val="clear" w:color="auto" w:fill="auto"/>
            <w:noWrap/>
            <w:vAlign w:val="center"/>
          </w:tcPr>
          <w:p w14:paraId="40864EFA"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(9,5)</w:t>
            </w:r>
          </w:p>
        </w:tc>
        <w:tc>
          <w:tcPr>
            <w:tcW w:w="1276" w:type="dxa"/>
            <w:tcBorders>
              <w:top w:val="single" w:sz="4" w:space="0" w:color="auto"/>
              <w:left w:val="nil"/>
              <w:bottom w:val="nil"/>
              <w:right w:val="nil"/>
            </w:tcBorders>
            <w:shd w:val="clear" w:color="auto" w:fill="auto"/>
            <w:noWrap/>
            <w:vAlign w:val="center"/>
          </w:tcPr>
          <w:p w14:paraId="7B90A5FB"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(10,9)</w:t>
            </w:r>
          </w:p>
        </w:tc>
        <w:tc>
          <w:tcPr>
            <w:tcW w:w="1984" w:type="dxa"/>
            <w:tcBorders>
              <w:top w:val="single" w:sz="4" w:space="0" w:color="auto"/>
              <w:left w:val="nil"/>
              <w:bottom w:val="nil"/>
              <w:right w:val="nil"/>
            </w:tcBorders>
            <w:shd w:val="clear" w:color="auto" w:fill="auto"/>
            <w:noWrap/>
            <w:vAlign w:val="center"/>
          </w:tcPr>
          <w:p w14:paraId="773C943A"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(3,2)</w:t>
            </w:r>
          </w:p>
        </w:tc>
        <w:tc>
          <w:tcPr>
            <w:tcW w:w="1985" w:type="dxa"/>
            <w:tcBorders>
              <w:top w:val="single" w:sz="4" w:space="0" w:color="auto"/>
              <w:left w:val="nil"/>
              <w:bottom w:val="nil"/>
              <w:right w:val="single" w:sz="4" w:space="0" w:color="auto"/>
            </w:tcBorders>
            <w:shd w:val="clear" w:color="auto" w:fill="auto"/>
            <w:noWrap/>
            <w:vAlign w:val="center"/>
          </w:tcPr>
          <w:p w14:paraId="6A0F739F"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(7,6)</w:t>
            </w:r>
          </w:p>
        </w:tc>
      </w:tr>
      <w:tr w:rsidR="00F35789" w:rsidRPr="0080128B" w14:paraId="332149FF" w14:textId="77777777" w:rsidTr="00CB29F7">
        <w:trPr>
          <w:trHeight w:val="320"/>
          <w:jc w:val="center"/>
        </w:trPr>
        <w:tc>
          <w:tcPr>
            <w:tcW w:w="1389" w:type="dxa"/>
            <w:tcBorders>
              <w:top w:val="nil"/>
              <w:left w:val="single" w:sz="4" w:space="0" w:color="auto"/>
              <w:bottom w:val="nil"/>
              <w:right w:val="nil"/>
            </w:tcBorders>
            <w:shd w:val="clear" w:color="auto" w:fill="auto"/>
            <w:noWrap/>
            <w:vAlign w:val="center"/>
            <w:hideMark/>
          </w:tcPr>
          <w:p w14:paraId="68BC151C"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max</w:t>
            </w:r>
          </w:p>
        </w:tc>
        <w:tc>
          <w:tcPr>
            <w:tcW w:w="1158" w:type="dxa"/>
            <w:tcBorders>
              <w:top w:val="nil"/>
              <w:left w:val="nil"/>
              <w:bottom w:val="nil"/>
              <w:right w:val="nil"/>
            </w:tcBorders>
            <w:shd w:val="clear" w:color="auto" w:fill="auto"/>
            <w:noWrap/>
            <w:vAlign w:val="center"/>
          </w:tcPr>
          <w:p w14:paraId="1282BB66"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(9,7)</w:t>
            </w:r>
          </w:p>
        </w:tc>
        <w:tc>
          <w:tcPr>
            <w:tcW w:w="1276" w:type="dxa"/>
            <w:tcBorders>
              <w:top w:val="nil"/>
              <w:left w:val="nil"/>
              <w:bottom w:val="nil"/>
              <w:right w:val="nil"/>
            </w:tcBorders>
            <w:shd w:val="clear" w:color="auto" w:fill="auto"/>
            <w:noWrap/>
            <w:vAlign w:val="center"/>
          </w:tcPr>
          <w:p w14:paraId="3C5C04EF"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(10,9)</w:t>
            </w:r>
          </w:p>
        </w:tc>
        <w:tc>
          <w:tcPr>
            <w:tcW w:w="1984" w:type="dxa"/>
            <w:tcBorders>
              <w:top w:val="nil"/>
              <w:left w:val="nil"/>
              <w:bottom w:val="nil"/>
              <w:right w:val="nil"/>
            </w:tcBorders>
            <w:shd w:val="clear" w:color="auto" w:fill="auto"/>
            <w:noWrap/>
            <w:vAlign w:val="center"/>
          </w:tcPr>
          <w:p w14:paraId="3136063D"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(2,1)</w:t>
            </w:r>
          </w:p>
        </w:tc>
        <w:tc>
          <w:tcPr>
            <w:tcW w:w="1985" w:type="dxa"/>
            <w:tcBorders>
              <w:top w:val="nil"/>
              <w:left w:val="nil"/>
              <w:bottom w:val="nil"/>
              <w:right w:val="single" w:sz="4" w:space="0" w:color="auto"/>
            </w:tcBorders>
            <w:shd w:val="clear" w:color="auto" w:fill="auto"/>
            <w:noWrap/>
            <w:vAlign w:val="center"/>
          </w:tcPr>
          <w:p w14:paraId="009A1B98"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(5,3)</w:t>
            </w:r>
          </w:p>
        </w:tc>
      </w:tr>
      <w:tr w:rsidR="00F35789" w:rsidRPr="0080128B" w14:paraId="060EC972" w14:textId="77777777" w:rsidTr="00CB29F7">
        <w:trPr>
          <w:trHeight w:val="320"/>
          <w:jc w:val="center"/>
        </w:trPr>
        <w:tc>
          <w:tcPr>
            <w:tcW w:w="1389" w:type="dxa"/>
            <w:tcBorders>
              <w:top w:val="nil"/>
              <w:left w:val="single" w:sz="4" w:space="0" w:color="auto"/>
              <w:bottom w:val="nil"/>
              <w:right w:val="nil"/>
            </w:tcBorders>
            <w:shd w:val="clear" w:color="auto" w:fill="auto"/>
            <w:noWrap/>
            <w:vAlign w:val="center"/>
            <w:hideMark/>
          </w:tcPr>
          <w:p w14:paraId="1F2082D2"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min</w:t>
            </w:r>
          </w:p>
        </w:tc>
        <w:tc>
          <w:tcPr>
            <w:tcW w:w="1158" w:type="dxa"/>
            <w:tcBorders>
              <w:top w:val="nil"/>
              <w:left w:val="nil"/>
              <w:bottom w:val="nil"/>
              <w:right w:val="nil"/>
            </w:tcBorders>
            <w:shd w:val="clear" w:color="auto" w:fill="auto"/>
            <w:noWrap/>
            <w:vAlign w:val="center"/>
          </w:tcPr>
          <w:p w14:paraId="3D4786B2"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(8,7)</w:t>
            </w:r>
          </w:p>
        </w:tc>
        <w:tc>
          <w:tcPr>
            <w:tcW w:w="1276" w:type="dxa"/>
            <w:tcBorders>
              <w:top w:val="nil"/>
              <w:left w:val="nil"/>
              <w:bottom w:val="nil"/>
              <w:right w:val="nil"/>
            </w:tcBorders>
            <w:shd w:val="clear" w:color="auto" w:fill="auto"/>
            <w:noWrap/>
            <w:vAlign w:val="center"/>
          </w:tcPr>
          <w:p w14:paraId="7C073908"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(10,8)</w:t>
            </w:r>
          </w:p>
        </w:tc>
        <w:tc>
          <w:tcPr>
            <w:tcW w:w="1984" w:type="dxa"/>
            <w:tcBorders>
              <w:top w:val="nil"/>
              <w:left w:val="nil"/>
              <w:bottom w:val="nil"/>
              <w:right w:val="nil"/>
            </w:tcBorders>
            <w:shd w:val="clear" w:color="auto" w:fill="auto"/>
            <w:noWrap/>
            <w:vAlign w:val="center"/>
          </w:tcPr>
          <w:p w14:paraId="3C23F2AD"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(4,0)</w:t>
            </w:r>
          </w:p>
        </w:tc>
        <w:tc>
          <w:tcPr>
            <w:tcW w:w="1985" w:type="dxa"/>
            <w:tcBorders>
              <w:top w:val="nil"/>
              <w:left w:val="nil"/>
              <w:bottom w:val="nil"/>
              <w:right w:val="single" w:sz="4" w:space="0" w:color="auto"/>
            </w:tcBorders>
            <w:shd w:val="clear" w:color="auto" w:fill="auto"/>
            <w:noWrap/>
            <w:vAlign w:val="center"/>
          </w:tcPr>
          <w:p w14:paraId="4A21999C"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(6,3)</w:t>
            </w:r>
          </w:p>
        </w:tc>
      </w:tr>
      <w:tr w:rsidR="00F35789" w:rsidRPr="0080128B" w14:paraId="2D7FF8A7" w14:textId="77777777" w:rsidTr="00CB29F7">
        <w:trPr>
          <w:trHeight w:val="320"/>
          <w:jc w:val="center"/>
        </w:trPr>
        <w:tc>
          <w:tcPr>
            <w:tcW w:w="1389" w:type="dxa"/>
            <w:tcBorders>
              <w:top w:val="nil"/>
              <w:left w:val="single" w:sz="4" w:space="0" w:color="auto"/>
              <w:bottom w:val="nil"/>
              <w:right w:val="nil"/>
            </w:tcBorders>
            <w:shd w:val="clear" w:color="auto" w:fill="auto"/>
            <w:noWrap/>
            <w:vAlign w:val="center"/>
            <w:hideMark/>
          </w:tcPr>
          <w:p w14:paraId="0052D0BE"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EV</w:t>
            </w:r>
          </w:p>
        </w:tc>
        <w:tc>
          <w:tcPr>
            <w:tcW w:w="1158" w:type="dxa"/>
            <w:tcBorders>
              <w:top w:val="nil"/>
              <w:left w:val="nil"/>
              <w:bottom w:val="nil"/>
              <w:right w:val="nil"/>
            </w:tcBorders>
            <w:shd w:val="clear" w:color="auto" w:fill="auto"/>
            <w:noWrap/>
            <w:vAlign w:val="center"/>
          </w:tcPr>
          <w:p w14:paraId="041EB097"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(6,4)</w:t>
            </w:r>
          </w:p>
        </w:tc>
        <w:tc>
          <w:tcPr>
            <w:tcW w:w="1276" w:type="dxa"/>
            <w:tcBorders>
              <w:top w:val="nil"/>
              <w:left w:val="nil"/>
              <w:bottom w:val="nil"/>
              <w:right w:val="nil"/>
            </w:tcBorders>
            <w:shd w:val="clear" w:color="auto" w:fill="auto"/>
            <w:noWrap/>
            <w:vAlign w:val="center"/>
          </w:tcPr>
          <w:p w14:paraId="286940BD"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(10,8)</w:t>
            </w:r>
          </w:p>
        </w:tc>
        <w:tc>
          <w:tcPr>
            <w:tcW w:w="1984" w:type="dxa"/>
            <w:tcBorders>
              <w:top w:val="nil"/>
              <w:left w:val="nil"/>
              <w:bottom w:val="nil"/>
              <w:right w:val="nil"/>
            </w:tcBorders>
            <w:shd w:val="clear" w:color="auto" w:fill="auto"/>
            <w:noWrap/>
            <w:vAlign w:val="center"/>
          </w:tcPr>
          <w:p w14:paraId="68E55721"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(9,5)</w:t>
            </w:r>
          </w:p>
        </w:tc>
        <w:tc>
          <w:tcPr>
            <w:tcW w:w="1985" w:type="dxa"/>
            <w:tcBorders>
              <w:top w:val="nil"/>
              <w:left w:val="nil"/>
              <w:bottom w:val="nil"/>
              <w:right w:val="single" w:sz="4" w:space="0" w:color="auto"/>
            </w:tcBorders>
            <w:shd w:val="clear" w:color="auto" w:fill="auto"/>
            <w:noWrap/>
            <w:vAlign w:val="center"/>
          </w:tcPr>
          <w:p w14:paraId="414C770D"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(8,3)</w:t>
            </w:r>
          </w:p>
        </w:tc>
      </w:tr>
      <w:tr w:rsidR="00F35789" w:rsidRPr="0080128B" w14:paraId="24276693" w14:textId="77777777" w:rsidTr="00CB29F7">
        <w:trPr>
          <w:trHeight w:val="320"/>
          <w:jc w:val="center"/>
        </w:trPr>
        <w:tc>
          <w:tcPr>
            <w:tcW w:w="1389" w:type="dxa"/>
            <w:tcBorders>
              <w:top w:val="nil"/>
              <w:left w:val="single" w:sz="4" w:space="0" w:color="auto"/>
              <w:bottom w:val="single" w:sz="4" w:space="0" w:color="auto"/>
              <w:right w:val="nil"/>
            </w:tcBorders>
            <w:shd w:val="clear" w:color="auto" w:fill="auto"/>
            <w:noWrap/>
            <w:vAlign w:val="center"/>
            <w:hideMark/>
          </w:tcPr>
          <w:p w14:paraId="2172EAB9" w14:textId="77777777" w:rsidR="00F35789" w:rsidRPr="00FC4E0A" w:rsidRDefault="00F35789" w:rsidP="00CB29F7">
            <w:pPr>
              <w:jc w:val="center"/>
              <w:rPr>
                <w:rFonts w:asciiTheme="majorBidi" w:hAnsiTheme="majorBidi" w:cstheme="majorBidi"/>
                <w:color w:val="000000"/>
                <w:sz w:val="16"/>
                <w:szCs w:val="16"/>
              </w:rPr>
            </w:pPr>
            <w:proofErr w:type="spellStart"/>
            <w:r w:rsidRPr="00FC4E0A">
              <w:rPr>
                <w:rFonts w:asciiTheme="majorBidi" w:hAnsiTheme="majorBidi" w:cstheme="majorBidi"/>
                <w:color w:val="000000"/>
                <w:sz w:val="16"/>
                <w:szCs w:val="16"/>
              </w:rPr>
              <w:t>EV_fix</w:t>
            </w:r>
            <w:proofErr w:type="spellEnd"/>
          </w:p>
        </w:tc>
        <w:tc>
          <w:tcPr>
            <w:tcW w:w="1158" w:type="dxa"/>
            <w:tcBorders>
              <w:top w:val="nil"/>
              <w:left w:val="nil"/>
              <w:bottom w:val="single" w:sz="4" w:space="0" w:color="auto"/>
              <w:right w:val="nil"/>
            </w:tcBorders>
            <w:shd w:val="clear" w:color="auto" w:fill="auto"/>
            <w:noWrap/>
            <w:vAlign w:val="center"/>
          </w:tcPr>
          <w:p w14:paraId="50A37CB2"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(9,7)</w:t>
            </w:r>
          </w:p>
        </w:tc>
        <w:tc>
          <w:tcPr>
            <w:tcW w:w="1276" w:type="dxa"/>
            <w:tcBorders>
              <w:top w:val="nil"/>
              <w:left w:val="nil"/>
              <w:bottom w:val="single" w:sz="4" w:space="0" w:color="auto"/>
              <w:right w:val="nil"/>
            </w:tcBorders>
            <w:shd w:val="clear" w:color="auto" w:fill="auto"/>
            <w:noWrap/>
            <w:vAlign w:val="center"/>
          </w:tcPr>
          <w:p w14:paraId="2AF38910"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(10,8)</w:t>
            </w:r>
          </w:p>
        </w:tc>
        <w:tc>
          <w:tcPr>
            <w:tcW w:w="1984" w:type="dxa"/>
            <w:tcBorders>
              <w:top w:val="nil"/>
              <w:left w:val="nil"/>
              <w:bottom w:val="single" w:sz="4" w:space="0" w:color="auto"/>
              <w:right w:val="nil"/>
            </w:tcBorders>
            <w:shd w:val="clear" w:color="auto" w:fill="auto"/>
            <w:noWrap/>
            <w:vAlign w:val="center"/>
          </w:tcPr>
          <w:p w14:paraId="5BDE00D4"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(4,0)</w:t>
            </w:r>
          </w:p>
        </w:tc>
        <w:tc>
          <w:tcPr>
            <w:tcW w:w="1985" w:type="dxa"/>
            <w:tcBorders>
              <w:top w:val="nil"/>
              <w:left w:val="nil"/>
              <w:bottom w:val="single" w:sz="4" w:space="0" w:color="auto"/>
              <w:right w:val="single" w:sz="4" w:space="0" w:color="auto"/>
            </w:tcBorders>
            <w:shd w:val="clear" w:color="auto" w:fill="auto"/>
            <w:noWrap/>
            <w:vAlign w:val="center"/>
          </w:tcPr>
          <w:p w14:paraId="6ED2B2EF"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(4,3)</w:t>
            </w:r>
          </w:p>
        </w:tc>
      </w:tr>
    </w:tbl>
    <w:p w14:paraId="1696D0AC" w14:textId="77777777" w:rsidR="00F35789" w:rsidRPr="004F1821" w:rsidRDefault="00F35789" w:rsidP="00F35789"/>
    <w:p w14:paraId="32D023F6" w14:textId="4A577B3A" w:rsidR="00F35789" w:rsidRPr="0080128B" w:rsidRDefault="00F35789" w:rsidP="00F35789">
      <w:pPr>
        <w:pStyle w:val="Caption"/>
        <w:jc w:val="center"/>
        <w:rPr>
          <w:b/>
          <w:bCs/>
        </w:rPr>
      </w:pPr>
      <w:bookmarkStart w:id="53" w:name="_Toc63693090"/>
      <w:r w:rsidRPr="0080128B">
        <w:t xml:space="preserve">Table </w:t>
      </w:r>
      <w:fldSimple w:instr=" SEQ Table \* ARABIC ">
        <w:r>
          <w:rPr>
            <w:noProof/>
          </w:rPr>
          <w:t>7</w:t>
        </w:r>
      </w:fldSimple>
      <w:r w:rsidRPr="00E975CB">
        <w:t xml:space="preserve"> </w:t>
      </w:r>
      <w:r w:rsidRPr="0095079E">
        <w:t>Recall score for 3 class</w:t>
      </w:r>
      <w:r w:rsidR="00BA21C6">
        <w:t>es</w:t>
      </w:r>
      <w:bookmarkEnd w:id="53"/>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9"/>
        <w:gridCol w:w="1158"/>
        <w:gridCol w:w="1276"/>
        <w:gridCol w:w="1984"/>
        <w:gridCol w:w="1985"/>
      </w:tblGrid>
      <w:tr w:rsidR="00F35789" w:rsidRPr="0080128B" w14:paraId="342A56DE" w14:textId="77777777" w:rsidTr="00CB29F7">
        <w:trPr>
          <w:trHeight w:val="320"/>
          <w:jc w:val="center"/>
        </w:trPr>
        <w:tc>
          <w:tcPr>
            <w:tcW w:w="1389" w:type="dxa"/>
            <w:tcBorders>
              <w:top w:val="single" w:sz="4" w:space="0" w:color="auto"/>
              <w:left w:val="single" w:sz="4" w:space="0" w:color="auto"/>
              <w:bottom w:val="single" w:sz="4" w:space="0" w:color="auto"/>
              <w:right w:val="nil"/>
            </w:tcBorders>
            <w:shd w:val="clear" w:color="auto" w:fill="auto"/>
            <w:noWrap/>
            <w:vAlign w:val="center"/>
            <w:hideMark/>
          </w:tcPr>
          <w:p w14:paraId="76006729" w14:textId="77777777" w:rsidR="00F35789" w:rsidRPr="008A1141" w:rsidRDefault="00F35789" w:rsidP="00CB29F7">
            <w:pPr>
              <w:jc w:val="center"/>
              <w:rPr>
                <w:rFonts w:asciiTheme="majorBidi" w:hAnsiTheme="majorBidi" w:cstheme="majorBidi"/>
                <w:sz w:val="16"/>
                <w:szCs w:val="16"/>
              </w:rPr>
            </w:pPr>
            <w:r>
              <w:rPr>
                <w:rFonts w:asciiTheme="majorBidi" w:hAnsiTheme="majorBidi" w:cstheme="majorBidi"/>
                <w:sz w:val="16"/>
                <w:szCs w:val="16"/>
              </w:rPr>
              <w:t>Statistic</w:t>
            </w:r>
          </w:p>
        </w:tc>
        <w:tc>
          <w:tcPr>
            <w:tcW w:w="1158" w:type="dxa"/>
            <w:tcBorders>
              <w:top w:val="single" w:sz="4" w:space="0" w:color="auto"/>
              <w:left w:val="nil"/>
              <w:bottom w:val="single" w:sz="4" w:space="0" w:color="auto"/>
              <w:right w:val="nil"/>
            </w:tcBorders>
            <w:shd w:val="clear" w:color="auto" w:fill="auto"/>
            <w:noWrap/>
            <w:vAlign w:val="center"/>
            <w:hideMark/>
          </w:tcPr>
          <w:p w14:paraId="08828516" w14:textId="6EF3AD74" w:rsidR="00F35789" w:rsidRPr="00AE1B4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Decision Tree</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ordinal Decision Tree</w:t>
            </w:r>
          </w:p>
        </w:tc>
        <w:tc>
          <w:tcPr>
            <w:tcW w:w="1276" w:type="dxa"/>
            <w:tcBorders>
              <w:top w:val="single" w:sz="4" w:space="0" w:color="auto"/>
              <w:left w:val="nil"/>
              <w:bottom w:val="single" w:sz="4" w:space="0" w:color="auto"/>
              <w:right w:val="nil"/>
            </w:tcBorders>
            <w:shd w:val="clear" w:color="auto" w:fill="auto"/>
            <w:noWrap/>
            <w:vAlign w:val="center"/>
            <w:hideMark/>
          </w:tcPr>
          <w:p w14:paraId="123853C5" w14:textId="15522026" w:rsidR="00F35789" w:rsidRPr="00AE1B4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Random Forest</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ordinal Random Forest</w:t>
            </w:r>
          </w:p>
        </w:tc>
        <w:tc>
          <w:tcPr>
            <w:tcW w:w="1984" w:type="dxa"/>
            <w:tcBorders>
              <w:top w:val="single" w:sz="4" w:space="0" w:color="auto"/>
              <w:left w:val="nil"/>
              <w:bottom w:val="single" w:sz="4" w:space="0" w:color="auto"/>
              <w:right w:val="nil"/>
            </w:tcBorders>
            <w:shd w:val="clear" w:color="auto" w:fill="auto"/>
            <w:noWrap/>
            <w:vAlign w:val="center"/>
            <w:hideMark/>
          </w:tcPr>
          <w:p w14:paraId="15F25794" w14:textId="0AA7FF97" w:rsidR="00F35789" w:rsidRPr="00FC4E0A" w:rsidRDefault="0046654A" w:rsidP="00CB29F7">
            <w:pPr>
              <w:jc w:val="center"/>
              <w:rPr>
                <w:rFonts w:asciiTheme="majorBidi" w:hAnsiTheme="majorBidi" w:cstheme="majorBidi"/>
                <w:color w:val="000000"/>
                <w:sz w:val="16"/>
                <w:szCs w:val="16"/>
              </w:rPr>
            </w:pPr>
            <w:r>
              <w:rPr>
                <w:rFonts w:asciiTheme="majorBidi" w:hAnsiTheme="majorBidi" w:cstheme="majorBidi"/>
                <w:color w:val="000000"/>
                <w:sz w:val="16"/>
                <w:szCs w:val="16"/>
              </w:rPr>
              <w:t>AdaBoost</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AdaBoost</w:t>
            </w:r>
            <w:r w:rsidR="00F35789">
              <w:rPr>
                <w:rFonts w:asciiTheme="majorBidi" w:hAnsiTheme="majorBidi" w:cstheme="majorBidi"/>
                <w:color w:val="000000"/>
                <w:sz w:val="16"/>
                <w:szCs w:val="16"/>
              </w:rPr>
              <w:t xml:space="preserve"> with ordinal decision trees</w:t>
            </w: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14:paraId="0D168649" w14:textId="6A04F6A8" w:rsidR="00F35789" w:rsidRPr="00FC4E0A" w:rsidRDefault="0046654A" w:rsidP="00CB29F7">
            <w:pPr>
              <w:jc w:val="center"/>
              <w:rPr>
                <w:rFonts w:asciiTheme="majorBidi" w:hAnsiTheme="majorBidi" w:cstheme="majorBidi"/>
                <w:color w:val="000000"/>
                <w:sz w:val="16"/>
                <w:szCs w:val="16"/>
              </w:rPr>
            </w:pPr>
            <w:r>
              <w:rPr>
                <w:rFonts w:asciiTheme="majorBidi" w:hAnsiTheme="majorBidi" w:cstheme="majorBidi"/>
                <w:color w:val="000000"/>
                <w:sz w:val="16"/>
                <w:szCs w:val="16"/>
              </w:rPr>
              <w:t>AdaBoost</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AdaBoost</w:t>
            </w:r>
            <w:r w:rsidR="00F35789">
              <w:rPr>
                <w:rFonts w:asciiTheme="majorBidi" w:hAnsiTheme="majorBidi" w:cstheme="majorBidi"/>
                <w:color w:val="000000"/>
                <w:sz w:val="16"/>
                <w:szCs w:val="16"/>
              </w:rPr>
              <w:t xml:space="preserve"> with ordinal decision trees and ordinal boosting</w:t>
            </w:r>
          </w:p>
        </w:tc>
      </w:tr>
      <w:tr w:rsidR="00F35789" w:rsidRPr="0080128B" w14:paraId="34540430" w14:textId="77777777" w:rsidTr="00CB29F7">
        <w:trPr>
          <w:trHeight w:val="320"/>
          <w:jc w:val="center"/>
        </w:trPr>
        <w:tc>
          <w:tcPr>
            <w:tcW w:w="1389" w:type="dxa"/>
            <w:tcBorders>
              <w:top w:val="single" w:sz="4" w:space="0" w:color="auto"/>
              <w:left w:val="single" w:sz="4" w:space="0" w:color="auto"/>
              <w:bottom w:val="nil"/>
              <w:right w:val="nil"/>
            </w:tcBorders>
            <w:shd w:val="clear" w:color="auto" w:fill="auto"/>
            <w:noWrap/>
            <w:vAlign w:val="center"/>
            <w:hideMark/>
          </w:tcPr>
          <w:p w14:paraId="57534CE7"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mode</w:t>
            </w:r>
          </w:p>
        </w:tc>
        <w:tc>
          <w:tcPr>
            <w:tcW w:w="1158" w:type="dxa"/>
            <w:tcBorders>
              <w:top w:val="single" w:sz="4" w:space="0" w:color="auto"/>
              <w:left w:val="nil"/>
              <w:bottom w:val="nil"/>
              <w:right w:val="nil"/>
            </w:tcBorders>
            <w:shd w:val="clear" w:color="auto" w:fill="auto"/>
            <w:noWrap/>
            <w:vAlign w:val="center"/>
          </w:tcPr>
          <w:p w14:paraId="31BA13FC"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(8,5)</w:t>
            </w:r>
          </w:p>
        </w:tc>
        <w:tc>
          <w:tcPr>
            <w:tcW w:w="1276" w:type="dxa"/>
            <w:tcBorders>
              <w:top w:val="single" w:sz="4" w:space="0" w:color="auto"/>
              <w:left w:val="nil"/>
              <w:bottom w:val="nil"/>
              <w:right w:val="nil"/>
            </w:tcBorders>
            <w:shd w:val="clear" w:color="auto" w:fill="auto"/>
            <w:noWrap/>
            <w:vAlign w:val="center"/>
          </w:tcPr>
          <w:p w14:paraId="4A9D6AC3"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(10,8)</w:t>
            </w:r>
          </w:p>
        </w:tc>
        <w:tc>
          <w:tcPr>
            <w:tcW w:w="1984" w:type="dxa"/>
            <w:tcBorders>
              <w:top w:val="single" w:sz="4" w:space="0" w:color="auto"/>
              <w:left w:val="nil"/>
              <w:bottom w:val="nil"/>
              <w:right w:val="nil"/>
            </w:tcBorders>
            <w:shd w:val="clear" w:color="auto" w:fill="auto"/>
            <w:noWrap/>
            <w:vAlign w:val="center"/>
          </w:tcPr>
          <w:p w14:paraId="141587DE"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(4,2)</w:t>
            </w:r>
          </w:p>
        </w:tc>
        <w:tc>
          <w:tcPr>
            <w:tcW w:w="1985" w:type="dxa"/>
            <w:tcBorders>
              <w:top w:val="single" w:sz="4" w:space="0" w:color="auto"/>
              <w:left w:val="nil"/>
              <w:bottom w:val="nil"/>
              <w:right w:val="single" w:sz="4" w:space="0" w:color="auto"/>
            </w:tcBorders>
            <w:shd w:val="clear" w:color="auto" w:fill="auto"/>
            <w:noWrap/>
            <w:vAlign w:val="center"/>
          </w:tcPr>
          <w:p w14:paraId="190A1F00"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(8,5)</w:t>
            </w:r>
          </w:p>
        </w:tc>
      </w:tr>
      <w:tr w:rsidR="00F35789" w:rsidRPr="0080128B" w14:paraId="4180966D" w14:textId="77777777" w:rsidTr="00CB29F7">
        <w:trPr>
          <w:trHeight w:val="320"/>
          <w:jc w:val="center"/>
        </w:trPr>
        <w:tc>
          <w:tcPr>
            <w:tcW w:w="1389" w:type="dxa"/>
            <w:tcBorders>
              <w:top w:val="nil"/>
              <w:left w:val="single" w:sz="4" w:space="0" w:color="auto"/>
              <w:bottom w:val="nil"/>
              <w:right w:val="nil"/>
            </w:tcBorders>
            <w:shd w:val="clear" w:color="auto" w:fill="auto"/>
            <w:noWrap/>
            <w:vAlign w:val="center"/>
            <w:hideMark/>
          </w:tcPr>
          <w:p w14:paraId="16318054"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max</w:t>
            </w:r>
          </w:p>
        </w:tc>
        <w:tc>
          <w:tcPr>
            <w:tcW w:w="1158" w:type="dxa"/>
            <w:tcBorders>
              <w:top w:val="nil"/>
              <w:left w:val="nil"/>
              <w:bottom w:val="nil"/>
              <w:right w:val="nil"/>
            </w:tcBorders>
            <w:shd w:val="clear" w:color="auto" w:fill="auto"/>
            <w:noWrap/>
            <w:vAlign w:val="center"/>
          </w:tcPr>
          <w:p w14:paraId="0414D6A9"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(9,7)</w:t>
            </w:r>
          </w:p>
        </w:tc>
        <w:tc>
          <w:tcPr>
            <w:tcW w:w="1276" w:type="dxa"/>
            <w:tcBorders>
              <w:top w:val="nil"/>
              <w:left w:val="nil"/>
              <w:bottom w:val="nil"/>
              <w:right w:val="nil"/>
            </w:tcBorders>
            <w:shd w:val="clear" w:color="auto" w:fill="auto"/>
            <w:noWrap/>
            <w:vAlign w:val="center"/>
          </w:tcPr>
          <w:p w14:paraId="2E7BB117"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(10,8)</w:t>
            </w:r>
          </w:p>
        </w:tc>
        <w:tc>
          <w:tcPr>
            <w:tcW w:w="1984" w:type="dxa"/>
            <w:tcBorders>
              <w:top w:val="nil"/>
              <w:left w:val="nil"/>
              <w:bottom w:val="nil"/>
              <w:right w:val="nil"/>
            </w:tcBorders>
            <w:shd w:val="clear" w:color="auto" w:fill="auto"/>
            <w:noWrap/>
            <w:vAlign w:val="center"/>
          </w:tcPr>
          <w:p w14:paraId="5A4592D3"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(3,2)</w:t>
            </w:r>
          </w:p>
        </w:tc>
        <w:tc>
          <w:tcPr>
            <w:tcW w:w="1985" w:type="dxa"/>
            <w:tcBorders>
              <w:top w:val="nil"/>
              <w:left w:val="nil"/>
              <w:bottom w:val="nil"/>
              <w:right w:val="single" w:sz="4" w:space="0" w:color="auto"/>
            </w:tcBorders>
            <w:shd w:val="clear" w:color="auto" w:fill="auto"/>
            <w:noWrap/>
            <w:vAlign w:val="center"/>
          </w:tcPr>
          <w:p w14:paraId="3A1E8FD4"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(6,4)</w:t>
            </w:r>
          </w:p>
        </w:tc>
      </w:tr>
      <w:tr w:rsidR="00F35789" w:rsidRPr="0080128B" w14:paraId="2D34A076" w14:textId="77777777" w:rsidTr="00CB29F7">
        <w:trPr>
          <w:trHeight w:val="320"/>
          <w:jc w:val="center"/>
        </w:trPr>
        <w:tc>
          <w:tcPr>
            <w:tcW w:w="1389" w:type="dxa"/>
            <w:tcBorders>
              <w:top w:val="nil"/>
              <w:left w:val="single" w:sz="4" w:space="0" w:color="auto"/>
              <w:bottom w:val="nil"/>
              <w:right w:val="nil"/>
            </w:tcBorders>
            <w:shd w:val="clear" w:color="auto" w:fill="auto"/>
            <w:noWrap/>
            <w:vAlign w:val="center"/>
            <w:hideMark/>
          </w:tcPr>
          <w:p w14:paraId="7D17A857"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min</w:t>
            </w:r>
          </w:p>
        </w:tc>
        <w:tc>
          <w:tcPr>
            <w:tcW w:w="1158" w:type="dxa"/>
            <w:tcBorders>
              <w:top w:val="nil"/>
              <w:left w:val="nil"/>
              <w:bottom w:val="nil"/>
              <w:right w:val="nil"/>
            </w:tcBorders>
            <w:shd w:val="clear" w:color="auto" w:fill="auto"/>
            <w:noWrap/>
            <w:vAlign w:val="center"/>
          </w:tcPr>
          <w:p w14:paraId="0FA1FC28"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(9,6)</w:t>
            </w:r>
          </w:p>
        </w:tc>
        <w:tc>
          <w:tcPr>
            <w:tcW w:w="1276" w:type="dxa"/>
            <w:tcBorders>
              <w:top w:val="nil"/>
              <w:left w:val="nil"/>
              <w:bottom w:val="nil"/>
              <w:right w:val="nil"/>
            </w:tcBorders>
            <w:shd w:val="clear" w:color="auto" w:fill="auto"/>
            <w:noWrap/>
            <w:vAlign w:val="center"/>
          </w:tcPr>
          <w:p w14:paraId="54534965"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(10,9)</w:t>
            </w:r>
          </w:p>
        </w:tc>
        <w:tc>
          <w:tcPr>
            <w:tcW w:w="1984" w:type="dxa"/>
            <w:tcBorders>
              <w:top w:val="nil"/>
              <w:left w:val="nil"/>
              <w:bottom w:val="nil"/>
              <w:right w:val="nil"/>
            </w:tcBorders>
            <w:shd w:val="clear" w:color="auto" w:fill="auto"/>
            <w:noWrap/>
            <w:vAlign w:val="center"/>
          </w:tcPr>
          <w:p w14:paraId="1A3390BE"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(6,1)</w:t>
            </w:r>
          </w:p>
        </w:tc>
        <w:tc>
          <w:tcPr>
            <w:tcW w:w="1985" w:type="dxa"/>
            <w:tcBorders>
              <w:top w:val="nil"/>
              <w:left w:val="nil"/>
              <w:bottom w:val="nil"/>
              <w:right w:val="single" w:sz="4" w:space="0" w:color="auto"/>
            </w:tcBorders>
            <w:shd w:val="clear" w:color="auto" w:fill="auto"/>
            <w:noWrap/>
            <w:vAlign w:val="center"/>
          </w:tcPr>
          <w:p w14:paraId="474495D3"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(7,4)</w:t>
            </w:r>
          </w:p>
        </w:tc>
      </w:tr>
      <w:tr w:rsidR="00F35789" w:rsidRPr="0080128B" w14:paraId="2FAC33EB" w14:textId="77777777" w:rsidTr="00CB29F7">
        <w:trPr>
          <w:trHeight w:val="320"/>
          <w:jc w:val="center"/>
        </w:trPr>
        <w:tc>
          <w:tcPr>
            <w:tcW w:w="1389" w:type="dxa"/>
            <w:tcBorders>
              <w:top w:val="nil"/>
              <w:left w:val="single" w:sz="4" w:space="0" w:color="auto"/>
              <w:bottom w:val="nil"/>
              <w:right w:val="nil"/>
            </w:tcBorders>
            <w:shd w:val="clear" w:color="auto" w:fill="auto"/>
            <w:noWrap/>
            <w:vAlign w:val="center"/>
            <w:hideMark/>
          </w:tcPr>
          <w:p w14:paraId="56FC9C6B"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EV</w:t>
            </w:r>
          </w:p>
        </w:tc>
        <w:tc>
          <w:tcPr>
            <w:tcW w:w="1158" w:type="dxa"/>
            <w:tcBorders>
              <w:top w:val="nil"/>
              <w:left w:val="nil"/>
              <w:bottom w:val="nil"/>
              <w:right w:val="nil"/>
            </w:tcBorders>
            <w:shd w:val="clear" w:color="auto" w:fill="auto"/>
            <w:noWrap/>
            <w:vAlign w:val="center"/>
          </w:tcPr>
          <w:p w14:paraId="34098EA3"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(9,6)</w:t>
            </w:r>
          </w:p>
        </w:tc>
        <w:tc>
          <w:tcPr>
            <w:tcW w:w="1276" w:type="dxa"/>
            <w:tcBorders>
              <w:top w:val="nil"/>
              <w:left w:val="nil"/>
              <w:bottom w:val="nil"/>
              <w:right w:val="nil"/>
            </w:tcBorders>
            <w:shd w:val="clear" w:color="auto" w:fill="auto"/>
            <w:noWrap/>
            <w:vAlign w:val="center"/>
          </w:tcPr>
          <w:p w14:paraId="6DB1CDEA"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(10,9)</w:t>
            </w:r>
          </w:p>
        </w:tc>
        <w:tc>
          <w:tcPr>
            <w:tcW w:w="1984" w:type="dxa"/>
            <w:tcBorders>
              <w:top w:val="nil"/>
              <w:left w:val="nil"/>
              <w:bottom w:val="nil"/>
              <w:right w:val="nil"/>
            </w:tcBorders>
            <w:shd w:val="clear" w:color="auto" w:fill="auto"/>
            <w:noWrap/>
            <w:vAlign w:val="center"/>
          </w:tcPr>
          <w:p w14:paraId="59358DE1"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(8,6)</w:t>
            </w:r>
          </w:p>
        </w:tc>
        <w:tc>
          <w:tcPr>
            <w:tcW w:w="1985" w:type="dxa"/>
            <w:tcBorders>
              <w:top w:val="nil"/>
              <w:left w:val="nil"/>
              <w:bottom w:val="nil"/>
              <w:right w:val="single" w:sz="4" w:space="0" w:color="auto"/>
            </w:tcBorders>
            <w:shd w:val="clear" w:color="auto" w:fill="auto"/>
            <w:noWrap/>
            <w:vAlign w:val="center"/>
          </w:tcPr>
          <w:p w14:paraId="7690E4F3"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(7,3)</w:t>
            </w:r>
          </w:p>
        </w:tc>
      </w:tr>
      <w:tr w:rsidR="00F35789" w:rsidRPr="0080128B" w14:paraId="0D4762B3" w14:textId="77777777" w:rsidTr="00CB29F7">
        <w:trPr>
          <w:trHeight w:val="320"/>
          <w:jc w:val="center"/>
        </w:trPr>
        <w:tc>
          <w:tcPr>
            <w:tcW w:w="1389" w:type="dxa"/>
            <w:tcBorders>
              <w:top w:val="nil"/>
              <w:left w:val="single" w:sz="4" w:space="0" w:color="auto"/>
              <w:bottom w:val="single" w:sz="4" w:space="0" w:color="auto"/>
              <w:right w:val="nil"/>
            </w:tcBorders>
            <w:shd w:val="clear" w:color="auto" w:fill="auto"/>
            <w:noWrap/>
            <w:vAlign w:val="center"/>
            <w:hideMark/>
          </w:tcPr>
          <w:p w14:paraId="7C5078BD" w14:textId="77777777" w:rsidR="00F35789" w:rsidRPr="00FC4E0A" w:rsidRDefault="00F35789" w:rsidP="00CB29F7">
            <w:pPr>
              <w:jc w:val="center"/>
              <w:rPr>
                <w:rFonts w:asciiTheme="majorBidi" w:hAnsiTheme="majorBidi" w:cstheme="majorBidi"/>
                <w:color w:val="000000"/>
                <w:sz w:val="16"/>
                <w:szCs w:val="16"/>
              </w:rPr>
            </w:pPr>
            <w:proofErr w:type="spellStart"/>
            <w:r w:rsidRPr="00FC4E0A">
              <w:rPr>
                <w:rFonts w:asciiTheme="majorBidi" w:hAnsiTheme="majorBidi" w:cstheme="majorBidi"/>
                <w:color w:val="000000"/>
                <w:sz w:val="16"/>
                <w:szCs w:val="16"/>
              </w:rPr>
              <w:t>EV_fix</w:t>
            </w:r>
            <w:proofErr w:type="spellEnd"/>
          </w:p>
        </w:tc>
        <w:tc>
          <w:tcPr>
            <w:tcW w:w="1158" w:type="dxa"/>
            <w:tcBorders>
              <w:top w:val="nil"/>
              <w:left w:val="nil"/>
              <w:bottom w:val="single" w:sz="4" w:space="0" w:color="auto"/>
              <w:right w:val="nil"/>
            </w:tcBorders>
            <w:shd w:val="clear" w:color="auto" w:fill="auto"/>
            <w:noWrap/>
            <w:vAlign w:val="center"/>
          </w:tcPr>
          <w:p w14:paraId="3634D79B"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(9,7)</w:t>
            </w:r>
          </w:p>
        </w:tc>
        <w:tc>
          <w:tcPr>
            <w:tcW w:w="1276" w:type="dxa"/>
            <w:tcBorders>
              <w:top w:val="nil"/>
              <w:left w:val="nil"/>
              <w:bottom w:val="single" w:sz="4" w:space="0" w:color="auto"/>
              <w:right w:val="nil"/>
            </w:tcBorders>
            <w:shd w:val="clear" w:color="auto" w:fill="auto"/>
            <w:noWrap/>
            <w:vAlign w:val="center"/>
          </w:tcPr>
          <w:p w14:paraId="24403358"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(10,8)</w:t>
            </w:r>
          </w:p>
        </w:tc>
        <w:tc>
          <w:tcPr>
            <w:tcW w:w="1984" w:type="dxa"/>
            <w:tcBorders>
              <w:top w:val="nil"/>
              <w:left w:val="nil"/>
              <w:bottom w:val="single" w:sz="4" w:space="0" w:color="auto"/>
              <w:right w:val="nil"/>
            </w:tcBorders>
            <w:shd w:val="clear" w:color="auto" w:fill="auto"/>
            <w:noWrap/>
            <w:vAlign w:val="center"/>
          </w:tcPr>
          <w:p w14:paraId="4DFE8F3C"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(4,0)</w:t>
            </w:r>
          </w:p>
        </w:tc>
        <w:tc>
          <w:tcPr>
            <w:tcW w:w="1985" w:type="dxa"/>
            <w:tcBorders>
              <w:top w:val="nil"/>
              <w:left w:val="nil"/>
              <w:bottom w:val="single" w:sz="4" w:space="0" w:color="auto"/>
              <w:right w:val="single" w:sz="4" w:space="0" w:color="auto"/>
            </w:tcBorders>
            <w:shd w:val="clear" w:color="auto" w:fill="auto"/>
            <w:noWrap/>
            <w:vAlign w:val="center"/>
          </w:tcPr>
          <w:p w14:paraId="39C9C996"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(5,3)</w:t>
            </w:r>
          </w:p>
        </w:tc>
      </w:tr>
    </w:tbl>
    <w:p w14:paraId="06A23364" w14:textId="77777777" w:rsidR="00F35789" w:rsidRDefault="00F35789" w:rsidP="00F35789">
      <w:pPr>
        <w:spacing w:line="360" w:lineRule="auto"/>
      </w:pPr>
    </w:p>
    <w:p w14:paraId="179A25F3" w14:textId="7F5DDBC5" w:rsidR="00F35789" w:rsidRDefault="00F35789" w:rsidP="00253416">
      <w:pPr>
        <w:spacing w:line="360" w:lineRule="auto"/>
        <w:jc w:val="both"/>
      </w:pPr>
      <w:r>
        <w:t xml:space="preserve">In </w:t>
      </w:r>
      <w:r w:rsidR="00253416">
        <w:t>T</w:t>
      </w:r>
      <w:r>
        <w:t xml:space="preserve">ables 4 </w:t>
      </w:r>
      <w:r w:rsidR="00B66DF4">
        <w:t>–</w:t>
      </w:r>
      <w:r>
        <w:t xml:space="preserve"> 7</w:t>
      </w:r>
      <w:r w:rsidR="00B66DF4">
        <w:t>,</w:t>
      </w:r>
      <w:r>
        <w:t xml:space="preserve"> the results for the 3 class</w:t>
      </w:r>
      <w:r w:rsidR="00BA21C6">
        <w:t>es</w:t>
      </w:r>
      <w:r>
        <w:t xml:space="preserve"> experiment over 4 known performance measures</w:t>
      </w:r>
      <w:r w:rsidR="00253416">
        <w:t xml:space="preserve"> can be seen</w:t>
      </w:r>
      <w:r>
        <w:t xml:space="preserve">: Accuracy, F-score, </w:t>
      </w:r>
      <w:proofErr w:type="gramStart"/>
      <w:r>
        <w:t>precision</w:t>
      </w:r>
      <w:proofErr w:type="gramEnd"/>
      <w:r>
        <w:t xml:space="preserve"> and recall. The results </w:t>
      </w:r>
      <w:r w:rsidR="00BA21C6">
        <w:t xml:space="preserve">maintained </w:t>
      </w:r>
      <w:r>
        <w:t>the same observed trend</w:t>
      </w:r>
      <w:r w:rsidR="00253416">
        <w:t>,</w:t>
      </w:r>
      <w:r>
        <w:t xml:space="preserve"> as </w:t>
      </w:r>
      <w:r w:rsidR="00BA21C6">
        <w:t xml:space="preserve">can </w:t>
      </w:r>
      <w:r>
        <w:t xml:space="preserve">be seen in </w:t>
      </w:r>
      <w:r w:rsidR="00253416">
        <w:t>T</w:t>
      </w:r>
      <w:r>
        <w:t xml:space="preserve">able 1. </w:t>
      </w:r>
    </w:p>
    <w:p w14:paraId="0FAE8B9C" w14:textId="77777777" w:rsidR="00F35789" w:rsidRPr="00FC4E0A" w:rsidRDefault="00F35789" w:rsidP="00F35789"/>
    <w:p w14:paraId="362E9938" w14:textId="672B864F" w:rsidR="00F35789" w:rsidRPr="0080128B" w:rsidRDefault="00F35789" w:rsidP="00F35789">
      <w:pPr>
        <w:pStyle w:val="Caption"/>
        <w:jc w:val="center"/>
        <w:rPr>
          <w:b/>
          <w:bCs/>
        </w:rPr>
      </w:pPr>
      <w:bookmarkStart w:id="54" w:name="_Toc63693091"/>
      <w:r w:rsidRPr="0080128B">
        <w:t xml:space="preserve">Table </w:t>
      </w:r>
      <w:fldSimple w:instr=" SEQ Table \* ARABIC ">
        <w:r>
          <w:rPr>
            <w:noProof/>
          </w:rPr>
          <w:t>8</w:t>
        </w:r>
      </w:fldSimple>
      <w:r w:rsidRPr="00E975CB">
        <w:t xml:space="preserve"> </w:t>
      </w:r>
      <w:r w:rsidRPr="0095079E">
        <w:t xml:space="preserve">MSE score for 3 </w:t>
      </w:r>
      <w:proofErr w:type="gramStart"/>
      <w:r w:rsidRPr="0095079E">
        <w:t>class</w:t>
      </w:r>
      <w:r w:rsidR="0020408A">
        <w:t>es</w:t>
      </w:r>
      <w:bookmarkEnd w:id="54"/>
      <w:proofErr w:type="gramEnd"/>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9"/>
        <w:gridCol w:w="1158"/>
        <w:gridCol w:w="1276"/>
        <w:gridCol w:w="1984"/>
        <w:gridCol w:w="1985"/>
      </w:tblGrid>
      <w:tr w:rsidR="00F35789" w:rsidRPr="0080128B" w14:paraId="7A3D1377" w14:textId="77777777" w:rsidTr="00CB29F7">
        <w:trPr>
          <w:trHeight w:val="320"/>
          <w:jc w:val="center"/>
        </w:trPr>
        <w:tc>
          <w:tcPr>
            <w:tcW w:w="1389" w:type="dxa"/>
            <w:tcBorders>
              <w:top w:val="single" w:sz="4" w:space="0" w:color="auto"/>
              <w:left w:val="single" w:sz="4" w:space="0" w:color="auto"/>
              <w:bottom w:val="single" w:sz="4" w:space="0" w:color="auto"/>
              <w:right w:val="nil"/>
            </w:tcBorders>
            <w:shd w:val="clear" w:color="auto" w:fill="auto"/>
            <w:noWrap/>
            <w:vAlign w:val="center"/>
            <w:hideMark/>
          </w:tcPr>
          <w:p w14:paraId="34B8C001" w14:textId="77777777" w:rsidR="00F35789" w:rsidRPr="008A1141" w:rsidRDefault="00F35789" w:rsidP="00CB29F7">
            <w:pPr>
              <w:jc w:val="center"/>
              <w:rPr>
                <w:rFonts w:asciiTheme="majorBidi" w:hAnsiTheme="majorBidi" w:cstheme="majorBidi"/>
                <w:sz w:val="16"/>
                <w:szCs w:val="16"/>
              </w:rPr>
            </w:pPr>
            <w:r>
              <w:rPr>
                <w:rFonts w:asciiTheme="majorBidi" w:hAnsiTheme="majorBidi" w:cstheme="majorBidi"/>
                <w:sz w:val="16"/>
                <w:szCs w:val="16"/>
              </w:rPr>
              <w:t>Statistic</w:t>
            </w:r>
          </w:p>
        </w:tc>
        <w:tc>
          <w:tcPr>
            <w:tcW w:w="1158" w:type="dxa"/>
            <w:tcBorders>
              <w:top w:val="single" w:sz="4" w:space="0" w:color="auto"/>
              <w:left w:val="nil"/>
              <w:bottom w:val="single" w:sz="4" w:space="0" w:color="auto"/>
              <w:right w:val="nil"/>
            </w:tcBorders>
            <w:shd w:val="clear" w:color="auto" w:fill="auto"/>
            <w:noWrap/>
            <w:vAlign w:val="center"/>
            <w:hideMark/>
          </w:tcPr>
          <w:p w14:paraId="2EAAA4DB" w14:textId="4EC5008A" w:rsidR="00F35789" w:rsidRPr="00AE1B4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Decision Tree</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ordinal Decision Tree</w:t>
            </w:r>
          </w:p>
        </w:tc>
        <w:tc>
          <w:tcPr>
            <w:tcW w:w="1276" w:type="dxa"/>
            <w:tcBorders>
              <w:top w:val="single" w:sz="4" w:space="0" w:color="auto"/>
              <w:left w:val="nil"/>
              <w:bottom w:val="single" w:sz="4" w:space="0" w:color="auto"/>
              <w:right w:val="nil"/>
            </w:tcBorders>
            <w:shd w:val="clear" w:color="auto" w:fill="auto"/>
            <w:noWrap/>
            <w:vAlign w:val="center"/>
            <w:hideMark/>
          </w:tcPr>
          <w:p w14:paraId="63832BC4" w14:textId="76B29528" w:rsidR="00F35789" w:rsidRPr="00AE1B4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Random Forest</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ordinal Random Forest</w:t>
            </w:r>
          </w:p>
        </w:tc>
        <w:tc>
          <w:tcPr>
            <w:tcW w:w="1984" w:type="dxa"/>
            <w:tcBorders>
              <w:top w:val="single" w:sz="4" w:space="0" w:color="auto"/>
              <w:left w:val="nil"/>
              <w:bottom w:val="single" w:sz="4" w:space="0" w:color="auto"/>
              <w:right w:val="nil"/>
            </w:tcBorders>
            <w:shd w:val="clear" w:color="auto" w:fill="auto"/>
            <w:noWrap/>
            <w:vAlign w:val="center"/>
            <w:hideMark/>
          </w:tcPr>
          <w:p w14:paraId="3A32DF9C" w14:textId="3C11165E" w:rsidR="00F35789" w:rsidRPr="00FC4E0A" w:rsidRDefault="0046654A" w:rsidP="00CB29F7">
            <w:pPr>
              <w:jc w:val="center"/>
              <w:rPr>
                <w:rFonts w:asciiTheme="majorBidi" w:hAnsiTheme="majorBidi" w:cstheme="majorBidi"/>
                <w:color w:val="000000"/>
                <w:sz w:val="16"/>
                <w:szCs w:val="16"/>
              </w:rPr>
            </w:pPr>
            <w:r>
              <w:rPr>
                <w:rFonts w:asciiTheme="majorBidi" w:hAnsiTheme="majorBidi" w:cstheme="majorBidi"/>
                <w:color w:val="000000"/>
                <w:sz w:val="16"/>
                <w:szCs w:val="16"/>
              </w:rPr>
              <w:t>AdaBoost</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AdaBoost</w:t>
            </w:r>
            <w:r w:rsidR="00F35789">
              <w:rPr>
                <w:rFonts w:asciiTheme="majorBidi" w:hAnsiTheme="majorBidi" w:cstheme="majorBidi"/>
                <w:color w:val="000000"/>
                <w:sz w:val="16"/>
                <w:szCs w:val="16"/>
              </w:rPr>
              <w:t xml:space="preserve"> with ordinal decision trees</w:t>
            </w: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14:paraId="4CB9429B" w14:textId="7693F148" w:rsidR="00F35789" w:rsidRPr="00FC4E0A" w:rsidRDefault="0046654A" w:rsidP="00CB29F7">
            <w:pPr>
              <w:jc w:val="center"/>
              <w:rPr>
                <w:rFonts w:asciiTheme="majorBidi" w:hAnsiTheme="majorBidi" w:cstheme="majorBidi"/>
                <w:color w:val="000000"/>
                <w:sz w:val="16"/>
                <w:szCs w:val="16"/>
              </w:rPr>
            </w:pPr>
            <w:r>
              <w:rPr>
                <w:rFonts w:asciiTheme="majorBidi" w:hAnsiTheme="majorBidi" w:cstheme="majorBidi"/>
                <w:color w:val="000000"/>
                <w:sz w:val="16"/>
                <w:szCs w:val="16"/>
              </w:rPr>
              <w:t>AdaBoost</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AdaBoost</w:t>
            </w:r>
            <w:r w:rsidR="00F35789">
              <w:rPr>
                <w:rFonts w:asciiTheme="majorBidi" w:hAnsiTheme="majorBidi" w:cstheme="majorBidi"/>
                <w:color w:val="000000"/>
                <w:sz w:val="16"/>
                <w:szCs w:val="16"/>
              </w:rPr>
              <w:t xml:space="preserve"> with ordinal decision trees and ordinal boosting</w:t>
            </w:r>
          </w:p>
        </w:tc>
      </w:tr>
      <w:tr w:rsidR="00F35789" w:rsidRPr="0080128B" w14:paraId="02686C4C" w14:textId="77777777" w:rsidTr="00CB29F7">
        <w:trPr>
          <w:trHeight w:val="320"/>
          <w:jc w:val="center"/>
        </w:trPr>
        <w:tc>
          <w:tcPr>
            <w:tcW w:w="1389" w:type="dxa"/>
            <w:tcBorders>
              <w:top w:val="single" w:sz="4" w:space="0" w:color="auto"/>
              <w:left w:val="single" w:sz="4" w:space="0" w:color="auto"/>
              <w:bottom w:val="nil"/>
              <w:right w:val="nil"/>
            </w:tcBorders>
            <w:shd w:val="clear" w:color="auto" w:fill="auto"/>
            <w:noWrap/>
            <w:vAlign w:val="center"/>
            <w:hideMark/>
          </w:tcPr>
          <w:p w14:paraId="1420B04C"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mode</w:t>
            </w:r>
          </w:p>
        </w:tc>
        <w:tc>
          <w:tcPr>
            <w:tcW w:w="1158" w:type="dxa"/>
            <w:tcBorders>
              <w:top w:val="single" w:sz="4" w:space="0" w:color="auto"/>
              <w:left w:val="nil"/>
              <w:bottom w:val="nil"/>
              <w:right w:val="nil"/>
            </w:tcBorders>
            <w:shd w:val="clear" w:color="auto" w:fill="auto"/>
            <w:noWrap/>
            <w:vAlign w:val="center"/>
          </w:tcPr>
          <w:p w14:paraId="45181506"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(8,6)</w:t>
            </w:r>
          </w:p>
        </w:tc>
        <w:tc>
          <w:tcPr>
            <w:tcW w:w="1276" w:type="dxa"/>
            <w:tcBorders>
              <w:top w:val="single" w:sz="4" w:space="0" w:color="auto"/>
              <w:left w:val="nil"/>
              <w:bottom w:val="nil"/>
              <w:right w:val="nil"/>
            </w:tcBorders>
            <w:shd w:val="clear" w:color="auto" w:fill="auto"/>
            <w:noWrap/>
            <w:vAlign w:val="center"/>
          </w:tcPr>
          <w:p w14:paraId="47EB509C"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(10,10)</w:t>
            </w:r>
          </w:p>
        </w:tc>
        <w:tc>
          <w:tcPr>
            <w:tcW w:w="1984" w:type="dxa"/>
            <w:tcBorders>
              <w:top w:val="single" w:sz="4" w:space="0" w:color="auto"/>
              <w:left w:val="nil"/>
              <w:bottom w:val="nil"/>
              <w:right w:val="nil"/>
            </w:tcBorders>
            <w:shd w:val="clear" w:color="auto" w:fill="auto"/>
            <w:noWrap/>
            <w:vAlign w:val="center"/>
          </w:tcPr>
          <w:p w14:paraId="29804AD0"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(5,3)</w:t>
            </w:r>
          </w:p>
        </w:tc>
        <w:tc>
          <w:tcPr>
            <w:tcW w:w="1985" w:type="dxa"/>
            <w:tcBorders>
              <w:top w:val="single" w:sz="4" w:space="0" w:color="auto"/>
              <w:left w:val="nil"/>
              <w:bottom w:val="nil"/>
              <w:right w:val="single" w:sz="4" w:space="0" w:color="auto"/>
            </w:tcBorders>
            <w:shd w:val="clear" w:color="auto" w:fill="auto"/>
            <w:noWrap/>
            <w:vAlign w:val="center"/>
          </w:tcPr>
          <w:p w14:paraId="39C2D4BF"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(7,5)</w:t>
            </w:r>
          </w:p>
        </w:tc>
      </w:tr>
      <w:tr w:rsidR="00F35789" w:rsidRPr="0080128B" w14:paraId="611AEE53" w14:textId="77777777" w:rsidTr="00CB29F7">
        <w:trPr>
          <w:trHeight w:val="320"/>
          <w:jc w:val="center"/>
        </w:trPr>
        <w:tc>
          <w:tcPr>
            <w:tcW w:w="1389" w:type="dxa"/>
            <w:tcBorders>
              <w:top w:val="nil"/>
              <w:left w:val="single" w:sz="4" w:space="0" w:color="auto"/>
              <w:bottom w:val="nil"/>
              <w:right w:val="nil"/>
            </w:tcBorders>
            <w:shd w:val="clear" w:color="auto" w:fill="auto"/>
            <w:noWrap/>
            <w:vAlign w:val="center"/>
            <w:hideMark/>
          </w:tcPr>
          <w:p w14:paraId="7B0F48F7"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max</w:t>
            </w:r>
          </w:p>
        </w:tc>
        <w:tc>
          <w:tcPr>
            <w:tcW w:w="1158" w:type="dxa"/>
            <w:tcBorders>
              <w:top w:val="nil"/>
              <w:left w:val="nil"/>
              <w:bottom w:val="nil"/>
              <w:right w:val="nil"/>
            </w:tcBorders>
            <w:shd w:val="clear" w:color="auto" w:fill="auto"/>
            <w:noWrap/>
            <w:vAlign w:val="center"/>
          </w:tcPr>
          <w:p w14:paraId="146F3621"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(9,7)</w:t>
            </w:r>
          </w:p>
        </w:tc>
        <w:tc>
          <w:tcPr>
            <w:tcW w:w="1276" w:type="dxa"/>
            <w:tcBorders>
              <w:top w:val="nil"/>
              <w:left w:val="nil"/>
              <w:bottom w:val="nil"/>
              <w:right w:val="nil"/>
            </w:tcBorders>
            <w:shd w:val="clear" w:color="auto" w:fill="auto"/>
            <w:noWrap/>
            <w:vAlign w:val="center"/>
          </w:tcPr>
          <w:p w14:paraId="097C46EA"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(10,9)</w:t>
            </w:r>
          </w:p>
        </w:tc>
        <w:tc>
          <w:tcPr>
            <w:tcW w:w="1984" w:type="dxa"/>
            <w:tcBorders>
              <w:top w:val="nil"/>
              <w:left w:val="nil"/>
              <w:bottom w:val="nil"/>
              <w:right w:val="nil"/>
            </w:tcBorders>
            <w:shd w:val="clear" w:color="auto" w:fill="auto"/>
            <w:noWrap/>
            <w:vAlign w:val="center"/>
          </w:tcPr>
          <w:p w14:paraId="7FB937F3"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(2,1)</w:t>
            </w:r>
          </w:p>
        </w:tc>
        <w:tc>
          <w:tcPr>
            <w:tcW w:w="1985" w:type="dxa"/>
            <w:tcBorders>
              <w:top w:val="nil"/>
              <w:left w:val="nil"/>
              <w:bottom w:val="nil"/>
              <w:right w:val="single" w:sz="4" w:space="0" w:color="auto"/>
            </w:tcBorders>
            <w:shd w:val="clear" w:color="auto" w:fill="auto"/>
            <w:noWrap/>
            <w:vAlign w:val="center"/>
          </w:tcPr>
          <w:p w14:paraId="7FA46746"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(6,4)</w:t>
            </w:r>
          </w:p>
        </w:tc>
      </w:tr>
      <w:tr w:rsidR="00F35789" w:rsidRPr="0080128B" w14:paraId="4B30AEB6" w14:textId="77777777" w:rsidTr="00CB29F7">
        <w:trPr>
          <w:trHeight w:val="320"/>
          <w:jc w:val="center"/>
        </w:trPr>
        <w:tc>
          <w:tcPr>
            <w:tcW w:w="1389" w:type="dxa"/>
            <w:tcBorders>
              <w:top w:val="nil"/>
              <w:left w:val="single" w:sz="4" w:space="0" w:color="auto"/>
              <w:bottom w:val="nil"/>
              <w:right w:val="nil"/>
            </w:tcBorders>
            <w:shd w:val="clear" w:color="auto" w:fill="auto"/>
            <w:noWrap/>
            <w:vAlign w:val="center"/>
            <w:hideMark/>
          </w:tcPr>
          <w:p w14:paraId="6135D6C5"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min</w:t>
            </w:r>
          </w:p>
        </w:tc>
        <w:tc>
          <w:tcPr>
            <w:tcW w:w="1158" w:type="dxa"/>
            <w:tcBorders>
              <w:top w:val="nil"/>
              <w:left w:val="nil"/>
              <w:bottom w:val="nil"/>
              <w:right w:val="nil"/>
            </w:tcBorders>
            <w:shd w:val="clear" w:color="auto" w:fill="auto"/>
            <w:noWrap/>
            <w:vAlign w:val="center"/>
          </w:tcPr>
          <w:p w14:paraId="697D1DA1"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(9,7)</w:t>
            </w:r>
          </w:p>
        </w:tc>
        <w:tc>
          <w:tcPr>
            <w:tcW w:w="1276" w:type="dxa"/>
            <w:tcBorders>
              <w:top w:val="nil"/>
              <w:left w:val="nil"/>
              <w:bottom w:val="nil"/>
              <w:right w:val="nil"/>
            </w:tcBorders>
            <w:shd w:val="clear" w:color="auto" w:fill="auto"/>
            <w:noWrap/>
            <w:vAlign w:val="center"/>
          </w:tcPr>
          <w:p w14:paraId="7FE69010"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(10,10)</w:t>
            </w:r>
          </w:p>
        </w:tc>
        <w:tc>
          <w:tcPr>
            <w:tcW w:w="1984" w:type="dxa"/>
            <w:tcBorders>
              <w:top w:val="nil"/>
              <w:left w:val="nil"/>
              <w:bottom w:val="nil"/>
              <w:right w:val="nil"/>
            </w:tcBorders>
            <w:shd w:val="clear" w:color="auto" w:fill="auto"/>
            <w:noWrap/>
            <w:vAlign w:val="center"/>
          </w:tcPr>
          <w:p w14:paraId="4B31A934"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(5,0)</w:t>
            </w:r>
          </w:p>
        </w:tc>
        <w:tc>
          <w:tcPr>
            <w:tcW w:w="1985" w:type="dxa"/>
            <w:tcBorders>
              <w:top w:val="nil"/>
              <w:left w:val="nil"/>
              <w:bottom w:val="nil"/>
              <w:right w:val="single" w:sz="4" w:space="0" w:color="auto"/>
            </w:tcBorders>
            <w:shd w:val="clear" w:color="auto" w:fill="auto"/>
            <w:noWrap/>
            <w:vAlign w:val="center"/>
          </w:tcPr>
          <w:p w14:paraId="4B34FF3D"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(7,4)</w:t>
            </w:r>
          </w:p>
        </w:tc>
      </w:tr>
      <w:tr w:rsidR="00F35789" w:rsidRPr="0080128B" w14:paraId="27381D97" w14:textId="77777777" w:rsidTr="00CB29F7">
        <w:trPr>
          <w:trHeight w:val="320"/>
          <w:jc w:val="center"/>
        </w:trPr>
        <w:tc>
          <w:tcPr>
            <w:tcW w:w="1389" w:type="dxa"/>
            <w:tcBorders>
              <w:top w:val="nil"/>
              <w:left w:val="single" w:sz="4" w:space="0" w:color="auto"/>
              <w:bottom w:val="nil"/>
              <w:right w:val="nil"/>
            </w:tcBorders>
            <w:shd w:val="clear" w:color="auto" w:fill="auto"/>
            <w:noWrap/>
            <w:vAlign w:val="center"/>
            <w:hideMark/>
          </w:tcPr>
          <w:p w14:paraId="25AB5702"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EV</w:t>
            </w:r>
          </w:p>
        </w:tc>
        <w:tc>
          <w:tcPr>
            <w:tcW w:w="1158" w:type="dxa"/>
            <w:tcBorders>
              <w:top w:val="nil"/>
              <w:left w:val="nil"/>
              <w:bottom w:val="nil"/>
              <w:right w:val="nil"/>
            </w:tcBorders>
            <w:shd w:val="clear" w:color="auto" w:fill="auto"/>
            <w:noWrap/>
            <w:vAlign w:val="center"/>
          </w:tcPr>
          <w:p w14:paraId="3935A7DE"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(8,7)</w:t>
            </w:r>
          </w:p>
        </w:tc>
        <w:tc>
          <w:tcPr>
            <w:tcW w:w="1276" w:type="dxa"/>
            <w:tcBorders>
              <w:top w:val="nil"/>
              <w:left w:val="nil"/>
              <w:bottom w:val="nil"/>
              <w:right w:val="nil"/>
            </w:tcBorders>
            <w:shd w:val="clear" w:color="auto" w:fill="auto"/>
            <w:noWrap/>
            <w:vAlign w:val="center"/>
          </w:tcPr>
          <w:p w14:paraId="5A75B5B5"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(10,10)</w:t>
            </w:r>
          </w:p>
        </w:tc>
        <w:tc>
          <w:tcPr>
            <w:tcW w:w="1984" w:type="dxa"/>
            <w:tcBorders>
              <w:top w:val="nil"/>
              <w:left w:val="nil"/>
              <w:bottom w:val="nil"/>
              <w:right w:val="nil"/>
            </w:tcBorders>
            <w:shd w:val="clear" w:color="auto" w:fill="auto"/>
            <w:noWrap/>
            <w:vAlign w:val="center"/>
          </w:tcPr>
          <w:p w14:paraId="70C8B439"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(9,7)</w:t>
            </w:r>
          </w:p>
        </w:tc>
        <w:tc>
          <w:tcPr>
            <w:tcW w:w="1985" w:type="dxa"/>
            <w:tcBorders>
              <w:top w:val="nil"/>
              <w:left w:val="nil"/>
              <w:bottom w:val="nil"/>
              <w:right w:val="single" w:sz="4" w:space="0" w:color="auto"/>
            </w:tcBorders>
            <w:shd w:val="clear" w:color="auto" w:fill="auto"/>
            <w:noWrap/>
            <w:vAlign w:val="center"/>
          </w:tcPr>
          <w:p w14:paraId="5EB6D5E2"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(7,4)</w:t>
            </w:r>
          </w:p>
        </w:tc>
      </w:tr>
      <w:tr w:rsidR="00F35789" w:rsidRPr="0080128B" w14:paraId="64CCD15B" w14:textId="77777777" w:rsidTr="00CB29F7">
        <w:trPr>
          <w:trHeight w:val="320"/>
          <w:jc w:val="center"/>
        </w:trPr>
        <w:tc>
          <w:tcPr>
            <w:tcW w:w="1389" w:type="dxa"/>
            <w:tcBorders>
              <w:top w:val="nil"/>
              <w:left w:val="single" w:sz="4" w:space="0" w:color="auto"/>
              <w:bottom w:val="single" w:sz="4" w:space="0" w:color="auto"/>
              <w:right w:val="nil"/>
            </w:tcBorders>
            <w:shd w:val="clear" w:color="auto" w:fill="auto"/>
            <w:noWrap/>
            <w:vAlign w:val="center"/>
            <w:hideMark/>
          </w:tcPr>
          <w:p w14:paraId="2ED3DF35" w14:textId="77777777" w:rsidR="00F35789" w:rsidRPr="00FC4E0A" w:rsidRDefault="00F35789" w:rsidP="00CB29F7">
            <w:pPr>
              <w:jc w:val="center"/>
              <w:rPr>
                <w:rFonts w:asciiTheme="majorBidi" w:hAnsiTheme="majorBidi" w:cstheme="majorBidi"/>
                <w:color w:val="000000"/>
                <w:sz w:val="16"/>
                <w:szCs w:val="16"/>
              </w:rPr>
            </w:pPr>
            <w:proofErr w:type="spellStart"/>
            <w:r w:rsidRPr="00FC4E0A">
              <w:rPr>
                <w:rFonts w:asciiTheme="majorBidi" w:hAnsiTheme="majorBidi" w:cstheme="majorBidi"/>
                <w:color w:val="000000"/>
                <w:sz w:val="16"/>
                <w:szCs w:val="16"/>
              </w:rPr>
              <w:t>EV_fix</w:t>
            </w:r>
            <w:proofErr w:type="spellEnd"/>
          </w:p>
        </w:tc>
        <w:tc>
          <w:tcPr>
            <w:tcW w:w="1158" w:type="dxa"/>
            <w:tcBorders>
              <w:top w:val="nil"/>
              <w:left w:val="nil"/>
              <w:bottom w:val="single" w:sz="4" w:space="0" w:color="auto"/>
              <w:right w:val="nil"/>
            </w:tcBorders>
            <w:shd w:val="clear" w:color="auto" w:fill="auto"/>
            <w:noWrap/>
            <w:vAlign w:val="center"/>
          </w:tcPr>
          <w:p w14:paraId="1126B452"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(9,7)</w:t>
            </w:r>
          </w:p>
        </w:tc>
        <w:tc>
          <w:tcPr>
            <w:tcW w:w="1276" w:type="dxa"/>
            <w:tcBorders>
              <w:top w:val="nil"/>
              <w:left w:val="nil"/>
              <w:bottom w:val="single" w:sz="4" w:space="0" w:color="auto"/>
              <w:right w:val="nil"/>
            </w:tcBorders>
            <w:shd w:val="clear" w:color="auto" w:fill="auto"/>
            <w:noWrap/>
            <w:vAlign w:val="center"/>
          </w:tcPr>
          <w:p w14:paraId="14E06CE2"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(10,10)</w:t>
            </w:r>
          </w:p>
        </w:tc>
        <w:tc>
          <w:tcPr>
            <w:tcW w:w="1984" w:type="dxa"/>
            <w:tcBorders>
              <w:top w:val="nil"/>
              <w:left w:val="nil"/>
              <w:bottom w:val="single" w:sz="4" w:space="0" w:color="auto"/>
              <w:right w:val="nil"/>
            </w:tcBorders>
            <w:shd w:val="clear" w:color="auto" w:fill="auto"/>
            <w:noWrap/>
            <w:vAlign w:val="center"/>
          </w:tcPr>
          <w:p w14:paraId="00BDCB55"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(3,0)</w:t>
            </w:r>
          </w:p>
        </w:tc>
        <w:tc>
          <w:tcPr>
            <w:tcW w:w="1985" w:type="dxa"/>
            <w:tcBorders>
              <w:top w:val="nil"/>
              <w:left w:val="nil"/>
              <w:bottom w:val="single" w:sz="4" w:space="0" w:color="auto"/>
              <w:right w:val="single" w:sz="4" w:space="0" w:color="auto"/>
            </w:tcBorders>
            <w:shd w:val="clear" w:color="auto" w:fill="auto"/>
            <w:noWrap/>
            <w:vAlign w:val="center"/>
          </w:tcPr>
          <w:p w14:paraId="0C2E3C52"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(6,3)</w:t>
            </w:r>
          </w:p>
        </w:tc>
      </w:tr>
    </w:tbl>
    <w:p w14:paraId="208884E9" w14:textId="77777777" w:rsidR="00F35789" w:rsidRPr="004F1821" w:rsidRDefault="00F35789" w:rsidP="00F35789"/>
    <w:p w14:paraId="305FAF92" w14:textId="400AC3FA" w:rsidR="00F35789" w:rsidRPr="0080128B" w:rsidRDefault="00F35789" w:rsidP="00F35789">
      <w:pPr>
        <w:pStyle w:val="Caption"/>
        <w:jc w:val="center"/>
        <w:rPr>
          <w:b/>
          <w:bCs/>
        </w:rPr>
      </w:pPr>
      <w:bookmarkStart w:id="55" w:name="_Toc63693092"/>
      <w:r w:rsidRPr="0080128B">
        <w:t xml:space="preserve">Table </w:t>
      </w:r>
      <w:fldSimple w:instr=" SEQ Table \* ARABIC ">
        <w:r>
          <w:rPr>
            <w:noProof/>
          </w:rPr>
          <w:t>9</w:t>
        </w:r>
      </w:fldSimple>
      <w:r w:rsidRPr="00E975CB">
        <w:t xml:space="preserve"> </w:t>
      </w:r>
      <w:r w:rsidRPr="0095079E">
        <w:t>Kendall score for 3 class</w:t>
      </w:r>
      <w:r w:rsidR="0020408A">
        <w:t>es</w:t>
      </w:r>
      <w:bookmarkEnd w:id="55"/>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9"/>
        <w:gridCol w:w="1158"/>
        <w:gridCol w:w="1276"/>
        <w:gridCol w:w="1984"/>
        <w:gridCol w:w="1985"/>
      </w:tblGrid>
      <w:tr w:rsidR="00F35789" w:rsidRPr="0080128B" w14:paraId="1CD77A0D" w14:textId="77777777" w:rsidTr="00CB29F7">
        <w:trPr>
          <w:trHeight w:val="320"/>
          <w:jc w:val="center"/>
        </w:trPr>
        <w:tc>
          <w:tcPr>
            <w:tcW w:w="1389" w:type="dxa"/>
            <w:tcBorders>
              <w:top w:val="single" w:sz="4" w:space="0" w:color="auto"/>
              <w:left w:val="single" w:sz="4" w:space="0" w:color="auto"/>
              <w:bottom w:val="single" w:sz="4" w:space="0" w:color="auto"/>
              <w:right w:val="nil"/>
            </w:tcBorders>
            <w:shd w:val="clear" w:color="auto" w:fill="auto"/>
            <w:noWrap/>
            <w:vAlign w:val="center"/>
            <w:hideMark/>
          </w:tcPr>
          <w:p w14:paraId="61DF2E1B" w14:textId="77777777" w:rsidR="00F35789" w:rsidRPr="008A1141" w:rsidRDefault="00F35789" w:rsidP="00CB29F7">
            <w:pPr>
              <w:jc w:val="center"/>
              <w:rPr>
                <w:rFonts w:asciiTheme="majorBidi" w:hAnsiTheme="majorBidi" w:cstheme="majorBidi"/>
                <w:sz w:val="16"/>
                <w:szCs w:val="16"/>
              </w:rPr>
            </w:pPr>
            <w:r>
              <w:rPr>
                <w:rFonts w:asciiTheme="majorBidi" w:hAnsiTheme="majorBidi" w:cstheme="majorBidi"/>
                <w:sz w:val="16"/>
                <w:szCs w:val="16"/>
              </w:rPr>
              <w:t>Statistic</w:t>
            </w:r>
          </w:p>
        </w:tc>
        <w:tc>
          <w:tcPr>
            <w:tcW w:w="1158" w:type="dxa"/>
            <w:tcBorders>
              <w:top w:val="single" w:sz="4" w:space="0" w:color="auto"/>
              <w:left w:val="nil"/>
              <w:bottom w:val="single" w:sz="4" w:space="0" w:color="auto"/>
              <w:right w:val="nil"/>
            </w:tcBorders>
            <w:shd w:val="clear" w:color="auto" w:fill="auto"/>
            <w:noWrap/>
            <w:vAlign w:val="center"/>
            <w:hideMark/>
          </w:tcPr>
          <w:p w14:paraId="49F8B93E" w14:textId="249C4EE5" w:rsidR="00F35789" w:rsidRPr="00AE1B4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Decision Tree</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ordinal Decision Tree</w:t>
            </w:r>
          </w:p>
        </w:tc>
        <w:tc>
          <w:tcPr>
            <w:tcW w:w="1276" w:type="dxa"/>
            <w:tcBorders>
              <w:top w:val="single" w:sz="4" w:space="0" w:color="auto"/>
              <w:left w:val="nil"/>
              <w:bottom w:val="single" w:sz="4" w:space="0" w:color="auto"/>
              <w:right w:val="nil"/>
            </w:tcBorders>
            <w:shd w:val="clear" w:color="auto" w:fill="auto"/>
            <w:noWrap/>
            <w:vAlign w:val="center"/>
            <w:hideMark/>
          </w:tcPr>
          <w:p w14:paraId="65E76DE4" w14:textId="1B8B64DC" w:rsidR="00F35789" w:rsidRPr="00AE1B4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Random Forest</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ordinal Random Forest</w:t>
            </w:r>
          </w:p>
        </w:tc>
        <w:tc>
          <w:tcPr>
            <w:tcW w:w="1984" w:type="dxa"/>
            <w:tcBorders>
              <w:top w:val="single" w:sz="4" w:space="0" w:color="auto"/>
              <w:left w:val="nil"/>
              <w:bottom w:val="single" w:sz="4" w:space="0" w:color="auto"/>
              <w:right w:val="nil"/>
            </w:tcBorders>
            <w:shd w:val="clear" w:color="auto" w:fill="auto"/>
            <w:noWrap/>
            <w:vAlign w:val="center"/>
            <w:hideMark/>
          </w:tcPr>
          <w:p w14:paraId="7A6FB305" w14:textId="4DA91234" w:rsidR="00F35789" w:rsidRPr="00FC4E0A" w:rsidRDefault="0046654A" w:rsidP="00CB29F7">
            <w:pPr>
              <w:jc w:val="center"/>
              <w:rPr>
                <w:rFonts w:asciiTheme="majorBidi" w:hAnsiTheme="majorBidi" w:cstheme="majorBidi"/>
                <w:color w:val="000000"/>
                <w:sz w:val="16"/>
                <w:szCs w:val="16"/>
              </w:rPr>
            </w:pPr>
            <w:r>
              <w:rPr>
                <w:rFonts w:asciiTheme="majorBidi" w:hAnsiTheme="majorBidi" w:cstheme="majorBidi"/>
                <w:color w:val="000000"/>
                <w:sz w:val="16"/>
                <w:szCs w:val="16"/>
              </w:rPr>
              <w:t>AdaBoost</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AdaBoost</w:t>
            </w:r>
            <w:r w:rsidR="00F35789">
              <w:rPr>
                <w:rFonts w:asciiTheme="majorBidi" w:hAnsiTheme="majorBidi" w:cstheme="majorBidi"/>
                <w:color w:val="000000"/>
                <w:sz w:val="16"/>
                <w:szCs w:val="16"/>
              </w:rPr>
              <w:t xml:space="preserve"> with ordinal decision trees</w:t>
            </w: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14:paraId="2A33B5F0" w14:textId="6A2C3D43" w:rsidR="00F35789" w:rsidRPr="00FC4E0A" w:rsidRDefault="0046654A" w:rsidP="00CB29F7">
            <w:pPr>
              <w:jc w:val="center"/>
              <w:rPr>
                <w:rFonts w:asciiTheme="majorBidi" w:hAnsiTheme="majorBidi" w:cstheme="majorBidi"/>
                <w:color w:val="000000"/>
                <w:sz w:val="16"/>
                <w:szCs w:val="16"/>
              </w:rPr>
            </w:pPr>
            <w:r>
              <w:rPr>
                <w:rFonts w:asciiTheme="majorBidi" w:hAnsiTheme="majorBidi" w:cstheme="majorBidi"/>
                <w:color w:val="000000"/>
                <w:sz w:val="16"/>
                <w:szCs w:val="16"/>
              </w:rPr>
              <w:t>AdaBoost</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AdaBoost</w:t>
            </w:r>
            <w:r w:rsidR="00F35789">
              <w:rPr>
                <w:rFonts w:asciiTheme="majorBidi" w:hAnsiTheme="majorBidi" w:cstheme="majorBidi"/>
                <w:color w:val="000000"/>
                <w:sz w:val="16"/>
                <w:szCs w:val="16"/>
              </w:rPr>
              <w:t xml:space="preserve"> with ordinal decision trees and ordinal boosting</w:t>
            </w:r>
          </w:p>
        </w:tc>
      </w:tr>
      <w:tr w:rsidR="00F35789" w:rsidRPr="0080128B" w14:paraId="3B38C981" w14:textId="77777777" w:rsidTr="00CB29F7">
        <w:trPr>
          <w:trHeight w:val="320"/>
          <w:jc w:val="center"/>
        </w:trPr>
        <w:tc>
          <w:tcPr>
            <w:tcW w:w="1389" w:type="dxa"/>
            <w:tcBorders>
              <w:top w:val="single" w:sz="4" w:space="0" w:color="auto"/>
              <w:left w:val="single" w:sz="4" w:space="0" w:color="auto"/>
              <w:bottom w:val="nil"/>
              <w:right w:val="nil"/>
            </w:tcBorders>
            <w:shd w:val="clear" w:color="auto" w:fill="auto"/>
            <w:noWrap/>
            <w:vAlign w:val="center"/>
            <w:hideMark/>
          </w:tcPr>
          <w:p w14:paraId="1172119A"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mode</w:t>
            </w:r>
          </w:p>
        </w:tc>
        <w:tc>
          <w:tcPr>
            <w:tcW w:w="1158" w:type="dxa"/>
            <w:tcBorders>
              <w:top w:val="single" w:sz="4" w:space="0" w:color="auto"/>
              <w:left w:val="nil"/>
              <w:bottom w:val="nil"/>
              <w:right w:val="nil"/>
            </w:tcBorders>
            <w:shd w:val="clear" w:color="auto" w:fill="auto"/>
            <w:noWrap/>
            <w:vAlign w:val="center"/>
          </w:tcPr>
          <w:p w14:paraId="601A025B"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(10,8)</w:t>
            </w:r>
          </w:p>
        </w:tc>
        <w:tc>
          <w:tcPr>
            <w:tcW w:w="1276" w:type="dxa"/>
            <w:tcBorders>
              <w:top w:val="single" w:sz="4" w:space="0" w:color="auto"/>
              <w:left w:val="nil"/>
              <w:bottom w:val="nil"/>
              <w:right w:val="nil"/>
            </w:tcBorders>
            <w:shd w:val="clear" w:color="auto" w:fill="auto"/>
            <w:noWrap/>
            <w:vAlign w:val="center"/>
          </w:tcPr>
          <w:p w14:paraId="60D94CDA"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(10,9)</w:t>
            </w:r>
          </w:p>
        </w:tc>
        <w:tc>
          <w:tcPr>
            <w:tcW w:w="1984" w:type="dxa"/>
            <w:tcBorders>
              <w:top w:val="single" w:sz="4" w:space="0" w:color="auto"/>
              <w:left w:val="nil"/>
              <w:bottom w:val="nil"/>
              <w:right w:val="nil"/>
            </w:tcBorders>
            <w:shd w:val="clear" w:color="auto" w:fill="auto"/>
            <w:noWrap/>
            <w:vAlign w:val="center"/>
          </w:tcPr>
          <w:p w14:paraId="0B662156"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(4,3)</w:t>
            </w:r>
          </w:p>
        </w:tc>
        <w:tc>
          <w:tcPr>
            <w:tcW w:w="1985" w:type="dxa"/>
            <w:tcBorders>
              <w:top w:val="single" w:sz="4" w:space="0" w:color="auto"/>
              <w:left w:val="nil"/>
              <w:bottom w:val="nil"/>
              <w:right w:val="single" w:sz="4" w:space="0" w:color="auto"/>
            </w:tcBorders>
            <w:shd w:val="clear" w:color="auto" w:fill="auto"/>
            <w:noWrap/>
            <w:vAlign w:val="center"/>
          </w:tcPr>
          <w:p w14:paraId="6819A76C"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(7,6)</w:t>
            </w:r>
          </w:p>
        </w:tc>
      </w:tr>
      <w:tr w:rsidR="00F35789" w:rsidRPr="0080128B" w14:paraId="39B9BA47" w14:textId="77777777" w:rsidTr="00CB29F7">
        <w:trPr>
          <w:trHeight w:val="320"/>
          <w:jc w:val="center"/>
        </w:trPr>
        <w:tc>
          <w:tcPr>
            <w:tcW w:w="1389" w:type="dxa"/>
            <w:tcBorders>
              <w:top w:val="nil"/>
              <w:left w:val="single" w:sz="4" w:space="0" w:color="auto"/>
              <w:bottom w:val="nil"/>
              <w:right w:val="nil"/>
            </w:tcBorders>
            <w:shd w:val="clear" w:color="auto" w:fill="auto"/>
            <w:noWrap/>
            <w:vAlign w:val="center"/>
            <w:hideMark/>
          </w:tcPr>
          <w:p w14:paraId="0C972997"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max</w:t>
            </w:r>
          </w:p>
        </w:tc>
        <w:tc>
          <w:tcPr>
            <w:tcW w:w="1158" w:type="dxa"/>
            <w:tcBorders>
              <w:top w:val="nil"/>
              <w:left w:val="nil"/>
              <w:bottom w:val="nil"/>
              <w:right w:val="nil"/>
            </w:tcBorders>
            <w:shd w:val="clear" w:color="auto" w:fill="auto"/>
            <w:noWrap/>
            <w:vAlign w:val="center"/>
          </w:tcPr>
          <w:p w14:paraId="1E234386"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(8,8)</w:t>
            </w:r>
          </w:p>
        </w:tc>
        <w:tc>
          <w:tcPr>
            <w:tcW w:w="1276" w:type="dxa"/>
            <w:tcBorders>
              <w:top w:val="nil"/>
              <w:left w:val="nil"/>
              <w:bottom w:val="nil"/>
              <w:right w:val="nil"/>
            </w:tcBorders>
            <w:shd w:val="clear" w:color="auto" w:fill="auto"/>
            <w:noWrap/>
            <w:vAlign w:val="center"/>
          </w:tcPr>
          <w:p w14:paraId="49E231F6"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(10,10)</w:t>
            </w:r>
          </w:p>
        </w:tc>
        <w:tc>
          <w:tcPr>
            <w:tcW w:w="1984" w:type="dxa"/>
            <w:tcBorders>
              <w:top w:val="nil"/>
              <w:left w:val="nil"/>
              <w:bottom w:val="nil"/>
              <w:right w:val="nil"/>
            </w:tcBorders>
            <w:shd w:val="clear" w:color="auto" w:fill="auto"/>
            <w:noWrap/>
            <w:vAlign w:val="center"/>
          </w:tcPr>
          <w:p w14:paraId="05A392BF"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(4,2)</w:t>
            </w:r>
          </w:p>
        </w:tc>
        <w:tc>
          <w:tcPr>
            <w:tcW w:w="1985" w:type="dxa"/>
            <w:tcBorders>
              <w:top w:val="nil"/>
              <w:left w:val="nil"/>
              <w:bottom w:val="nil"/>
              <w:right w:val="single" w:sz="4" w:space="0" w:color="auto"/>
            </w:tcBorders>
            <w:shd w:val="clear" w:color="auto" w:fill="auto"/>
            <w:noWrap/>
            <w:vAlign w:val="center"/>
          </w:tcPr>
          <w:p w14:paraId="6F415DD5"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(6,5)</w:t>
            </w:r>
          </w:p>
        </w:tc>
      </w:tr>
      <w:tr w:rsidR="00F35789" w:rsidRPr="0080128B" w14:paraId="11A70972" w14:textId="77777777" w:rsidTr="00CB29F7">
        <w:trPr>
          <w:trHeight w:val="320"/>
          <w:jc w:val="center"/>
        </w:trPr>
        <w:tc>
          <w:tcPr>
            <w:tcW w:w="1389" w:type="dxa"/>
            <w:tcBorders>
              <w:top w:val="nil"/>
              <w:left w:val="single" w:sz="4" w:space="0" w:color="auto"/>
              <w:bottom w:val="nil"/>
              <w:right w:val="nil"/>
            </w:tcBorders>
            <w:shd w:val="clear" w:color="auto" w:fill="auto"/>
            <w:noWrap/>
            <w:vAlign w:val="center"/>
            <w:hideMark/>
          </w:tcPr>
          <w:p w14:paraId="252C000D"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min</w:t>
            </w:r>
          </w:p>
        </w:tc>
        <w:tc>
          <w:tcPr>
            <w:tcW w:w="1158" w:type="dxa"/>
            <w:tcBorders>
              <w:top w:val="nil"/>
              <w:left w:val="nil"/>
              <w:bottom w:val="nil"/>
              <w:right w:val="nil"/>
            </w:tcBorders>
            <w:shd w:val="clear" w:color="auto" w:fill="auto"/>
            <w:noWrap/>
            <w:vAlign w:val="center"/>
          </w:tcPr>
          <w:p w14:paraId="240AA66D"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(8,6)</w:t>
            </w:r>
          </w:p>
        </w:tc>
        <w:tc>
          <w:tcPr>
            <w:tcW w:w="1276" w:type="dxa"/>
            <w:tcBorders>
              <w:top w:val="nil"/>
              <w:left w:val="nil"/>
              <w:bottom w:val="nil"/>
              <w:right w:val="nil"/>
            </w:tcBorders>
            <w:shd w:val="clear" w:color="auto" w:fill="auto"/>
            <w:noWrap/>
            <w:vAlign w:val="center"/>
          </w:tcPr>
          <w:p w14:paraId="479F63D0"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(10,9)</w:t>
            </w:r>
          </w:p>
        </w:tc>
        <w:tc>
          <w:tcPr>
            <w:tcW w:w="1984" w:type="dxa"/>
            <w:tcBorders>
              <w:top w:val="nil"/>
              <w:left w:val="nil"/>
              <w:bottom w:val="nil"/>
              <w:right w:val="nil"/>
            </w:tcBorders>
            <w:shd w:val="clear" w:color="auto" w:fill="auto"/>
            <w:noWrap/>
            <w:vAlign w:val="center"/>
          </w:tcPr>
          <w:p w14:paraId="48C4EF97"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(3,0)</w:t>
            </w:r>
          </w:p>
        </w:tc>
        <w:tc>
          <w:tcPr>
            <w:tcW w:w="1985" w:type="dxa"/>
            <w:tcBorders>
              <w:top w:val="nil"/>
              <w:left w:val="nil"/>
              <w:bottom w:val="nil"/>
              <w:right w:val="single" w:sz="4" w:space="0" w:color="auto"/>
            </w:tcBorders>
            <w:shd w:val="clear" w:color="auto" w:fill="auto"/>
            <w:noWrap/>
            <w:vAlign w:val="center"/>
          </w:tcPr>
          <w:p w14:paraId="46284334"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(7,4)</w:t>
            </w:r>
          </w:p>
        </w:tc>
      </w:tr>
      <w:tr w:rsidR="00F35789" w:rsidRPr="0080128B" w14:paraId="59A5E9C6" w14:textId="77777777" w:rsidTr="00CB29F7">
        <w:trPr>
          <w:trHeight w:val="320"/>
          <w:jc w:val="center"/>
        </w:trPr>
        <w:tc>
          <w:tcPr>
            <w:tcW w:w="1389" w:type="dxa"/>
            <w:tcBorders>
              <w:top w:val="nil"/>
              <w:left w:val="single" w:sz="4" w:space="0" w:color="auto"/>
              <w:bottom w:val="nil"/>
              <w:right w:val="nil"/>
            </w:tcBorders>
            <w:shd w:val="clear" w:color="auto" w:fill="auto"/>
            <w:noWrap/>
            <w:vAlign w:val="center"/>
            <w:hideMark/>
          </w:tcPr>
          <w:p w14:paraId="50220EF0"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EV</w:t>
            </w:r>
          </w:p>
        </w:tc>
        <w:tc>
          <w:tcPr>
            <w:tcW w:w="1158" w:type="dxa"/>
            <w:tcBorders>
              <w:top w:val="nil"/>
              <w:left w:val="nil"/>
              <w:bottom w:val="nil"/>
              <w:right w:val="nil"/>
            </w:tcBorders>
            <w:shd w:val="clear" w:color="auto" w:fill="auto"/>
            <w:noWrap/>
            <w:vAlign w:val="center"/>
          </w:tcPr>
          <w:p w14:paraId="45A3F3B0"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(8,7)</w:t>
            </w:r>
          </w:p>
        </w:tc>
        <w:tc>
          <w:tcPr>
            <w:tcW w:w="1276" w:type="dxa"/>
            <w:tcBorders>
              <w:top w:val="nil"/>
              <w:left w:val="nil"/>
              <w:bottom w:val="nil"/>
              <w:right w:val="nil"/>
            </w:tcBorders>
            <w:shd w:val="clear" w:color="auto" w:fill="auto"/>
            <w:noWrap/>
            <w:vAlign w:val="center"/>
          </w:tcPr>
          <w:p w14:paraId="3DC8935C"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(9,9)</w:t>
            </w:r>
          </w:p>
        </w:tc>
        <w:tc>
          <w:tcPr>
            <w:tcW w:w="1984" w:type="dxa"/>
            <w:tcBorders>
              <w:top w:val="nil"/>
              <w:left w:val="nil"/>
              <w:bottom w:val="nil"/>
              <w:right w:val="nil"/>
            </w:tcBorders>
            <w:shd w:val="clear" w:color="auto" w:fill="auto"/>
            <w:noWrap/>
            <w:vAlign w:val="center"/>
          </w:tcPr>
          <w:p w14:paraId="52CA03E4"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(8,7)</w:t>
            </w:r>
          </w:p>
        </w:tc>
        <w:tc>
          <w:tcPr>
            <w:tcW w:w="1985" w:type="dxa"/>
            <w:tcBorders>
              <w:top w:val="nil"/>
              <w:left w:val="nil"/>
              <w:bottom w:val="nil"/>
              <w:right w:val="single" w:sz="4" w:space="0" w:color="auto"/>
            </w:tcBorders>
            <w:shd w:val="clear" w:color="auto" w:fill="auto"/>
            <w:noWrap/>
            <w:vAlign w:val="center"/>
          </w:tcPr>
          <w:p w14:paraId="2B042902"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(7,4)</w:t>
            </w:r>
          </w:p>
        </w:tc>
      </w:tr>
      <w:tr w:rsidR="00F35789" w:rsidRPr="0080128B" w14:paraId="7D7CDDA2" w14:textId="77777777" w:rsidTr="00CB29F7">
        <w:trPr>
          <w:trHeight w:val="320"/>
          <w:jc w:val="center"/>
        </w:trPr>
        <w:tc>
          <w:tcPr>
            <w:tcW w:w="1389" w:type="dxa"/>
            <w:tcBorders>
              <w:top w:val="nil"/>
              <w:left w:val="single" w:sz="4" w:space="0" w:color="auto"/>
              <w:bottom w:val="single" w:sz="4" w:space="0" w:color="auto"/>
              <w:right w:val="nil"/>
            </w:tcBorders>
            <w:shd w:val="clear" w:color="auto" w:fill="auto"/>
            <w:noWrap/>
            <w:vAlign w:val="center"/>
            <w:hideMark/>
          </w:tcPr>
          <w:p w14:paraId="4D0625AC" w14:textId="77777777" w:rsidR="00F35789" w:rsidRPr="00FC4E0A" w:rsidRDefault="00F35789" w:rsidP="00CB29F7">
            <w:pPr>
              <w:jc w:val="center"/>
              <w:rPr>
                <w:rFonts w:asciiTheme="majorBidi" w:hAnsiTheme="majorBidi" w:cstheme="majorBidi"/>
                <w:color w:val="000000"/>
                <w:sz w:val="16"/>
                <w:szCs w:val="16"/>
              </w:rPr>
            </w:pPr>
            <w:proofErr w:type="spellStart"/>
            <w:r w:rsidRPr="00FC4E0A">
              <w:rPr>
                <w:rFonts w:asciiTheme="majorBidi" w:hAnsiTheme="majorBidi" w:cstheme="majorBidi"/>
                <w:color w:val="000000"/>
                <w:sz w:val="16"/>
                <w:szCs w:val="16"/>
              </w:rPr>
              <w:t>EV_fix</w:t>
            </w:r>
            <w:proofErr w:type="spellEnd"/>
          </w:p>
        </w:tc>
        <w:tc>
          <w:tcPr>
            <w:tcW w:w="1158" w:type="dxa"/>
            <w:tcBorders>
              <w:top w:val="nil"/>
              <w:left w:val="nil"/>
              <w:bottom w:val="single" w:sz="4" w:space="0" w:color="auto"/>
              <w:right w:val="nil"/>
            </w:tcBorders>
            <w:shd w:val="clear" w:color="auto" w:fill="auto"/>
            <w:noWrap/>
            <w:vAlign w:val="center"/>
          </w:tcPr>
          <w:p w14:paraId="7FE02207"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(7,7)</w:t>
            </w:r>
          </w:p>
        </w:tc>
        <w:tc>
          <w:tcPr>
            <w:tcW w:w="1276" w:type="dxa"/>
            <w:tcBorders>
              <w:top w:val="nil"/>
              <w:left w:val="nil"/>
              <w:bottom w:val="single" w:sz="4" w:space="0" w:color="auto"/>
              <w:right w:val="nil"/>
            </w:tcBorders>
            <w:shd w:val="clear" w:color="auto" w:fill="auto"/>
            <w:noWrap/>
            <w:vAlign w:val="center"/>
          </w:tcPr>
          <w:p w14:paraId="548671FC"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(10,9)</w:t>
            </w:r>
          </w:p>
        </w:tc>
        <w:tc>
          <w:tcPr>
            <w:tcW w:w="1984" w:type="dxa"/>
            <w:tcBorders>
              <w:top w:val="nil"/>
              <w:left w:val="nil"/>
              <w:bottom w:val="single" w:sz="4" w:space="0" w:color="auto"/>
              <w:right w:val="nil"/>
            </w:tcBorders>
            <w:shd w:val="clear" w:color="auto" w:fill="auto"/>
            <w:noWrap/>
            <w:vAlign w:val="center"/>
          </w:tcPr>
          <w:p w14:paraId="44CFABBC"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(4,0)</w:t>
            </w:r>
          </w:p>
        </w:tc>
        <w:tc>
          <w:tcPr>
            <w:tcW w:w="1985" w:type="dxa"/>
            <w:tcBorders>
              <w:top w:val="nil"/>
              <w:left w:val="nil"/>
              <w:bottom w:val="single" w:sz="4" w:space="0" w:color="auto"/>
              <w:right w:val="single" w:sz="4" w:space="0" w:color="auto"/>
            </w:tcBorders>
            <w:shd w:val="clear" w:color="auto" w:fill="auto"/>
            <w:noWrap/>
            <w:vAlign w:val="center"/>
          </w:tcPr>
          <w:p w14:paraId="6DFC274E"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(6,3)</w:t>
            </w:r>
          </w:p>
        </w:tc>
      </w:tr>
    </w:tbl>
    <w:p w14:paraId="3A4F8B42" w14:textId="77777777" w:rsidR="00F35789" w:rsidRPr="0080128B" w:rsidRDefault="00F35789" w:rsidP="00F35789"/>
    <w:p w14:paraId="189E431D" w14:textId="77777777" w:rsidR="00F35789" w:rsidRPr="0080128B" w:rsidRDefault="00F35789" w:rsidP="00F35789"/>
    <w:p w14:paraId="0A8164BD" w14:textId="362D3FFA" w:rsidR="00F35789" w:rsidRDefault="00F35789" w:rsidP="00B6582F">
      <w:pPr>
        <w:widowControl w:val="0"/>
        <w:spacing w:line="360" w:lineRule="auto"/>
        <w:jc w:val="both"/>
      </w:pPr>
      <w:r>
        <w:t>Table</w:t>
      </w:r>
      <w:r w:rsidR="00253416">
        <w:t>s</w:t>
      </w:r>
      <w:r>
        <w:t xml:space="preserve"> 8 and 9 present performance measures commonly used for ordinal classification problems emphasi</w:t>
      </w:r>
      <w:r w:rsidR="00B6582F">
        <w:t>zing</w:t>
      </w:r>
      <w:r>
        <w:t xml:space="preserve"> the magnitude of errors. Both tables show the same trend as </w:t>
      </w:r>
      <w:r w:rsidR="00B6582F">
        <w:t>seen</w:t>
      </w:r>
      <w:r>
        <w:t xml:space="preserve"> in previous results, while </w:t>
      </w:r>
      <w:r w:rsidR="0020408A">
        <w:t>d</w:t>
      </w:r>
      <w:r>
        <w:t>uring this experiment</w:t>
      </w:r>
      <w:r w:rsidR="00B6582F">
        <w:t>,</w:t>
      </w:r>
      <w:r>
        <w:t xml:space="preserve"> the proposed ordinal decision tree models </w:t>
      </w:r>
      <w:r w:rsidR="00B6582F">
        <w:t xml:space="preserve">were tested and </w:t>
      </w:r>
      <w:r>
        <w:t xml:space="preserve">compared to their </w:t>
      </w:r>
      <w:r w:rsidR="0020408A">
        <w:t xml:space="preserve">non-ordinal </w:t>
      </w:r>
      <w:r>
        <w:t xml:space="preserve">counterpart models. </w:t>
      </w:r>
      <w:r w:rsidR="00B6582F">
        <w:t xml:space="preserve">It was seen </w:t>
      </w:r>
      <w:r>
        <w:t>that the ordinal random forest and decision tree</w:t>
      </w:r>
      <w:r w:rsidR="00B66DF4">
        <w:t>s</w:t>
      </w:r>
      <w:r>
        <w:t xml:space="preserve"> achieved significant better results</w:t>
      </w:r>
      <w:r w:rsidR="00B6582F">
        <w:t>,</w:t>
      </w:r>
      <w:r>
        <w:t xml:space="preserve"> regardless of the statistic function used. The proposed </w:t>
      </w:r>
      <w:r w:rsidR="0046654A">
        <w:t>AdaBoost</w:t>
      </w:r>
      <w:r>
        <w:t xml:space="preserve"> with both ordinal decision trees and </w:t>
      </w:r>
      <w:r w:rsidR="0020408A">
        <w:t xml:space="preserve">ordinal </w:t>
      </w:r>
      <w:r>
        <w:t xml:space="preserve">boosting </w:t>
      </w:r>
      <w:r w:rsidR="0020408A">
        <w:t xml:space="preserve">achieved better results </w:t>
      </w:r>
      <w:r>
        <w:t xml:space="preserve">compared to the model with only the ordinal decision trees. </w:t>
      </w:r>
      <w:proofErr w:type="gramStart"/>
      <w:r>
        <w:t xml:space="preserve">Interestingly enough, </w:t>
      </w:r>
      <w:r w:rsidR="00B6582F">
        <w:t>it</w:t>
      </w:r>
      <w:proofErr w:type="gramEnd"/>
      <w:r w:rsidR="00B6582F">
        <w:t xml:space="preserve"> was observed t</w:t>
      </w:r>
      <w:r>
        <w:t xml:space="preserve">hat </w:t>
      </w:r>
      <w:r w:rsidR="0020408A">
        <w:t xml:space="preserve">models </w:t>
      </w:r>
      <w:r>
        <w:t xml:space="preserve">that used the EV function showed </w:t>
      </w:r>
      <w:r w:rsidR="0020408A">
        <w:t xml:space="preserve">relatively good and </w:t>
      </w:r>
      <w:r>
        <w:t xml:space="preserve">stable results with </w:t>
      </w:r>
      <w:r w:rsidR="00B66DF4">
        <w:t xml:space="preserve">a </w:t>
      </w:r>
      <w:r>
        <w:t xml:space="preserve">minimum </w:t>
      </w:r>
      <w:r w:rsidR="00B66DF4">
        <w:t xml:space="preserve">of </w:t>
      </w:r>
      <w:r>
        <w:t>7 wins</w:t>
      </w:r>
      <w:r w:rsidR="00B66DF4">
        <w:t>,</w:t>
      </w:r>
      <w:r>
        <w:t xml:space="preserve"> </w:t>
      </w:r>
      <w:r w:rsidR="0020408A">
        <w:t>regardless</w:t>
      </w:r>
      <w:r>
        <w:t xml:space="preserve"> </w:t>
      </w:r>
      <w:r w:rsidR="00B6582F">
        <w:t xml:space="preserve">of </w:t>
      </w:r>
      <w:r w:rsidR="0020408A">
        <w:t xml:space="preserve">the </w:t>
      </w:r>
      <w:r>
        <w:t xml:space="preserve">model used. </w:t>
      </w:r>
    </w:p>
    <w:p w14:paraId="1B622E0C" w14:textId="77777777" w:rsidR="00A622C5" w:rsidRDefault="00A622C5" w:rsidP="00F35789">
      <w:pPr>
        <w:widowControl w:val="0"/>
        <w:spacing w:line="360" w:lineRule="auto"/>
        <w:jc w:val="both"/>
      </w:pPr>
    </w:p>
    <w:p w14:paraId="2B6C4A01" w14:textId="77777777" w:rsidR="00A622C5" w:rsidRDefault="00A622C5" w:rsidP="00A622C5">
      <w:pPr>
        <w:pStyle w:val="Caption"/>
        <w:jc w:val="center"/>
        <w:rPr>
          <w:rFonts w:asciiTheme="majorBidi" w:hAnsiTheme="majorBidi" w:cstheme="majorBidi"/>
        </w:rPr>
      </w:pPr>
      <w:bookmarkStart w:id="56" w:name="_Toc63693093"/>
      <w:r>
        <w:t xml:space="preserve">Table </w:t>
      </w:r>
      <w:fldSimple w:instr=" SEQ Table \* ARABIC ">
        <w:r>
          <w:rPr>
            <w:noProof/>
          </w:rPr>
          <w:t>10</w:t>
        </w:r>
      </w:fldSimple>
      <w:r>
        <w:t xml:space="preserve"> AdaBoost boosting effect for 3 </w:t>
      </w:r>
      <w:proofErr w:type="gramStart"/>
      <w:r>
        <w:t>classes</w:t>
      </w:r>
      <w:bookmarkEnd w:id="56"/>
      <w:proofErr w:type="gramEnd"/>
    </w:p>
    <w:tbl>
      <w:tblPr>
        <w:tblW w:w="2972" w:type="dxa"/>
        <w:jc w:val="center"/>
        <w:tblLook w:val="04A0" w:firstRow="1" w:lastRow="0" w:firstColumn="1" w:lastColumn="0" w:noHBand="0" w:noVBand="1"/>
      </w:tblPr>
      <w:tblGrid>
        <w:gridCol w:w="1300"/>
        <w:gridCol w:w="1672"/>
      </w:tblGrid>
      <w:tr w:rsidR="00A622C5" w:rsidRPr="001240F0" w14:paraId="71ACF5B8" w14:textId="77777777" w:rsidTr="002864D9">
        <w:trPr>
          <w:trHeight w:val="300"/>
          <w:jc w:val="center"/>
        </w:trPr>
        <w:tc>
          <w:tcPr>
            <w:tcW w:w="1300" w:type="dxa"/>
            <w:tcBorders>
              <w:top w:val="single" w:sz="4" w:space="0" w:color="auto"/>
              <w:left w:val="single" w:sz="4" w:space="0" w:color="auto"/>
              <w:bottom w:val="single" w:sz="4" w:space="0" w:color="auto"/>
              <w:right w:val="nil"/>
            </w:tcBorders>
            <w:shd w:val="clear" w:color="auto" w:fill="auto"/>
            <w:noWrap/>
            <w:vAlign w:val="bottom"/>
            <w:hideMark/>
          </w:tcPr>
          <w:p w14:paraId="745FD1CA" w14:textId="77777777" w:rsidR="00A622C5" w:rsidRPr="00AE1B4A" w:rsidRDefault="00A622C5" w:rsidP="002864D9">
            <w:pPr>
              <w:jc w:val="center"/>
              <w:rPr>
                <w:rFonts w:ascii="Calibri" w:hAnsi="Calibri"/>
                <w:b/>
                <w:bCs/>
                <w:color w:val="000000"/>
                <w:sz w:val="16"/>
                <w:szCs w:val="16"/>
              </w:rPr>
            </w:pPr>
            <w:r w:rsidRPr="00AE1B4A">
              <w:rPr>
                <w:rFonts w:ascii="Calibri" w:hAnsi="Calibri"/>
                <w:b/>
                <w:bCs/>
                <w:color w:val="000000"/>
                <w:sz w:val="16"/>
                <w:szCs w:val="16"/>
              </w:rPr>
              <w:t xml:space="preserve">Metric </w:t>
            </w:r>
          </w:p>
        </w:tc>
        <w:tc>
          <w:tcPr>
            <w:tcW w:w="1672" w:type="dxa"/>
            <w:tcBorders>
              <w:top w:val="single" w:sz="4" w:space="0" w:color="auto"/>
              <w:left w:val="nil"/>
              <w:bottom w:val="single" w:sz="4" w:space="0" w:color="auto"/>
              <w:right w:val="single" w:sz="4" w:space="0" w:color="auto"/>
            </w:tcBorders>
            <w:shd w:val="clear" w:color="auto" w:fill="auto"/>
            <w:noWrap/>
            <w:vAlign w:val="bottom"/>
            <w:hideMark/>
          </w:tcPr>
          <w:p w14:paraId="1B0032E3" w14:textId="77777777" w:rsidR="00A622C5" w:rsidRPr="00AE1B4A" w:rsidRDefault="00A622C5" w:rsidP="002864D9">
            <w:pPr>
              <w:jc w:val="center"/>
              <w:rPr>
                <w:rFonts w:ascii="Calibri" w:hAnsi="Calibri"/>
                <w:b/>
                <w:bCs/>
                <w:color w:val="000000"/>
                <w:sz w:val="16"/>
                <w:szCs w:val="16"/>
              </w:rPr>
            </w:pPr>
            <w:r w:rsidRPr="00AE1B4A">
              <w:rPr>
                <w:rFonts w:ascii="Calibri" w:hAnsi="Calibri"/>
                <w:b/>
                <w:bCs/>
                <w:color w:val="000000"/>
                <w:sz w:val="16"/>
                <w:szCs w:val="16"/>
              </w:rPr>
              <w:t>Win / Significant rate</w:t>
            </w:r>
          </w:p>
        </w:tc>
      </w:tr>
      <w:tr w:rsidR="00A622C5" w:rsidRPr="001240F0" w14:paraId="0B6D6295" w14:textId="77777777" w:rsidTr="002864D9">
        <w:trPr>
          <w:trHeight w:val="300"/>
          <w:jc w:val="center"/>
        </w:trPr>
        <w:tc>
          <w:tcPr>
            <w:tcW w:w="1300" w:type="dxa"/>
            <w:tcBorders>
              <w:top w:val="single" w:sz="4" w:space="0" w:color="auto"/>
              <w:left w:val="single" w:sz="4" w:space="0" w:color="auto"/>
              <w:bottom w:val="nil"/>
              <w:right w:val="nil"/>
            </w:tcBorders>
            <w:shd w:val="clear" w:color="auto" w:fill="auto"/>
            <w:noWrap/>
            <w:vAlign w:val="bottom"/>
            <w:hideMark/>
          </w:tcPr>
          <w:p w14:paraId="135B8A15" w14:textId="77777777" w:rsidR="00A622C5" w:rsidRPr="007E0F36" w:rsidRDefault="00A622C5" w:rsidP="002864D9">
            <w:pPr>
              <w:jc w:val="center"/>
              <w:rPr>
                <w:rFonts w:ascii="Calibri" w:hAnsi="Calibri"/>
                <w:color w:val="000000"/>
                <w:sz w:val="16"/>
                <w:szCs w:val="16"/>
              </w:rPr>
            </w:pPr>
            <w:r w:rsidRPr="007E0F36">
              <w:rPr>
                <w:rFonts w:ascii="Calibri" w:hAnsi="Calibri"/>
                <w:color w:val="000000"/>
                <w:sz w:val="16"/>
                <w:szCs w:val="16"/>
              </w:rPr>
              <w:t>Roc</w:t>
            </w:r>
          </w:p>
        </w:tc>
        <w:tc>
          <w:tcPr>
            <w:tcW w:w="1672" w:type="dxa"/>
            <w:tcBorders>
              <w:top w:val="single" w:sz="4" w:space="0" w:color="auto"/>
              <w:left w:val="nil"/>
              <w:bottom w:val="nil"/>
              <w:right w:val="single" w:sz="4" w:space="0" w:color="auto"/>
            </w:tcBorders>
            <w:shd w:val="clear" w:color="auto" w:fill="auto"/>
            <w:noWrap/>
            <w:vAlign w:val="bottom"/>
            <w:hideMark/>
          </w:tcPr>
          <w:p w14:paraId="39CD1362" w14:textId="77777777" w:rsidR="00A622C5" w:rsidRPr="007E0F36" w:rsidRDefault="00A622C5" w:rsidP="002864D9">
            <w:pPr>
              <w:jc w:val="center"/>
              <w:rPr>
                <w:rFonts w:ascii="Calibri" w:hAnsi="Calibri"/>
                <w:color w:val="000000"/>
                <w:sz w:val="16"/>
                <w:szCs w:val="16"/>
              </w:rPr>
            </w:pPr>
            <w:r w:rsidRPr="007E0F36">
              <w:rPr>
                <w:rFonts w:ascii="Calibri" w:hAnsi="Calibri"/>
                <w:color w:val="000000"/>
                <w:sz w:val="16"/>
                <w:szCs w:val="16"/>
              </w:rPr>
              <w:t>(7,4)</w:t>
            </w:r>
          </w:p>
        </w:tc>
      </w:tr>
      <w:tr w:rsidR="00A622C5" w:rsidRPr="001240F0" w14:paraId="2625C04C" w14:textId="77777777" w:rsidTr="002864D9">
        <w:trPr>
          <w:trHeight w:val="300"/>
          <w:jc w:val="center"/>
        </w:trPr>
        <w:tc>
          <w:tcPr>
            <w:tcW w:w="1300" w:type="dxa"/>
            <w:tcBorders>
              <w:top w:val="nil"/>
              <w:left w:val="single" w:sz="4" w:space="0" w:color="auto"/>
              <w:bottom w:val="nil"/>
              <w:right w:val="nil"/>
            </w:tcBorders>
            <w:shd w:val="clear" w:color="auto" w:fill="auto"/>
            <w:noWrap/>
            <w:vAlign w:val="bottom"/>
            <w:hideMark/>
          </w:tcPr>
          <w:p w14:paraId="7E6BA8A5" w14:textId="77777777" w:rsidR="00A622C5" w:rsidRPr="007E0F36" w:rsidRDefault="00A622C5" w:rsidP="002864D9">
            <w:pPr>
              <w:jc w:val="center"/>
              <w:rPr>
                <w:rFonts w:ascii="Calibri" w:hAnsi="Calibri"/>
                <w:color w:val="000000"/>
                <w:sz w:val="16"/>
                <w:szCs w:val="16"/>
              </w:rPr>
            </w:pPr>
            <w:r w:rsidRPr="007E0F36">
              <w:rPr>
                <w:rFonts w:ascii="Calibri" w:hAnsi="Calibri"/>
                <w:color w:val="000000"/>
                <w:sz w:val="16"/>
                <w:szCs w:val="16"/>
              </w:rPr>
              <w:t>Accuracy</w:t>
            </w:r>
          </w:p>
        </w:tc>
        <w:tc>
          <w:tcPr>
            <w:tcW w:w="1672" w:type="dxa"/>
            <w:tcBorders>
              <w:top w:val="nil"/>
              <w:left w:val="nil"/>
              <w:bottom w:val="nil"/>
              <w:right w:val="single" w:sz="4" w:space="0" w:color="auto"/>
            </w:tcBorders>
            <w:shd w:val="clear" w:color="auto" w:fill="auto"/>
            <w:noWrap/>
            <w:vAlign w:val="bottom"/>
            <w:hideMark/>
          </w:tcPr>
          <w:p w14:paraId="0331BCD4" w14:textId="77777777" w:rsidR="00A622C5" w:rsidRPr="007E0F36" w:rsidRDefault="00A622C5" w:rsidP="002864D9">
            <w:pPr>
              <w:jc w:val="center"/>
              <w:rPr>
                <w:rFonts w:ascii="Calibri" w:hAnsi="Calibri"/>
                <w:color w:val="000000"/>
                <w:sz w:val="16"/>
                <w:szCs w:val="16"/>
              </w:rPr>
            </w:pPr>
            <w:r w:rsidRPr="007E0F36">
              <w:rPr>
                <w:rFonts w:ascii="Calibri" w:hAnsi="Calibri"/>
                <w:color w:val="000000"/>
                <w:sz w:val="16"/>
                <w:szCs w:val="16"/>
              </w:rPr>
              <w:t>(7,4)</w:t>
            </w:r>
          </w:p>
        </w:tc>
      </w:tr>
      <w:tr w:rsidR="00A622C5" w:rsidRPr="001240F0" w14:paraId="3D076F01" w14:textId="77777777" w:rsidTr="002864D9">
        <w:trPr>
          <w:trHeight w:val="300"/>
          <w:jc w:val="center"/>
        </w:trPr>
        <w:tc>
          <w:tcPr>
            <w:tcW w:w="1300" w:type="dxa"/>
            <w:tcBorders>
              <w:top w:val="nil"/>
              <w:left w:val="single" w:sz="4" w:space="0" w:color="auto"/>
              <w:bottom w:val="nil"/>
              <w:right w:val="nil"/>
            </w:tcBorders>
            <w:shd w:val="clear" w:color="auto" w:fill="auto"/>
            <w:noWrap/>
            <w:vAlign w:val="bottom"/>
            <w:hideMark/>
          </w:tcPr>
          <w:p w14:paraId="114EEEB1" w14:textId="77777777" w:rsidR="00A622C5" w:rsidRPr="007E0F36" w:rsidRDefault="00A622C5" w:rsidP="002864D9">
            <w:pPr>
              <w:jc w:val="center"/>
              <w:rPr>
                <w:rFonts w:ascii="Calibri" w:hAnsi="Calibri"/>
                <w:color w:val="000000"/>
                <w:sz w:val="16"/>
                <w:szCs w:val="16"/>
              </w:rPr>
            </w:pPr>
            <w:r w:rsidRPr="007E0F36">
              <w:rPr>
                <w:rFonts w:ascii="Calibri" w:hAnsi="Calibri"/>
                <w:color w:val="000000"/>
                <w:sz w:val="16"/>
                <w:szCs w:val="16"/>
              </w:rPr>
              <w:t>F-score</w:t>
            </w:r>
          </w:p>
        </w:tc>
        <w:tc>
          <w:tcPr>
            <w:tcW w:w="1672" w:type="dxa"/>
            <w:tcBorders>
              <w:top w:val="nil"/>
              <w:left w:val="nil"/>
              <w:bottom w:val="nil"/>
              <w:right w:val="single" w:sz="4" w:space="0" w:color="auto"/>
            </w:tcBorders>
            <w:shd w:val="clear" w:color="auto" w:fill="auto"/>
            <w:noWrap/>
            <w:vAlign w:val="bottom"/>
            <w:hideMark/>
          </w:tcPr>
          <w:p w14:paraId="1C27C6EF" w14:textId="77777777" w:rsidR="00A622C5" w:rsidRPr="007E0F36" w:rsidRDefault="00A622C5" w:rsidP="002864D9">
            <w:pPr>
              <w:jc w:val="center"/>
              <w:rPr>
                <w:rFonts w:ascii="Calibri" w:hAnsi="Calibri"/>
                <w:color w:val="000000"/>
                <w:sz w:val="16"/>
                <w:szCs w:val="16"/>
              </w:rPr>
            </w:pPr>
            <w:r w:rsidRPr="007E0F36">
              <w:rPr>
                <w:rFonts w:ascii="Calibri" w:hAnsi="Calibri"/>
                <w:color w:val="000000"/>
                <w:sz w:val="16"/>
                <w:szCs w:val="16"/>
              </w:rPr>
              <w:t>(7,4)</w:t>
            </w:r>
          </w:p>
        </w:tc>
      </w:tr>
      <w:tr w:rsidR="00A622C5" w:rsidRPr="001240F0" w14:paraId="18F7D62F" w14:textId="77777777" w:rsidTr="002864D9">
        <w:trPr>
          <w:trHeight w:val="300"/>
          <w:jc w:val="center"/>
        </w:trPr>
        <w:tc>
          <w:tcPr>
            <w:tcW w:w="1300" w:type="dxa"/>
            <w:tcBorders>
              <w:top w:val="nil"/>
              <w:left w:val="single" w:sz="4" w:space="0" w:color="auto"/>
              <w:bottom w:val="nil"/>
              <w:right w:val="nil"/>
            </w:tcBorders>
            <w:shd w:val="clear" w:color="auto" w:fill="auto"/>
            <w:noWrap/>
            <w:vAlign w:val="bottom"/>
            <w:hideMark/>
          </w:tcPr>
          <w:p w14:paraId="613A4B55" w14:textId="77777777" w:rsidR="00A622C5" w:rsidRPr="007E0F36" w:rsidRDefault="00A622C5" w:rsidP="002864D9">
            <w:pPr>
              <w:jc w:val="center"/>
              <w:rPr>
                <w:rFonts w:ascii="Calibri" w:hAnsi="Calibri"/>
                <w:color w:val="000000"/>
                <w:sz w:val="16"/>
                <w:szCs w:val="16"/>
              </w:rPr>
            </w:pPr>
            <w:r w:rsidRPr="007E0F36">
              <w:rPr>
                <w:rFonts w:ascii="Calibri" w:hAnsi="Calibri"/>
                <w:color w:val="000000"/>
                <w:sz w:val="16"/>
                <w:szCs w:val="16"/>
              </w:rPr>
              <w:t>Precision</w:t>
            </w:r>
          </w:p>
        </w:tc>
        <w:tc>
          <w:tcPr>
            <w:tcW w:w="1672" w:type="dxa"/>
            <w:tcBorders>
              <w:top w:val="nil"/>
              <w:left w:val="nil"/>
              <w:bottom w:val="nil"/>
              <w:right w:val="single" w:sz="4" w:space="0" w:color="auto"/>
            </w:tcBorders>
            <w:shd w:val="clear" w:color="auto" w:fill="auto"/>
            <w:noWrap/>
            <w:vAlign w:val="bottom"/>
            <w:hideMark/>
          </w:tcPr>
          <w:p w14:paraId="1468F125" w14:textId="77777777" w:rsidR="00A622C5" w:rsidRPr="007E0F36" w:rsidRDefault="00A622C5" w:rsidP="002864D9">
            <w:pPr>
              <w:jc w:val="center"/>
              <w:rPr>
                <w:rFonts w:ascii="Calibri" w:hAnsi="Calibri"/>
                <w:color w:val="000000"/>
                <w:sz w:val="16"/>
                <w:szCs w:val="16"/>
              </w:rPr>
            </w:pPr>
            <w:r w:rsidRPr="007E0F36">
              <w:rPr>
                <w:rFonts w:ascii="Calibri" w:hAnsi="Calibri"/>
                <w:color w:val="000000"/>
                <w:sz w:val="16"/>
                <w:szCs w:val="16"/>
              </w:rPr>
              <w:t>(7,3)</w:t>
            </w:r>
          </w:p>
        </w:tc>
      </w:tr>
      <w:tr w:rsidR="00A622C5" w:rsidRPr="001240F0" w14:paraId="44DBBB1E" w14:textId="77777777" w:rsidTr="002864D9">
        <w:trPr>
          <w:trHeight w:val="300"/>
          <w:jc w:val="center"/>
        </w:trPr>
        <w:tc>
          <w:tcPr>
            <w:tcW w:w="1300" w:type="dxa"/>
            <w:tcBorders>
              <w:top w:val="nil"/>
              <w:left w:val="single" w:sz="4" w:space="0" w:color="auto"/>
              <w:bottom w:val="nil"/>
              <w:right w:val="nil"/>
            </w:tcBorders>
            <w:shd w:val="clear" w:color="auto" w:fill="auto"/>
            <w:noWrap/>
            <w:vAlign w:val="bottom"/>
            <w:hideMark/>
          </w:tcPr>
          <w:p w14:paraId="76E09652" w14:textId="77777777" w:rsidR="00A622C5" w:rsidRPr="007E0F36" w:rsidRDefault="00A622C5" w:rsidP="002864D9">
            <w:pPr>
              <w:jc w:val="center"/>
              <w:rPr>
                <w:rFonts w:ascii="Calibri" w:hAnsi="Calibri"/>
                <w:color w:val="000000"/>
                <w:sz w:val="16"/>
                <w:szCs w:val="16"/>
              </w:rPr>
            </w:pPr>
            <w:r w:rsidRPr="007E0F36">
              <w:rPr>
                <w:rFonts w:ascii="Calibri" w:hAnsi="Calibri"/>
                <w:color w:val="000000"/>
                <w:sz w:val="16"/>
                <w:szCs w:val="16"/>
              </w:rPr>
              <w:t>Recall</w:t>
            </w:r>
          </w:p>
        </w:tc>
        <w:tc>
          <w:tcPr>
            <w:tcW w:w="1672" w:type="dxa"/>
            <w:tcBorders>
              <w:top w:val="nil"/>
              <w:left w:val="nil"/>
              <w:bottom w:val="nil"/>
              <w:right w:val="single" w:sz="4" w:space="0" w:color="auto"/>
            </w:tcBorders>
            <w:shd w:val="clear" w:color="auto" w:fill="auto"/>
            <w:noWrap/>
            <w:vAlign w:val="bottom"/>
            <w:hideMark/>
          </w:tcPr>
          <w:p w14:paraId="20F3D269" w14:textId="77777777" w:rsidR="00A622C5" w:rsidRPr="007E0F36" w:rsidRDefault="00A622C5" w:rsidP="002864D9">
            <w:pPr>
              <w:jc w:val="center"/>
              <w:rPr>
                <w:rFonts w:ascii="Calibri" w:hAnsi="Calibri"/>
                <w:color w:val="000000"/>
                <w:sz w:val="16"/>
                <w:szCs w:val="16"/>
              </w:rPr>
            </w:pPr>
            <w:r w:rsidRPr="007E0F36">
              <w:rPr>
                <w:rFonts w:ascii="Calibri" w:hAnsi="Calibri"/>
                <w:color w:val="000000"/>
                <w:sz w:val="16"/>
                <w:szCs w:val="16"/>
              </w:rPr>
              <w:t>(7,4)</w:t>
            </w:r>
          </w:p>
        </w:tc>
      </w:tr>
      <w:tr w:rsidR="00A622C5" w:rsidRPr="001240F0" w14:paraId="0B7F57C4" w14:textId="77777777" w:rsidTr="002864D9">
        <w:trPr>
          <w:trHeight w:val="300"/>
          <w:jc w:val="center"/>
        </w:trPr>
        <w:tc>
          <w:tcPr>
            <w:tcW w:w="1300" w:type="dxa"/>
            <w:tcBorders>
              <w:top w:val="nil"/>
              <w:left w:val="single" w:sz="4" w:space="0" w:color="auto"/>
              <w:bottom w:val="nil"/>
              <w:right w:val="nil"/>
            </w:tcBorders>
            <w:shd w:val="clear" w:color="auto" w:fill="auto"/>
            <w:noWrap/>
            <w:vAlign w:val="bottom"/>
            <w:hideMark/>
          </w:tcPr>
          <w:p w14:paraId="3CA657D9" w14:textId="77777777" w:rsidR="00A622C5" w:rsidRPr="007E0F36" w:rsidRDefault="00A622C5" w:rsidP="002864D9">
            <w:pPr>
              <w:jc w:val="center"/>
              <w:rPr>
                <w:rFonts w:ascii="Calibri" w:hAnsi="Calibri"/>
                <w:color w:val="000000"/>
                <w:sz w:val="16"/>
                <w:szCs w:val="16"/>
              </w:rPr>
            </w:pPr>
            <w:r w:rsidRPr="007E0F36">
              <w:rPr>
                <w:rFonts w:ascii="Calibri" w:hAnsi="Calibri"/>
                <w:color w:val="000000"/>
                <w:sz w:val="16"/>
                <w:szCs w:val="16"/>
              </w:rPr>
              <w:t>MSE</w:t>
            </w:r>
          </w:p>
        </w:tc>
        <w:tc>
          <w:tcPr>
            <w:tcW w:w="1672" w:type="dxa"/>
            <w:tcBorders>
              <w:top w:val="nil"/>
              <w:left w:val="nil"/>
              <w:bottom w:val="nil"/>
              <w:right w:val="single" w:sz="4" w:space="0" w:color="auto"/>
            </w:tcBorders>
            <w:shd w:val="clear" w:color="auto" w:fill="auto"/>
            <w:noWrap/>
            <w:vAlign w:val="bottom"/>
            <w:hideMark/>
          </w:tcPr>
          <w:p w14:paraId="5484F387" w14:textId="77777777" w:rsidR="00A622C5" w:rsidRPr="007E0F36" w:rsidRDefault="00A622C5" w:rsidP="002864D9">
            <w:pPr>
              <w:jc w:val="center"/>
              <w:rPr>
                <w:rFonts w:ascii="Calibri" w:hAnsi="Calibri"/>
                <w:color w:val="000000"/>
                <w:sz w:val="16"/>
                <w:szCs w:val="16"/>
              </w:rPr>
            </w:pPr>
            <w:r w:rsidRPr="007E0F36">
              <w:rPr>
                <w:rFonts w:ascii="Calibri" w:hAnsi="Calibri"/>
                <w:color w:val="000000"/>
                <w:sz w:val="16"/>
                <w:szCs w:val="16"/>
              </w:rPr>
              <w:t>(5,4)</w:t>
            </w:r>
          </w:p>
        </w:tc>
      </w:tr>
      <w:tr w:rsidR="00A622C5" w:rsidRPr="001240F0" w14:paraId="2D535BDD" w14:textId="77777777" w:rsidTr="002864D9">
        <w:trPr>
          <w:trHeight w:val="300"/>
          <w:jc w:val="center"/>
        </w:trPr>
        <w:tc>
          <w:tcPr>
            <w:tcW w:w="1300" w:type="dxa"/>
            <w:tcBorders>
              <w:top w:val="nil"/>
              <w:left w:val="single" w:sz="4" w:space="0" w:color="auto"/>
              <w:bottom w:val="single" w:sz="4" w:space="0" w:color="auto"/>
              <w:right w:val="nil"/>
            </w:tcBorders>
            <w:shd w:val="clear" w:color="auto" w:fill="auto"/>
            <w:noWrap/>
            <w:vAlign w:val="bottom"/>
            <w:hideMark/>
          </w:tcPr>
          <w:p w14:paraId="2F56A5E3" w14:textId="77777777" w:rsidR="00A622C5" w:rsidRPr="007E0F36" w:rsidRDefault="00A622C5" w:rsidP="002864D9">
            <w:pPr>
              <w:jc w:val="center"/>
              <w:rPr>
                <w:rFonts w:ascii="Calibri" w:hAnsi="Calibri"/>
                <w:color w:val="000000"/>
                <w:sz w:val="16"/>
                <w:szCs w:val="16"/>
              </w:rPr>
            </w:pPr>
            <w:r w:rsidRPr="007E0F36">
              <w:rPr>
                <w:rFonts w:ascii="Calibri" w:hAnsi="Calibri"/>
                <w:color w:val="000000"/>
                <w:sz w:val="16"/>
                <w:szCs w:val="16"/>
              </w:rPr>
              <w:t>Kendal</w:t>
            </w:r>
          </w:p>
        </w:tc>
        <w:tc>
          <w:tcPr>
            <w:tcW w:w="1672" w:type="dxa"/>
            <w:tcBorders>
              <w:top w:val="nil"/>
              <w:left w:val="nil"/>
              <w:bottom w:val="single" w:sz="4" w:space="0" w:color="auto"/>
              <w:right w:val="single" w:sz="4" w:space="0" w:color="auto"/>
            </w:tcBorders>
            <w:shd w:val="clear" w:color="auto" w:fill="auto"/>
            <w:noWrap/>
            <w:vAlign w:val="bottom"/>
            <w:hideMark/>
          </w:tcPr>
          <w:p w14:paraId="2A26CB56" w14:textId="77777777" w:rsidR="00A622C5" w:rsidRPr="007E0F36" w:rsidRDefault="00A622C5" w:rsidP="002864D9">
            <w:pPr>
              <w:jc w:val="center"/>
              <w:rPr>
                <w:rFonts w:ascii="Calibri" w:hAnsi="Calibri"/>
                <w:color w:val="000000"/>
                <w:sz w:val="16"/>
                <w:szCs w:val="16"/>
              </w:rPr>
            </w:pPr>
            <w:r w:rsidRPr="007E0F36">
              <w:rPr>
                <w:rFonts w:ascii="Calibri" w:hAnsi="Calibri"/>
                <w:color w:val="000000"/>
                <w:sz w:val="16"/>
                <w:szCs w:val="16"/>
              </w:rPr>
              <w:t>(6,5)</w:t>
            </w:r>
          </w:p>
        </w:tc>
      </w:tr>
    </w:tbl>
    <w:p w14:paraId="260F1383" w14:textId="71F7FAE8" w:rsidR="00A622C5" w:rsidRDefault="00A622C5" w:rsidP="00F35789">
      <w:pPr>
        <w:widowControl w:val="0"/>
        <w:spacing w:line="360" w:lineRule="auto"/>
        <w:jc w:val="both"/>
      </w:pPr>
    </w:p>
    <w:p w14:paraId="330DE08E" w14:textId="77777777" w:rsidR="00F35789" w:rsidRDefault="00F35789" w:rsidP="00F35789">
      <w:pPr>
        <w:widowControl w:val="0"/>
        <w:spacing w:line="480" w:lineRule="auto"/>
        <w:jc w:val="both"/>
        <w:rPr>
          <w:rFonts w:asciiTheme="majorBidi" w:hAnsiTheme="majorBidi" w:cstheme="majorBidi"/>
        </w:rPr>
      </w:pPr>
    </w:p>
    <w:p w14:paraId="366C66FA" w14:textId="7BC735F0" w:rsidR="00F35789" w:rsidRDefault="00F35789" w:rsidP="00A53399">
      <w:pPr>
        <w:widowControl w:val="0"/>
        <w:spacing w:line="360" w:lineRule="auto"/>
        <w:jc w:val="both"/>
        <w:rPr>
          <w:rFonts w:asciiTheme="majorBidi" w:hAnsiTheme="majorBidi" w:cstheme="majorBidi"/>
        </w:rPr>
      </w:pPr>
      <w:r>
        <w:rPr>
          <w:rFonts w:asciiTheme="majorBidi" w:hAnsiTheme="majorBidi" w:cstheme="majorBidi"/>
        </w:rPr>
        <w:lastRenderedPageBreak/>
        <w:t xml:space="preserve">To test the effect of </w:t>
      </w:r>
      <w:r w:rsidR="00A53399">
        <w:rPr>
          <w:rFonts w:asciiTheme="majorBidi" w:hAnsiTheme="majorBidi" w:cstheme="majorBidi"/>
        </w:rPr>
        <w:t>the</w:t>
      </w:r>
      <w:r>
        <w:rPr>
          <w:rFonts w:asciiTheme="majorBidi" w:hAnsiTheme="majorBidi" w:cstheme="majorBidi"/>
        </w:rPr>
        <w:t xml:space="preserve"> ordinal boosting approach</w:t>
      </w:r>
      <w:r w:rsidR="00A53399">
        <w:rPr>
          <w:rFonts w:asciiTheme="majorBidi" w:hAnsiTheme="majorBidi" w:cstheme="majorBidi"/>
        </w:rPr>
        <w:t>,</w:t>
      </w:r>
      <w:r>
        <w:rPr>
          <w:rFonts w:asciiTheme="majorBidi" w:hAnsiTheme="majorBidi" w:cstheme="majorBidi"/>
        </w:rPr>
        <w:t xml:space="preserve"> </w:t>
      </w:r>
      <w:r w:rsidR="00A53399">
        <w:rPr>
          <w:rFonts w:asciiTheme="majorBidi" w:hAnsiTheme="majorBidi" w:cstheme="majorBidi"/>
        </w:rPr>
        <w:t xml:space="preserve">the </w:t>
      </w:r>
      <w:r w:rsidR="0046654A">
        <w:rPr>
          <w:rFonts w:asciiTheme="majorBidi" w:hAnsiTheme="majorBidi" w:cstheme="majorBidi"/>
        </w:rPr>
        <w:t>AdaBoost</w:t>
      </w:r>
      <w:r>
        <w:rPr>
          <w:rFonts w:asciiTheme="majorBidi" w:hAnsiTheme="majorBidi" w:cstheme="majorBidi"/>
        </w:rPr>
        <w:t xml:space="preserve"> </w:t>
      </w:r>
      <w:r w:rsidR="00A53399">
        <w:rPr>
          <w:rFonts w:asciiTheme="majorBidi" w:hAnsiTheme="majorBidi" w:cstheme="majorBidi"/>
        </w:rPr>
        <w:t xml:space="preserve">was compared </w:t>
      </w:r>
      <w:r>
        <w:rPr>
          <w:rFonts w:asciiTheme="majorBidi" w:hAnsiTheme="majorBidi" w:cstheme="majorBidi"/>
        </w:rPr>
        <w:t>with non-ordinal decision trees</w:t>
      </w:r>
      <w:r w:rsidRPr="00D20E22">
        <w:rPr>
          <w:rFonts w:asciiTheme="majorBidi" w:hAnsiTheme="majorBidi" w:cstheme="majorBidi"/>
        </w:rPr>
        <w:t xml:space="preserve"> </w:t>
      </w:r>
      <w:r>
        <w:rPr>
          <w:rFonts w:asciiTheme="majorBidi" w:hAnsiTheme="majorBidi" w:cstheme="majorBidi"/>
        </w:rPr>
        <w:t xml:space="preserve">and ordinal boosting with a conventional </w:t>
      </w:r>
      <w:r w:rsidR="0046654A">
        <w:rPr>
          <w:rFonts w:asciiTheme="majorBidi" w:hAnsiTheme="majorBidi" w:cstheme="majorBidi"/>
        </w:rPr>
        <w:t>AdaBoost</w:t>
      </w:r>
      <w:r w:rsidR="00137A4D">
        <w:rPr>
          <w:rFonts w:asciiTheme="majorBidi" w:hAnsiTheme="majorBidi" w:cstheme="majorBidi"/>
        </w:rPr>
        <w:t>,</w:t>
      </w:r>
      <w:r>
        <w:rPr>
          <w:rFonts w:asciiTheme="majorBidi" w:hAnsiTheme="majorBidi" w:cstheme="majorBidi"/>
        </w:rPr>
        <w:t xml:space="preserve"> as shown in </w:t>
      </w:r>
      <w:r w:rsidR="00137A4D">
        <w:rPr>
          <w:rFonts w:asciiTheme="majorBidi" w:hAnsiTheme="majorBidi" w:cstheme="majorBidi"/>
        </w:rPr>
        <w:t>T</w:t>
      </w:r>
      <w:r>
        <w:rPr>
          <w:rFonts w:asciiTheme="majorBidi" w:hAnsiTheme="majorBidi" w:cstheme="majorBidi"/>
        </w:rPr>
        <w:t xml:space="preserve">able 10. </w:t>
      </w:r>
      <w:r w:rsidR="00137A4D">
        <w:rPr>
          <w:rFonts w:asciiTheme="majorBidi" w:hAnsiTheme="majorBidi" w:cstheme="majorBidi"/>
        </w:rPr>
        <w:t xml:space="preserve">As can be </w:t>
      </w:r>
      <w:proofErr w:type="gramStart"/>
      <w:r w:rsidR="00137A4D">
        <w:rPr>
          <w:rFonts w:asciiTheme="majorBidi" w:hAnsiTheme="majorBidi" w:cstheme="majorBidi"/>
        </w:rPr>
        <w:t xml:space="preserve">seen, </w:t>
      </w:r>
      <w:r>
        <w:rPr>
          <w:rFonts w:asciiTheme="majorBidi" w:hAnsiTheme="majorBidi" w:cstheme="majorBidi"/>
        </w:rPr>
        <w:t xml:space="preserve"> the</w:t>
      </w:r>
      <w:proofErr w:type="gramEnd"/>
      <w:r>
        <w:rPr>
          <w:rFonts w:asciiTheme="majorBidi" w:hAnsiTheme="majorBidi" w:cstheme="majorBidi"/>
        </w:rPr>
        <w:t xml:space="preserve"> results were similar to the model with both ordinal decision trees and </w:t>
      </w:r>
      <w:r w:rsidR="00EF5BBB">
        <w:rPr>
          <w:rFonts w:asciiTheme="majorBidi" w:hAnsiTheme="majorBidi" w:cstheme="majorBidi"/>
        </w:rPr>
        <w:t xml:space="preserve">ordinal </w:t>
      </w:r>
      <w:r>
        <w:rPr>
          <w:rFonts w:asciiTheme="majorBidi" w:hAnsiTheme="majorBidi" w:cstheme="majorBidi"/>
        </w:rPr>
        <w:t xml:space="preserve">boosting. However, it is important to mention that the ordinal </w:t>
      </w:r>
      <w:r w:rsidR="0046654A">
        <w:rPr>
          <w:rFonts w:asciiTheme="majorBidi" w:hAnsiTheme="majorBidi" w:cstheme="majorBidi"/>
        </w:rPr>
        <w:t>AdaBoost</w:t>
      </w:r>
      <w:r>
        <w:rPr>
          <w:rFonts w:asciiTheme="majorBidi" w:hAnsiTheme="majorBidi" w:cstheme="majorBidi"/>
        </w:rPr>
        <w:t xml:space="preserve"> with only ordinal decision trees with the EV statistical function yield the best results for all performance measures.</w:t>
      </w:r>
    </w:p>
    <w:p w14:paraId="77B751EB" w14:textId="77777777" w:rsidR="00F35789" w:rsidRPr="00D21EB3" w:rsidRDefault="00F35789" w:rsidP="00F35789">
      <w:pPr>
        <w:widowControl w:val="0"/>
        <w:spacing w:line="360" w:lineRule="auto"/>
        <w:jc w:val="both"/>
        <w:rPr>
          <w:rFonts w:asciiTheme="majorBidi" w:hAnsiTheme="majorBidi" w:cstheme="majorBidi"/>
        </w:rPr>
      </w:pPr>
    </w:p>
    <w:p w14:paraId="4ECEA10D" w14:textId="246D2E34" w:rsidR="00F35789" w:rsidRPr="004B6223" w:rsidRDefault="00F35789" w:rsidP="00137A4D">
      <w:pPr>
        <w:widowControl w:val="0"/>
        <w:spacing w:line="360" w:lineRule="auto"/>
        <w:jc w:val="both"/>
        <w:rPr>
          <w:rFonts w:asciiTheme="majorBidi" w:eastAsiaTheme="minorEastAsia" w:hAnsiTheme="majorBidi" w:cstheme="majorBidi"/>
        </w:rPr>
      </w:pPr>
      <w:r w:rsidRPr="00FC4E0A">
        <w:rPr>
          <w:rFonts w:asciiTheme="majorBidi" w:eastAsiaTheme="minorEastAsia" w:hAnsiTheme="majorBidi" w:cstheme="majorBidi"/>
        </w:rPr>
        <w:t>The performance measures of the 5-classes data</w:t>
      </w:r>
      <w:r w:rsidR="00EF5BBB">
        <w:rPr>
          <w:rFonts w:asciiTheme="majorBidi" w:eastAsiaTheme="minorEastAsia" w:hAnsiTheme="majorBidi" w:cstheme="majorBidi"/>
        </w:rPr>
        <w:t xml:space="preserve"> </w:t>
      </w:r>
      <w:r w:rsidRPr="00FC4E0A">
        <w:rPr>
          <w:rFonts w:asciiTheme="majorBidi" w:eastAsiaTheme="minorEastAsia" w:hAnsiTheme="majorBidi" w:cstheme="majorBidi"/>
        </w:rPr>
        <w:t>sets, for</w:t>
      </w:r>
      <w:r w:rsidRPr="00FC4E0A">
        <w:rPr>
          <w:rFonts w:asciiTheme="majorBidi" w:eastAsiaTheme="minorEastAsia" w:hAnsiTheme="majorBidi" w:cstheme="majorBidi"/>
          <w:rtl/>
        </w:rPr>
        <w:t xml:space="preserve"> </w:t>
      </w:r>
      <w:r w:rsidRPr="00FC4E0A">
        <w:rPr>
          <w:rFonts w:asciiTheme="majorBidi" w:eastAsiaTheme="minorEastAsia" w:hAnsiTheme="majorBidi" w:cstheme="majorBidi"/>
        </w:rPr>
        <w:t>each one of the proposed ordinal decision trees-based approach compared to its non-ordinal counterparts</w:t>
      </w:r>
      <w:r>
        <w:rPr>
          <w:rFonts w:asciiTheme="majorBidi" w:eastAsiaTheme="minorEastAsia" w:hAnsiTheme="majorBidi" w:cstheme="majorBidi"/>
        </w:rPr>
        <w:t>,</w:t>
      </w:r>
      <w:r w:rsidRPr="00FC4E0A">
        <w:rPr>
          <w:rFonts w:asciiTheme="majorBidi" w:eastAsiaTheme="minorEastAsia" w:hAnsiTheme="majorBidi" w:cstheme="majorBidi"/>
        </w:rPr>
        <w:t xml:space="preserve"> are </w:t>
      </w:r>
      <w:r>
        <w:rPr>
          <w:rFonts w:asciiTheme="majorBidi" w:eastAsiaTheme="minorEastAsia" w:hAnsiTheme="majorBidi" w:cstheme="majorBidi"/>
        </w:rPr>
        <w:t>presented</w:t>
      </w:r>
      <w:r w:rsidRPr="00FC4E0A">
        <w:rPr>
          <w:rFonts w:asciiTheme="majorBidi" w:eastAsiaTheme="minorEastAsia" w:hAnsiTheme="majorBidi" w:cstheme="majorBidi"/>
        </w:rPr>
        <w:t xml:space="preserve"> in </w:t>
      </w:r>
      <w:r w:rsidR="00137A4D">
        <w:rPr>
          <w:rFonts w:asciiTheme="majorBidi" w:eastAsiaTheme="minorEastAsia" w:hAnsiTheme="majorBidi" w:cstheme="majorBidi"/>
        </w:rPr>
        <w:t>T</w:t>
      </w:r>
      <w:r w:rsidRPr="00FC4E0A">
        <w:rPr>
          <w:rFonts w:asciiTheme="majorBidi" w:eastAsiaTheme="minorEastAsia" w:hAnsiTheme="majorBidi" w:cstheme="majorBidi"/>
        </w:rPr>
        <w:t xml:space="preserve">ables </w:t>
      </w:r>
      <w:r>
        <w:rPr>
          <w:rFonts w:asciiTheme="majorBidi" w:eastAsiaTheme="minorEastAsia" w:hAnsiTheme="majorBidi" w:cstheme="majorBidi"/>
        </w:rPr>
        <w:t>11-17</w:t>
      </w:r>
    </w:p>
    <w:p w14:paraId="2F53DA6F" w14:textId="6D09E405" w:rsidR="00F35789" w:rsidRPr="00A622C5" w:rsidRDefault="00F35789" w:rsidP="00A622C5">
      <w:pPr>
        <w:pStyle w:val="Caption"/>
        <w:jc w:val="center"/>
        <w:rPr>
          <w:b/>
          <w:bCs/>
        </w:rPr>
      </w:pPr>
      <w:bookmarkStart w:id="57" w:name="_Toc63693094"/>
      <w:r>
        <w:t xml:space="preserve">Table </w:t>
      </w:r>
      <w:fldSimple w:instr=" SEQ Table \* ARABIC ">
        <w:r>
          <w:rPr>
            <w:noProof/>
          </w:rPr>
          <w:t>11</w:t>
        </w:r>
      </w:fldSimple>
      <w:r>
        <w:t xml:space="preserve"> </w:t>
      </w:r>
      <w:r w:rsidRPr="00CF658F">
        <w:t>AUC score for 5 class</w:t>
      </w:r>
      <w:r w:rsidR="00EF5BBB">
        <w:t>es</w:t>
      </w:r>
      <w:bookmarkEnd w:id="57"/>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9"/>
        <w:gridCol w:w="1158"/>
        <w:gridCol w:w="1276"/>
        <w:gridCol w:w="1984"/>
        <w:gridCol w:w="1985"/>
      </w:tblGrid>
      <w:tr w:rsidR="00F35789" w:rsidRPr="00FC4E0A" w14:paraId="63EEDC1D" w14:textId="77777777" w:rsidTr="00CB29F7">
        <w:trPr>
          <w:trHeight w:val="320"/>
          <w:jc w:val="center"/>
        </w:trPr>
        <w:tc>
          <w:tcPr>
            <w:tcW w:w="1389" w:type="dxa"/>
            <w:tcBorders>
              <w:top w:val="single" w:sz="4" w:space="0" w:color="auto"/>
              <w:left w:val="single" w:sz="4" w:space="0" w:color="auto"/>
              <w:bottom w:val="single" w:sz="4" w:space="0" w:color="auto"/>
              <w:right w:val="nil"/>
            </w:tcBorders>
            <w:shd w:val="clear" w:color="auto" w:fill="auto"/>
            <w:noWrap/>
            <w:vAlign w:val="center"/>
            <w:hideMark/>
          </w:tcPr>
          <w:p w14:paraId="3EEF90F1" w14:textId="77777777" w:rsidR="00F35789" w:rsidRPr="008A1141" w:rsidRDefault="00F35789" w:rsidP="00CB29F7">
            <w:pPr>
              <w:jc w:val="center"/>
              <w:rPr>
                <w:rFonts w:asciiTheme="majorBidi" w:hAnsiTheme="majorBidi" w:cstheme="majorBidi"/>
                <w:sz w:val="16"/>
                <w:szCs w:val="16"/>
              </w:rPr>
            </w:pPr>
            <w:r>
              <w:rPr>
                <w:rFonts w:asciiTheme="majorBidi" w:hAnsiTheme="majorBidi" w:cstheme="majorBidi"/>
                <w:sz w:val="16"/>
                <w:szCs w:val="16"/>
              </w:rPr>
              <w:t>Statistic</w:t>
            </w:r>
          </w:p>
        </w:tc>
        <w:tc>
          <w:tcPr>
            <w:tcW w:w="1158" w:type="dxa"/>
            <w:tcBorders>
              <w:top w:val="single" w:sz="4" w:space="0" w:color="auto"/>
              <w:left w:val="nil"/>
              <w:bottom w:val="single" w:sz="4" w:space="0" w:color="auto"/>
              <w:right w:val="nil"/>
            </w:tcBorders>
            <w:shd w:val="clear" w:color="auto" w:fill="auto"/>
            <w:noWrap/>
            <w:vAlign w:val="center"/>
            <w:hideMark/>
          </w:tcPr>
          <w:p w14:paraId="0798455F" w14:textId="0B9237AB" w:rsidR="00F35789" w:rsidRPr="00AE1B4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Decision Tree</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ordinal Decision Tree</w:t>
            </w:r>
          </w:p>
        </w:tc>
        <w:tc>
          <w:tcPr>
            <w:tcW w:w="1276" w:type="dxa"/>
            <w:tcBorders>
              <w:top w:val="single" w:sz="4" w:space="0" w:color="auto"/>
              <w:left w:val="nil"/>
              <w:bottom w:val="single" w:sz="4" w:space="0" w:color="auto"/>
              <w:right w:val="nil"/>
            </w:tcBorders>
            <w:shd w:val="clear" w:color="auto" w:fill="auto"/>
            <w:noWrap/>
            <w:vAlign w:val="center"/>
            <w:hideMark/>
          </w:tcPr>
          <w:p w14:paraId="77A9FC7D" w14:textId="036E4622" w:rsidR="00F35789" w:rsidRPr="00AE1B4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Random Forest</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ordinal Random Forest</w:t>
            </w:r>
          </w:p>
        </w:tc>
        <w:tc>
          <w:tcPr>
            <w:tcW w:w="1984" w:type="dxa"/>
            <w:tcBorders>
              <w:top w:val="single" w:sz="4" w:space="0" w:color="auto"/>
              <w:left w:val="nil"/>
              <w:bottom w:val="single" w:sz="4" w:space="0" w:color="auto"/>
              <w:right w:val="nil"/>
            </w:tcBorders>
            <w:shd w:val="clear" w:color="auto" w:fill="auto"/>
            <w:noWrap/>
            <w:vAlign w:val="center"/>
            <w:hideMark/>
          </w:tcPr>
          <w:p w14:paraId="4F484357" w14:textId="388543DE" w:rsidR="00F35789" w:rsidRPr="00FC4E0A" w:rsidRDefault="0046654A" w:rsidP="00CB29F7">
            <w:pPr>
              <w:jc w:val="center"/>
              <w:rPr>
                <w:rFonts w:asciiTheme="majorBidi" w:hAnsiTheme="majorBidi" w:cstheme="majorBidi"/>
                <w:color w:val="000000"/>
                <w:sz w:val="16"/>
                <w:szCs w:val="16"/>
              </w:rPr>
            </w:pPr>
            <w:r>
              <w:rPr>
                <w:rFonts w:asciiTheme="majorBidi" w:hAnsiTheme="majorBidi" w:cstheme="majorBidi"/>
                <w:color w:val="000000"/>
                <w:sz w:val="16"/>
                <w:szCs w:val="16"/>
              </w:rPr>
              <w:t>AdaBoost</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AdaBoost</w:t>
            </w:r>
            <w:r w:rsidR="00F35789">
              <w:rPr>
                <w:rFonts w:asciiTheme="majorBidi" w:hAnsiTheme="majorBidi" w:cstheme="majorBidi"/>
                <w:color w:val="000000"/>
                <w:sz w:val="16"/>
                <w:szCs w:val="16"/>
              </w:rPr>
              <w:t xml:space="preserve"> with ordinal decision trees</w:t>
            </w: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14:paraId="224C4B3B" w14:textId="6B897A5B" w:rsidR="00F35789" w:rsidRPr="00FC4E0A" w:rsidRDefault="0046654A" w:rsidP="00CB29F7">
            <w:pPr>
              <w:jc w:val="center"/>
              <w:rPr>
                <w:rFonts w:asciiTheme="majorBidi" w:hAnsiTheme="majorBidi" w:cstheme="majorBidi"/>
                <w:color w:val="000000"/>
                <w:sz w:val="16"/>
                <w:szCs w:val="16"/>
              </w:rPr>
            </w:pPr>
            <w:r>
              <w:rPr>
                <w:rFonts w:asciiTheme="majorBidi" w:hAnsiTheme="majorBidi" w:cstheme="majorBidi"/>
                <w:color w:val="000000"/>
                <w:sz w:val="16"/>
                <w:szCs w:val="16"/>
              </w:rPr>
              <w:t>AdaBoost</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AdaBoost</w:t>
            </w:r>
            <w:r w:rsidR="00F35789">
              <w:rPr>
                <w:rFonts w:asciiTheme="majorBidi" w:hAnsiTheme="majorBidi" w:cstheme="majorBidi"/>
                <w:color w:val="000000"/>
                <w:sz w:val="16"/>
                <w:szCs w:val="16"/>
              </w:rPr>
              <w:t xml:space="preserve"> with ordinal decision trees and ordinal boosting</w:t>
            </w:r>
          </w:p>
        </w:tc>
      </w:tr>
      <w:tr w:rsidR="00F35789" w:rsidRPr="00FC4E0A" w14:paraId="4737DF6C" w14:textId="77777777" w:rsidTr="00CB29F7">
        <w:trPr>
          <w:trHeight w:val="320"/>
          <w:jc w:val="center"/>
        </w:trPr>
        <w:tc>
          <w:tcPr>
            <w:tcW w:w="1389" w:type="dxa"/>
            <w:tcBorders>
              <w:top w:val="single" w:sz="4" w:space="0" w:color="auto"/>
              <w:left w:val="single" w:sz="4" w:space="0" w:color="auto"/>
              <w:bottom w:val="nil"/>
              <w:right w:val="nil"/>
            </w:tcBorders>
            <w:shd w:val="clear" w:color="auto" w:fill="auto"/>
            <w:noWrap/>
            <w:vAlign w:val="center"/>
            <w:hideMark/>
          </w:tcPr>
          <w:p w14:paraId="5D7F41E4"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mode</w:t>
            </w:r>
          </w:p>
        </w:tc>
        <w:tc>
          <w:tcPr>
            <w:tcW w:w="1158" w:type="dxa"/>
            <w:tcBorders>
              <w:top w:val="single" w:sz="4" w:space="0" w:color="auto"/>
              <w:left w:val="nil"/>
              <w:bottom w:val="nil"/>
              <w:right w:val="nil"/>
            </w:tcBorders>
            <w:shd w:val="clear" w:color="auto" w:fill="auto"/>
            <w:noWrap/>
            <w:vAlign w:val="center"/>
          </w:tcPr>
          <w:p w14:paraId="760F9D3E"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(10,8)</w:t>
            </w:r>
          </w:p>
        </w:tc>
        <w:tc>
          <w:tcPr>
            <w:tcW w:w="1276" w:type="dxa"/>
            <w:tcBorders>
              <w:top w:val="single" w:sz="4" w:space="0" w:color="auto"/>
              <w:left w:val="nil"/>
              <w:bottom w:val="nil"/>
              <w:right w:val="nil"/>
            </w:tcBorders>
            <w:shd w:val="clear" w:color="auto" w:fill="auto"/>
            <w:noWrap/>
            <w:vAlign w:val="center"/>
          </w:tcPr>
          <w:p w14:paraId="5010566C"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(10,9)</w:t>
            </w:r>
          </w:p>
        </w:tc>
        <w:tc>
          <w:tcPr>
            <w:tcW w:w="1984" w:type="dxa"/>
            <w:tcBorders>
              <w:top w:val="single" w:sz="4" w:space="0" w:color="auto"/>
              <w:left w:val="nil"/>
              <w:bottom w:val="nil"/>
              <w:right w:val="nil"/>
            </w:tcBorders>
            <w:shd w:val="clear" w:color="auto" w:fill="auto"/>
            <w:noWrap/>
            <w:vAlign w:val="center"/>
          </w:tcPr>
          <w:p w14:paraId="1DD053AA"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(4,3)</w:t>
            </w:r>
          </w:p>
        </w:tc>
        <w:tc>
          <w:tcPr>
            <w:tcW w:w="1985" w:type="dxa"/>
            <w:tcBorders>
              <w:top w:val="single" w:sz="4" w:space="0" w:color="auto"/>
              <w:left w:val="nil"/>
              <w:bottom w:val="nil"/>
              <w:right w:val="single" w:sz="4" w:space="0" w:color="auto"/>
            </w:tcBorders>
            <w:shd w:val="clear" w:color="auto" w:fill="auto"/>
            <w:noWrap/>
            <w:vAlign w:val="center"/>
          </w:tcPr>
          <w:p w14:paraId="5C265FD9"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(7,6)</w:t>
            </w:r>
          </w:p>
        </w:tc>
      </w:tr>
      <w:tr w:rsidR="00F35789" w:rsidRPr="00FC4E0A" w14:paraId="69914D68" w14:textId="77777777" w:rsidTr="00CB29F7">
        <w:trPr>
          <w:trHeight w:val="320"/>
          <w:jc w:val="center"/>
        </w:trPr>
        <w:tc>
          <w:tcPr>
            <w:tcW w:w="1389" w:type="dxa"/>
            <w:tcBorders>
              <w:top w:val="nil"/>
              <w:left w:val="single" w:sz="4" w:space="0" w:color="auto"/>
              <w:bottom w:val="nil"/>
              <w:right w:val="nil"/>
            </w:tcBorders>
            <w:shd w:val="clear" w:color="auto" w:fill="auto"/>
            <w:noWrap/>
            <w:vAlign w:val="center"/>
            <w:hideMark/>
          </w:tcPr>
          <w:p w14:paraId="45831909"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max</w:t>
            </w:r>
          </w:p>
        </w:tc>
        <w:tc>
          <w:tcPr>
            <w:tcW w:w="1158" w:type="dxa"/>
            <w:tcBorders>
              <w:top w:val="nil"/>
              <w:left w:val="nil"/>
              <w:bottom w:val="nil"/>
              <w:right w:val="nil"/>
            </w:tcBorders>
            <w:shd w:val="clear" w:color="auto" w:fill="auto"/>
            <w:noWrap/>
            <w:vAlign w:val="center"/>
          </w:tcPr>
          <w:p w14:paraId="51645033"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(8,8)</w:t>
            </w:r>
          </w:p>
        </w:tc>
        <w:tc>
          <w:tcPr>
            <w:tcW w:w="1276" w:type="dxa"/>
            <w:tcBorders>
              <w:top w:val="nil"/>
              <w:left w:val="nil"/>
              <w:bottom w:val="nil"/>
              <w:right w:val="nil"/>
            </w:tcBorders>
            <w:shd w:val="clear" w:color="auto" w:fill="auto"/>
            <w:noWrap/>
            <w:vAlign w:val="center"/>
          </w:tcPr>
          <w:p w14:paraId="10659DE1"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(10,10)</w:t>
            </w:r>
          </w:p>
        </w:tc>
        <w:tc>
          <w:tcPr>
            <w:tcW w:w="1984" w:type="dxa"/>
            <w:tcBorders>
              <w:top w:val="nil"/>
              <w:left w:val="nil"/>
              <w:bottom w:val="nil"/>
              <w:right w:val="nil"/>
            </w:tcBorders>
            <w:shd w:val="clear" w:color="auto" w:fill="auto"/>
            <w:noWrap/>
            <w:vAlign w:val="center"/>
          </w:tcPr>
          <w:p w14:paraId="2566830D"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(4,2)</w:t>
            </w:r>
          </w:p>
        </w:tc>
        <w:tc>
          <w:tcPr>
            <w:tcW w:w="1985" w:type="dxa"/>
            <w:tcBorders>
              <w:top w:val="nil"/>
              <w:left w:val="nil"/>
              <w:bottom w:val="nil"/>
              <w:right w:val="single" w:sz="4" w:space="0" w:color="auto"/>
            </w:tcBorders>
            <w:shd w:val="clear" w:color="auto" w:fill="auto"/>
            <w:noWrap/>
            <w:vAlign w:val="center"/>
          </w:tcPr>
          <w:p w14:paraId="68BE5A0B"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(6,5)</w:t>
            </w:r>
          </w:p>
        </w:tc>
      </w:tr>
      <w:tr w:rsidR="00F35789" w:rsidRPr="00FC4E0A" w14:paraId="4D80FF22" w14:textId="77777777" w:rsidTr="00CB29F7">
        <w:trPr>
          <w:trHeight w:val="320"/>
          <w:jc w:val="center"/>
        </w:trPr>
        <w:tc>
          <w:tcPr>
            <w:tcW w:w="1389" w:type="dxa"/>
            <w:tcBorders>
              <w:top w:val="nil"/>
              <w:left w:val="single" w:sz="4" w:space="0" w:color="auto"/>
              <w:bottom w:val="nil"/>
              <w:right w:val="nil"/>
            </w:tcBorders>
            <w:shd w:val="clear" w:color="auto" w:fill="auto"/>
            <w:noWrap/>
            <w:vAlign w:val="center"/>
            <w:hideMark/>
          </w:tcPr>
          <w:p w14:paraId="065380D3"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min</w:t>
            </w:r>
          </w:p>
        </w:tc>
        <w:tc>
          <w:tcPr>
            <w:tcW w:w="1158" w:type="dxa"/>
            <w:tcBorders>
              <w:top w:val="nil"/>
              <w:left w:val="nil"/>
              <w:bottom w:val="nil"/>
              <w:right w:val="nil"/>
            </w:tcBorders>
            <w:shd w:val="clear" w:color="auto" w:fill="auto"/>
            <w:noWrap/>
            <w:vAlign w:val="center"/>
          </w:tcPr>
          <w:p w14:paraId="4C81E3A9"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(8,6)</w:t>
            </w:r>
          </w:p>
        </w:tc>
        <w:tc>
          <w:tcPr>
            <w:tcW w:w="1276" w:type="dxa"/>
            <w:tcBorders>
              <w:top w:val="nil"/>
              <w:left w:val="nil"/>
              <w:bottom w:val="nil"/>
              <w:right w:val="nil"/>
            </w:tcBorders>
            <w:shd w:val="clear" w:color="auto" w:fill="auto"/>
            <w:noWrap/>
            <w:vAlign w:val="center"/>
          </w:tcPr>
          <w:p w14:paraId="2E07AF66"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(10,9)</w:t>
            </w:r>
          </w:p>
        </w:tc>
        <w:tc>
          <w:tcPr>
            <w:tcW w:w="1984" w:type="dxa"/>
            <w:tcBorders>
              <w:top w:val="nil"/>
              <w:left w:val="nil"/>
              <w:bottom w:val="nil"/>
              <w:right w:val="nil"/>
            </w:tcBorders>
            <w:shd w:val="clear" w:color="auto" w:fill="auto"/>
            <w:noWrap/>
            <w:vAlign w:val="center"/>
          </w:tcPr>
          <w:p w14:paraId="77E0B032"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(3,0)</w:t>
            </w:r>
          </w:p>
        </w:tc>
        <w:tc>
          <w:tcPr>
            <w:tcW w:w="1985" w:type="dxa"/>
            <w:tcBorders>
              <w:top w:val="nil"/>
              <w:left w:val="nil"/>
              <w:bottom w:val="nil"/>
              <w:right w:val="single" w:sz="4" w:space="0" w:color="auto"/>
            </w:tcBorders>
            <w:shd w:val="clear" w:color="auto" w:fill="auto"/>
            <w:noWrap/>
            <w:vAlign w:val="center"/>
          </w:tcPr>
          <w:p w14:paraId="01D46DB2"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(5,5)</w:t>
            </w:r>
          </w:p>
        </w:tc>
      </w:tr>
      <w:tr w:rsidR="00F35789" w:rsidRPr="00FC4E0A" w14:paraId="7F315949" w14:textId="77777777" w:rsidTr="00CB29F7">
        <w:trPr>
          <w:trHeight w:val="320"/>
          <w:jc w:val="center"/>
        </w:trPr>
        <w:tc>
          <w:tcPr>
            <w:tcW w:w="1389" w:type="dxa"/>
            <w:tcBorders>
              <w:top w:val="nil"/>
              <w:left w:val="single" w:sz="4" w:space="0" w:color="auto"/>
              <w:bottom w:val="nil"/>
              <w:right w:val="nil"/>
            </w:tcBorders>
            <w:shd w:val="clear" w:color="auto" w:fill="auto"/>
            <w:noWrap/>
            <w:vAlign w:val="center"/>
            <w:hideMark/>
          </w:tcPr>
          <w:p w14:paraId="68C8A167"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EV</w:t>
            </w:r>
          </w:p>
        </w:tc>
        <w:tc>
          <w:tcPr>
            <w:tcW w:w="1158" w:type="dxa"/>
            <w:tcBorders>
              <w:top w:val="nil"/>
              <w:left w:val="nil"/>
              <w:bottom w:val="nil"/>
              <w:right w:val="nil"/>
            </w:tcBorders>
            <w:shd w:val="clear" w:color="auto" w:fill="auto"/>
            <w:noWrap/>
            <w:vAlign w:val="center"/>
          </w:tcPr>
          <w:p w14:paraId="73E4EC65"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(8,7)</w:t>
            </w:r>
          </w:p>
        </w:tc>
        <w:tc>
          <w:tcPr>
            <w:tcW w:w="1276" w:type="dxa"/>
            <w:tcBorders>
              <w:top w:val="nil"/>
              <w:left w:val="nil"/>
              <w:bottom w:val="nil"/>
              <w:right w:val="nil"/>
            </w:tcBorders>
            <w:shd w:val="clear" w:color="auto" w:fill="auto"/>
            <w:noWrap/>
            <w:vAlign w:val="center"/>
          </w:tcPr>
          <w:p w14:paraId="304DC1D3"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(9,9)</w:t>
            </w:r>
          </w:p>
        </w:tc>
        <w:tc>
          <w:tcPr>
            <w:tcW w:w="1984" w:type="dxa"/>
            <w:tcBorders>
              <w:top w:val="nil"/>
              <w:left w:val="nil"/>
              <w:bottom w:val="nil"/>
              <w:right w:val="nil"/>
            </w:tcBorders>
            <w:shd w:val="clear" w:color="auto" w:fill="auto"/>
            <w:noWrap/>
            <w:vAlign w:val="center"/>
          </w:tcPr>
          <w:p w14:paraId="32117B1E"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(8,7)</w:t>
            </w:r>
          </w:p>
        </w:tc>
        <w:tc>
          <w:tcPr>
            <w:tcW w:w="1985" w:type="dxa"/>
            <w:tcBorders>
              <w:top w:val="nil"/>
              <w:left w:val="nil"/>
              <w:bottom w:val="nil"/>
              <w:right w:val="single" w:sz="4" w:space="0" w:color="auto"/>
            </w:tcBorders>
            <w:shd w:val="clear" w:color="auto" w:fill="auto"/>
            <w:noWrap/>
            <w:vAlign w:val="center"/>
          </w:tcPr>
          <w:p w14:paraId="63AD01F7"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(5,2)</w:t>
            </w:r>
          </w:p>
        </w:tc>
      </w:tr>
      <w:tr w:rsidR="00F35789" w:rsidRPr="00FC4E0A" w14:paraId="7C4E1FD4" w14:textId="77777777" w:rsidTr="00CB29F7">
        <w:trPr>
          <w:trHeight w:val="320"/>
          <w:jc w:val="center"/>
        </w:trPr>
        <w:tc>
          <w:tcPr>
            <w:tcW w:w="1389" w:type="dxa"/>
            <w:tcBorders>
              <w:top w:val="nil"/>
              <w:left w:val="single" w:sz="4" w:space="0" w:color="auto"/>
              <w:bottom w:val="single" w:sz="4" w:space="0" w:color="auto"/>
              <w:right w:val="nil"/>
            </w:tcBorders>
            <w:shd w:val="clear" w:color="auto" w:fill="auto"/>
            <w:noWrap/>
            <w:vAlign w:val="center"/>
            <w:hideMark/>
          </w:tcPr>
          <w:p w14:paraId="233B4FB0" w14:textId="77777777" w:rsidR="00F35789" w:rsidRPr="00FC4E0A" w:rsidRDefault="00F35789" w:rsidP="00CB29F7">
            <w:pPr>
              <w:jc w:val="center"/>
              <w:rPr>
                <w:rFonts w:asciiTheme="majorBidi" w:hAnsiTheme="majorBidi" w:cstheme="majorBidi"/>
                <w:color w:val="000000"/>
                <w:sz w:val="16"/>
                <w:szCs w:val="16"/>
              </w:rPr>
            </w:pPr>
            <w:proofErr w:type="spellStart"/>
            <w:r w:rsidRPr="00FC4E0A">
              <w:rPr>
                <w:rFonts w:asciiTheme="majorBidi" w:hAnsiTheme="majorBidi" w:cstheme="majorBidi"/>
                <w:color w:val="000000"/>
                <w:sz w:val="16"/>
                <w:szCs w:val="16"/>
              </w:rPr>
              <w:t>EV_fix</w:t>
            </w:r>
            <w:proofErr w:type="spellEnd"/>
          </w:p>
        </w:tc>
        <w:tc>
          <w:tcPr>
            <w:tcW w:w="1158" w:type="dxa"/>
            <w:tcBorders>
              <w:top w:val="nil"/>
              <w:left w:val="nil"/>
              <w:bottom w:val="single" w:sz="4" w:space="0" w:color="auto"/>
              <w:right w:val="nil"/>
            </w:tcBorders>
            <w:shd w:val="clear" w:color="auto" w:fill="auto"/>
            <w:noWrap/>
            <w:vAlign w:val="center"/>
          </w:tcPr>
          <w:p w14:paraId="356CEAAE"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(7,7)</w:t>
            </w:r>
          </w:p>
        </w:tc>
        <w:tc>
          <w:tcPr>
            <w:tcW w:w="1276" w:type="dxa"/>
            <w:tcBorders>
              <w:top w:val="nil"/>
              <w:left w:val="nil"/>
              <w:bottom w:val="single" w:sz="4" w:space="0" w:color="auto"/>
              <w:right w:val="nil"/>
            </w:tcBorders>
            <w:shd w:val="clear" w:color="auto" w:fill="auto"/>
            <w:noWrap/>
            <w:vAlign w:val="center"/>
          </w:tcPr>
          <w:p w14:paraId="2E73E396"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(10,9)</w:t>
            </w:r>
          </w:p>
        </w:tc>
        <w:tc>
          <w:tcPr>
            <w:tcW w:w="1984" w:type="dxa"/>
            <w:tcBorders>
              <w:top w:val="nil"/>
              <w:left w:val="nil"/>
              <w:bottom w:val="single" w:sz="4" w:space="0" w:color="auto"/>
              <w:right w:val="nil"/>
            </w:tcBorders>
            <w:shd w:val="clear" w:color="auto" w:fill="auto"/>
            <w:noWrap/>
            <w:vAlign w:val="center"/>
          </w:tcPr>
          <w:p w14:paraId="2EEECB2F"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olor w:val="000000"/>
                <w:sz w:val="16"/>
                <w:szCs w:val="16"/>
              </w:rPr>
              <w:t>(4,0)</w:t>
            </w:r>
          </w:p>
        </w:tc>
        <w:tc>
          <w:tcPr>
            <w:tcW w:w="1985" w:type="dxa"/>
            <w:tcBorders>
              <w:top w:val="nil"/>
              <w:left w:val="nil"/>
              <w:bottom w:val="single" w:sz="4" w:space="0" w:color="auto"/>
              <w:right w:val="single" w:sz="4" w:space="0" w:color="auto"/>
            </w:tcBorders>
            <w:shd w:val="clear" w:color="auto" w:fill="auto"/>
            <w:noWrap/>
            <w:vAlign w:val="center"/>
          </w:tcPr>
          <w:p w14:paraId="19F58DD0"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(7,5)</w:t>
            </w:r>
          </w:p>
        </w:tc>
      </w:tr>
    </w:tbl>
    <w:p w14:paraId="5C27FBDA" w14:textId="77777777" w:rsidR="00F35789" w:rsidRPr="0080128B" w:rsidRDefault="00F35789" w:rsidP="00F35789"/>
    <w:p w14:paraId="65BFD89F" w14:textId="2F7D882E" w:rsidR="00F35789" w:rsidRPr="00A622C5" w:rsidRDefault="00F35789" w:rsidP="00A622C5">
      <w:pPr>
        <w:pStyle w:val="Caption"/>
        <w:jc w:val="center"/>
        <w:rPr>
          <w:b/>
          <w:bCs/>
        </w:rPr>
      </w:pPr>
      <w:bookmarkStart w:id="58" w:name="_Toc63693095"/>
      <w:r>
        <w:t xml:space="preserve">Table </w:t>
      </w:r>
      <w:fldSimple w:instr=" SEQ Table \* ARABIC ">
        <w:r>
          <w:rPr>
            <w:noProof/>
          </w:rPr>
          <w:t>12</w:t>
        </w:r>
      </w:fldSimple>
      <w:r>
        <w:t xml:space="preserve"> </w:t>
      </w:r>
      <w:r w:rsidRPr="002D2DBE">
        <w:t>Accuracy score for 5 class</w:t>
      </w:r>
      <w:r w:rsidR="00EF5BBB">
        <w:t>es</w:t>
      </w:r>
      <w:bookmarkEnd w:id="58"/>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9"/>
        <w:gridCol w:w="1158"/>
        <w:gridCol w:w="1276"/>
        <w:gridCol w:w="1984"/>
        <w:gridCol w:w="1985"/>
      </w:tblGrid>
      <w:tr w:rsidR="00F35789" w:rsidRPr="00FC4E0A" w14:paraId="2FDE6CD9" w14:textId="77777777" w:rsidTr="00CB29F7">
        <w:trPr>
          <w:trHeight w:val="320"/>
          <w:jc w:val="center"/>
        </w:trPr>
        <w:tc>
          <w:tcPr>
            <w:tcW w:w="1389" w:type="dxa"/>
            <w:tcBorders>
              <w:top w:val="single" w:sz="4" w:space="0" w:color="auto"/>
              <w:left w:val="single" w:sz="4" w:space="0" w:color="auto"/>
              <w:bottom w:val="single" w:sz="4" w:space="0" w:color="auto"/>
              <w:right w:val="nil"/>
            </w:tcBorders>
            <w:shd w:val="clear" w:color="auto" w:fill="auto"/>
            <w:noWrap/>
            <w:vAlign w:val="center"/>
            <w:hideMark/>
          </w:tcPr>
          <w:p w14:paraId="0BE64706" w14:textId="77777777" w:rsidR="00F35789" w:rsidRPr="008A1141" w:rsidRDefault="00F35789" w:rsidP="00CB29F7">
            <w:pPr>
              <w:jc w:val="center"/>
              <w:rPr>
                <w:rFonts w:asciiTheme="majorBidi" w:hAnsiTheme="majorBidi" w:cstheme="majorBidi"/>
                <w:sz w:val="16"/>
                <w:szCs w:val="16"/>
              </w:rPr>
            </w:pPr>
            <w:r>
              <w:rPr>
                <w:rFonts w:asciiTheme="majorBidi" w:hAnsiTheme="majorBidi" w:cstheme="majorBidi"/>
                <w:sz w:val="16"/>
                <w:szCs w:val="16"/>
              </w:rPr>
              <w:t>Statistic</w:t>
            </w:r>
          </w:p>
        </w:tc>
        <w:tc>
          <w:tcPr>
            <w:tcW w:w="1158" w:type="dxa"/>
            <w:tcBorders>
              <w:top w:val="single" w:sz="4" w:space="0" w:color="auto"/>
              <w:left w:val="nil"/>
              <w:bottom w:val="single" w:sz="4" w:space="0" w:color="auto"/>
              <w:right w:val="nil"/>
            </w:tcBorders>
            <w:shd w:val="clear" w:color="auto" w:fill="auto"/>
            <w:noWrap/>
            <w:vAlign w:val="center"/>
            <w:hideMark/>
          </w:tcPr>
          <w:p w14:paraId="1C3F5CF1" w14:textId="1427E5AE" w:rsidR="00F35789" w:rsidRPr="00AE1B4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Decision Tree</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ordinal Decision Tree</w:t>
            </w:r>
          </w:p>
        </w:tc>
        <w:tc>
          <w:tcPr>
            <w:tcW w:w="1276" w:type="dxa"/>
            <w:tcBorders>
              <w:top w:val="single" w:sz="4" w:space="0" w:color="auto"/>
              <w:left w:val="nil"/>
              <w:bottom w:val="single" w:sz="4" w:space="0" w:color="auto"/>
              <w:right w:val="nil"/>
            </w:tcBorders>
            <w:shd w:val="clear" w:color="auto" w:fill="auto"/>
            <w:noWrap/>
            <w:vAlign w:val="center"/>
            <w:hideMark/>
          </w:tcPr>
          <w:p w14:paraId="45DD4006" w14:textId="59A2F7FC" w:rsidR="00F35789" w:rsidRPr="00AE1B4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Random Forest</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ordinal Random Forest</w:t>
            </w:r>
          </w:p>
        </w:tc>
        <w:tc>
          <w:tcPr>
            <w:tcW w:w="1984" w:type="dxa"/>
            <w:tcBorders>
              <w:top w:val="single" w:sz="4" w:space="0" w:color="auto"/>
              <w:left w:val="nil"/>
              <w:bottom w:val="single" w:sz="4" w:space="0" w:color="auto"/>
              <w:right w:val="nil"/>
            </w:tcBorders>
            <w:shd w:val="clear" w:color="auto" w:fill="auto"/>
            <w:noWrap/>
            <w:vAlign w:val="center"/>
            <w:hideMark/>
          </w:tcPr>
          <w:p w14:paraId="53EE020A" w14:textId="5C106C17" w:rsidR="00F35789" w:rsidRPr="00FC4E0A" w:rsidRDefault="0046654A" w:rsidP="00CB29F7">
            <w:pPr>
              <w:jc w:val="center"/>
              <w:rPr>
                <w:rFonts w:asciiTheme="majorBidi" w:hAnsiTheme="majorBidi" w:cstheme="majorBidi"/>
                <w:color w:val="000000"/>
                <w:sz w:val="16"/>
                <w:szCs w:val="16"/>
              </w:rPr>
            </w:pPr>
            <w:r>
              <w:rPr>
                <w:rFonts w:asciiTheme="majorBidi" w:hAnsiTheme="majorBidi" w:cstheme="majorBidi"/>
                <w:color w:val="000000"/>
                <w:sz w:val="16"/>
                <w:szCs w:val="16"/>
              </w:rPr>
              <w:t>AdaBoost</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AdaBoost</w:t>
            </w:r>
            <w:r w:rsidR="00F35789">
              <w:rPr>
                <w:rFonts w:asciiTheme="majorBidi" w:hAnsiTheme="majorBidi" w:cstheme="majorBidi"/>
                <w:color w:val="000000"/>
                <w:sz w:val="16"/>
                <w:szCs w:val="16"/>
              </w:rPr>
              <w:t xml:space="preserve"> with ordinal decision trees</w:t>
            </w: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14:paraId="6CD12DFE" w14:textId="5B1ED2D9" w:rsidR="00F35789" w:rsidRPr="00FC4E0A" w:rsidRDefault="0046654A" w:rsidP="00CB29F7">
            <w:pPr>
              <w:jc w:val="center"/>
              <w:rPr>
                <w:rFonts w:asciiTheme="majorBidi" w:hAnsiTheme="majorBidi" w:cstheme="majorBidi"/>
                <w:color w:val="000000"/>
                <w:sz w:val="16"/>
                <w:szCs w:val="16"/>
              </w:rPr>
            </w:pPr>
            <w:r>
              <w:rPr>
                <w:rFonts w:asciiTheme="majorBidi" w:hAnsiTheme="majorBidi" w:cstheme="majorBidi"/>
                <w:color w:val="000000"/>
                <w:sz w:val="16"/>
                <w:szCs w:val="16"/>
              </w:rPr>
              <w:t>AdaBoost</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AdaBoost</w:t>
            </w:r>
            <w:r w:rsidR="00F35789">
              <w:rPr>
                <w:rFonts w:asciiTheme="majorBidi" w:hAnsiTheme="majorBidi" w:cstheme="majorBidi"/>
                <w:color w:val="000000"/>
                <w:sz w:val="16"/>
                <w:szCs w:val="16"/>
              </w:rPr>
              <w:t xml:space="preserve"> with ordinal decision trees and ordinal boosting</w:t>
            </w:r>
          </w:p>
        </w:tc>
      </w:tr>
      <w:tr w:rsidR="00F35789" w:rsidRPr="00FC4E0A" w14:paraId="73B7388A" w14:textId="77777777" w:rsidTr="00CB29F7">
        <w:trPr>
          <w:trHeight w:val="320"/>
          <w:jc w:val="center"/>
        </w:trPr>
        <w:tc>
          <w:tcPr>
            <w:tcW w:w="1389" w:type="dxa"/>
            <w:tcBorders>
              <w:top w:val="single" w:sz="4" w:space="0" w:color="auto"/>
              <w:left w:val="single" w:sz="4" w:space="0" w:color="auto"/>
              <w:bottom w:val="nil"/>
              <w:right w:val="nil"/>
            </w:tcBorders>
            <w:shd w:val="clear" w:color="auto" w:fill="auto"/>
            <w:noWrap/>
            <w:vAlign w:val="center"/>
            <w:hideMark/>
          </w:tcPr>
          <w:p w14:paraId="0302992D"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mode</w:t>
            </w:r>
          </w:p>
        </w:tc>
        <w:tc>
          <w:tcPr>
            <w:tcW w:w="1158" w:type="dxa"/>
            <w:tcBorders>
              <w:top w:val="single" w:sz="4" w:space="0" w:color="auto"/>
              <w:left w:val="nil"/>
              <w:bottom w:val="nil"/>
              <w:right w:val="nil"/>
            </w:tcBorders>
            <w:shd w:val="clear" w:color="auto" w:fill="auto"/>
            <w:noWrap/>
            <w:vAlign w:val="center"/>
          </w:tcPr>
          <w:p w14:paraId="15BB0CBF"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(10,8)</w:t>
            </w:r>
          </w:p>
        </w:tc>
        <w:tc>
          <w:tcPr>
            <w:tcW w:w="1276" w:type="dxa"/>
            <w:tcBorders>
              <w:top w:val="single" w:sz="4" w:space="0" w:color="auto"/>
              <w:left w:val="nil"/>
              <w:bottom w:val="nil"/>
              <w:right w:val="nil"/>
            </w:tcBorders>
            <w:shd w:val="clear" w:color="auto" w:fill="auto"/>
            <w:noWrap/>
            <w:vAlign w:val="center"/>
          </w:tcPr>
          <w:p w14:paraId="43E4B41C"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(10,9)</w:t>
            </w:r>
          </w:p>
        </w:tc>
        <w:tc>
          <w:tcPr>
            <w:tcW w:w="1984" w:type="dxa"/>
            <w:tcBorders>
              <w:top w:val="single" w:sz="4" w:space="0" w:color="auto"/>
              <w:left w:val="nil"/>
              <w:bottom w:val="nil"/>
              <w:right w:val="nil"/>
            </w:tcBorders>
            <w:shd w:val="clear" w:color="auto" w:fill="auto"/>
            <w:noWrap/>
            <w:vAlign w:val="center"/>
          </w:tcPr>
          <w:p w14:paraId="37DE73E8"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(4,1)</w:t>
            </w:r>
          </w:p>
        </w:tc>
        <w:tc>
          <w:tcPr>
            <w:tcW w:w="1985" w:type="dxa"/>
            <w:tcBorders>
              <w:top w:val="single" w:sz="4" w:space="0" w:color="auto"/>
              <w:left w:val="nil"/>
              <w:bottom w:val="nil"/>
              <w:right w:val="single" w:sz="4" w:space="0" w:color="auto"/>
            </w:tcBorders>
            <w:shd w:val="clear" w:color="auto" w:fill="auto"/>
            <w:noWrap/>
            <w:vAlign w:val="center"/>
          </w:tcPr>
          <w:p w14:paraId="6C116E09"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(9,6)</w:t>
            </w:r>
          </w:p>
        </w:tc>
      </w:tr>
      <w:tr w:rsidR="00F35789" w:rsidRPr="00FC4E0A" w14:paraId="4F6565F2" w14:textId="77777777" w:rsidTr="00CB29F7">
        <w:trPr>
          <w:trHeight w:val="320"/>
          <w:jc w:val="center"/>
        </w:trPr>
        <w:tc>
          <w:tcPr>
            <w:tcW w:w="1389" w:type="dxa"/>
            <w:tcBorders>
              <w:top w:val="nil"/>
              <w:left w:val="single" w:sz="4" w:space="0" w:color="auto"/>
              <w:bottom w:val="nil"/>
              <w:right w:val="nil"/>
            </w:tcBorders>
            <w:shd w:val="clear" w:color="auto" w:fill="auto"/>
            <w:noWrap/>
            <w:vAlign w:val="center"/>
            <w:hideMark/>
          </w:tcPr>
          <w:p w14:paraId="57010E47"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max</w:t>
            </w:r>
          </w:p>
        </w:tc>
        <w:tc>
          <w:tcPr>
            <w:tcW w:w="1158" w:type="dxa"/>
            <w:tcBorders>
              <w:top w:val="nil"/>
              <w:left w:val="nil"/>
              <w:bottom w:val="nil"/>
              <w:right w:val="nil"/>
            </w:tcBorders>
            <w:shd w:val="clear" w:color="auto" w:fill="auto"/>
            <w:noWrap/>
            <w:vAlign w:val="center"/>
          </w:tcPr>
          <w:p w14:paraId="5E8D9547"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(10,8)</w:t>
            </w:r>
          </w:p>
        </w:tc>
        <w:tc>
          <w:tcPr>
            <w:tcW w:w="1276" w:type="dxa"/>
            <w:tcBorders>
              <w:top w:val="nil"/>
              <w:left w:val="nil"/>
              <w:bottom w:val="nil"/>
              <w:right w:val="nil"/>
            </w:tcBorders>
            <w:shd w:val="clear" w:color="auto" w:fill="auto"/>
            <w:noWrap/>
            <w:vAlign w:val="center"/>
          </w:tcPr>
          <w:p w14:paraId="78A4BCAD"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(10,9)</w:t>
            </w:r>
          </w:p>
        </w:tc>
        <w:tc>
          <w:tcPr>
            <w:tcW w:w="1984" w:type="dxa"/>
            <w:tcBorders>
              <w:top w:val="nil"/>
              <w:left w:val="nil"/>
              <w:bottom w:val="nil"/>
              <w:right w:val="nil"/>
            </w:tcBorders>
            <w:shd w:val="clear" w:color="auto" w:fill="auto"/>
            <w:noWrap/>
            <w:vAlign w:val="center"/>
          </w:tcPr>
          <w:p w14:paraId="62E72AA9"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(2,0)</w:t>
            </w:r>
          </w:p>
        </w:tc>
        <w:tc>
          <w:tcPr>
            <w:tcW w:w="1985" w:type="dxa"/>
            <w:tcBorders>
              <w:top w:val="nil"/>
              <w:left w:val="nil"/>
              <w:bottom w:val="nil"/>
              <w:right w:val="single" w:sz="4" w:space="0" w:color="auto"/>
            </w:tcBorders>
            <w:shd w:val="clear" w:color="auto" w:fill="auto"/>
            <w:noWrap/>
            <w:vAlign w:val="center"/>
          </w:tcPr>
          <w:p w14:paraId="595C924C"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(6,5)</w:t>
            </w:r>
          </w:p>
        </w:tc>
      </w:tr>
      <w:tr w:rsidR="00F35789" w:rsidRPr="00FC4E0A" w14:paraId="5863771D" w14:textId="77777777" w:rsidTr="00CB29F7">
        <w:trPr>
          <w:trHeight w:val="320"/>
          <w:jc w:val="center"/>
        </w:trPr>
        <w:tc>
          <w:tcPr>
            <w:tcW w:w="1389" w:type="dxa"/>
            <w:tcBorders>
              <w:top w:val="nil"/>
              <w:left w:val="single" w:sz="4" w:space="0" w:color="auto"/>
              <w:bottom w:val="nil"/>
              <w:right w:val="nil"/>
            </w:tcBorders>
            <w:shd w:val="clear" w:color="auto" w:fill="auto"/>
            <w:noWrap/>
            <w:vAlign w:val="center"/>
            <w:hideMark/>
          </w:tcPr>
          <w:p w14:paraId="0004C3D1"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min</w:t>
            </w:r>
          </w:p>
        </w:tc>
        <w:tc>
          <w:tcPr>
            <w:tcW w:w="1158" w:type="dxa"/>
            <w:tcBorders>
              <w:top w:val="nil"/>
              <w:left w:val="nil"/>
              <w:bottom w:val="nil"/>
              <w:right w:val="nil"/>
            </w:tcBorders>
            <w:shd w:val="clear" w:color="auto" w:fill="auto"/>
            <w:noWrap/>
            <w:vAlign w:val="center"/>
          </w:tcPr>
          <w:p w14:paraId="51D8E6AA"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(10,8)</w:t>
            </w:r>
          </w:p>
        </w:tc>
        <w:tc>
          <w:tcPr>
            <w:tcW w:w="1276" w:type="dxa"/>
            <w:tcBorders>
              <w:top w:val="nil"/>
              <w:left w:val="nil"/>
              <w:bottom w:val="nil"/>
              <w:right w:val="nil"/>
            </w:tcBorders>
            <w:shd w:val="clear" w:color="auto" w:fill="auto"/>
            <w:noWrap/>
            <w:vAlign w:val="center"/>
          </w:tcPr>
          <w:p w14:paraId="0915FB61"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(10,9)</w:t>
            </w:r>
          </w:p>
        </w:tc>
        <w:tc>
          <w:tcPr>
            <w:tcW w:w="1984" w:type="dxa"/>
            <w:tcBorders>
              <w:top w:val="nil"/>
              <w:left w:val="nil"/>
              <w:bottom w:val="nil"/>
              <w:right w:val="nil"/>
            </w:tcBorders>
            <w:shd w:val="clear" w:color="auto" w:fill="auto"/>
            <w:noWrap/>
            <w:vAlign w:val="center"/>
          </w:tcPr>
          <w:p w14:paraId="2B595DA1"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(3,0)</w:t>
            </w:r>
          </w:p>
        </w:tc>
        <w:tc>
          <w:tcPr>
            <w:tcW w:w="1985" w:type="dxa"/>
            <w:tcBorders>
              <w:top w:val="nil"/>
              <w:left w:val="nil"/>
              <w:bottom w:val="nil"/>
              <w:right w:val="single" w:sz="4" w:space="0" w:color="auto"/>
            </w:tcBorders>
            <w:shd w:val="clear" w:color="auto" w:fill="auto"/>
            <w:noWrap/>
            <w:vAlign w:val="center"/>
          </w:tcPr>
          <w:p w14:paraId="1E69B578"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(5,5)</w:t>
            </w:r>
          </w:p>
        </w:tc>
      </w:tr>
      <w:tr w:rsidR="00F35789" w:rsidRPr="00FC4E0A" w14:paraId="5EDC78CC" w14:textId="77777777" w:rsidTr="00CB29F7">
        <w:trPr>
          <w:trHeight w:val="320"/>
          <w:jc w:val="center"/>
        </w:trPr>
        <w:tc>
          <w:tcPr>
            <w:tcW w:w="1389" w:type="dxa"/>
            <w:tcBorders>
              <w:top w:val="nil"/>
              <w:left w:val="single" w:sz="4" w:space="0" w:color="auto"/>
              <w:bottom w:val="nil"/>
              <w:right w:val="nil"/>
            </w:tcBorders>
            <w:shd w:val="clear" w:color="auto" w:fill="auto"/>
            <w:noWrap/>
            <w:vAlign w:val="center"/>
            <w:hideMark/>
          </w:tcPr>
          <w:p w14:paraId="7ADD680D"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EV</w:t>
            </w:r>
          </w:p>
        </w:tc>
        <w:tc>
          <w:tcPr>
            <w:tcW w:w="1158" w:type="dxa"/>
            <w:tcBorders>
              <w:top w:val="nil"/>
              <w:left w:val="nil"/>
              <w:bottom w:val="nil"/>
              <w:right w:val="nil"/>
            </w:tcBorders>
            <w:shd w:val="clear" w:color="auto" w:fill="auto"/>
            <w:noWrap/>
            <w:vAlign w:val="center"/>
          </w:tcPr>
          <w:p w14:paraId="1AEDB6BB"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(9,7)</w:t>
            </w:r>
          </w:p>
        </w:tc>
        <w:tc>
          <w:tcPr>
            <w:tcW w:w="1276" w:type="dxa"/>
            <w:tcBorders>
              <w:top w:val="nil"/>
              <w:left w:val="nil"/>
              <w:bottom w:val="nil"/>
              <w:right w:val="nil"/>
            </w:tcBorders>
            <w:shd w:val="clear" w:color="auto" w:fill="auto"/>
            <w:noWrap/>
            <w:vAlign w:val="center"/>
          </w:tcPr>
          <w:p w14:paraId="2C87EF17"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(10,9)</w:t>
            </w:r>
          </w:p>
        </w:tc>
        <w:tc>
          <w:tcPr>
            <w:tcW w:w="1984" w:type="dxa"/>
            <w:tcBorders>
              <w:top w:val="nil"/>
              <w:left w:val="nil"/>
              <w:bottom w:val="nil"/>
              <w:right w:val="nil"/>
            </w:tcBorders>
            <w:shd w:val="clear" w:color="auto" w:fill="auto"/>
            <w:noWrap/>
            <w:vAlign w:val="center"/>
          </w:tcPr>
          <w:p w14:paraId="75EBFFF2"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(9,4)</w:t>
            </w:r>
          </w:p>
        </w:tc>
        <w:tc>
          <w:tcPr>
            <w:tcW w:w="1985" w:type="dxa"/>
            <w:tcBorders>
              <w:top w:val="nil"/>
              <w:left w:val="nil"/>
              <w:bottom w:val="nil"/>
              <w:right w:val="single" w:sz="4" w:space="0" w:color="auto"/>
            </w:tcBorders>
            <w:shd w:val="clear" w:color="auto" w:fill="auto"/>
            <w:noWrap/>
            <w:vAlign w:val="center"/>
          </w:tcPr>
          <w:p w14:paraId="79C6E8C3"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(5,3)</w:t>
            </w:r>
          </w:p>
        </w:tc>
      </w:tr>
      <w:tr w:rsidR="00F35789" w:rsidRPr="00FC4E0A" w14:paraId="4C67443C" w14:textId="77777777" w:rsidTr="00CB29F7">
        <w:trPr>
          <w:trHeight w:val="320"/>
          <w:jc w:val="center"/>
        </w:trPr>
        <w:tc>
          <w:tcPr>
            <w:tcW w:w="1389" w:type="dxa"/>
            <w:tcBorders>
              <w:top w:val="nil"/>
              <w:left w:val="single" w:sz="4" w:space="0" w:color="auto"/>
              <w:bottom w:val="single" w:sz="4" w:space="0" w:color="auto"/>
              <w:right w:val="nil"/>
            </w:tcBorders>
            <w:shd w:val="clear" w:color="auto" w:fill="auto"/>
            <w:noWrap/>
            <w:vAlign w:val="center"/>
            <w:hideMark/>
          </w:tcPr>
          <w:p w14:paraId="4B1322F8" w14:textId="77777777" w:rsidR="00F35789" w:rsidRPr="00FC4E0A" w:rsidRDefault="00F35789" w:rsidP="00CB29F7">
            <w:pPr>
              <w:jc w:val="center"/>
              <w:rPr>
                <w:rFonts w:asciiTheme="majorBidi" w:hAnsiTheme="majorBidi" w:cstheme="majorBidi"/>
                <w:color w:val="000000"/>
                <w:sz w:val="16"/>
                <w:szCs w:val="16"/>
              </w:rPr>
            </w:pPr>
            <w:proofErr w:type="spellStart"/>
            <w:r w:rsidRPr="00FC4E0A">
              <w:rPr>
                <w:rFonts w:asciiTheme="majorBidi" w:hAnsiTheme="majorBidi" w:cstheme="majorBidi"/>
                <w:color w:val="000000"/>
                <w:sz w:val="16"/>
                <w:szCs w:val="16"/>
              </w:rPr>
              <w:t>EV_fix</w:t>
            </w:r>
            <w:proofErr w:type="spellEnd"/>
          </w:p>
        </w:tc>
        <w:tc>
          <w:tcPr>
            <w:tcW w:w="1158" w:type="dxa"/>
            <w:tcBorders>
              <w:top w:val="nil"/>
              <w:left w:val="nil"/>
              <w:bottom w:val="single" w:sz="4" w:space="0" w:color="auto"/>
              <w:right w:val="nil"/>
            </w:tcBorders>
            <w:shd w:val="clear" w:color="auto" w:fill="auto"/>
            <w:noWrap/>
            <w:vAlign w:val="center"/>
          </w:tcPr>
          <w:p w14:paraId="38315D69"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(10,9)</w:t>
            </w:r>
          </w:p>
        </w:tc>
        <w:tc>
          <w:tcPr>
            <w:tcW w:w="1276" w:type="dxa"/>
            <w:tcBorders>
              <w:top w:val="nil"/>
              <w:left w:val="nil"/>
              <w:bottom w:val="single" w:sz="4" w:space="0" w:color="auto"/>
              <w:right w:val="nil"/>
            </w:tcBorders>
            <w:shd w:val="clear" w:color="auto" w:fill="auto"/>
            <w:noWrap/>
            <w:vAlign w:val="center"/>
          </w:tcPr>
          <w:p w14:paraId="58D94C66"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(10,9)</w:t>
            </w:r>
          </w:p>
        </w:tc>
        <w:tc>
          <w:tcPr>
            <w:tcW w:w="1984" w:type="dxa"/>
            <w:tcBorders>
              <w:top w:val="nil"/>
              <w:left w:val="nil"/>
              <w:bottom w:val="single" w:sz="4" w:space="0" w:color="auto"/>
              <w:right w:val="nil"/>
            </w:tcBorders>
            <w:shd w:val="clear" w:color="auto" w:fill="auto"/>
            <w:noWrap/>
            <w:vAlign w:val="center"/>
          </w:tcPr>
          <w:p w14:paraId="2354DB4B"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(3,0)</w:t>
            </w:r>
          </w:p>
        </w:tc>
        <w:tc>
          <w:tcPr>
            <w:tcW w:w="1985" w:type="dxa"/>
            <w:tcBorders>
              <w:top w:val="nil"/>
              <w:left w:val="nil"/>
              <w:bottom w:val="single" w:sz="4" w:space="0" w:color="auto"/>
              <w:right w:val="single" w:sz="4" w:space="0" w:color="auto"/>
            </w:tcBorders>
            <w:shd w:val="clear" w:color="auto" w:fill="auto"/>
            <w:noWrap/>
            <w:vAlign w:val="center"/>
          </w:tcPr>
          <w:p w14:paraId="096D97DA"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(6,5)</w:t>
            </w:r>
          </w:p>
        </w:tc>
      </w:tr>
    </w:tbl>
    <w:p w14:paraId="6AE6CB78" w14:textId="77777777" w:rsidR="00A622C5" w:rsidRDefault="00A622C5" w:rsidP="00F35789">
      <w:pPr>
        <w:pStyle w:val="Caption"/>
        <w:jc w:val="center"/>
      </w:pPr>
    </w:p>
    <w:p w14:paraId="5E3D343D" w14:textId="7DDE29FE" w:rsidR="00A622C5" w:rsidRPr="00A622C5" w:rsidRDefault="00F35789" w:rsidP="00A622C5">
      <w:pPr>
        <w:pStyle w:val="Caption"/>
        <w:jc w:val="center"/>
      </w:pPr>
      <w:bookmarkStart w:id="59" w:name="_Toc63693096"/>
      <w:r>
        <w:t xml:space="preserve">Table </w:t>
      </w:r>
      <w:fldSimple w:instr=" SEQ Table \* ARABIC ">
        <w:r>
          <w:rPr>
            <w:noProof/>
          </w:rPr>
          <w:t>13</w:t>
        </w:r>
      </w:fldSimple>
      <w:r>
        <w:t xml:space="preserve"> </w:t>
      </w:r>
      <w:r w:rsidRPr="00FE24F2">
        <w:t xml:space="preserve">F-score score for 5 </w:t>
      </w:r>
      <w:proofErr w:type="gramStart"/>
      <w:r w:rsidRPr="00FE24F2">
        <w:t>class</w:t>
      </w:r>
      <w:r w:rsidR="00EF5BBB">
        <w:t>es</w:t>
      </w:r>
      <w:bookmarkEnd w:id="59"/>
      <w:proofErr w:type="gramEnd"/>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9"/>
        <w:gridCol w:w="1158"/>
        <w:gridCol w:w="1276"/>
        <w:gridCol w:w="1984"/>
        <w:gridCol w:w="1985"/>
      </w:tblGrid>
      <w:tr w:rsidR="00F35789" w:rsidRPr="00FC4E0A" w14:paraId="0E373CB2" w14:textId="77777777" w:rsidTr="00CB29F7">
        <w:trPr>
          <w:trHeight w:val="320"/>
          <w:jc w:val="center"/>
        </w:trPr>
        <w:tc>
          <w:tcPr>
            <w:tcW w:w="1389" w:type="dxa"/>
            <w:tcBorders>
              <w:top w:val="single" w:sz="4" w:space="0" w:color="auto"/>
              <w:left w:val="single" w:sz="4" w:space="0" w:color="auto"/>
              <w:bottom w:val="single" w:sz="4" w:space="0" w:color="auto"/>
              <w:right w:val="nil"/>
            </w:tcBorders>
            <w:shd w:val="clear" w:color="auto" w:fill="auto"/>
            <w:noWrap/>
            <w:vAlign w:val="center"/>
            <w:hideMark/>
          </w:tcPr>
          <w:p w14:paraId="5AE53726" w14:textId="77777777" w:rsidR="00F35789" w:rsidRPr="008A1141" w:rsidRDefault="00F35789" w:rsidP="00CB29F7">
            <w:pPr>
              <w:jc w:val="center"/>
              <w:rPr>
                <w:rFonts w:asciiTheme="majorBidi" w:hAnsiTheme="majorBidi" w:cstheme="majorBidi"/>
                <w:sz w:val="16"/>
                <w:szCs w:val="16"/>
              </w:rPr>
            </w:pPr>
            <w:r>
              <w:rPr>
                <w:rFonts w:asciiTheme="majorBidi" w:hAnsiTheme="majorBidi" w:cstheme="majorBidi"/>
                <w:sz w:val="16"/>
                <w:szCs w:val="16"/>
              </w:rPr>
              <w:t>Statistic</w:t>
            </w:r>
          </w:p>
        </w:tc>
        <w:tc>
          <w:tcPr>
            <w:tcW w:w="1158" w:type="dxa"/>
            <w:tcBorders>
              <w:top w:val="single" w:sz="4" w:space="0" w:color="auto"/>
              <w:left w:val="nil"/>
              <w:bottom w:val="single" w:sz="4" w:space="0" w:color="auto"/>
              <w:right w:val="nil"/>
            </w:tcBorders>
            <w:shd w:val="clear" w:color="auto" w:fill="auto"/>
            <w:noWrap/>
            <w:vAlign w:val="center"/>
            <w:hideMark/>
          </w:tcPr>
          <w:p w14:paraId="2681830D" w14:textId="488BB2DC" w:rsidR="00F35789" w:rsidRPr="00AE1B4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Decision Tree</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ordinal Decision Tree</w:t>
            </w:r>
          </w:p>
        </w:tc>
        <w:tc>
          <w:tcPr>
            <w:tcW w:w="1276" w:type="dxa"/>
            <w:tcBorders>
              <w:top w:val="single" w:sz="4" w:space="0" w:color="auto"/>
              <w:left w:val="nil"/>
              <w:bottom w:val="single" w:sz="4" w:space="0" w:color="auto"/>
              <w:right w:val="nil"/>
            </w:tcBorders>
            <w:shd w:val="clear" w:color="auto" w:fill="auto"/>
            <w:noWrap/>
            <w:vAlign w:val="center"/>
            <w:hideMark/>
          </w:tcPr>
          <w:p w14:paraId="518D3FD2" w14:textId="32598E92" w:rsidR="00F35789" w:rsidRPr="00AE1B4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Random Forest</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ordinal Random Forest</w:t>
            </w:r>
          </w:p>
        </w:tc>
        <w:tc>
          <w:tcPr>
            <w:tcW w:w="1984" w:type="dxa"/>
            <w:tcBorders>
              <w:top w:val="single" w:sz="4" w:space="0" w:color="auto"/>
              <w:left w:val="nil"/>
              <w:bottom w:val="single" w:sz="4" w:space="0" w:color="auto"/>
              <w:right w:val="nil"/>
            </w:tcBorders>
            <w:shd w:val="clear" w:color="auto" w:fill="auto"/>
            <w:noWrap/>
            <w:vAlign w:val="center"/>
            <w:hideMark/>
          </w:tcPr>
          <w:p w14:paraId="32D63AAD" w14:textId="30BF390D" w:rsidR="00F35789" w:rsidRPr="00FC4E0A" w:rsidRDefault="0046654A" w:rsidP="00CB29F7">
            <w:pPr>
              <w:jc w:val="center"/>
              <w:rPr>
                <w:rFonts w:asciiTheme="majorBidi" w:hAnsiTheme="majorBidi" w:cstheme="majorBidi"/>
                <w:color w:val="000000"/>
                <w:sz w:val="16"/>
                <w:szCs w:val="16"/>
              </w:rPr>
            </w:pPr>
            <w:r>
              <w:rPr>
                <w:rFonts w:asciiTheme="majorBidi" w:hAnsiTheme="majorBidi" w:cstheme="majorBidi"/>
                <w:color w:val="000000"/>
                <w:sz w:val="16"/>
                <w:szCs w:val="16"/>
              </w:rPr>
              <w:t>AdaBoost</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AdaBoost</w:t>
            </w:r>
            <w:r w:rsidR="00F35789">
              <w:rPr>
                <w:rFonts w:asciiTheme="majorBidi" w:hAnsiTheme="majorBidi" w:cstheme="majorBidi"/>
                <w:color w:val="000000"/>
                <w:sz w:val="16"/>
                <w:szCs w:val="16"/>
              </w:rPr>
              <w:t xml:space="preserve"> with ordinal decision trees</w:t>
            </w: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14:paraId="5F95BB17" w14:textId="32FC8289" w:rsidR="00F35789" w:rsidRPr="00FC4E0A" w:rsidRDefault="0046654A" w:rsidP="00CB29F7">
            <w:pPr>
              <w:jc w:val="center"/>
              <w:rPr>
                <w:rFonts w:asciiTheme="majorBidi" w:hAnsiTheme="majorBidi" w:cstheme="majorBidi"/>
                <w:color w:val="000000"/>
                <w:sz w:val="16"/>
                <w:szCs w:val="16"/>
              </w:rPr>
            </w:pPr>
            <w:r>
              <w:rPr>
                <w:rFonts w:asciiTheme="majorBidi" w:hAnsiTheme="majorBidi" w:cstheme="majorBidi"/>
                <w:color w:val="000000"/>
                <w:sz w:val="16"/>
                <w:szCs w:val="16"/>
              </w:rPr>
              <w:t>AdaBoost</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AdaBoost</w:t>
            </w:r>
            <w:r w:rsidR="00F35789">
              <w:rPr>
                <w:rFonts w:asciiTheme="majorBidi" w:hAnsiTheme="majorBidi" w:cstheme="majorBidi"/>
                <w:color w:val="000000"/>
                <w:sz w:val="16"/>
                <w:szCs w:val="16"/>
              </w:rPr>
              <w:t xml:space="preserve"> with ordinal decision trees and ordinal boosting</w:t>
            </w:r>
          </w:p>
        </w:tc>
      </w:tr>
      <w:tr w:rsidR="00F35789" w:rsidRPr="00FC4E0A" w14:paraId="2935C36C" w14:textId="77777777" w:rsidTr="00CB29F7">
        <w:trPr>
          <w:trHeight w:val="320"/>
          <w:jc w:val="center"/>
        </w:trPr>
        <w:tc>
          <w:tcPr>
            <w:tcW w:w="1389" w:type="dxa"/>
            <w:tcBorders>
              <w:top w:val="single" w:sz="4" w:space="0" w:color="auto"/>
              <w:left w:val="single" w:sz="4" w:space="0" w:color="auto"/>
              <w:bottom w:val="nil"/>
              <w:right w:val="nil"/>
            </w:tcBorders>
            <w:shd w:val="clear" w:color="auto" w:fill="auto"/>
            <w:noWrap/>
            <w:vAlign w:val="center"/>
            <w:hideMark/>
          </w:tcPr>
          <w:p w14:paraId="78203C3F"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mode</w:t>
            </w:r>
          </w:p>
        </w:tc>
        <w:tc>
          <w:tcPr>
            <w:tcW w:w="1158" w:type="dxa"/>
            <w:tcBorders>
              <w:top w:val="single" w:sz="4" w:space="0" w:color="auto"/>
              <w:left w:val="nil"/>
              <w:bottom w:val="nil"/>
              <w:right w:val="nil"/>
            </w:tcBorders>
            <w:shd w:val="clear" w:color="auto" w:fill="auto"/>
            <w:noWrap/>
            <w:vAlign w:val="center"/>
          </w:tcPr>
          <w:p w14:paraId="07B436F3"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(10,8)</w:t>
            </w:r>
          </w:p>
        </w:tc>
        <w:tc>
          <w:tcPr>
            <w:tcW w:w="1276" w:type="dxa"/>
            <w:tcBorders>
              <w:top w:val="single" w:sz="4" w:space="0" w:color="auto"/>
              <w:left w:val="nil"/>
              <w:bottom w:val="nil"/>
              <w:right w:val="nil"/>
            </w:tcBorders>
            <w:shd w:val="clear" w:color="auto" w:fill="auto"/>
            <w:noWrap/>
            <w:vAlign w:val="center"/>
          </w:tcPr>
          <w:p w14:paraId="27ACB7B5"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(10,9)</w:t>
            </w:r>
          </w:p>
        </w:tc>
        <w:tc>
          <w:tcPr>
            <w:tcW w:w="1984" w:type="dxa"/>
            <w:tcBorders>
              <w:top w:val="single" w:sz="4" w:space="0" w:color="auto"/>
              <w:left w:val="nil"/>
              <w:bottom w:val="nil"/>
              <w:right w:val="nil"/>
            </w:tcBorders>
            <w:shd w:val="clear" w:color="auto" w:fill="auto"/>
            <w:noWrap/>
            <w:vAlign w:val="center"/>
          </w:tcPr>
          <w:p w14:paraId="281073C5"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(4,1)</w:t>
            </w:r>
          </w:p>
        </w:tc>
        <w:tc>
          <w:tcPr>
            <w:tcW w:w="1985" w:type="dxa"/>
            <w:tcBorders>
              <w:top w:val="single" w:sz="4" w:space="0" w:color="auto"/>
              <w:left w:val="nil"/>
              <w:bottom w:val="nil"/>
              <w:right w:val="single" w:sz="4" w:space="0" w:color="auto"/>
            </w:tcBorders>
            <w:shd w:val="clear" w:color="auto" w:fill="auto"/>
            <w:noWrap/>
            <w:vAlign w:val="center"/>
          </w:tcPr>
          <w:p w14:paraId="1A361E51"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(7,6)</w:t>
            </w:r>
          </w:p>
        </w:tc>
      </w:tr>
      <w:tr w:rsidR="00F35789" w:rsidRPr="00FC4E0A" w14:paraId="679E783D" w14:textId="77777777" w:rsidTr="00CB29F7">
        <w:trPr>
          <w:trHeight w:val="320"/>
          <w:jc w:val="center"/>
        </w:trPr>
        <w:tc>
          <w:tcPr>
            <w:tcW w:w="1389" w:type="dxa"/>
            <w:tcBorders>
              <w:top w:val="nil"/>
              <w:left w:val="single" w:sz="4" w:space="0" w:color="auto"/>
              <w:bottom w:val="nil"/>
              <w:right w:val="nil"/>
            </w:tcBorders>
            <w:shd w:val="clear" w:color="auto" w:fill="auto"/>
            <w:noWrap/>
            <w:vAlign w:val="center"/>
            <w:hideMark/>
          </w:tcPr>
          <w:p w14:paraId="0E96D058"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max</w:t>
            </w:r>
          </w:p>
        </w:tc>
        <w:tc>
          <w:tcPr>
            <w:tcW w:w="1158" w:type="dxa"/>
            <w:tcBorders>
              <w:top w:val="nil"/>
              <w:left w:val="nil"/>
              <w:bottom w:val="nil"/>
              <w:right w:val="nil"/>
            </w:tcBorders>
            <w:shd w:val="clear" w:color="auto" w:fill="auto"/>
            <w:noWrap/>
            <w:vAlign w:val="center"/>
          </w:tcPr>
          <w:p w14:paraId="4AC365BB"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(9,8)</w:t>
            </w:r>
          </w:p>
        </w:tc>
        <w:tc>
          <w:tcPr>
            <w:tcW w:w="1276" w:type="dxa"/>
            <w:tcBorders>
              <w:top w:val="nil"/>
              <w:left w:val="nil"/>
              <w:bottom w:val="nil"/>
              <w:right w:val="nil"/>
            </w:tcBorders>
            <w:shd w:val="clear" w:color="auto" w:fill="auto"/>
            <w:noWrap/>
            <w:vAlign w:val="center"/>
          </w:tcPr>
          <w:p w14:paraId="4522A5C1"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(10,8)</w:t>
            </w:r>
          </w:p>
        </w:tc>
        <w:tc>
          <w:tcPr>
            <w:tcW w:w="1984" w:type="dxa"/>
            <w:tcBorders>
              <w:top w:val="nil"/>
              <w:left w:val="nil"/>
              <w:bottom w:val="nil"/>
              <w:right w:val="nil"/>
            </w:tcBorders>
            <w:shd w:val="clear" w:color="auto" w:fill="auto"/>
            <w:noWrap/>
            <w:vAlign w:val="center"/>
          </w:tcPr>
          <w:p w14:paraId="5D3DA964"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w:t>
            </w:r>
          </w:p>
        </w:tc>
        <w:tc>
          <w:tcPr>
            <w:tcW w:w="1985" w:type="dxa"/>
            <w:tcBorders>
              <w:top w:val="nil"/>
              <w:left w:val="nil"/>
              <w:bottom w:val="nil"/>
              <w:right w:val="single" w:sz="4" w:space="0" w:color="auto"/>
            </w:tcBorders>
            <w:shd w:val="clear" w:color="auto" w:fill="auto"/>
            <w:noWrap/>
            <w:vAlign w:val="center"/>
          </w:tcPr>
          <w:p w14:paraId="219837B9"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(6,4)</w:t>
            </w:r>
          </w:p>
        </w:tc>
      </w:tr>
      <w:tr w:rsidR="00F35789" w:rsidRPr="00FC4E0A" w14:paraId="115E3A79" w14:textId="77777777" w:rsidTr="00CB29F7">
        <w:trPr>
          <w:trHeight w:val="320"/>
          <w:jc w:val="center"/>
        </w:trPr>
        <w:tc>
          <w:tcPr>
            <w:tcW w:w="1389" w:type="dxa"/>
            <w:tcBorders>
              <w:top w:val="nil"/>
              <w:left w:val="single" w:sz="4" w:space="0" w:color="auto"/>
              <w:bottom w:val="nil"/>
              <w:right w:val="nil"/>
            </w:tcBorders>
            <w:shd w:val="clear" w:color="auto" w:fill="auto"/>
            <w:noWrap/>
            <w:vAlign w:val="center"/>
            <w:hideMark/>
          </w:tcPr>
          <w:p w14:paraId="4577B9AA"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min</w:t>
            </w:r>
          </w:p>
        </w:tc>
        <w:tc>
          <w:tcPr>
            <w:tcW w:w="1158" w:type="dxa"/>
            <w:tcBorders>
              <w:top w:val="nil"/>
              <w:left w:val="nil"/>
              <w:bottom w:val="nil"/>
              <w:right w:val="nil"/>
            </w:tcBorders>
            <w:shd w:val="clear" w:color="auto" w:fill="auto"/>
            <w:noWrap/>
            <w:vAlign w:val="center"/>
          </w:tcPr>
          <w:p w14:paraId="1D1A921D"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(10,8)</w:t>
            </w:r>
          </w:p>
        </w:tc>
        <w:tc>
          <w:tcPr>
            <w:tcW w:w="1276" w:type="dxa"/>
            <w:tcBorders>
              <w:top w:val="nil"/>
              <w:left w:val="nil"/>
              <w:bottom w:val="nil"/>
              <w:right w:val="nil"/>
            </w:tcBorders>
            <w:shd w:val="clear" w:color="auto" w:fill="auto"/>
            <w:noWrap/>
            <w:vAlign w:val="center"/>
          </w:tcPr>
          <w:p w14:paraId="1F6436D5"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(10,8)</w:t>
            </w:r>
          </w:p>
        </w:tc>
        <w:tc>
          <w:tcPr>
            <w:tcW w:w="1984" w:type="dxa"/>
            <w:tcBorders>
              <w:top w:val="nil"/>
              <w:left w:val="nil"/>
              <w:bottom w:val="nil"/>
              <w:right w:val="nil"/>
            </w:tcBorders>
            <w:shd w:val="clear" w:color="auto" w:fill="auto"/>
            <w:noWrap/>
            <w:vAlign w:val="center"/>
          </w:tcPr>
          <w:p w14:paraId="62984A1D"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(3,0)</w:t>
            </w:r>
          </w:p>
        </w:tc>
        <w:tc>
          <w:tcPr>
            <w:tcW w:w="1985" w:type="dxa"/>
            <w:tcBorders>
              <w:top w:val="nil"/>
              <w:left w:val="nil"/>
              <w:bottom w:val="nil"/>
              <w:right w:val="single" w:sz="4" w:space="0" w:color="auto"/>
            </w:tcBorders>
            <w:shd w:val="clear" w:color="auto" w:fill="auto"/>
            <w:noWrap/>
            <w:vAlign w:val="center"/>
          </w:tcPr>
          <w:p w14:paraId="07603858"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(6,5)</w:t>
            </w:r>
          </w:p>
        </w:tc>
      </w:tr>
      <w:tr w:rsidR="00F35789" w:rsidRPr="00FC4E0A" w14:paraId="6885741C" w14:textId="77777777" w:rsidTr="00CB29F7">
        <w:trPr>
          <w:trHeight w:val="320"/>
          <w:jc w:val="center"/>
        </w:trPr>
        <w:tc>
          <w:tcPr>
            <w:tcW w:w="1389" w:type="dxa"/>
            <w:tcBorders>
              <w:top w:val="nil"/>
              <w:left w:val="single" w:sz="4" w:space="0" w:color="auto"/>
              <w:bottom w:val="nil"/>
              <w:right w:val="nil"/>
            </w:tcBorders>
            <w:shd w:val="clear" w:color="auto" w:fill="auto"/>
            <w:noWrap/>
            <w:vAlign w:val="center"/>
            <w:hideMark/>
          </w:tcPr>
          <w:p w14:paraId="66F5F7C4"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EV</w:t>
            </w:r>
          </w:p>
        </w:tc>
        <w:tc>
          <w:tcPr>
            <w:tcW w:w="1158" w:type="dxa"/>
            <w:tcBorders>
              <w:top w:val="nil"/>
              <w:left w:val="nil"/>
              <w:bottom w:val="nil"/>
              <w:right w:val="nil"/>
            </w:tcBorders>
            <w:shd w:val="clear" w:color="auto" w:fill="auto"/>
            <w:noWrap/>
            <w:vAlign w:val="center"/>
          </w:tcPr>
          <w:p w14:paraId="052F02CF"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(9,7)</w:t>
            </w:r>
          </w:p>
        </w:tc>
        <w:tc>
          <w:tcPr>
            <w:tcW w:w="1276" w:type="dxa"/>
            <w:tcBorders>
              <w:top w:val="nil"/>
              <w:left w:val="nil"/>
              <w:bottom w:val="nil"/>
              <w:right w:val="nil"/>
            </w:tcBorders>
            <w:shd w:val="clear" w:color="auto" w:fill="auto"/>
            <w:noWrap/>
            <w:vAlign w:val="center"/>
          </w:tcPr>
          <w:p w14:paraId="778B6230"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(9,6)</w:t>
            </w:r>
          </w:p>
        </w:tc>
        <w:tc>
          <w:tcPr>
            <w:tcW w:w="1984" w:type="dxa"/>
            <w:tcBorders>
              <w:top w:val="nil"/>
              <w:left w:val="nil"/>
              <w:bottom w:val="nil"/>
              <w:right w:val="nil"/>
            </w:tcBorders>
            <w:shd w:val="clear" w:color="auto" w:fill="auto"/>
            <w:noWrap/>
            <w:vAlign w:val="center"/>
          </w:tcPr>
          <w:p w14:paraId="3942C4F9"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(9,5)</w:t>
            </w:r>
          </w:p>
        </w:tc>
        <w:tc>
          <w:tcPr>
            <w:tcW w:w="1985" w:type="dxa"/>
            <w:tcBorders>
              <w:top w:val="nil"/>
              <w:left w:val="nil"/>
              <w:bottom w:val="nil"/>
              <w:right w:val="single" w:sz="4" w:space="0" w:color="auto"/>
            </w:tcBorders>
            <w:shd w:val="clear" w:color="auto" w:fill="auto"/>
            <w:noWrap/>
            <w:vAlign w:val="center"/>
          </w:tcPr>
          <w:p w14:paraId="518B4FE9"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(5,2)</w:t>
            </w:r>
          </w:p>
        </w:tc>
      </w:tr>
      <w:tr w:rsidR="00F35789" w:rsidRPr="00FC4E0A" w14:paraId="12B6AC68" w14:textId="77777777" w:rsidTr="00CB29F7">
        <w:trPr>
          <w:trHeight w:val="320"/>
          <w:jc w:val="center"/>
        </w:trPr>
        <w:tc>
          <w:tcPr>
            <w:tcW w:w="1389" w:type="dxa"/>
            <w:tcBorders>
              <w:top w:val="nil"/>
              <w:left w:val="single" w:sz="4" w:space="0" w:color="auto"/>
              <w:bottom w:val="single" w:sz="4" w:space="0" w:color="auto"/>
              <w:right w:val="nil"/>
            </w:tcBorders>
            <w:shd w:val="clear" w:color="auto" w:fill="auto"/>
            <w:noWrap/>
            <w:vAlign w:val="center"/>
            <w:hideMark/>
          </w:tcPr>
          <w:p w14:paraId="62C44789" w14:textId="77777777" w:rsidR="00F35789" w:rsidRPr="00FC4E0A" w:rsidRDefault="00F35789" w:rsidP="00CB29F7">
            <w:pPr>
              <w:jc w:val="center"/>
              <w:rPr>
                <w:rFonts w:asciiTheme="majorBidi" w:hAnsiTheme="majorBidi" w:cstheme="majorBidi"/>
                <w:color w:val="000000"/>
                <w:sz w:val="16"/>
                <w:szCs w:val="16"/>
              </w:rPr>
            </w:pPr>
            <w:proofErr w:type="spellStart"/>
            <w:r w:rsidRPr="00FC4E0A">
              <w:rPr>
                <w:rFonts w:asciiTheme="majorBidi" w:hAnsiTheme="majorBidi" w:cstheme="majorBidi"/>
                <w:color w:val="000000"/>
                <w:sz w:val="16"/>
                <w:szCs w:val="16"/>
              </w:rPr>
              <w:t>EV_fix</w:t>
            </w:r>
            <w:proofErr w:type="spellEnd"/>
          </w:p>
        </w:tc>
        <w:tc>
          <w:tcPr>
            <w:tcW w:w="1158" w:type="dxa"/>
            <w:tcBorders>
              <w:top w:val="nil"/>
              <w:left w:val="nil"/>
              <w:bottom w:val="single" w:sz="4" w:space="0" w:color="auto"/>
              <w:right w:val="nil"/>
            </w:tcBorders>
            <w:shd w:val="clear" w:color="auto" w:fill="auto"/>
            <w:noWrap/>
            <w:vAlign w:val="center"/>
          </w:tcPr>
          <w:p w14:paraId="1EF94C28"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(10,9)</w:t>
            </w:r>
          </w:p>
        </w:tc>
        <w:tc>
          <w:tcPr>
            <w:tcW w:w="1276" w:type="dxa"/>
            <w:tcBorders>
              <w:top w:val="nil"/>
              <w:left w:val="nil"/>
              <w:bottom w:val="single" w:sz="4" w:space="0" w:color="auto"/>
              <w:right w:val="nil"/>
            </w:tcBorders>
            <w:shd w:val="clear" w:color="auto" w:fill="auto"/>
            <w:noWrap/>
            <w:vAlign w:val="center"/>
          </w:tcPr>
          <w:p w14:paraId="5CEB57E5"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(10,8)</w:t>
            </w:r>
          </w:p>
        </w:tc>
        <w:tc>
          <w:tcPr>
            <w:tcW w:w="1984" w:type="dxa"/>
            <w:tcBorders>
              <w:top w:val="nil"/>
              <w:left w:val="nil"/>
              <w:bottom w:val="single" w:sz="4" w:space="0" w:color="auto"/>
              <w:right w:val="nil"/>
            </w:tcBorders>
            <w:shd w:val="clear" w:color="auto" w:fill="auto"/>
            <w:noWrap/>
            <w:vAlign w:val="center"/>
          </w:tcPr>
          <w:p w14:paraId="4B97E354"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(3,0)</w:t>
            </w:r>
          </w:p>
        </w:tc>
        <w:tc>
          <w:tcPr>
            <w:tcW w:w="1985" w:type="dxa"/>
            <w:tcBorders>
              <w:top w:val="nil"/>
              <w:left w:val="nil"/>
              <w:bottom w:val="single" w:sz="4" w:space="0" w:color="auto"/>
              <w:right w:val="single" w:sz="4" w:space="0" w:color="auto"/>
            </w:tcBorders>
            <w:shd w:val="clear" w:color="auto" w:fill="auto"/>
            <w:noWrap/>
            <w:vAlign w:val="center"/>
          </w:tcPr>
          <w:p w14:paraId="1CF8E004"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(6,6)</w:t>
            </w:r>
          </w:p>
        </w:tc>
      </w:tr>
    </w:tbl>
    <w:p w14:paraId="0500D90B" w14:textId="208D4892" w:rsidR="00F35789" w:rsidRDefault="00F35789" w:rsidP="00F35789"/>
    <w:p w14:paraId="6725C415" w14:textId="3318AEA9" w:rsidR="00A622C5" w:rsidRDefault="00A622C5" w:rsidP="00F35789"/>
    <w:p w14:paraId="54F14ACE" w14:textId="4243B020" w:rsidR="00A622C5" w:rsidRDefault="00A622C5" w:rsidP="00F35789"/>
    <w:p w14:paraId="39C8A6A0" w14:textId="4EFDFAF2" w:rsidR="00A622C5" w:rsidRDefault="00A622C5" w:rsidP="00F35789"/>
    <w:p w14:paraId="0090F18E" w14:textId="538F8DAE" w:rsidR="00A622C5" w:rsidRDefault="00A622C5" w:rsidP="00F35789"/>
    <w:p w14:paraId="453B35C9" w14:textId="77777777" w:rsidR="00A622C5" w:rsidRPr="004F1821" w:rsidRDefault="00A622C5" w:rsidP="00F35789"/>
    <w:p w14:paraId="0C932483" w14:textId="51B627B3" w:rsidR="00F35789" w:rsidRPr="0080128B" w:rsidRDefault="00F35789" w:rsidP="00F35789">
      <w:pPr>
        <w:pStyle w:val="Caption"/>
        <w:jc w:val="center"/>
        <w:rPr>
          <w:b/>
          <w:bCs/>
        </w:rPr>
      </w:pPr>
      <w:bookmarkStart w:id="60" w:name="_Toc63693097"/>
      <w:r>
        <w:lastRenderedPageBreak/>
        <w:t xml:space="preserve">Table </w:t>
      </w:r>
      <w:fldSimple w:instr=" SEQ Table \* ARABIC ">
        <w:r>
          <w:rPr>
            <w:noProof/>
          </w:rPr>
          <w:t>14</w:t>
        </w:r>
      </w:fldSimple>
      <w:r>
        <w:t xml:space="preserve"> </w:t>
      </w:r>
      <w:r w:rsidRPr="00A741DE">
        <w:t>Precision score for 5 class</w:t>
      </w:r>
      <w:r w:rsidR="00EF5BBB">
        <w:t>es</w:t>
      </w:r>
      <w:bookmarkEnd w:id="60"/>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9"/>
        <w:gridCol w:w="1158"/>
        <w:gridCol w:w="1276"/>
        <w:gridCol w:w="1984"/>
        <w:gridCol w:w="1985"/>
      </w:tblGrid>
      <w:tr w:rsidR="00F35789" w:rsidRPr="00FC4E0A" w14:paraId="6BB57D8E" w14:textId="77777777" w:rsidTr="00CB29F7">
        <w:trPr>
          <w:trHeight w:val="320"/>
          <w:jc w:val="center"/>
        </w:trPr>
        <w:tc>
          <w:tcPr>
            <w:tcW w:w="1389" w:type="dxa"/>
            <w:tcBorders>
              <w:top w:val="single" w:sz="4" w:space="0" w:color="auto"/>
              <w:left w:val="single" w:sz="4" w:space="0" w:color="auto"/>
              <w:bottom w:val="single" w:sz="4" w:space="0" w:color="auto"/>
              <w:right w:val="nil"/>
            </w:tcBorders>
            <w:shd w:val="clear" w:color="auto" w:fill="auto"/>
            <w:noWrap/>
            <w:vAlign w:val="center"/>
            <w:hideMark/>
          </w:tcPr>
          <w:p w14:paraId="1D655B6C" w14:textId="77777777" w:rsidR="00F35789" w:rsidRPr="008A1141" w:rsidRDefault="00F35789" w:rsidP="00CB29F7">
            <w:pPr>
              <w:jc w:val="center"/>
              <w:rPr>
                <w:rFonts w:asciiTheme="majorBidi" w:hAnsiTheme="majorBidi" w:cstheme="majorBidi"/>
                <w:sz w:val="16"/>
                <w:szCs w:val="16"/>
              </w:rPr>
            </w:pPr>
            <w:r>
              <w:rPr>
                <w:rFonts w:asciiTheme="majorBidi" w:hAnsiTheme="majorBidi" w:cstheme="majorBidi"/>
                <w:sz w:val="16"/>
                <w:szCs w:val="16"/>
              </w:rPr>
              <w:t>Statistic</w:t>
            </w:r>
          </w:p>
        </w:tc>
        <w:tc>
          <w:tcPr>
            <w:tcW w:w="1158" w:type="dxa"/>
            <w:tcBorders>
              <w:top w:val="single" w:sz="4" w:space="0" w:color="auto"/>
              <w:left w:val="nil"/>
              <w:bottom w:val="single" w:sz="4" w:space="0" w:color="auto"/>
              <w:right w:val="nil"/>
            </w:tcBorders>
            <w:shd w:val="clear" w:color="auto" w:fill="auto"/>
            <w:noWrap/>
            <w:vAlign w:val="center"/>
            <w:hideMark/>
          </w:tcPr>
          <w:p w14:paraId="547100FF" w14:textId="1C28A14E" w:rsidR="00F35789" w:rsidRPr="00AE1B4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Decision Tree</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ordinal Decision Tree</w:t>
            </w:r>
          </w:p>
        </w:tc>
        <w:tc>
          <w:tcPr>
            <w:tcW w:w="1276" w:type="dxa"/>
            <w:tcBorders>
              <w:top w:val="single" w:sz="4" w:space="0" w:color="auto"/>
              <w:left w:val="nil"/>
              <w:bottom w:val="single" w:sz="4" w:space="0" w:color="auto"/>
              <w:right w:val="nil"/>
            </w:tcBorders>
            <w:shd w:val="clear" w:color="auto" w:fill="auto"/>
            <w:noWrap/>
            <w:vAlign w:val="center"/>
            <w:hideMark/>
          </w:tcPr>
          <w:p w14:paraId="0E400A69" w14:textId="5DC0F783" w:rsidR="00F35789" w:rsidRPr="00AE1B4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Random Forest</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ordinal Random Forest</w:t>
            </w:r>
          </w:p>
        </w:tc>
        <w:tc>
          <w:tcPr>
            <w:tcW w:w="1984" w:type="dxa"/>
            <w:tcBorders>
              <w:top w:val="single" w:sz="4" w:space="0" w:color="auto"/>
              <w:left w:val="nil"/>
              <w:bottom w:val="single" w:sz="4" w:space="0" w:color="auto"/>
              <w:right w:val="nil"/>
            </w:tcBorders>
            <w:shd w:val="clear" w:color="auto" w:fill="auto"/>
            <w:noWrap/>
            <w:vAlign w:val="center"/>
            <w:hideMark/>
          </w:tcPr>
          <w:p w14:paraId="49DC1478" w14:textId="4EE4560C" w:rsidR="00F35789" w:rsidRPr="00FC4E0A" w:rsidRDefault="0046654A" w:rsidP="00CB29F7">
            <w:pPr>
              <w:jc w:val="center"/>
              <w:rPr>
                <w:rFonts w:asciiTheme="majorBidi" w:hAnsiTheme="majorBidi" w:cstheme="majorBidi"/>
                <w:color w:val="000000"/>
                <w:sz w:val="16"/>
                <w:szCs w:val="16"/>
              </w:rPr>
            </w:pPr>
            <w:r>
              <w:rPr>
                <w:rFonts w:asciiTheme="majorBidi" w:hAnsiTheme="majorBidi" w:cstheme="majorBidi"/>
                <w:color w:val="000000"/>
                <w:sz w:val="16"/>
                <w:szCs w:val="16"/>
              </w:rPr>
              <w:t>AdaBoost</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AdaBoost</w:t>
            </w:r>
            <w:r w:rsidR="00F35789">
              <w:rPr>
                <w:rFonts w:asciiTheme="majorBidi" w:hAnsiTheme="majorBidi" w:cstheme="majorBidi"/>
                <w:color w:val="000000"/>
                <w:sz w:val="16"/>
                <w:szCs w:val="16"/>
              </w:rPr>
              <w:t xml:space="preserve"> with ordinal decision trees</w:t>
            </w: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14:paraId="1B0A0D86" w14:textId="28C5F50F" w:rsidR="00F35789" w:rsidRPr="00FC4E0A" w:rsidRDefault="0046654A" w:rsidP="00CB29F7">
            <w:pPr>
              <w:jc w:val="center"/>
              <w:rPr>
                <w:rFonts w:asciiTheme="majorBidi" w:hAnsiTheme="majorBidi" w:cstheme="majorBidi"/>
                <w:color w:val="000000"/>
                <w:sz w:val="16"/>
                <w:szCs w:val="16"/>
              </w:rPr>
            </w:pPr>
            <w:r>
              <w:rPr>
                <w:rFonts w:asciiTheme="majorBidi" w:hAnsiTheme="majorBidi" w:cstheme="majorBidi"/>
                <w:color w:val="000000"/>
                <w:sz w:val="16"/>
                <w:szCs w:val="16"/>
              </w:rPr>
              <w:t>AdaBoost</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AdaBoost</w:t>
            </w:r>
            <w:r w:rsidR="00F35789">
              <w:rPr>
                <w:rFonts w:asciiTheme="majorBidi" w:hAnsiTheme="majorBidi" w:cstheme="majorBidi"/>
                <w:color w:val="000000"/>
                <w:sz w:val="16"/>
                <w:szCs w:val="16"/>
              </w:rPr>
              <w:t xml:space="preserve"> with ordinal decision trees and ordinal boosting</w:t>
            </w:r>
          </w:p>
        </w:tc>
      </w:tr>
      <w:tr w:rsidR="00F35789" w:rsidRPr="00FC4E0A" w14:paraId="1CA5AC59" w14:textId="77777777" w:rsidTr="00CB29F7">
        <w:trPr>
          <w:trHeight w:val="320"/>
          <w:jc w:val="center"/>
        </w:trPr>
        <w:tc>
          <w:tcPr>
            <w:tcW w:w="1389" w:type="dxa"/>
            <w:tcBorders>
              <w:top w:val="single" w:sz="4" w:space="0" w:color="auto"/>
              <w:left w:val="single" w:sz="4" w:space="0" w:color="auto"/>
              <w:bottom w:val="nil"/>
              <w:right w:val="nil"/>
            </w:tcBorders>
            <w:shd w:val="clear" w:color="auto" w:fill="auto"/>
            <w:noWrap/>
            <w:vAlign w:val="center"/>
            <w:hideMark/>
          </w:tcPr>
          <w:p w14:paraId="2C9EB36A"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mode</w:t>
            </w:r>
          </w:p>
        </w:tc>
        <w:tc>
          <w:tcPr>
            <w:tcW w:w="1158" w:type="dxa"/>
            <w:tcBorders>
              <w:top w:val="single" w:sz="4" w:space="0" w:color="auto"/>
              <w:left w:val="nil"/>
              <w:bottom w:val="nil"/>
              <w:right w:val="nil"/>
            </w:tcBorders>
            <w:shd w:val="clear" w:color="auto" w:fill="auto"/>
            <w:noWrap/>
            <w:vAlign w:val="center"/>
          </w:tcPr>
          <w:p w14:paraId="5F55A2AD"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(10,8)</w:t>
            </w:r>
          </w:p>
        </w:tc>
        <w:tc>
          <w:tcPr>
            <w:tcW w:w="1276" w:type="dxa"/>
            <w:tcBorders>
              <w:top w:val="single" w:sz="4" w:space="0" w:color="auto"/>
              <w:left w:val="nil"/>
              <w:bottom w:val="nil"/>
              <w:right w:val="nil"/>
            </w:tcBorders>
            <w:shd w:val="clear" w:color="auto" w:fill="auto"/>
            <w:noWrap/>
            <w:vAlign w:val="center"/>
          </w:tcPr>
          <w:p w14:paraId="734EB763"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(10,10)</w:t>
            </w:r>
          </w:p>
        </w:tc>
        <w:tc>
          <w:tcPr>
            <w:tcW w:w="1984" w:type="dxa"/>
            <w:tcBorders>
              <w:top w:val="single" w:sz="4" w:space="0" w:color="auto"/>
              <w:left w:val="nil"/>
              <w:bottom w:val="nil"/>
              <w:right w:val="nil"/>
            </w:tcBorders>
            <w:shd w:val="clear" w:color="auto" w:fill="auto"/>
            <w:noWrap/>
            <w:vAlign w:val="center"/>
          </w:tcPr>
          <w:p w14:paraId="2DDE4A6D"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(4,1)</w:t>
            </w:r>
          </w:p>
        </w:tc>
        <w:tc>
          <w:tcPr>
            <w:tcW w:w="1985" w:type="dxa"/>
            <w:tcBorders>
              <w:top w:val="single" w:sz="4" w:space="0" w:color="auto"/>
              <w:left w:val="nil"/>
              <w:bottom w:val="nil"/>
              <w:right w:val="single" w:sz="4" w:space="0" w:color="auto"/>
            </w:tcBorders>
            <w:shd w:val="clear" w:color="auto" w:fill="auto"/>
            <w:noWrap/>
            <w:vAlign w:val="center"/>
          </w:tcPr>
          <w:p w14:paraId="43D9FC02"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(7,4)</w:t>
            </w:r>
          </w:p>
        </w:tc>
      </w:tr>
      <w:tr w:rsidR="00F35789" w:rsidRPr="00FC4E0A" w14:paraId="70F86579" w14:textId="77777777" w:rsidTr="00CB29F7">
        <w:trPr>
          <w:trHeight w:val="320"/>
          <w:jc w:val="center"/>
        </w:trPr>
        <w:tc>
          <w:tcPr>
            <w:tcW w:w="1389" w:type="dxa"/>
            <w:tcBorders>
              <w:top w:val="nil"/>
              <w:left w:val="single" w:sz="4" w:space="0" w:color="auto"/>
              <w:bottom w:val="nil"/>
              <w:right w:val="nil"/>
            </w:tcBorders>
            <w:shd w:val="clear" w:color="auto" w:fill="auto"/>
            <w:noWrap/>
            <w:vAlign w:val="center"/>
            <w:hideMark/>
          </w:tcPr>
          <w:p w14:paraId="1AD1A116"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max</w:t>
            </w:r>
          </w:p>
        </w:tc>
        <w:tc>
          <w:tcPr>
            <w:tcW w:w="1158" w:type="dxa"/>
            <w:tcBorders>
              <w:top w:val="nil"/>
              <w:left w:val="nil"/>
              <w:bottom w:val="nil"/>
              <w:right w:val="nil"/>
            </w:tcBorders>
            <w:shd w:val="clear" w:color="auto" w:fill="auto"/>
            <w:noWrap/>
            <w:vAlign w:val="center"/>
          </w:tcPr>
          <w:p w14:paraId="771D78CB"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(9,8)</w:t>
            </w:r>
          </w:p>
        </w:tc>
        <w:tc>
          <w:tcPr>
            <w:tcW w:w="1276" w:type="dxa"/>
            <w:tcBorders>
              <w:top w:val="nil"/>
              <w:left w:val="nil"/>
              <w:bottom w:val="nil"/>
              <w:right w:val="nil"/>
            </w:tcBorders>
            <w:shd w:val="clear" w:color="auto" w:fill="auto"/>
            <w:noWrap/>
            <w:vAlign w:val="center"/>
          </w:tcPr>
          <w:p w14:paraId="40AFFF9A"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(10,9)</w:t>
            </w:r>
          </w:p>
        </w:tc>
        <w:tc>
          <w:tcPr>
            <w:tcW w:w="1984" w:type="dxa"/>
            <w:tcBorders>
              <w:top w:val="nil"/>
              <w:left w:val="nil"/>
              <w:bottom w:val="nil"/>
              <w:right w:val="nil"/>
            </w:tcBorders>
            <w:shd w:val="clear" w:color="auto" w:fill="auto"/>
            <w:noWrap/>
            <w:vAlign w:val="center"/>
          </w:tcPr>
          <w:p w14:paraId="3AED9A87"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(2,0)</w:t>
            </w:r>
          </w:p>
        </w:tc>
        <w:tc>
          <w:tcPr>
            <w:tcW w:w="1985" w:type="dxa"/>
            <w:tcBorders>
              <w:top w:val="nil"/>
              <w:left w:val="nil"/>
              <w:bottom w:val="nil"/>
              <w:right w:val="single" w:sz="4" w:space="0" w:color="auto"/>
            </w:tcBorders>
            <w:shd w:val="clear" w:color="auto" w:fill="auto"/>
            <w:noWrap/>
            <w:vAlign w:val="center"/>
          </w:tcPr>
          <w:p w14:paraId="484DEFE1"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(5,3)</w:t>
            </w:r>
          </w:p>
        </w:tc>
      </w:tr>
      <w:tr w:rsidR="00F35789" w:rsidRPr="00FC4E0A" w14:paraId="08EBCB4B" w14:textId="77777777" w:rsidTr="00CB29F7">
        <w:trPr>
          <w:trHeight w:val="320"/>
          <w:jc w:val="center"/>
        </w:trPr>
        <w:tc>
          <w:tcPr>
            <w:tcW w:w="1389" w:type="dxa"/>
            <w:tcBorders>
              <w:top w:val="nil"/>
              <w:left w:val="single" w:sz="4" w:space="0" w:color="auto"/>
              <w:bottom w:val="nil"/>
              <w:right w:val="nil"/>
            </w:tcBorders>
            <w:shd w:val="clear" w:color="auto" w:fill="auto"/>
            <w:noWrap/>
            <w:vAlign w:val="center"/>
            <w:hideMark/>
          </w:tcPr>
          <w:p w14:paraId="0459D1E4"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min</w:t>
            </w:r>
          </w:p>
        </w:tc>
        <w:tc>
          <w:tcPr>
            <w:tcW w:w="1158" w:type="dxa"/>
            <w:tcBorders>
              <w:top w:val="nil"/>
              <w:left w:val="nil"/>
              <w:bottom w:val="nil"/>
              <w:right w:val="nil"/>
            </w:tcBorders>
            <w:shd w:val="clear" w:color="auto" w:fill="auto"/>
            <w:noWrap/>
            <w:vAlign w:val="center"/>
          </w:tcPr>
          <w:p w14:paraId="04D5BFEB"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(10,9)</w:t>
            </w:r>
          </w:p>
        </w:tc>
        <w:tc>
          <w:tcPr>
            <w:tcW w:w="1276" w:type="dxa"/>
            <w:tcBorders>
              <w:top w:val="nil"/>
              <w:left w:val="nil"/>
              <w:bottom w:val="nil"/>
              <w:right w:val="nil"/>
            </w:tcBorders>
            <w:shd w:val="clear" w:color="auto" w:fill="auto"/>
            <w:noWrap/>
            <w:vAlign w:val="center"/>
          </w:tcPr>
          <w:p w14:paraId="173054AB"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(10,9)</w:t>
            </w:r>
          </w:p>
        </w:tc>
        <w:tc>
          <w:tcPr>
            <w:tcW w:w="1984" w:type="dxa"/>
            <w:tcBorders>
              <w:top w:val="nil"/>
              <w:left w:val="nil"/>
              <w:bottom w:val="nil"/>
              <w:right w:val="nil"/>
            </w:tcBorders>
            <w:shd w:val="clear" w:color="auto" w:fill="auto"/>
            <w:noWrap/>
            <w:vAlign w:val="center"/>
          </w:tcPr>
          <w:p w14:paraId="342CE3BC"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(3,0)</w:t>
            </w:r>
          </w:p>
        </w:tc>
        <w:tc>
          <w:tcPr>
            <w:tcW w:w="1985" w:type="dxa"/>
            <w:tcBorders>
              <w:top w:val="nil"/>
              <w:left w:val="nil"/>
              <w:bottom w:val="nil"/>
              <w:right w:val="single" w:sz="4" w:space="0" w:color="auto"/>
            </w:tcBorders>
            <w:shd w:val="clear" w:color="auto" w:fill="auto"/>
            <w:noWrap/>
            <w:vAlign w:val="center"/>
          </w:tcPr>
          <w:p w14:paraId="3929854E"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(6,3)</w:t>
            </w:r>
          </w:p>
        </w:tc>
      </w:tr>
      <w:tr w:rsidR="00F35789" w:rsidRPr="00FC4E0A" w14:paraId="7A21DEE4" w14:textId="77777777" w:rsidTr="00CB29F7">
        <w:trPr>
          <w:trHeight w:val="320"/>
          <w:jc w:val="center"/>
        </w:trPr>
        <w:tc>
          <w:tcPr>
            <w:tcW w:w="1389" w:type="dxa"/>
            <w:tcBorders>
              <w:top w:val="nil"/>
              <w:left w:val="single" w:sz="4" w:space="0" w:color="auto"/>
              <w:bottom w:val="nil"/>
              <w:right w:val="nil"/>
            </w:tcBorders>
            <w:shd w:val="clear" w:color="auto" w:fill="auto"/>
            <w:noWrap/>
            <w:vAlign w:val="center"/>
            <w:hideMark/>
          </w:tcPr>
          <w:p w14:paraId="58E2BA6F"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EV</w:t>
            </w:r>
          </w:p>
        </w:tc>
        <w:tc>
          <w:tcPr>
            <w:tcW w:w="1158" w:type="dxa"/>
            <w:tcBorders>
              <w:top w:val="nil"/>
              <w:left w:val="nil"/>
              <w:bottom w:val="nil"/>
              <w:right w:val="nil"/>
            </w:tcBorders>
            <w:shd w:val="clear" w:color="auto" w:fill="auto"/>
            <w:noWrap/>
            <w:vAlign w:val="center"/>
          </w:tcPr>
          <w:p w14:paraId="0D172B64"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(9,8)</w:t>
            </w:r>
          </w:p>
        </w:tc>
        <w:tc>
          <w:tcPr>
            <w:tcW w:w="1276" w:type="dxa"/>
            <w:tcBorders>
              <w:top w:val="nil"/>
              <w:left w:val="nil"/>
              <w:bottom w:val="nil"/>
              <w:right w:val="nil"/>
            </w:tcBorders>
            <w:shd w:val="clear" w:color="auto" w:fill="auto"/>
            <w:noWrap/>
            <w:vAlign w:val="center"/>
          </w:tcPr>
          <w:p w14:paraId="4CE8407E"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(9,7)</w:t>
            </w:r>
          </w:p>
        </w:tc>
        <w:tc>
          <w:tcPr>
            <w:tcW w:w="1984" w:type="dxa"/>
            <w:tcBorders>
              <w:top w:val="nil"/>
              <w:left w:val="nil"/>
              <w:bottom w:val="nil"/>
              <w:right w:val="nil"/>
            </w:tcBorders>
            <w:shd w:val="clear" w:color="auto" w:fill="auto"/>
            <w:noWrap/>
            <w:vAlign w:val="center"/>
          </w:tcPr>
          <w:p w14:paraId="04FEFF37"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(9,5)</w:t>
            </w:r>
          </w:p>
        </w:tc>
        <w:tc>
          <w:tcPr>
            <w:tcW w:w="1985" w:type="dxa"/>
            <w:tcBorders>
              <w:top w:val="nil"/>
              <w:left w:val="nil"/>
              <w:bottom w:val="nil"/>
              <w:right w:val="single" w:sz="4" w:space="0" w:color="auto"/>
            </w:tcBorders>
            <w:shd w:val="clear" w:color="auto" w:fill="auto"/>
            <w:noWrap/>
            <w:vAlign w:val="center"/>
          </w:tcPr>
          <w:p w14:paraId="45918180"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(4,3)</w:t>
            </w:r>
          </w:p>
        </w:tc>
      </w:tr>
      <w:tr w:rsidR="00F35789" w:rsidRPr="00FC4E0A" w14:paraId="5D071E0B" w14:textId="77777777" w:rsidTr="00CB29F7">
        <w:trPr>
          <w:trHeight w:val="320"/>
          <w:jc w:val="center"/>
        </w:trPr>
        <w:tc>
          <w:tcPr>
            <w:tcW w:w="1389" w:type="dxa"/>
            <w:tcBorders>
              <w:top w:val="nil"/>
              <w:left w:val="single" w:sz="4" w:space="0" w:color="auto"/>
              <w:bottom w:val="single" w:sz="4" w:space="0" w:color="auto"/>
              <w:right w:val="nil"/>
            </w:tcBorders>
            <w:shd w:val="clear" w:color="auto" w:fill="auto"/>
            <w:noWrap/>
            <w:vAlign w:val="center"/>
            <w:hideMark/>
          </w:tcPr>
          <w:p w14:paraId="0070D767" w14:textId="77777777" w:rsidR="00F35789" w:rsidRPr="00FC4E0A" w:rsidRDefault="00F35789" w:rsidP="00CB29F7">
            <w:pPr>
              <w:jc w:val="center"/>
              <w:rPr>
                <w:rFonts w:asciiTheme="majorBidi" w:hAnsiTheme="majorBidi" w:cstheme="majorBidi"/>
                <w:color w:val="000000"/>
                <w:sz w:val="16"/>
                <w:szCs w:val="16"/>
              </w:rPr>
            </w:pPr>
            <w:proofErr w:type="spellStart"/>
            <w:r w:rsidRPr="00FC4E0A">
              <w:rPr>
                <w:rFonts w:asciiTheme="majorBidi" w:hAnsiTheme="majorBidi" w:cstheme="majorBidi"/>
                <w:color w:val="000000"/>
                <w:sz w:val="16"/>
                <w:szCs w:val="16"/>
              </w:rPr>
              <w:t>EV_fix</w:t>
            </w:r>
            <w:proofErr w:type="spellEnd"/>
          </w:p>
        </w:tc>
        <w:tc>
          <w:tcPr>
            <w:tcW w:w="1158" w:type="dxa"/>
            <w:tcBorders>
              <w:top w:val="nil"/>
              <w:left w:val="nil"/>
              <w:bottom w:val="single" w:sz="4" w:space="0" w:color="auto"/>
              <w:right w:val="nil"/>
            </w:tcBorders>
            <w:shd w:val="clear" w:color="auto" w:fill="auto"/>
            <w:noWrap/>
            <w:vAlign w:val="center"/>
          </w:tcPr>
          <w:p w14:paraId="04044697"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(10,9)</w:t>
            </w:r>
          </w:p>
        </w:tc>
        <w:tc>
          <w:tcPr>
            <w:tcW w:w="1276" w:type="dxa"/>
            <w:tcBorders>
              <w:top w:val="nil"/>
              <w:left w:val="nil"/>
              <w:bottom w:val="single" w:sz="4" w:space="0" w:color="auto"/>
              <w:right w:val="nil"/>
            </w:tcBorders>
            <w:shd w:val="clear" w:color="auto" w:fill="auto"/>
            <w:noWrap/>
            <w:vAlign w:val="center"/>
          </w:tcPr>
          <w:p w14:paraId="3314BCDD"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(10,9)</w:t>
            </w:r>
          </w:p>
        </w:tc>
        <w:tc>
          <w:tcPr>
            <w:tcW w:w="1984" w:type="dxa"/>
            <w:tcBorders>
              <w:top w:val="nil"/>
              <w:left w:val="nil"/>
              <w:bottom w:val="single" w:sz="4" w:space="0" w:color="auto"/>
              <w:right w:val="nil"/>
            </w:tcBorders>
            <w:shd w:val="clear" w:color="auto" w:fill="auto"/>
            <w:noWrap/>
            <w:vAlign w:val="center"/>
          </w:tcPr>
          <w:p w14:paraId="3D9E3D7D"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(3,0)</w:t>
            </w:r>
          </w:p>
        </w:tc>
        <w:tc>
          <w:tcPr>
            <w:tcW w:w="1985" w:type="dxa"/>
            <w:tcBorders>
              <w:top w:val="nil"/>
              <w:left w:val="nil"/>
              <w:bottom w:val="single" w:sz="4" w:space="0" w:color="auto"/>
              <w:right w:val="single" w:sz="4" w:space="0" w:color="auto"/>
            </w:tcBorders>
            <w:shd w:val="clear" w:color="auto" w:fill="auto"/>
            <w:noWrap/>
            <w:vAlign w:val="center"/>
          </w:tcPr>
          <w:p w14:paraId="7AA9BEBC"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(6,4)</w:t>
            </w:r>
          </w:p>
        </w:tc>
      </w:tr>
    </w:tbl>
    <w:p w14:paraId="75186DA0" w14:textId="77777777" w:rsidR="00F35789" w:rsidRPr="004F1821" w:rsidRDefault="00F35789" w:rsidP="00F35789"/>
    <w:p w14:paraId="453286F7" w14:textId="181A4F62" w:rsidR="00F35789" w:rsidRPr="0080128B" w:rsidRDefault="00F35789" w:rsidP="00F35789">
      <w:pPr>
        <w:pStyle w:val="Caption"/>
        <w:jc w:val="center"/>
        <w:rPr>
          <w:b/>
          <w:bCs/>
        </w:rPr>
      </w:pPr>
      <w:bookmarkStart w:id="61" w:name="_Toc63693098"/>
      <w:r>
        <w:t xml:space="preserve">Table </w:t>
      </w:r>
      <w:fldSimple w:instr=" SEQ Table \* ARABIC ">
        <w:r>
          <w:rPr>
            <w:noProof/>
          </w:rPr>
          <w:t>15</w:t>
        </w:r>
      </w:fldSimple>
      <w:r>
        <w:t xml:space="preserve"> </w:t>
      </w:r>
      <w:r w:rsidRPr="00F261B1">
        <w:t xml:space="preserve"> Recall score for 5 class</w:t>
      </w:r>
      <w:r w:rsidR="00EF5BBB">
        <w:t>es</w:t>
      </w:r>
      <w:bookmarkEnd w:id="61"/>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9"/>
        <w:gridCol w:w="1158"/>
        <w:gridCol w:w="1276"/>
        <w:gridCol w:w="1984"/>
        <w:gridCol w:w="1985"/>
      </w:tblGrid>
      <w:tr w:rsidR="00F35789" w:rsidRPr="00FC4E0A" w14:paraId="58E88B92" w14:textId="77777777" w:rsidTr="00CB29F7">
        <w:trPr>
          <w:trHeight w:val="320"/>
          <w:jc w:val="center"/>
        </w:trPr>
        <w:tc>
          <w:tcPr>
            <w:tcW w:w="1389" w:type="dxa"/>
            <w:tcBorders>
              <w:top w:val="single" w:sz="4" w:space="0" w:color="auto"/>
              <w:left w:val="single" w:sz="4" w:space="0" w:color="auto"/>
              <w:bottom w:val="single" w:sz="4" w:space="0" w:color="auto"/>
              <w:right w:val="nil"/>
            </w:tcBorders>
            <w:shd w:val="clear" w:color="auto" w:fill="auto"/>
            <w:noWrap/>
            <w:vAlign w:val="center"/>
            <w:hideMark/>
          </w:tcPr>
          <w:p w14:paraId="7D9EBD9B" w14:textId="77777777" w:rsidR="00F35789" w:rsidRPr="008A1141" w:rsidRDefault="00F35789" w:rsidP="00CB29F7">
            <w:pPr>
              <w:jc w:val="center"/>
              <w:rPr>
                <w:rFonts w:asciiTheme="majorBidi" w:hAnsiTheme="majorBidi" w:cstheme="majorBidi"/>
                <w:sz w:val="16"/>
                <w:szCs w:val="16"/>
              </w:rPr>
            </w:pPr>
            <w:r>
              <w:rPr>
                <w:rFonts w:asciiTheme="majorBidi" w:hAnsiTheme="majorBidi" w:cstheme="majorBidi"/>
                <w:sz w:val="16"/>
                <w:szCs w:val="16"/>
              </w:rPr>
              <w:t>Statistic</w:t>
            </w:r>
          </w:p>
        </w:tc>
        <w:tc>
          <w:tcPr>
            <w:tcW w:w="1158" w:type="dxa"/>
            <w:tcBorders>
              <w:top w:val="single" w:sz="4" w:space="0" w:color="auto"/>
              <w:left w:val="nil"/>
              <w:bottom w:val="single" w:sz="4" w:space="0" w:color="auto"/>
              <w:right w:val="nil"/>
            </w:tcBorders>
            <w:shd w:val="clear" w:color="auto" w:fill="auto"/>
            <w:noWrap/>
            <w:vAlign w:val="center"/>
            <w:hideMark/>
          </w:tcPr>
          <w:p w14:paraId="4DDCDE91" w14:textId="4D570D1A" w:rsidR="00F35789" w:rsidRPr="00AE1B4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Decision Tree</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ordinal Decision Tree</w:t>
            </w:r>
          </w:p>
        </w:tc>
        <w:tc>
          <w:tcPr>
            <w:tcW w:w="1276" w:type="dxa"/>
            <w:tcBorders>
              <w:top w:val="single" w:sz="4" w:space="0" w:color="auto"/>
              <w:left w:val="nil"/>
              <w:bottom w:val="single" w:sz="4" w:space="0" w:color="auto"/>
              <w:right w:val="nil"/>
            </w:tcBorders>
            <w:shd w:val="clear" w:color="auto" w:fill="auto"/>
            <w:noWrap/>
            <w:vAlign w:val="center"/>
            <w:hideMark/>
          </w:tcPr>
          <w:p w14:paraId="2D5332E0" w14:textId="1F9E7151" w:rsidR="00F35789" w:rsidRPr="00AE1B4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Random Forest</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ordinal Random Forest</w:t>
            </w:r>
          </w:p>
        </w:tc>
        <w:tc>
          <w:tcPr>
            <w:tcW w:w="1984" w:type="dxa"/>
            <w:tcBorders>
              <w:top w:val="single" w:sz="4" w:space="0" w:color="auto"/>
              <w:left w:val="nil"/>
              <w:bottom w:val="single" w:sz="4" w:space="0" w:color="auto"/>
              <w:right w:val="nil"/>
            </w:tcBorders>
            <w:shd w:val="clear" w:color="auto" w:fill="auto"/>
            <w:noWrap/>
            <w:vAlign w:val="center"/>
            <w:hideMark/>
          </w:tcPr>
          <w:p w14:paraId="6BD378D0" w14:textId="1C6E0639" w:rsidR="00F35789" w:rsidRPr="00FC4E0A" w:rsidRDefault="0046654A" w:rsidP="00CB29F7">
            <w:pPr>
              <w:jc w:val="center"/>
              <w:rPr>
                <w:rFonts w:asciiTheme="majorBidi" w:hAnsiTheme="majorBidi" w:cstheme="majorBidi"/>
                <w:color w:val="000000"/>
                <w:sz w:val="16"/>
                <w:szCs w:val="16"/>
              </w:rPr>
            </w:pPr>
            <w:r>
              <w:rPr>
                <w:rFonts w:asciiTheme="majorBidi" w:hAnsiTheme="majorBidi" w:cstheme="majorBidi"/>
                <w:color w:val="000000"/>
                <w:sz w:val="16"/>
                <w:szCs w:val="16"/>
              </w:rPr>
              <w:t>AdaBoost</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AdaBoost</w:t>
            </w:r>
            <w:r w:rsidR="00F35789">
              <w:rPr>
                <w:rFonts w:asciiTheme="majorBidi" w:hAnsiTheme="majorBidi" w:cstheme="majorBidi"/>
                <w:color w:val="000000"/>
                <w:sz w:val="16"/>
                <w:szCs w:val="16"/>
              </w:rPr>
              <w:t xml:space="preserve"> with ordinal decision trees</w:t>
            </w: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14:paraId="2ACEC1AB" w14:textId="43F16B5C" w:rsidR="00F35789" w:rsidRPr="00FC4E0A" w:rsidRDefault="0046654A" w:rsidP="00CB29F7">
            <w:pPr>
              <w:jc w:val="center"/>
              <w:rPr>
                <w:rFonts w:asciiTheme="majorBidi" w:hAnsiTheme="majorBidi" w:cstheme="majorBidi"/>
                <w:color w:val="000000"/>
                <w:sz w:val="16"/>
                <w:szCs w:val="16"/>
              </w:rPr>
            </w:pPr>
            <w:r>
              <w:rPr>
                <w:rFonts w:asciiTheme="majorBidi" w:hAnsiTheme="majorBidi" w:cstheme="majorBidi"/>
                <w:color w:val="000000"/>
                <w:sz w:val="16"/>
                <w:szCs w:val="16"/>
              </w:rPr>
              <w:t>AdaBoost</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AdaBoost</w:t>
            </w:r>
            <w:r w:rsidR="00F35789">
              <w:rPr>
                <w:rFonts w:asciiTheme="majorBidi" w:hAnsiTheme="majorBidi" w:cstheme="majorBidi"/>
                <w:color w:val="000000"/>
                <w:sz w:val="16"/>
                <w:szCs w:val="16"/>
              </w:rPr>
              <w:t xml:space="preserve"> with ordinal decision trees and ordinal boosting</w:t>
            </w:r>
          </w:p>
        </w:tc>
      </w:tr>
      <w:tr w:rsidR="00F35789" w:rsidRPr="00FC4E0A" w14:paraId="39F9DEFF" w14:textId="77777777" w:rsidTr="00CB29F7">
        <w:trPr>
          <w:trHeight w:val="320"/>
          <w:jc w:val="center"/>
        </w:trPr>
        <w:tc>
          <w:tcPr>
            <w:tcW w:w="1389" w:type="dxa"/>
            <w:tcBorders>
              <w:top w:val="single" w:sz="4" w:space="0" w:color="auto"/>
              <w:left w:val="single" w:sz="4" w:space="0" w:color="auto"/>
              <w:bottom w:val="nil"/>
              <w:right w:val="nil"/>
            </w:tcBorders>
            <w:shd w:val="clear" w:color="auto" w:fill="auto"/>
            <w:noWrap/>
            <w:vAlign w:val="center"/>
            <w:hideMark/>
          </w:tcPr>
          <w:p w14:paraId="6C3F40B2"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mode</w:t>
            </w:r>
          </w:p>
        </w:tc>
        <w:tc>
          <w:tcPr>
            <w:tcW w:w="1158" w:type="dxa"/>
            <w:tcBorders>
              <w:top w:val="single" w:sz="4" w:space="0" w:color="auto"/>
              <w:left w:val="nil"/>
              <w:bottom w:val="nil"/>
              <w:right w:val="nil"/>
            </w:tcBorders>
            <w:shd w:val="clear" w:color="auto" w:fill="auto"/>
            <w:noWrap/>
            <w:vAlign w:val="center"/>
          </w:tcPr>
          <w:p w14:paraId="51A1D2A4"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(10,8)</w:t>
            </w:r>
          </w:p>
        </w:tc>
        <w:tc>
          <w:tcPr>
            <w:tcW w:w="1276" w:type="dxa"/>
            <w:tcBorders>
              <w:top w:val="single" w:sz="4" w:space="0" w:color="auto"/>
              <w:left w:val="nil"/>
              <w:bottom w:val="nil"/>
              <w:right w:val="nil"/>
            </w:tcBorders>
            <w:shd w:val="clear" w:color="auto" w:fill="auto"/>
            <w:noWrap/>
            <w:vAlign w:val="center"/>
          </w:tcPr>
          <w:p w14:paraId="481ABFA9"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(10,9)</w:t>
            </w:r>
          </w:p>
        </w:tc>
        <w:tc>
          <w:tcPr>
            <w:tcW w:w="1984" w:type="dxa"/>
            <w:tcBorders>
              <w:top w:val="single" w:sz="4" w:space="0" w:color="auto"/>
              <w:left w:val="nil"/>
              <w:bottom w:val="nil"/>
              <w:right w:val="nil"/>
            </w:tcBorders>
            <w:shd w:val="clear" w:color="auto" w:fill="auto"/>
            <w:noWrap/>
            <w:vAlign w:val="center"/>
          </w:tcPr>
          <w:p w14:paraId="45378751"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(4,1)</w:t>
            </w:r>
          </w:p>
        </w:tc>
        <w:tc>
          <w:tcPr>
            <w:tcW w:w="1985" w:type="dxa"/>
            <w:tcBorders>
              <w:top w:val="single" w:sz="4" w:space="0" w:color="auto"/>
              <w:left w:val="nil"/>
              <w:bottom w:val="nil"/>
              <w:right w:val="single" w:sz="4" w:space="0" w:color="auto"/>
            </w:tcBorders>
            <w:shd w:val="clear" w:color="auto" w:fill="auto"/>
            <w:noWrap/>
            <w:vAlign w:val="center"/>
          </w:tcPr>
          <w:p w14:paraId="7E4F0EDB"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(8,6)</w:t>
            </w:r>
          </w:p>
        </w:tc>
      </w:tr>
      <w:tr w:rsidR="00F35789" w:rsidRPr="00FC4E0A" w14:paraId="7E28CE07" w14:textId="77777777" w:rsidTr="00CB29F7">
        <w:trPr>
          <w:trHeight w:val="320"/>
          <w:jc w:val="center"/>
        </w:trPr>
        <w:tc>
          <w:tcPr>
            <w:tcW w:w="1389" w:type="dxa"/>
            <w:tcBorders>
              <w:top w:val="nil"/>
              <w:left w:val="single" w:sz="4" w:space="0" w:color="auto"/>
              <w:bottom w:val="nil"/>
              <w:right w:val="nil"/>
            </w:tcBorders>
            <w:shd w:val="clear" w:color="auto" w:fill="auto"/>
            <w:noWrap/>
            <w:vAlign w:val="center"/>
            <w:hideMark/>
          </w:tcPr>
          <w:p w14:paraId="41ECA4CB"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max</w:t>
            </w:r>
          </w:p>
        </w:tc>
        <w:tc>
          <w:tcPr>
            <w:tcW w:w="1158" w:type="dxa"/>
            <w:tcBorders>
              <w:top w:val="nil"/>
              <w:left w:val="nil"/>
              <w:bottom w:val="nil"/>
              <w:right w:val="nil"/>
            </w:tcBorders>
            <w:shd w:val="clear" w:color="auto" w:fill="auto"/>
            <w:noWrap/>
            <w:vAlign w:val="center"/>
          </w:tcPr>
          <w:p w14:paraId="2E7AD684"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(10,8)</w:t>
            </w:r>
          </w:p>
        </w:tc>
        <w:tc>
          <w:tcPr>
            <w:tcW w:w="1276" w:type="dxa"/>
            <w:tcBorders>
              <w:top w:val="nil"/>
              <w:left w:val="nil"/>
              <w:bottom w:val="nil"/>
              <w:right w:val="nil"/>
            </w:tcBorders>
            <w:shd w:val="clear" w:color="auto" w:fill="auto"/>
            <w:noWrap/>
            <w:vAlign w:val="center"/>
          </w:tcPr>
          <w:p w14:paraId="39844678"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(10,9)</w:t>
            </w:r>
          </w:p>
        </w:tc>
        <w:tc>
          <w:tcPr>
            <w:tcW w:w="1984" w:type="dxa"/>
            <w:tcBorders>
              <w:top w:val="nil"/>
              <w:left w:val="nil"/>
              <w:bottom w:val="nil"/>
              <w:right w:val="nil"/>
            </w:tcBorders>
            <w:shd w:val="clear" w:color="auto" w:fill="auto"/>
            <w:noWrap/>
            <w:vAlign w:val="center"/>
          </w:tcPr>
          <w:p w14:paraId="22902C22"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(2,0)</w:t>
            </w:r>
          </w:p>
        </w:tc>
        <w:tc>
          <w:tcPr>
            <w:tcW w:w="1985" w:type="dxa"/>
            <w:tcBorders>
              <w:top w:val="nil"/>
              <w:left w:val="nil"/>
              <w:bottom w:val="nil"/>
              <w:right w:val="single" w:sz="4" w:space="0" w:color="auto"/>
            </w:tcBorders>
            <w:shd w:val="clear" w:color="auto" w:fill="auto"/>
            <w:noWrap/>
            <w:vAlign w:val="center"/>
          </w:tcPr>
          <w:p w14:paraId="0FF9D338"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(6,5)</w:t>
            </w:r>
          </w:p>
        </w:tc>
      </w:tr>
      <w:tr w:rsidR="00F35789" w:rsidRPr="00FC4E0A" w14:paraId="3753D1AE" w14:textId="77777777" w:rsidTr="00CB29F7">
        <w:trPr>
          <w:trHeight w:val="320"/>
          <w:jc w:val="center"/>
        </w:trPr>
        <w:tc>
          <w:tcPr>
            <w:tcW w:w="1389" w:type="dxa"/>
            <w:tcBorders>
              <w:top w:val="nil"/>
              <w:left w:val="single" w:sz="4" w:space="0" w:color="auto"/>
              <w:bottom w:val="nil"/>
              <w:right w:val="nil"/>
            </w:tcBorders>
            <w:shd w:val="clear" w:color="auto" w:fill="auto"/>
            <w:noWrap/>
            <w:vAlign w:val="center"/>
            <w:hideMark/>
          </w:tcPr>
          <w:p w14:paraId="7E74D5B4"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min</w:t>
            </w:r>
          </w:p>
        </w:tc>
        <w:tc>
          <w:tcPr>
            <w:tcW w:w="1158" w:type="dxa"/>
            <w:tcBorders>
              <w:top w:val="nil"/>
              <w:left w:val="nil"/>
              <w:bottom w:val="nil"/>
              <w:right w:val="nil"/>
            </w:tcBorders>
            <w:shd w:val="clear" w:color="auto" w:fill="auto"/>
            <w:noWrap/>
            <w:vAlign w:val="center"/>
          </w:tcPr>
          <w:p w14:paraId="633761A2"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(10,8)</w:t>
            </w:r>
          </w:p>
        </w:tc>
        <w:tc>
          <w:tcPr>
            <w:tcW w:w="1276" w:type="dxa"/>
            <w:tcBorders>
              <w:top w:val="nil"/>
              <w:left w:val="nil"/>
              <w:bottom w:val="nil"/>
              <w:right w:val="nil"/>
            </w:tcBorders>
            <w:shd w:val="clear" w:color="auto" w:fill="auto"/>
            <w:noWrap/>
            <w:vAlign w:val="center"/>
          </w:tcPr>
          <w:p w14:paraId="5EA97ECF"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(10,9)</w:t>
            </w:r>
          </w:p>
        </w:tc>
        <w:tc>
          <w:tcPr>
            <w:tcW w:w="1984" w:type="dxa"/>
            <w:tcBorders>
              <w:top w:val="nil"/>
              <w:left w:val="nil"/>
              <w:bottom w:val="nil"/>
              <w:right w:val="nil"/>
            </w:tcBorders>
            <w:shd w:val="clear" w:color="auto" w:fill="auto"/>
            <w:noWrap/>
            <w:vAlign w:val="center"/>
          </w:tcPr>
          <w:p w14:paraId="2772A7D0"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(4,0)</w:t>
            </w:r>
          </w:p>
        </w:tc>
        <w:tc>
          <w:tcPr>
            <w:tcW w:w="1985" w:type="dxa"/>
            <w:tcBorders>
              <w:top w:val="nil"/>
              <w:left w:val="nil"/>
              <w:bottom w:val="nil"/>
              <w:right w:val="single" w:sz="4" w:space="0" w:color="auto"/>
            </w:tcBorders>
            <w:shd w:val="clear" w:color="auto" w:fill="auto"/>
            <w:noWrap/>
            <w:vAlign w:val="center"/>
          </w:tcPr>
          <w:p w14:paraId="749C9D84"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(5,5)</w:t>
            </w:r>
          </w:p>
        </w:tc>
      </w:tr>
      <w:tr w:rsidR="00F35789" w:rsidRPr="00FC4E0A" w14:paraId="26D1F832" w14:textId="77777777" w:rsidTr="00CB29F7">
        <w:trPr>
          <w:trHeight w:val="320"/>
          <w:jc w:val="center"/>
        </w:trPr>
        <w:tc>
          <w:tcPr>
            <w:tcW w:w="1389" w:type="dxa"/>
            <w:tcBorders>
              <w:top w:val="nil"/>
              <w:left w:val="single" w:sz="4" w:space="0" w:color="auto"/>
              <w:bottom w:val="nil"/>
              <w:right w:val="nil"/>
            </w:tcBorders>
            <w:shd w:val="clear" w:color="auto" w:fill="auto"/>
            <w:noWrap/>
            <w:vAlign w:val="center"/>
            <w:hideMark/>
          </w:tcPr>
          <w:p w14:paraId="259FDC73"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EV</w:t>
            </w:r>
          </w:p>
        </w:tc>
        <w:tc>
          <w:tcPr>
            <w:tcW w:w="1158" w:type="dxa"/>
            <w:tcBorders>
              <w:top w:val="nil"/>
              <w:left w:val="nil"/>
              <w:bottom w:val="nil"/>
              <w:right w:val="nil"/>
            </w:tcBorders>
            <w:shd w:val="clear" w:color="auto" w:fill="auto"/>
            <w:noWrap/>
            <w:vAlign w:val="center"/>
          </w:tcPr>
          <w:p w14:paraId="00D8F243"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(9,7)</w:t>
            </w:r>
          </w:p>
        </w:tc>
        <w:tc>
          <w:tcPr>
            <w:tcW w:w="1276" w:type="dxa"/>
            <w:tcBorders>
              <w:top w:val="nil"/>
              <w:left w:val="nil"/>
              <w:bottom w:val="nil"/>
              <w:right w:val="nil"/>
            </w:tcBorders>
            <w:shd w:val="clear" w:color="auto" w:fill="auto"/>
            <w:noWrap/>
            <w:vAlign w:val="center"/>
          </w:tcPr>
          <w:p w14:paraId="1DD29696"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(10,8)</w:t>
            </w:r>
          </w:p>
        </w:tc>
        <w:tc>
          <w:tcPr>
            <w:tcW w:w="1984" w:type="dxa"/>
            <w:tcBorders>
              <w:top w:val="nil"/>
              <w:left w:val="nil"/>
              <w:bottom w:val="nil"/>
              <w:right w:val="nil"/>
            </w:tcBorders>
            <w:shd w:val="clear" w:color="auto" w:fill="auto"/>
            <w:noWrap/>
            <w:vAlign w:val="center"/>
          </w:tcPr>
          <w:p w14:paraId="32E7AC58"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(9,5)</w:t>
            </w:r>
          </w:p>
        </w:tc>
        <w:tc>
          <w:tcPr>
            <w:tcW w:w="1985" w:type="dxa"/>
            <w:tcBorders>
              <w:top w:val="nil"/>
              <w:left w:val="nil"/>
              <w:bottom w:val="nil"/>
              <w:right w:val="single" w:sz="4" w:space="0" w:color="auto"/>
            </w:tcBorders>
            <w:shd w:val="clear" w:color="auto" w:fill="auto"/>
            <w:noWrap/>
            <w:vAlign w:val="center"/>
          </w:tcPr>
          <w:p w14:paraId="7CCB859E"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(5,2)</w:t>
            </w:r>
          </w:p>
        </w:tc>
      </w:tr>
      <w:tr w:rsidR="00F35789" w:rsidRPr="00FC4E0A" w14:paraId="0A3F636D" w14:textId="77777777" w:rsidTr="00CB29F7">
        <w:trPr>
          <w:trHeight w:val="320"/>
          <w:jc w:val="center"/>
        </w:trPr>
        <w:tc>
          <w:tcPr>
            <w:tcW w:w="1389" w:type="dxa"/>
            <w:tcBorders>
              <w:top w:val="nil"/>
              <w:left w:val="single" w:sz="4" w:space="0" w:color="auto"/>
              <w:bottom w:val="single" w:sz="4" w:space="0" w:color="auto"/>
              <w:right w:val="nil"/>
            </w:tcBorders>
            <w:shd w:val="clear" w:color="auto" w:fill="auto"/>
            <w:noWrap/>
            <w:vAlign w:val="center"/>
            <w:hideMark/>
          </w:tcPr>
          <w:p w14:paraId="602B66B6" w14:textId="77777777" w:rsidR="00F35789" w:rsidRPr="00FC4E0A" w:rsidRDefault="00F35789" w:rsidP="00CB29F7">
            <w:pPr>
              <w:jc w:val="center"/>
              <w:rPr>
                <w:rFonts w:asciiTheme="majorBidi" w:hAnsiTheme="majorBidi" w:cstheme="majorBidi"/>
                <w:color w:val="000000"/>
                <w:sz w:val="16"/>
                <w:szCs w:val="16"/>
              </w:rPr>
            </w:pPr>
            <w:proofErr w:type="spellStart"/>
            <w:r w:rsidRPr="00FC4E0A">
              <w:rPr>
                <w:rFonts w:asciiTheme="majorBidi" w:hAnsiTheme="majorBidi" w:cstheme="majorBidi"/>
                <w:color w:val="000000"/>
                <w:sz w:val="16"/>
                <w:szCs w:val="16"/>
              </w:rPr>
              <w:t>EV_fix</w:t>
            </w:r>
            <w:proofErr w:type="spellEnd"/>
          </w:p>
        </w:tc>
        <w:tc>
          <w:tcPr>
            <w:tcW w:w="1158" w:type="dxa"/>
            <w:tcBorders>
              <w:top w:val="nil"/>
              <w:left w:val="nil"/>
              <w:bottom w:val="single" w:sz="4" w:space="0" w:color="auto"/>
              <w:right w:val="nil"/>
            </w:tcBorders>
            <w:shd w:val="clear" w:color="auto" w:fill="auto"/>
            <w:noWrap/>
            <w:vAlign w:val="center"/>
          </w:tcPr>
          <w:p w14:paraId="7C103811"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(10,9)</w:t>
            </w:r>
          </w:p>
        </w:tc>
        <w:tc>
          <w:tcPr>
            <w:tcW w:w="1276" w:type="dxa"/>
            <w:tcBorders>
              <w:top w:val="nil"/>
              <w:left w:val="nil"/>
              <w:bottom w:val="single" w:sz="4" w:space="0" w:color="auto"/>
              <w:right w:val="nil"/>
            </w:tcBorders>
            <w:shd w:val="clear" w:color="auto" w:fill="auto"/>
            <w:noWrap/>
            <w:vAlign w:val="center"/>
          </w:tcPr>
          <w:p w14:paraId="1543F038"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(10,9)</w:t>
            </w:r>
          </w:p>
        </w:tc>
        <w:tc>
          <w:tcPr>
            <w:tcW w:w="1984" w:type="dxa"/>
            <w:tcBorders>
              <w:top w:val="nil"/>
              <w:left w:val="nil"/>
              <w:bottom w:val="single" w:sz="4" w:space="0" w:color="auto"/>
              <w:right w:val="nil"/>
            </w:tcBorders>
            <w:shd w:val="clear" w:color="auto" w:fill="auto"/>
            <w:noWrap/>
            <w:vAlign w:val="center"/>
          </w:tcPr>
          <w:p w14:paraId="6A635A8D"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(3,0)</w:t>
            </w:r>
          </w:p>
        </w:tc>
        <w:tc>
          <w:tcPr>
            <w:tcW w:w="1985" w:type="dxa"/>
            <w:tcBorders>
              <w:top w:val="nil"/>
              <w:left w:val="nil"/>
              <w:bottom w:val="single" w:sz="4" w:space="0" w:color="auto"/>
              <w:right w:val="single" w:sz="4" w:space="0" w:color="auto"/>
            </w:tcBorders>
            <w:shd w:val="clear" w:color="auto" w:fill="auto"/>
            <w:noWrap/>
            <w:vAlign w:val="center"/>
          </w:tcPr>
          <w:p w14:paraId="0095B4A2"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(6,5)</w:t>
            </w:r>
          </w:p>
        </w:tc>
      </w:tr>
    </w:tbl>
    <w:p w14:paraId="3CD60565" w14:textId="77777777" w:rsidR="00F35789" w:rsidRPr="004F1821" w:rsidRDefault="00F35789" w:rsidP="00F35789"/>
    <w:p w14:paraId="7999CCE4" w14:textId="50DA95FA" w:rsidR="00F35789" w:rsidRPr="0080128B" w:rsidRDefault="00F35789" w:rsidP="00F35789">
      <w:pPr>
        <w:pStyle w:val="Caption"/>
        <w:jc w:val="center"/>
        <w:rPr>
          <w:b/>
          <w:bCs/>
        </w:rPr>
      </w:pPr>
      <w:bookmarkStart w:id="62" w:name="_Toc63693099"/>
      <w:r>
        <w:t xml:space="preserve">Table </w:t>
      </w:r>
      <w:fldSimple w:instr=" SEQ Table \* ARABIC ">
        <w:r>
          <w:rPr>
            <w:noProof/>
          </w:rPr>
          <w:t>16</w:t>
        </w:r>
      </w:fldSimple>
      <w:r>
        <w:t xml:space="preserve"> </w:t>
      </w:r>
      <w:r w:rsidRPr="00A6045A">
        <w:t xml:space="preserve">MSE score for 5 </w:t>
      </w:r>
      <w:proofErr w:type="gramStart"/>
      <w:r w:rsidRPr="00A6045A">
        <w:t>class</w:t>
      </w:r>
      <w:r w:rsidR="00EF5BBB">
        <w:t>es</w:t>
      </w:r>
      <w:bookmarkEnd w:id="62"/>
      <w:proofErr w:type="gramEnd"/>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9"/>
        <w:gridCol w:w="1158"/>
        <w:gridCol w:w="1276"/>
        <w:gridCol w:w="1984"/>
        <w:gridCol w:w="1985"/>
      </w:tblGrid>
      <w:tr w:rsidR="00F35789" w:rsidRPr="00FC4E0A" w14:paraId="57395FFA" w14:textId="77777777" w:rsidTr="00CB29F7">
        <w:trPr>
          <w:trHeight w:val="320"/>
          <w:jc w:val="center"/>
        </w:trPr>
        <w:tc>
          <w:tcPr>
            <w:tcW w:w="1389" w:type="dxa"/>
            <w:tcBorders>
              <w:top w:val="single" w:sz="4" w:space="0" w:color="auto"/>
              <w:left w:val="single" w:sz="4" w:space="0" w:color="auto"/>
              <w:bottom w:val="single" w:sz="4" w:space="0" w:color="auto"/>
              <w:right w:val="nil"/>
            </w:tcBorders>
            <w:shd w:val="clear" w:color="auto" w:fill="auto"/>
            <w:noWrap/>
            <w:vAlign w:val="center"/>
            <w:hideMark/>
          </w:tcPr>
          <w:p w14:paraId="33774085" w14:textId="77777777" w:rsidR="00F35789" w:rsidRPr="008A1141" w:rsidRDefault="00F35789" w:rsidP="00CB29F7">
            <w:pPr>
              <w:jc w:val="center"/>
              <w:rPr>
                <w:rFonts w:asciiTheme="majorBidi" w:hAnsiTheme="majorBidi" w:cstheme="majorBidi"/>
                <w:sz w:val="16"/>
                <w:szCs w:val="16"/>
              </w:rPr>
            </w:pPr>
            <w:r>
              <w:rPr>
                <w:rFonts w:asciiTheme="majorBidi" w:hAnsiTheme="majorBidi" w:cstheme="majorBidi"/>
                <w:sz w:val="16"/>
                <w:szCs w:val="16"/>
              </w:rPr>
              <w:t>Statistic</w:t>
            </w:r>
          </w:p>
        </w:tc>
        <w:tc>
          <w:tcPr>
            <w:tcW w:w="1158" w:type="dxa"/>
            <w:tcBorders>
              <w:top w:val="single" w:sz="4" w:space="0" w:color="auto"/>
              <w:left w:val="nil"/>
              <w:bottom w:val="single" w:sz="4" w:space="0" w:color="auto"/>
              <w:right w:val="nil"/>
            </w:tcBorders>
            <w:shd w:val="clear" w:color="auto" w:fill="auto"/>
            <w:noWrap/>
            <w:vAlign w:val="center"/>
            <w:hideMark/>
          </w:tcPr>
          <w:p w14:paraId="00F30A7B" w14:textId="1FB07A2C" w:rsidR="00F35789" w:rsidRPr="00AE1B4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Decision Tree</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ordinal Decision Tree</w:t>
            </w:r>
          </w:p>
        </w:tc>
        <w:tc>
          <w:tcPr>
            <w:tcW w:w="1276" w:type="dxa"/>
            <w:tcBorders>
              <w:top w:val="single" w:sz="4" w:space="0" w:color="auto"/>
              <w:left w:val="nil"/>
              <w:bottom w:val="single" w:sz="4" w:space="0" w:color="auto"/>
              <w:right w:val="nil"/>
            </w:tcBorders>
            <w:shd w:val="clear" w:color="auto" w:fill="auto"/>
            <w:noWrap/>
            <w:vAlign w:val="center"/>
            <w:hideMark/>
          </w:tcPr>
          <w:p w14:paraId="06E5D433" w14:textId="504BA3FA" w:rsidR="00F35789" w:rsidRPr="00AE1B4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Random Forest</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ordinal Random Forest</w:t>
            </w:r>
          </w:p>
        </w:tc>
        <w:tc>
          <w:tcPr>
            <w:tcW w:w="1984" w:type="dxa"/>
            <w:tcBorders>
              <w:top w:val="single" w:sz="4" w:space="0" w:color="auto"/>
              <w:left w:val="nil"/>
              <w:bottom w:val="single" w:sz="4" w:space="0" w:color="auto"/>
              <w:right w:val="nil"/>
            </w:tcBorders>
            <w:shd w:val="clear" w:color="auto" w:fill="auto"/>
            <w:noWrap/>
            <w:vAlign w:val="center"/>
            <w:hideMark/>
          </w:tcPr>
          <w:p w14:paraId="3A0A4EE4" w14:textId="00DE9E4B" w:rsidR="00F35789" w:rsidRPr="00FC4E0A" w:rsidRDefault="0046654A" w:rsidP="00CB29F7">
            <w:pPr>
              <w:jc w:val="center"/>
              <w:rPr>
                <w:rFonts w:asciiTheme="majorBidi" w:hAnsiTheme="majorBidi" w:cstheme="majorBidi"/>
                <w:color w:val="000000"/>
                <w:sz w:val="16"/>
                <w:szCs w:val="16"/>
              </w:rPr>
            </w:pPr>
            <w:r>
              <w:rPr>
                <w:rFonts w:asciiTheme="majorBidi" w:hAnsiTheme="majorBidi" w:cstheme="majorBidi"/>
                <w:color w:val="000000"/>
                <w:sz w:val="16"/>
                <w:szCs w:val="16"/>
              </w:rPr>
              <w:t>AdaBoost</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AdaBoost</w:t>
            </w:r>
            <w:r w:rsidR="00F35789">
              <w:rPr>
                <w:rFonts w:asciiTheme="majorBidi" w:hAnsiTheme="majorBidi" w:cstheme="majorBidi"/>
                <w:color w:val="000000"/>
                <w:sz w:val="16"/>
                <w:szCs w:val="16"/>
              </w:rPr>
              <w:t xml:space="preserve"> with ordinal decision trees</w:t>
            </w: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14:paraId="3881662B" w14:textId="776B4902" w:rsidR="00F35789" w:rsidRPr="00FC4E0A" w:rsidRDefault="0046654A" w:rsidP="00CB29F7">
            <w:pPr>
              <w:jc w:val="center"/>
              <w:rPr>
                <w:rFonts w:asciiTheme="majorBidi" w:hAnsiTheme="majorBidi" w:cstheme="majorBidi"/>
                <w:color w:val="000000"/>
                <w:sz w:val="16"/>
                <w:szCs w:val="16"/>
              </w:rPr>
            </w:pPr>
            <w:r>
              <w:rPr>
                <w:rFonts w:asciiTheme="majorBidi" w:hAnsiTheme="majorBidi" w:cstheme="majorBidi"/>
                <w:color w:val="000000"/>
                <w:sz w:val="16"/>
                <w:szCs w:val="16"/>
              </w:rPr>
              <w:t>AdaBoost</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AdaBoost</w:t>
            </w:r>
            <w:r w:rsidR="00F35789">
              <w:rPr>
                <w:rFonts w:asciiTheme="majorBidi" w:hAnsiTheme="majorBidi" w:cstheme="majorBidi"/>
                <w:color w:val="000000"/>
                <w:sz w:val="16"/>
                <w:szCs w:val="16"/>
              </w:rPr>
              <w:t xml:space="preserve"> with ordinal decision trees and ordinal boosting</w:t>
            </w:r>
          </w:p>
        </w:tc>
      </w:tr>
      <w:tr w:rsidR="00F35789" w:rsidRPr="00FC4E0A" w14:paraId="1F77F236" w14:textId="77777777" w:rsidTr="00CB29F7">
        <w:trPr>
          <w:trHeight w:val="320"/>
          <w:jc w:val="center"/>
        </w:trPr>
        <w:tc>
          <w:tcPr>
            <w:tcW w:w="1389" w:type="dxa"/>
            <w:tcBorders>
              <w:top w:val="single" w:sz="4" w:space="0" w:color="auto"/>
              <w:left w:val="single" w:sz="4" w:space="0" w:color="auto"/>
              <w:bottom w:val="nil"/>
              <w:right w:val="nil"/>
            </w:tcBorders>
            <w:shd w:val="clear" w:color="auto" w:fill="auto"/>
            <w:noWrap/>
            <w:vAlign w:val="center"/>
            <w:hideMark/>
          </w:tcPr>
          <w:p w14:paraId="4F23EA49"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mode</w:t>
            </w:r>
          </w:p>
        </w:tc>
        <w:tc>
          <w:tcPr>
            <w:tcW w:w="1158" w:type="dxa"/>
            <w:tcBorders>
              <w:top w:val="single" w:sz="4" w:space="0" w:color="auto"/>
              <w:left w:val="nil"/>
              <w:bottom w:val="nil"/>
              <w:right w:val="nil"/>
            </w:tcBorders>
            <w:shd w:val="clear" w:color="auto" w:fill="auto"/>
            <w:noWrap/>
            <w:vAlign w:val="center"/>
          </w:tcPr>
          <w:p w14:paraId="2FDFE503"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(10,8)</w:t>
            </w:r>
          </w:p>
        </w:tc>
        <w:tc>
          <w:tcPr>
            <w:tcW w:w="1276" w:type="dxa"/>
            <w:tcBorders>
              <w:top w:val="single" w:sz="4" w:space="0" w:color="auto"/>
              <w:left w:val="nil"/>
              <w:bottom w:val="nil"/>
              <w:right w:val="nil"/>
            </w:tcBorders>
            <w:shd w:val="clear" w:color="auto" w:fill="auto"/>
            <w:noWrap/>
            <w:vAlign w:val="center"/>
          </w:tcPr>
          <w:p w14:paraId="3B616C8C"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(10,10)</w:t>
            </w:r>
          </w:p>
        </w:tc>
        <w:tc>
          <w:tcPr>
            <w:tcW w:w="1984" w:type="dxa"/>
            <w:tcBorders>
              <w:top w:val="single" w:sz="4" w:space="0" w:color="auto"/>
              <w:left w:val="nil"/>
              <w:bottom w:val="nil"/>
              <w:right w:val="nil"/>
            </w:tcBorders>
            <w:shd w:val="clear" w:color="auto" w:fill="auto"/>
            <w:noWrap/>
            <w:vAlign w:val="center"/>
          </w:tcPr>
          <w:p w14:paraId="238E0323"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(7,2)</w:t>
            </w:r>
          </w:p>
        </w:tc>
        <w:tc>
          <w:tcPr>
            <w:tcW w:w="1985" w:type="dxa"/>
            <w:tcBorders>
              <w:top w:val="single" w:sz="4" w:space="0" w:color="auto"/>
              <w:left w:val="nil"/>
              <w:bottom w:val="nil"/>
              <w:right w:val="single" w:sz="4" w:space="0" w:color="auto"/>
            </w:tcBorders>
            <w:shd w:val="clear" w:color="auto" w:fill="auto"/>
            <w:noWrap/>
            <w:vAlign w:val="center"/>
          </w:tcPr>
          <w:p w14:paraId="1A1B2C1C"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(7,6)</w:t>
            </w:r>
          </w:p>
        </w:tc>
      </w:tr>
      <w:tr w:rsidR="00F35789" w:rsidRPr="00FC4E0A" w14:paraId="6A06D397" w14:textId="77777777" w:rsidTr="00CB29F7">
        <w:trPr>
          <w:trHeight w:val="320"/>
          <w:jc w:val="center"/>
        </w:trPr>
        <w:tc>
          <w:tcPr>
            <w:tcW w:w="1389" w:type="dxa"/>
            <w:tcBorders>
              <w:top w:val="nil"/>
              <w:left w:val="single" w:sz="4" w:space="0" w:color="auto"/>
              <w:bottom w:val="nil"/>
              <w:right w:val="nil"/>
            </w:tcBorders>
            <w:shd w:val="clear" w:color="auto" w:fill="auto"/>
            <w:noWrap/>
            <w:vAlign w:val="center"/>
            <w:hideMark/>
          </w:tcPr>
          <w:p w14:paraId="5793B265"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max</w:t>
            </w:r>
          </w:p>
        </w:tc>
        <w:tc>
          <w:tcPr>
            <w:tcW w:w="1158" w:type="dxa"/>
            <w:tcBorders>
              <w:top w:val="nil"/>
              <w:left w:val="nil"/>
              <w:bottom w:val="nil"/>
              <w:right w:val="nil"/>
            </w:tcBorders>
            <w:shd w:val="clear" w:color="auto" w:fill="auto"/>
            <w:noWrap/>
            <w:vAlign w:val="center"/>
          </w:tcPr>
          <w:p w14:paraId="582FB00C"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(10,8)</w:t>
            </w:r>
          </w:p>
        </w:tc>
        <w:tc>
          <w:tcPr>
            <w:tcW w:w="1276" w:type="dxa"/>
            <w:tcBorders>
              <w:top w:val="nil"/>
              <w:left w:val="nil"/>
              <w:bottom w:val="nil"/>
              <w:right w:val="nil"/>
            </w:tcBorders>
            <w:shd w:val="clear" w:color="auto" w:fill="auto"/>
            <w:noWrap/>
            <w:vAlign w:val="center"/>
          </w:tcPr>
          <w:p w14:paraId="388190A8"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(10,9)</w:t>
            </w:r>
          </w:p>
        </w:tc>
        <w:tc>
          <w:tcPr>
            <w:tcW w:w="1984" w:type="dxa"/>
            <w:tcBorders>
              <w:top w:val="nil"/>
              <w:left w:val="nil"/>
              <w:bottom w:val="nil"/>
              <w:right w:val="nil"/>
            </w:tcBorders>
            <w:shd w:val="clear" w:color="auto" w:fill="auto"/>
            <w:noWrap/>
            <w:vAlign w:val="center"/>
          </w:tcPr>
          <w:p w14:paraId="5D973DC5"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(3,1)</w:t>
            </w:r>
          </w:p>
        </w:tc>
        <w:tc>
          <w:tcPr>
            <w:tcW w:w="1985" w:type="dxa"/>
            <w:tcBorders>
              <w:top w:val="nil"/>
              <w:left w:val="nil"/>
              <w:bottom w:val="nil"/>
              <w:right w:val="single" w:sz="4" w:space="0" w:color="auto"/>
            </w:tcBorders>
            <w:shd w:val="clear" w:color="auto" w:fill="auto"/>
            <w:noWrap/>
            <w:vAlign w:val="center"/>
          </w:tcPr>
          <w:p w14:paraId="0E298603"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(6,5)</w:t>
            </w:r>
          </w:p>
        </w:tc>
      </w:tr>
      <w:tr w:rsidR="00F35789" w:rsidRPr="00FC4E0A" w14:paraId="3CC1424A" w14:textId="77777777" w:rsidTr="00CB29F7">
        <w:trPr>
          <w:trHeight w:val="320"/>
          <w:jc w:val="center"/>
        </w:trPr>
        <w:tc>
          <w:tcPr>
            <w:tcW w:w="1389" w:type="dxa"/>
            <w:tcBorders>
              <w:top w:val="nil"/>
              <w:left w:val="single" w:sz="4" w:space="0" w:color="auto"/>
              <w:bottom w:val="nil"/>
              <w:right w:val="nil"/>
            </w:tcBorders>
            <w:shd w:val="clear" w:color="auto" w:fill="auto"/>
            <w:noWrap/>
            <w:vAlign w:val="center"/>
            <w:hideMark/>
          </w:tcPr>
          <w:p w14:paraId="22F03208"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min</w:t>
            </w:r>
          </w:p>
        </w:tc>
        <w:tc>
          <w:tcPr>
            <w:tcW w:w="1158" w:type="dxa"/>
            <w:tcBorders>
              <w:top w:val="nil"/>
              <w:left w:val="nil"/>
              <w:bottom w:val="nil"/>
              <w:right w:val="nil"/>
            </w:tcBorders>
            <w:shd w:val="clear" w:color="auto" w:fill="auto"/>
            <w:noWrap/>
            <w:vAlign w:val="center"/>
          </w:tcPr>
          <w:p w14:paraId="73BC1F24"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(9,7)</w:t>
            </w:r>
          </w:p>
        </w:tc>
        <w:tc>
          <w:tcPr>
            <w:tcW w:w="1276" w:type="dxa"/>
            <w:tcBorders>
              <w:top w:val="nil"/>
              <w:left w:val="nil"/>
              <w:bottom w:val="nil"/>
              <w:right w:val="nil"/>
            </w:tcBorders>
            <w:shd w:val="clear" w:color="auto" w:fill="auto"/>
            <w:noWrap/>
            <w:vAlign w:val="center"/>
          </w:tcPr>
          <w:p w14:paraId="130397CD"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(10,9)</w:t>
            </w:r>
          </w:p>
        </w:tc>
        <w:tc>
          <w:tcPr>
            <w:tcW w:w="1984" w:type="dxa"/>
            <w:tcBorders>
              <w:top w:val="nil"/>
              <w:left w:val="nil"/>
              <w:bottom w:val="nil"/>
              <w:right w:val="nil"/>
            </w:tcBorders>
            <w:shd w:val="clear" w:color="auto" w:fill="auto"/>
            <w:noWrap/>
            <w:vAlign w:val="center"/>
          </w:tcPr>
          <w:p w14:paraId="0BE3405C"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(5,1)</w:t>
            </w:r>
          </w:p>
        </w:tc>
        <w:tc>
          <w:tcPr>
            <w:tcW w:w="1985" w:type="dxa"/>
            <w:tcBorders>
              <w:top w:val="nil"/>
              <w:left w:val="nil"/>
              <w:bottom w:val="nil"/>
              <w:right w:val="single" w:sz="4" w:space="0" w:color="auto"/>
            </w:tcBorders>
            <w:shd w:val="clear" w:color="auto" w:fill="auto"/>
            <w:noWrap/>
            <w:vAlign w:val="center"/>
          </w:tcPr>
          <w:p w14:paraId="2828B555"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(6,5)</w:t>
            </w:r>
          </w:p>
        </w:tc>
      </w:tr>
      <w:tr w:rsidR="00F35789" w:rsidRPr="00FC4E0A" w14:paraId="63636D0A" w14:textId="77777777" w:rsidTr="00CB29F7">
        <w:trPr>
          <w:trHeight w:val="320"/>
          <w:jc w:val="center"/>
        </w:trPr>
        <w:tc>
          <w:tcPr>
            <w:tcW w:w="1389" w:type="dxa"/>
            <w:tcBorders>
              <w:top w:val="nil"/>
              <w:left w:val="single" w:sz="4" w:space="0" w:color="auto"/>
              <w:bottom w:val="nil"/>
              <w:right w:val="nil"/>
            </w:tcBorders>
            <w:shd w:val="clear" w:color="auto" w:fill="auto"/>
            <w:noWrap/>
            <w:vAlign w:val="center"/>
            <w:hideMark/>
          </w:tcPr>
          <w:p w14:paraId="5D18E480"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EV</w:t>
            </w:r>
          </w:p>
        </w:tc>
        <w:tc>
          <w:tcPr>
            <w:tcW w:w="1158" w:type="dxa"/>
            <w:tcBorders>
              <w:top w:val="nil"/>
              <w:left w:val="nil"/>
              <w:bottom w:val="nil"/>
              <w:right w:val="nil"/>
            </w:tcBorders>
            <w:shd w:val="clear" w:color="auto" w:fill="auto"/>
            <w:noWrap/>
            <w:vAlign w:val="center"/>
          </w:tcPr>
          <w:p w14:paraId="1F02F79E"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(10,7)</w:t>
            </w:r>
          </w:p>
        </w:tc>
        <w:tc>
          <w:tcPr>
            <w:tcW w:w="1276" w:type="dxa"/>
            <w:tcBorders>
              <w:top w:val="nil"/>
              <w:left w:val="nil"/>
              <w:bottom w:val="nil"/>
              <w:right w:val="nil"/>
            </w:tcBorders>
            <w:shd w:val="clear" w:color="auto" w:fill="auto"/>
            <w:noWrap/>
            <w:vAlign w:val="center"/>
          </w:tcPr>
          <w:p w14:paraId="4FE21834"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(8,5)</w:t>
            </w:r>
          </w:p>
        </w:tc>
        <w:tc>
          <w:tcPr>
            <w:tcW w:w="1984" w:type="dxa"/>
            <w:tcBorders>
              <w:top w:val="nil"/>
              <w:left w:val="nil"/>
              <w:bottom w:val="nil"/>
              <w:right w:val="nil"/>
            </w:tcBorders>
            <w:shd w:val="clear" w:color="auto" w:fill="auto"/>
            <w:noWrap/>
            <w:vAlign w:val="center"/>
          </w:tcPr>
          <w:p w14:paraId="2FC75863"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(8,5)</w:t>
            </w:r>
          </w:p>
        </w:tc>
        <w:tc>
          <w:tcPr>
            <w:tcW w:w="1985" w:type="dxa"/>
            <w:tcBorders>
              <w:top w:val="nil"/>
              <w:left w:val="nil"/>
              <w:bottom w:val="nil"/>
              <w:right w:val="single" w:sz="4" w:space="0" w:color="auto"/>
            </w:tcBorders>
            <w:shd w:val="clear" w:color="auto" w:fill="auto"/>
            <w:noWrap/>
            <w:vAlign w:val="center"/>
          </w:tcPr>
          <w:p w14:paraId="0D968B1C"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(4,2)</w:t>
            </w:r>
          </w:p>
        </w:tc>
      </w:tr>
      <w:tr w:rsidR="00F35789" w:rsidRPr="00FC4E0A" w14:paraId="10ED1DF6" w14:textId="77777777" w:rsidTr="00CB29F7">
        <w:trPr>
          <w:trHeight w:val="320"/>
          <w:jc w:val="center"/>
        </w:trPr>
        <w:tc>
          <w:tcPr>
            <w:tcW w:w="1389" w:type="dxa"/>
            <w:tcBorders>
              <w:top w:val="nil"/>
              <w:left w:val="single" w:sz="4" w:space="0" w:color="auto"/>
              <w:bottom w:val="single" w:sz="4" w:space="0" w:color="auto"/>
              <w:right w:val="nil"/>
            </w:tcBorders>
            <w:shd w:val="clear" w:color="auto" w:fill="auto"/>
            <w:noWrap/>
            <w:vAlign w:val="center"/>
            <w:hideMark/>
          </w:tcPr>
          <w:p w14:paraId="785AF77D" w14:textId="77777777" w:rsidR="00F35789" w:rsidRPr="00FC4E0A" w:rsidRDefault="00F35789" w:rsidP="00CB29F7">
            <w:pPr>
              <w:jc w:val="center"/>
              <w:rPr>
                <w:rFonts w:asciiTheme="majorBidi" w:hAnsiTheme="majorBidi" w:cstheme="majorBidi"/>
                <w:color w:val="000000"/>
                <w:sz w:val="16"/>
                <w:szCs w:val="16"/>
              </w:rPr>
            </w:pPr>
            <w:proofErr w:type="spellStart"/>
            <w:r w:rsidRPr="00FC4E0A">
              <w:rPr>
                <w:rFonts w:asciiTheme="majorBidi" w:hAnsiTheme="majorBidi" w:cstheme="majorBidi"/>
                <w:color w:val="000000"/>
                <w:sz w:val="16"/>
                <w:szCs w:val="16"/>
              </w:rPr>
              <w:t>EV_fix</w:t>
            </w:r>
            <w:proofErr w:type="spellEnd"/>
          </w:p>
        </w:tc>
        <w:tc>
          <w:tcPr>
            <w:tcW w:w="1158" w:type="dxa"/>
            <w:tcBorders>
              <w:top w:val="nil"/>
              <w:left w:val="nil"/>
              <w:bottom w:val="single" w:sz="4" w:space="0" w:color="auto"/>
              <w:right w:val="nil"/>
            </w:tcBorders>
            <w:shd w:val="clear" w:color="auto" w:fill="auto"/>
            <w:noWrap/>
            <w:vAlign w:val="center"/>
          </w:tcPr>
          <w:p w14:paraId="54D574F7"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(10,9)</w:t>
            </w:r>
          </w:p>
        </w:tc>
        <w:tc>
          <w:tcPr>
            <w:tcW w:w="1276" w:type="dxa"/>
            <w:tcBorders>
              <w:top w:val="nil"/>
              <w:left w:val="nil"/>
              <w:bottom w:val="single" w:sz="4" w:space="0" w:color="auto"/>
              <w:right w:val="nil"/>
            </w:tcBorders>
            <w:shd w:val="clear" w:color="auto" w:fill="auto"/>
            <w:noWrap/>
            <w:vAlign w:val="center"/>
          </w:tcPr>
          <w:p w14:paraId="1BF4F9A1"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(10,9)</w:t>
            </w:r>
          </w:p>
        </w:tc>
        <w:tc>
          <w:tcPr>
            <w:tcW w:w="1984" w:type="dxa"/>
            <w:tcBorders>
              <w:top w:val="nil"/>
              <w:left w:val="nil"/>
              <w:bottom w:val="single" w:sz="4" w:space="0" w:color="auto"/>
              <w:right w:val="nil"/>
            </w:tcBorders>
            <w:shd w:val="clear" w:color="auto" w:fill="auto"/>
            <w:noWrap/>
            <w:vAlign w:val="center"/>
          </w:tcPr>
          <w:p w14:paraId="20195D6C"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(6,0)</w:t>
            </w:r>
          </w:p>
        </w:tc>
        <w:tc>
          <w:tcPr>
            <w:tcW w:w="1985" w:type="dxa"/>
            <w:tcBorders>
              <w:top w:val="nil"/>
              <w:left w:val="nil"/>
              <w:bottom w:val="single" w:sz="4" w:space="0" w:color="auto"/>
              <w:right w:val="single" w:sz="4" w:space="0" w:color="auto"/>
            </w:tcBorders>
            <w:shd w:val="clear" w:color="auto" w:fill="auto"/>
            <w:noWrap/>
            <w:vAlign w:val="center"/>
          </w:tcPr>
          <w:p w14:paraId="0821BA1A"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(6,4)</w:t>
            </w:r>
          </w:p>
        </w:tc>
      </w:tr>
    </w:tbl>
    <w:p w14:paraId="0CFFA17F" w14:textId="77777777" w:rsidR="00F4196F" w:rsidRPr="004F1821" w:rsidRDefault="00F4196F" w:rsidP="00F35789"/>
    <w:p w14:paraId="5539ED16" w14:textId="7C65C11F" w:rsidR="00F35789" w:rsidRPr="00D21EB3" w:rsidRDefault="00F35789" w:rsidP="00F35789">
      <w:pPr>
        <w:pStyle w:val="Caption"/>
        <w:jc w:val="center"/>
        <w:rPr>
          <w:b/>
          <w:bCs/>
        </w:rPr>
      </w:pPr>
      <w:bookmarkStart w:id="63" w:name="_Toc63693100"/>
      <w:r>
        <w:t xml:space="preserve">Table </w:t>
      </w:r>
      <w:fldSimple w:instr=" SEQ Table \* ARABIC ">
        <w:r>
          <w:rPr>
            <w:noProof/>
          </w:rPr>
          <w:t>17</w:t>
        </w:r>
      </w:fldSimple>
      <w:r>
        <w:t xml:space="preserve"> </w:t>
      </w:r>
      <w:r w:rsidRPr="00DC7616">
        <w:t>Kendall score for 5 class</w:t>
      </w:r>
      <w:r w:rsidR="00EF5BBB">
        <w:t>es</w:t>
      </w:r>
      <w:bookmarkEnd w:id="63"/>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9"/>
        <w:gridCol w:w="1158"/>
        <w:gridCol w:w="1276"/>
        <w:gridCol w:w="1984"/>
        <w:gridCol w:w="1985"/>
      </w:tblGrid>
      <w:tr w:rsidR="00F35789" w:rsidRPr="00FC4E0A" w14:paraId="38AE97D3" w14:textId="77777777" w:rsidTr="00CB29F7">
        <w:trPr>
          <w:trHeight w:val="320"/>
          <w:jc w:val="center"/>
        </w:trPr>
        <w:tc>
          <w:tcPr>
            <w:tcW w:w="1389" w:type="dxa"/>
            <w:tcBorders>
              <w:top w:val="single" w:sz="4" w:space="0" w:color="auto"/>
              <w:left w:val="single" w:sz="4" w:space="0" w:color="auto"/>
              <w:bottom w:val="single" w:sz="4" w:space="0" w:color="auto"/>
              <w:right w:val="nil"/>
            </w:tcBorders>
            <w:shd w:val="clear" w:color="auto" w:fill="auto"/>
            <w:noWrap/>
            <w:vAlign w:val="center"/>
            <w:hideMark/>
          </w:tcPr>
          <w:p w14:paraId="2A493F22" w14:textId="77777777" w:rsidR="00F35789" w:rsidRPr="008A1141" w:rsidRDefault="00F35789" w:rsidP="00CB29F7">
            <w:pPr>
              <w:jc w:val="center"/>
              <w:rPr>
                <w:rFonts w:asciiTheme="majorBidi" w:hAnsiTheme="majorBidi" w:cstheme="majorBidi"/>
                <w:sz w:val="16"/>
                <w:szCs w:val="16"/>
              </w:rPr>
            </w:pPr>
            <w:r>
              <w:rPr>
                <w:rFonts w:asciiTheme="majorBidi" w:hAnsiTheme="majorBidi" w:cstheme="majorBidi"/>
                <w:sz w:val="16"/>
                <w:szCs w:val="16"/>
              </w:rPr>
              <w:t>Statistic</w:t>
            </w:r>
          </w:p>
        </w:tc>
        <w:tc>
          <w:tcPr>
            <w:tcW w:w="1158" w:type="dxa"/>
            <w:tcBorders>
              <w:top w:val="single" w:sz="4" w:space="0" w:color="auto"/>
              <w:left w:val="nil"/>
              <w:bottom w:val="single" w:sz="4" w:space="0" w:color="auto"/>
              <w:right w:val="nil"/>
            </w:tcBorders>
            <w:shd w:val="clear" w:color="auto" w:fill="auto"/>
            <w:noWrap/>
            <w:vAlign w:val="center"/>
            <w:hideMark/>
          </w:tcPr>
          <w:p w14:paraId="5707C288" w14:textId="69DCC08B" w:rsidR="00F35789" w:rsidRPr="00AE1B4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Decision Tree</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ordinal Decision Tree</w:t>
            </w:r>
          </w:p>
        </w:tc>
        <w:tc>
          <w:tcPr>
            <w:tcW w:w="1276" w:type="dxa"/>
            <w:tcBorders>
              <w:top w:val="single" w:sz="4" w:space="0" w:color="auto"/>
              <w:left w:val="nil"/>
              <w:bottom w:val="single" w:sz="4" w:space="0" w:color="auto"/>
              <w:right w:val="nil"/>
            </w:tcBorders>
            <w:shd w:val="clear" w:color="auto" w:fill="auto"/>
            <w:noWrap/>
            <w:vAlign w:val="center"/>
            <w:hideMark/>
          </w:tcPr>
          <w:p w14:paraId="5FBECAAC" w14:textId="54D392C0" w:rsidR="00F35789" w:rsidRPr="00AE1B4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Random Forest</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ordinal Random Forest</w:t>
            </w:r>
          </w:p>
        </w:tc>
        <w:tc>
          <w:tcPr>
            <w:tcW w:w="1984" w:type="dxa"/>
            <w:tcBorders>
              <w:top w:val="single" w:sz="4" w:space="0" w:color="auto"/>
              <w:left w:val="nil"/>
              <w:bottom w:val="single" w:sz="4" w:space="0" w:color="auto"/>
              <w:right w:val="nil"/>
            </w:tcBorders>
            <w:shd w:val="clear" w:color="auto" w:fill="auto"/>
            <w:noWrap/>
            <w:vAlign w:val="center"/>
            <w:hideMark/>
          </w:tcPr>
          <w:p w14:paraId="35721E93" w14:textId="53B1AC10" w:rsidR="00F35789" w:rsidRPr="00FC4E0A" w:rsidRDefault="0046654A" w:rsidP="00CB29F7">
            <w:pPr>
              <w:jc w:val="center"/>
              <w:rPr>
                <w:rFonts w:asciiTheme="majorBidi" w:hAnsiTheme="majorBidi" w:cstheme="majorBidi"/>
                <w:color w:val="000000"/>
                <w:sz w:val="16"/>
                <w:szCs w:val="16"/>
              </w:rPr>
            </w:pPr>
            <w:r>
              <w:rPr>
                <w:rFonts w:asciiTheme="majorBidi" w:hAnsiTheme="majorBidi" w:cstheme="majorBidi"/>
                <w:color w:val="000000"/>
                <w:sz w:val="16"/>
                <w:szCs w:val="16"/>
              </w:rPr>
              <w:t>AdaBoost</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AdaBoost</w:t>
            </w:r>
            <w:r w:rsidR="00F35789">
              <w:rPr>
                <w:rFonts w:asciiTheme="majorBidi" w:hAnsiTheme="majorBidi" w:cstheme="majorBidi"/>
                <w:color w:val="000000"/>
                <w:sz w:val="16"/>
                <w:szCs w:val="16"/>
              </w:rPr>
              <w:t xml:space="preserve"> with ordinal decision trees</w:t>
            </w: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14:paraId="760BAB11" w14:textId="6222B342" w:rsidR="00F35789" w:rsidRPr="00FC4E0A" w:rsidRDefault="0046654A" w:rsidP="00CB29F7">
            <w:pPr>
              <w:jc w:val="center"/>
              <w:rPr>
                <w:rFonts w:asciiTheme="majorBidi" w:hAnsiTheme="majorBidi" w:cstheme="majorBidi"/>
                <w:color w:val="000000"/>
                <w:sz w:val="16"/>
                <w:szCs w:val="16"/>
              </w:rPr>
            </w:pPr>
            <w:r>
              <w:rPr>
                <w:rFonts w:asciiTheme="majorBidi" w:hAnsiTheme="majorBidi" w:cstheme="majorBidi"/>
                <w:color w:val="000000"/>
                <w:sz w:val="16"/>
                <w:szCs w:val="16"/>
              </w:rPr>
              <w:t>AdaBoost</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AdaBoost</w:t>
            </w:r>
            <w:r w:rsidR="00F35789">
              <w:rPr>
                <w:rFonts w:asciiTheme="majorBidi" w:hAnsiTheme="majorBidi" w:cstheme="majorBidi"/>
                <w:color w:val="000000"/>
                <w:sz w:val="16"/>
                <w:szCs w:val="16"/>
              </w:rPr>
              <w:t xml:space="preserve"> with ordinal decision trees and ordinal boosting</w:t>
            </w:r>
          </w:p>
        </w:tc>
      </w:tr>
      <w:tr w:rsidR="00F35789" w:rsidRPr="00FC4E0A" w14:paraId="0A2A3239" w14:textId="77777777" w:rsidTr="00CB29F7">
        <w:trPr>
          <w:trHeight w:val="320"/>
          <w:jc w:val="center"/>
        </w:trPr>
        <w:tc>
          <w:tcPr>
            <w:tcW w:w="1389" w:type="dxa"/>
            <w:tcBorders>
              <w:top w:val="single" w:sz="4" w:space="0" w:color="auto"/>
              <w:left w:val="single" w:sz="4" w:space="0" w:color="auto"/>
              <w:bottom w:val="nil"/>
              <w:right w:val="nil"/>
            </w:tcBorders>
            <w:shd w:val="clear" w:color="auto" w:fill="auto"/>
            <w:noWrap/>
            <w:vAlign w:val="center"/>
            <w:hideMark/>
          </w:tcPr>
          <w:p w14:paraId="1D033BD1"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mode</w:t>
            </w:r>
          </w:p>
        </w:tc>
        <w:tc>
          <w:tcPr>
            <w:tcW w:w="1158" w:type="dxa"/>
            <w:tcBorders>
              <w:top w:val="single" w:sz="4" w:space="0" w:color="auto"/>
              <w:left w:val="nil"/>
              <w:bottom w:val="nil"/>
              <w:right w:val="nil"/>
            </w:tcBorders>
            <w:shd w:val="clear" w:color="auto" w:fill="auto"/>
            <w:noWrap/>
            <w:vAlign w:val="center"/>
          </w:tcPr>
          <w:p w14:paraId="201A8351"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(10,6)</w:t>
            </w:r>
          </w:p>
        </w:tc>
        <w:tc>
          <w:tcPr>
            <w:tcW w:w="1276" w:type="dxa"/>
            <w:tcBorders>
              <w:top w:val="single" w:sz="4" w:space="0" w:color="auto"/>
              <w:left w:val="nil"/>
              <w:bottom w:val="nil"/>
              <w:right w:val="nil"/>
            </w:tcBorders>
            <w:shd w:val="clear" w:color="auto" w:fill="auto"/>
            <w:noWrap/>
            <w:vAlign w:val="center"/>
          </w:tcPr>
          <w:p w14:paraId="342C6B5B"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(10,10)</w:t>
            </w:r>
          </w:p>
        </w:tc>
        <w:tc>
          <w:tcPr>
            <w:tcW w:w="1984" w:type="dxa"/>
            <w:tcBorders>
              <w:top w:val="single" w:sz="4" w:space="0" w:color="auto"/>
              <w:left w:val="nil"/>
              <w:bottom w:val="nil"/>
              <w:right w:val="nil"/>
            </w:tcBorders>
            <w:shd w:val="clear" w:color="auto" w:fill="auto"/>
            <w:noWrap/>
            <w:vAlign w:val="center"/>
          </w:tcPr>
          <w:p w14:paraId="271F4CFD"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(6,2)</w:t>
            </w:r>
          </w:p>
        </w:tc>
        <w:tc>
          <w:tcPr>
            <w:tcW w:w="1985" w:type="dxa"/>
            <w:tcBorders>
              <w:top w:val="single" w:sz="4" w:space="0" w:color="auto"/>
              <w:left w:val="nil"/>
              <w:bottom w:val="nil"/>
              <w:right w:val="single" w:sz="4" w:space="0" w:color="auto"/>
            </w:tcBorders>
            <w:shd w:val="clear" w:color="auto" w:fill="auto"/>
            <w:noWrap/>
            <w:vAlign w:val="center"/>
          </w:tcPr>
          <w:p w14:paraId="76D951F6"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(7,6)</w:t>
            </w:r>
          </w:p>
        </w:tc>
      </w:tr>
      <w:tr w:rsidR="00F35789" w:rsidRPr="00FC4E0A" w14:paraId="6BD9841E" w14:textId="77777777" w:rsidTr="00CB29F7">
        <w:trPr>
          <w:trHeight w:val="320"/>
          <w:jc w:val="center"/>
        </w:trPr>
        <w:tc>
          <w:tcPr>
            <w:tcW w:w="1389" w:type="dxa"/>
            <w:tcBorders>
              <w:top w:val="nil"/>
              <w:left w:val="single" w:sz="4" w:space="0" w:color="auto"/>
              <w:bottom w:val="nil"/>
              <w:right w:val="nil"/>
            </w:tcBorders>
            <w:shd w:val="clear" w:color="auto" w:fill="auto"/>
            <w:noWrap/>
            <w:vAlign w:val="center"/>
            <w:hideMark/>
          </w:tcPr>
          <w:p w14:paraId="0FD55EE5"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max</w:t>
            </w:r>
          </w:p>
        </w:tc>
        <w:tc>
          <w:tcPr>
            <w:tcW w:w="1158" w:type="dxa"/>
            <w:tcBorders>
              <w:top w:val="nil"/>
              <w:left w:val="nil"/>
              <w:bottom w:val="nil"/>
              <w:right w:val="nil"/>
            </w:tcBorders>
            <w:shd w:val="clear" w:color="auto" w:fill="auto"/>
            <w:noWrap/>
            <w:vAlign w:val="center"/>
          </w:tcPr>
          <w:p w14:paraId="07A634C9"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(10,6)</w:t>
            </w:r>
          </w:p>
        </w:tc>
        <w:tc>
          <w:tcPr>
            <w:tcW w:w="1276" w:type="dxa"/>
            <w:tcBorders>
              <w:top w:val="nil"/>
              <w:left w:val="nil"/>
              <w:bottom w:val="nil"/>
              <w:right w:val="nil"/>
            </w:tcBorders>
            <w:shd w:val="clear" w:color="auto" w:fill="auto"/>
            <w:noWrap/>
            <w:vAlign w:val="center"/>
          </w:tcPr>
          <w:p w14:paraId="0E43C256"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(10,10)</w:t>
            </w:r>
          </w:p>
        </w:tc>
        <w:tc>
          <w:tcPr>
            <w:tcW w:w="1984" w:type="dxa"/>
            <w:tcBorders>
              <w:top w:val="nil"/>
              <w:left w:val="nil"/>
              <w:bottom w:val="nil"/>
              <w:right w:val="nil"/>
            </w:tcBorders>
            <w:shd w:val="clear" w:color="auto" w:fill="auto"/>
            <w:noWrap/>
            <w:vAlign w:val="center"/>
          </w:tcPr>
          <w:p w14:paraId="58832360"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(3,0)</w:t>
            </w:r>
          </w:p>
        </w:tc>
        <w:tc>
          <w:tcPr>
            <w:tcW w:w="1985" w:type="dxa"/>
            <w:tcBorders>
              <w:top w:val="nil"/>
              <w:left w:val="nil"/>
              <w:bottom w:val="nil"/>
              <w:right w:val="single" w:sz="4" w:space="0" w:color="auto"/>
            </w:tcBorders>
            <w:shd w:val="clear" w:color="auto" w:fill="auto"/>
            <w:noWrap/>
            <w:vAlign w:val="center"/>
          </w:tcPr>
          <w:p w14:paraId="39F0F450"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(6,5)</w:t>
            </w:r>
          </w:p>
        </w:tc>
      </w:tr>
      <w:tr w:rsidR="00F35789" w:rsidRPr="00FC4E0A" w14:paraId="7F87E32B" w14:textId="77777777" w:rsidTr="00CB29F7">
        <w:trPr>
          <w:trHeight w:val="320"/>
          <w:jc w:val="center"/>
        </w:trPr>
        <w:tc>
          <w:tcPr>
            <w:tcW w:w="1389" w:type="dxa"/>
            <w:tcBorders>
              <w:top w:val="nil"/>
              <w:left w:val="single" w:sz="4" w:space="0" w:color="auto"/>
              <w:bottom w:val="nil"/>
              <w:right w:val="nil"/>
            </w:tcBorders>
            <w:shd w:val="clear" w:color="auto" w:fill="auto"/>
            <w:noWrap/>
            <w:vAlign w:val="center"/>
            <w:hideMark/>
          </w:tcPr>
          <w:p w14:paraId="12AE51B0"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min</w:t>
            </w:r>
          </w:p>
        </w:tc>
        <w:tc>
          <w:tcPr>
            <w:tcW w:w="1158" w:type="dxa"/>
            <w:tcBorders>
              <w:top w:val="nil"/>
              <w:left w:val="nil"/>
              <w:bottom w:val="nil"/>
              <w:right w:val="nil"/>
            </w:tcBorders>
            <w:shd w:val="clear" w:color="auto" w:fill="auto"/>
            <w:noWrap/>
            <w:vAlign w:val="center"/>
          </w:tcPr>
          <w:p w14:paraId="448077DF"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(9,6)</w:t>
            </w:r>
          </w:p>
        </w:tc>
        <w:tc>
          <w:tcPr>
            <w:tcW w:w="1276" w:type="dxa"/>
            <w:tcBorders>
              <w:top w:val="nil"/>
              <w:left w:val="nil"/>
              <w:bottom w:val="nil"/>
              <w:right w:val="nil"/>
            </w:tcBorders>
            <w:shd w:val="clear" w:color="auto" w:fill="auto"/>
            <w:noWrap/>
            <w:vAlign w:val="center"/>
          </w:tcPr>
          <w:p w14:paraId="0F8382ED"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(10,9)</w:t>
            </w:r>
          </w:p>
        </w:tc>
        <w:tc>
          <w:tcPr>
            <w:tcW w:w="1984" w:type="dxa"/>
            <w:tcBorders>
              <w:top w:val="nil"/>
              <w:left w:val="nil"/>
              <w:bottom w:val="nil"/>
              <w:right w:val="nil"/>
            </w:tcBorders>
            <w:shd w:val="clear" w:color="auto" w:fill="auto"/>
            <w:noWrap/>
            <w:vAlign w:val="center"/>
          </w:tcPr>
          <w:p w14:paraId="43427A91"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(4,1)</w:t>
            </w:r>
          </w:p>
        </w:tc>
        <w:tc>
          <w:tcPr>
            <w:tcW w:w="1985" w:type="dxa"/>
            <w:tcBorders>
              <w:top w:val="nil"/>
              <w:left w:val="nil"/>
              <w:bottom w:val="nil"/>
              <w:right w:val="single" w:sz="4" w:space="0" w:color="auto"/>
            </w:tcBorders>
            <w:shd w:val="clear" w:color="auto" w:fill="auto"/>
            <w:noWrap/>
            <w:vAlign w:val="center"/>
          </w:tcPr>
          <w:p w14:paraId="6864D68E"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(6,5)</w:t>
            </w:r>
          </w:p>
        </w:tc>
      </w:tr>
      <w:tr w:rsidR="00F35789" w:rsidRPr="00FC4E0A" w14:paraId="7F4EF19C" w14:textId="77777777" w:rsidTr="00CB29F7">
        <w:trPr>
          <w:trHeight w:val="320"/>
          <w:jc w:val="center"/>
        </w:trPr>
        <w:tc>
          <w:tcPr>
            <w:tcW w:w="1389" w:type="dxa"/>
            <w:tcBorders>
              <w:top w:val="nil"/>
              <w:left w:val="single" w:sz="4" w:space="0" w:color="auto"/>
              <w:bottom w:val="nil"/>
              <w:right w:val="nil"/>
            </w:tcBorders>
            <w:shd w:val="clear" w:color="auto" w:fill="auto"/>
            <w:noWrap/>
            <w:vAlign w:val="center"/>
            <w:hideMark/>
          </w:tcPr>
          <w:p w14:paraId="1B22E3CE"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EV</w:t>
            </w:r>
          </w:p>
        </w:tc>
        <w:tc>
          <w:tcPr>
            <w:tcW w:w="1158" w:type="dxa"/>
            <w:tcBorders>
              <w:top w:val="nil"/>
              <w:left w:val="nil"/>
              <w:bottom w:val="nil"/>
              <w:right w:val="nil"/>
            </w:tcBorders>
            <w:shd w:val="clear" w:color="auto" w:fill="auto"/>
            <w:noWrap/>
            <w:vAlign w:val="center"/>
          </w:tcPr>
          <w:p w14:paraId="248A20FE"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(10,7)</w:t>
            </w:r>
          </w:p>
        </w:tc>
        <w:tc>
          <w:tcPr>
            <w:tcW w:w="1276" w:type="dxa"/>
            <w:tcBorders>
              <w:top w:val="nil"/>
              <w:left w:val="nil"/>
              <w:bottom w:val="nil"/>
              <w:right w:val="nil"/>
            </w:tcBorders>
            <w:shd w:val="clear" w:color="auto" w:fill="auto"/>
            <w:noWrap/>
            <w:vAlign w:val="center"/>
          </w:tcPr>
          <w:p w14:paraId="62206ADE"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(9,9)</w:t>
            </w:r>
          </w:p>
        </w:tc>
        <w:tc>
          <w:tcPr>
            <w:tcW w:w="1984" w:type="dxa"/>
            <w:tcBorders>
              <w:top w:val="nil"/>
              <w:left w:val="nil"/>
              <w:bottom w:val="nil"/>
              <w:right w:val="nil"/>
            </w:tcBorders>
            <w:shd w:val="clear" w:color="auto" w:fill="auto"/>
            <w:noWrap/>
            <w:vAlign w:val="center"/>
          </w:tcPr>
          <w:p w14:paraId="10B0A224"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(9,5)</w:t>
            </w:r>
          </w:p>
        </w:tc>
        <w:tc>
          <w:tcPr>
            <w:tcW w:w="1985" w:type="dxa"/>
            <w:tcBorders>
              <w:top w:val="nil"/>
              <w:left w:val="nil"/>
              <w:bottom w:val="nil"/>
              <w:right w:val="single" w:sz="4" w:space="0" w:color="auto"/>
            </w:tcBorders>
            <w:shd w:val="clear" w:color="auto" w:fill="auto"/>
            <w:noWrap/>
            <w:vAlign w:val="center"/>
          </w:tcPr>
          <w:p w14:paraId="6348EA3C"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(6,3)</w:t>
            </w:r>
          </w:p>
        </w:tc>
      </w:tr>
      <w:tr w:rsidR="00F35789" w:rsidRPr="00FC4E0A" w14:paraId="083B9955" w14:textId="77777777" w:rsidTr="00CB29F7">
        <w:trPr>
          <w:trHeight w:val="320"/>
          <w:jc w:val="center"/>
        </w:trPr>
        <w:tc>
          <w:tcPr>
            <w:tcW w:w="1389" w:type="dxa"/>
            <w:tcBorders>
              <w:top w:val="nil"/>
              <w:left w:val="single" w:sz="4" w:space="0" w:color="auto"/>
              <w:bottom w:val="single" w:sz="4" w:space="0" w:color="auto"/>
              <w:right w:val="nil"/>
            </w:tcBorders>
            <w:shd w:val="clear" w:color="auto" w:fill="auto"/>
            <w:noWrap/>
            <w:vAlign w:val="center"/>
            <w:hideMark/>
          </w:tcPr>
          <w:p w14:paraId="1297EA81" w14:textId="77777777" w:rsidR="00F35789" w:rsidRPr="00FC4E0A" w:rsidRDefault="00F35789" w:rsidP="00CB29F7">
            <w:pPr>
              <w:jc w:val="center"/>
              <w:rPr>
                <w:rFonts w:asciiTheme="majorBidi" w:hAnsiTheme="majorBidi" w:cstheme="majorBidi"/>
                <w:color w:val="000000"/>
                <w:sz w:val="16"/>
                <w:szCs w:val="16"/>
              </w:rPr>
            </w:pPr>
            <w:proofErr w:type="spellStart"/>
            <w:r w:rsidRPr="00FC4E0A">
              <w:rPr>
                <w:rFonts w:asciiTheme="majorBidi" w:hAnsiTheme="majorBidi" w:cstheme="majorBidi"/>
                <w:color w:val="000000"/>
                <w:sz w:val="16"/>
                <w:szCs w:val="16"/>
              </w:rPr>
              <w:t>EV_fix</w:t>
            </w:r>
            <w:proofErr w:type="spellEnd"/>
          </w:p>
        </w:tc>
        <w:tc>
          <w:tcPr>
            <w:tcW w:w="1158" w:type="dxa"/>
            <w:tcBorders>
              <w:top w:val="nil"/>
              <w:left w:val="nil"/>
              <w:bottom w:val="single" w:sz="4" w:space="0" w:color="auto"/>
              <w:right w:val="nil"/>
            </w:tcBorders>
            <w:shd w:val="clear" w:color="auto" w:fill="auto"/>
            <w:noWrap/>
            <w:vAlign w:val="center"/>
          </w:tcPr>
          <w:p w14:paraId="690C2204"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(10,7)</w:t>
            </w:r>
          </w:p>
        </w:tc>
        <w:tc>
          <w:tcPr>
            <w:tcW w:w="1276" w:type="dxa"/>
            <w:tcBorders>
              <w:top w:val="nil"/>
              <w:left w:val="nil"/>
              <w:bottom w:val="single" w:sz="4" w:space="0" w:color="auto"/>
              <w:right w:val="nil"/>
            </w:tcBorders>
            <w:shd w:val="clear" w:color="auto" w:fill="auto"/>
            <w:noWrap/>
            <w:vAlign w:val="center"/>
          </w:tcPr>
          <w:p w14:paraId="1181D46A"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(10,10)</w:t>
            </w:r>
          </w:p>
        </w:tc>
        <w:tc>
          <w:tcPr>
            <w:tcW w:w="1984" w:type="dxa"/>
            <w:tcBorders>
              <w:top w:val="nil"/>
              <w:left w:val="nil"/>
              <w:bottom w:val="single" w:sz="4" w:space="0" w:color="auto"/>
              <w:right w:val="nil"/>
            </w:tcBorders>
            <w:shd w:val="clear" w:color="auto" w:fill="auto"/>
            <w:noWrap/>
            <w:vAlign w:val="center"/>
          </w:tcPr>
          <w:p w14:paraId="3CBE9BA2"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(5,0)</w:t>
            </w:r>
          </w:p>
        </w:tc>
        <w:tc>
          <w:tcPr>
            <w:tcW w:w="1985" w:type="dxa"/>
            <w:tcBorders>
              <w:top w:val="nil"/>
              <w:left w:val="nil"/>
              <w:bottom w:val="single" w:sz="4" w:space="0" w:color="auto"/>
              <w:right w:val="single" w:sz="4" w:space="0" w:color="auto"/>
            </w:tcBorders>
            <w:shd w:val="clear" w:color="auto" w:fill="auto"/>
            <w:noWrap/>
            <w:vAlign w:val="center"/>
          </w:tcPr>
          <w:p w14:paraId="7765675F"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(6,6)</w:t>
            </w:r>
          </w:p>
        </w:tc>
      </w:tr>
    </w:tbl>
    <w:p w14:paraId="7176020E" w14:textId="77777777" w:rsidR="00F35789" w:rsidRPr="00DA49F4" w:rsidRDefault="00F35789" w:rsidP="00F35789">
      <w:pPr>
        <w:widowControl w:val="0"/>
        <w:spacing w:line="480" w:lineRule="auto"/>
        <w:jc w:val="both"/>
        <w:rPr>
          <w:rFonts w:asciiTheme="majorBidi" w:hAnsiTheme="majorBidi" w:cstheme="majorBidi"/>
        </w:rPr>
      </w:pPr>
    </w:p>
    <w:p w14:paraId="5739CB6B" w14:textId="3260DA20" w:rsidR="00F35789" w:rsidRDefault="00F35789" w:rsidP="005B5052">
      <w:pPr>
        <w:spacing w:line="360" w:lineRule="auto"/>
        <w:jc w:val="both"/>
      </w:pPr>
      <w:r>
        <w:t xml:space="preserve">In this stage of </w:t>
      </w:r>
      <w:r w:rsidR="00137A4D">
        <w:t xml:space="preserve">the </w:t>
      </w:r>
      <w:r w:rsidR="00EF5BBB">
        <w:t>experiment,</w:t>
      </w:r>
      <w:r>
        <w:t xml:space="preserve"> </w:t>
      </w:r>
      <w:r w:rsidRPr="00A33FBB">
        <w:t>similar</w:t>
      </w:r>
      <w:r>
        <w:t xml:space="preserve"> results to 3-class problems</w:t>
      </w:r>
      <w:r w:rsidR="00137A4D">
        <w:t xml:space="preserve"> are seen</w:t>
      </w:r>
      <w:r>
        <w:t xml:space="preserve">. Ordinal </w:t>
      </w:r>
      <w:r w:rsidR="00EF5BBB">
        <w:t>r</w:t>
      </w:r>
      <w:r>
        <w:t xml:space="preserve">andom </w:t>
      </w:r>
      <w:r w:rsidR="00EF5BBB">
        <w:t>f</w:t>
      </w:r>
      <w:r>
        <w:t xml:space="preserve">orest and </w:t>
      </w:r>
      <w:r w:rsidR="00EF5BBB">
        <w:t xml:space="preserve">ordinal decision </w:t>
      </w:r>
      <w:r>
        <w:t xml:space="preserve">trees showed superior results over their counterparts. Random forest achieved at least </w:t>
      </w:r>
      <w:r w:rsidR="00137A4D">
        <w:t xml:space="preserve">a </w:t>
      </w:r>
      <w:r>
        <w:t xml:space="preserve">96% winning rate </w:t>
      </w:r>
      <w:proofErr w:type="spellStart"/>
      <w:r>
        <w:t>over all</w:t>
      </w:r>
      <w:proofErr w:type="spellEnd"/>
      <w:r>
        <w:t xml:space="preserve"> performance measures and at least 84% of those results were statistically significant. The </w:t>
      </w:r>
      <w:r w:rsidR="00EF5BBB">
        <w:t>ordinal d</w:t>
      </w:r>
      <w:r>
        <w:t xml:space="preserve">ecision tree models also scored at least </w:t>
      </w:r>
      <w:r w:rsidR="00C8423C">
        <w:t xml:space="preserve">a </w:t>
      </w:r>
      <w:r>
        <w:t xml:space="preserve">96% winning rate for all performance measures except AUC, which had </w:t>
      </w:r>
      <w:r w:rsidR="00C8423C">
        <w:t xml:space="preserve">an </w:t>
      </w:r>
      <w:r>
        <w:t xml:space="preserve">82% winning rate. Ordinal </w:t>
      </w:r>
      <w:r w:rsidR="0046654A">
        <w:t>AdaBoost</w:t>
      </w:r>
      <w:r>
        <w:t xml:space="preserve"> with only ordinal decision trees showed poor performance </w:t>
      </w:r>
      <w:r>
        <w:lastRenderedPageBreak/>
        <w:t>over all performance measures and statist</w:t>
      </w:r>
      <w:r w:rsidRPr="00C93B97">
        <w:t>ical functions</w:t>
      </w:r>
      <w:r w:rsidR="00EF5BBB" w:rsidRPr="00C93B97">
        <w:t xml:space="preserve"> </w:t>
      </w:r>
      <w:r w:rsidRPr="00C93B97">
        <w:t xml:space="preserve">except the EV statistic. </w:t>
      </w:r>
      <w:r w:rsidR="0046654A">
        <w:t>AdaBoost</w:t>
      </w:r>
      <w:r w:rsidRPr="00C93B97">
        <w:t xml:space="preserve"> with both ordinal decision trees and </w:t>
      </w:r>
      <w:r w:rsidR="000535F6" w:rsidRPr="008C609A">
        <w:t xml:space="preserve">ordinal </w:t>
      </w:r>
      <w:r w:rsidRPr="00C93B97">
        <w:t xml:space="preserve">boosting showed better results. As mentioned above, the EV showed </w:t>
      </w:r>
      <w:r w:rsidR="00C8423C">
        <w:t xml:space="preserve">a </w:t>
      </w:r>
      <w:r w:rsidRPr="00C93B97">
        <w:t xml:space="preserve">different performance, which will be elaborated later in this section. As can </w:t>
      </w:r>
      <w:r w:rsidR="00C8423C">
        <w:t xml:space="preserve">be </w:t>
      </w:r>
      <w:r w:rsidRPr="00C93B97">
        <w:t>see</w:t>
      </w:r>
      <w:r w:rsidR="005B5052">
        <w:t>n</w:t>
      </w:r>
      <w:r w:rsidRPr="00C93B97">
        <w:t xml:space="preserve"> in </w:t>
      </w:r>
      <w:r w:rsidR="00C8423C">
        <w:t>T</w:t>
      </w:r>
      <w:r w:rsidRPr="00C93B97">
        <w:t>able 18</w:t>
      </w:r>
      <w:r w:rsidR="00C8423C">
        <w:t>,</w:t>
      </w:r>
      <w:r w:rsidRPr="00C93B97">
        <w:t xml:space="preserve"> the ordinal boosting was able to lift the results against the conventional boosting methods</w:t>
      </w:r>
      <w:r w:rsidR="00C8423C">
        <w:t>,</w:t>
      </w:r>
      <w:r w:rsidRPr="00C93B97">
        <w:t xml:space="preserve"> with similar results to the </w:t>
      </w:r>
      <w:r w:rsidR="0046654A">
        <w:t>AdaBoost</w:t>
      </w:r>
      <w:r w:rsidR="000535F6" w:rsidRPr="00C93B97">
        <w:t xml:space="preserve"> </w:t>
      </w:r>
      <w:r w:rsidRPr="00C93B97">
        <w:t xml:space="preserve">with both ordinal decision trees and </w:t>
      </w:r>
      <w:r w:rsidR="000535F6" w:rsidRPr="008C609A">
        <w:t xml:space="preserve">ordinal </w:t>
      </w:r>
      <w:r w:rsidRPr="00C93B97">
        <w:t>boosting.</w:t>
      </w:r>
      <w:r>
        <w:t xml:space="preserve"> </w:t>
      </w:r>
    </w:p>
    <w:p w14:paraId="5F3DBD48" w14:textId="77777777" w:rsidR="00F35789" w:rsidRDefault="00F35789" w:rsidP="00F35789">
      <w:pPr>
        <w:jc w:val="both"/>
      </w:pPr>
    </w:p>
    <w:p w14:paraId="5E936532" w14:textId="57034332" w:rsidR="00F35789" w:rsidRDefault="00F35789" w:rsidP="00F35789">
      <w:pPr>
        <w:pStyle w:val="Caption"/>
        <w:jc w:val="center"/>
      </w:pPr>
      <w:bookmarkStart w:id="64" w:name="_Toc63693101"/>
      <w:r>
        <w:t xml:space="preserve">Table </w:t>
      </w:r>
      <w:fldSimple w:instr=" SEQ Table \* ARABIC ">
        <w:r>
          <w:rPr>
            <w:noProof/>
          </w:rPr>
          <w:t>18</w:t>
        </w:r>
      </w:fldSimple>
      <w:r>
        <w:t xml:space="preserve"> </w:t>
      </w:r>
      <w:r w:rsidR="0046654A">
        <w:t>AdaBoost</w:t>
      </w:r>
      <w:r w:rsidRPr="007B3EC2">
        <w:t xml:space="preserve"> boosting effect for 5 </w:t>
      </w:r>
      <w:proofErr w:type="gramStart"/>
      <w:r w:rsidRPr="007B3EC2">
        <w:t>class</w:t>
      </w:r>
      <w:r w:rsidR="000535F6">
        <w:t>es</w:t>
      </w:r>
      <w:bookmarkEnd w:id="64"/>
      <w:proofErr w:type="gramEnd"/>
    </w:p>
    <w:tbl>
      <w:tblPr>
        <w:tblW w:w="2972" w:type="dxa"/>
        <w:jc w:val="center"/>
        <w:tblLook w:val="04A0" w:firstRow="1" w:lastRow="0" w:firstColumn="1" w:lastColumn="0" w:noHBand="0" w:noVBand="1"/>
      </w:tblPr>
      <w:tblGrid>
        <w:gridCol w:w="1300"/>
        <w:gridCol w:w="1672"/>
      </w:tblGrid>
      <w:tr w:rsidR="00F35789" w:rsidRPr="00E60F2A" w14:paraId="56AB2613" w14:textId="77777777" w:rsidTr="00CB29F7">
        <w:trPr>
          <w:trHeight w:val="300"/>
          <w:jc w:val="center"/>
        </w:trPr>
        <w:tc>
          <w:tcPr>
            <w:tcW w:w="1300" w:type="dxa"/>
            <w:tcBorders>
              <w:top w:val="single" w:sz="4" w:space="0" w:color="auto"/>
              <w:left w:val="single" w:sz="4" w:space="0" w:color="auto"/>
              <w:bottom w:val="nil"/>
              <w:right w:val="nil"/>
            </w:tcBorders>
            <w:shd w:val="clear" w:color="auto" w:fill="auto"/>
            <w:noWrap/>
            <w:vAlign w:val="bottom"/>
            <w:hideMark/>
          </w:tcPr>
          <w:p w14:paraId="579E1A89" w14:textId="77777777" w:rsidR="00F35789" w:rsidRPr="00E60F2A" w:rsidRDefault="00F35789" w:rsidP="00CB29F7">
            <w:pPr>
              <w:jc w:val="center"/>
              <w:rPr>
                <w:rFonts w:ascii="Calibri" w:hAnsi="Calibri"/>
                <w:color w:val="000000"/>
                <w:sz w:val="16"/>
                <w:szCs w:val="16"/>
              </w:rPr>
            </w:pPr>
            <w:r w:rsidRPr="00E60F2A">
              <w:rPr>
                <w:rFonts w:ascii="Calibri" w:hAnsi="Calibri"/>
                <w:color w:val="000000"/>
                <w:sz w:val="16"/>
                <w:szCs w:val="16"/>
              </w:rPr>
              <w:t xml:space="preserve">Metric </w:t>
            </w:r>
          </w:p>
        </w:tc>
        <w:tc>
          <w:tcPr>
            <w:tcW w:w="1672" w:type="dxa"/>
            <w:tcBorders>
              <w:top w:val="single" w:sz="4" w:space="0" w:color="auto"/>
              <w:left w:val="nil"/>
              <w:bottom w:val="nil"/>
              <w:right w:val="single" w:sz="4" w:space="0" w:color="auto"/>
            </w:tcBorders>
            <w:shd w:val="clear" w:color="auto" w:fill="auto"/>
            <w:noWrap/>
            <w:vAlign w:val="bottom"/>
            <w:hideMark/>
          </w:tcPr>
          <w:p w14:paraId="676CDEC5" w14:textId="77777777" w:rsidR="00F35789" w:rsidRPr="00E60F2A" w:rsidRDefault="00F35789" w:rsidP="00CB29F7">
            <w:pPr>
              <w:jc w:val="center"/>
              <w:rPr>
                <w:rFonts w:ascii="Calibri" w:hAnsi="Calibri"/>
                <w:color w:val="000000"/>
                <w:sz w:val="16"/>
                <w:szCs w:val="16"/>
              </w:rPr>
            </w:pPr>
            <w:r w:rsidRPr="00E60F2A">
              <w:rPr>
                <w:rFonts w:ascii="Calibri" w:hAnsi="Calibri"/>
                <w:color w:val="000000"/>
                <w:sz w:val="16"/>
                <w:szCs w:val="16"/>
              </w:rPr>
              <w:t>Win / Significant rate</w:t>
            </w:r>
          </w:p>
        </w:tc>
      </w:tr>
      <w:tr w:rsidR="00F35789" w:rsidRPr="00E60F2A" w14:paraId="166E2F1E" w14:textId="77777777" w:rsidTr="00CB29F7">
        <w:trPr>
          <w:trHeight w:val="300"/>
          <w:jc w:val="center"/>
        </w:trPr>
        <w:tc>
          <w:tcPr>
            <w:tcW w:w="1300" w:type="dxa"/>
            <w:tcBorders>
              <w:top w:val="nil"/>
              <w:left w:val="single" w:sz="4" w:space="0" w:color="auto"/>
              <w:bottom w:val="nil"/>
              <w:right w:val="nil"/>
            </w:tcBorders>
            <w:shd w:val="clear" w:color="auto" w:fill="auto"/>
            <w:noWrap/>
            <w:vAlign w:val="bottom"/>
            <w:hideMark/>
          </w:tcPr>
          <w:p w14:paraId="7EE08010" w14:textId="77777777" w:rsidR="00F35789" w:rsidRPr="00E60F2A" w:rsidRDefault="00F35789" w:rsidP="00CB29F7">
            <w:pPr>
              <w:jc w:val="center"/>
              <w:rPr>
                <w:rFonts w:ascii="Calibri" w:hAnsi="Calibri"/>
                <w:color w:val="000000"/>
                <w:sz w:val="16"/>
                <w:szCs w:val="16"/>
              </w:rPr>
            </w:pPr>
            <w:r w:rsidRPr="00E60F2A">
              <w:rPr>
                <w:rFonts w:ascii="Calibri" w:hAnsi="Calibri"/>
                <w:color w:val="000000"/>
                <w:sz w:val="16"/>
                <w:szCs w:val="16"/>
              </w:rPr>
              <w:t>Roc</w:t>
            </w:r>
          </w:p>
        </w:tc>
        <w:tc>
          <w:tcPr>
            <w:tcW w:w="1672" w:type="dxa"/>
            <w:tcBorders>
              <w:top w:val="nil"/>
              <w:left w:val="nil"/>
              <w:bottom w:val="nil"/>
              <w:right w:val="single" w:sz="4" w:space="0" w:color="auto"/>
            </w:tcBorders>
            <w:shd w:val="clear" w:color="auto" w:fill="auto"/>
            <w:noWrap/>
            <w:vAlign w:val="bottom"/>
            <w:hideMark/>
          </w:tcPr>
          <w:p w14:paraId="059DEBDD" w14:textId="77777777" w:rsidR="00F35789" w:rsidRPr="00E60F2A" w:rsidRDefault="00F35789" w:rsidP="00CB29F7">
            <w:pPr>
              <w:jc w:val="center"/>
              <w:rPr>
                <w:rFonts w:ascii="Calibri" w:hAnsi="Calibri"/>
                <w:color w:val="000000"/>
                <w:sz w:val="16"/>
                <w:szCs w:val="16"/>
              </w:rPr>
            </w:pPr>
            <w:r w:rsidRPr="00E60F2A">
              <w:rPr>
                <w:rFonts w:ascii="Calibri" w:hAnsi="Calibri"/>
                <w:color w:val="000000"/>
                <w:sz w:val="16"/>
                <w:szCs w:val="16"/>
              </w:rPr>
              <w:t>(5,5)</w:t>
            </w:r>
          </w:p>
        </w:tc>
      </w:tr>
      <w:tr w:rsidR="00F35789" w:rsidRPr="00E60F2A" w14:paraId="6896A2F2" w14:textId="77777777" w:rsidTr="00CB29F7">
        <w:trPr>
          <w:trHeight w:val="300"/>
          <w:jc w:val="center"/>
        </w:trPr>
        <w:tc>
          <w:tcPr>
            <w:tcW w:w="1300" w:type="dxa"/>
            <w:tcBorders>
              <w:top w:val="nil"/>
              <w:left w:val="single" w:sz="4" w:space="0" w:color="auto"/>
              <w:bottom w:val="nil"/>
              <w:right w:val="nil"/>
            </w:tcBorders>
            <w:shd w:val="clear" w:color="auto" w:fill="auto"/>
            <w:noWrap/>
            <w:vAlign w:val="bottom"/>
            <w:hideMark/>
          </w:tcPr>
          <w:p w14:paraId="1C123D5C" w14:textId="77777777" w:rsidR="00F35789" w:rsidRPr="00E60F2A" w:rsidRDefault="00F35789" w:rsidP="00CB29F7">
            <w:pPr>
              <w:jc w:val="center"/>
              <w:rPr>
                <w:rFonts w:ascii="Calibri" w:hAnsi="Calibri"/>
                <w:color w:val="000000"/>
                <w:sz w:val="16"/>
                <w:szCs w:val="16"/>
              </w:rPr>
            </w:pPr>
            <w:r>
              <w:rPr>
                <w:rFonts w:ascii="Calibri" w:hAnsi="Calibri"/>
                <w:color w:val="000000"/>
                <w:sz w:val="16"/>
                <w:szCs w:val="16"/>
              </w:rPr>
              <w:t>A</w:t>
            </w:r>
            <w:r w:rsidRPr="00E60F2A">
              <w:rPr>
                <w:rFonts w:ascii="Calibri" w:hAnsi="Calibri"/>
                <w:color w:val="000000"/>
                <w:sz w:val="16"/>
                <w:szCs w:val="16"/>
              </w:rPr>
              <w:t>ccuracy</w:t>
            </w:r>
          </w:p>
        </w:tc>
        <w:tc>
          <w:tcPr>
            <w:tcW w:w="1672" w:type="dxa"/>
            <w:tcBorders>
              <w:top w:val="nil"/>
              <w:left w:val="nil"/>
              <w:bottom w:val="nil"/>
              <w:right w:val="single" w:sz="4" w:space="0" w:color="auto"/>
            </w:tcBorders>
            <w:shd w:val="clear" w:color="auto" w:fill="auto"/>
            <w:noWrap/>
            <w:vAlign w:val="bottom"/>
            <w:hideMark/>
          </w:tcPr>
          <w:p w14:paraId="02C8B364" w14:textId="77777777" w:rsidR="00F35789" w:rsidRPr="00E60F2A" w:rsidRDefault="00F35789" w:rsidP="00CB29F7">
            <w:pPr>
              <w:jc w:val="center"/>
              <w:rPr>
                <w:rFonts w:ascii="Calibri" w:hAnsi="Calibri"/>
                <w:color w:val="000000"/>
                <w:sz w:val="16"/>
                <w:szCs w:val="16"/>
              </w:rPr>
            </w:pPr>
            <w:r w:rsidRPr="00E60F2A">
              <w:rPr>
                <w:rFonts w:ascii="Calibri" w:hAnsi="Calibri"/>
                <w:color w:val="000000"/>
                <w:sz w:val="16"/>
                <w:szCs w:val="16"/>
              </w:rPr>
              <w:t>(5,5)</w:t>
            </w:r>
          </w:p>
        </w:tc>
      </w:tr>
      <w:tr w:rsidR="00F35789" w:rsidRPr="00E60F2A" w14:paraId="0D2D3044" w14:textId="77777777" w:rsidTr="00CB29F7">
        <w:trPr>
          <w:trHeight w:val="300"/>
          <w:jc w:val="center"/>
        </w:trPr>
        <w:tc>
          <w:tcPr>
            <w:tcW w:w="1300" w:type="dxa"/>
            <w:tcBorders>
              <w:top w:val="nil"/>
              <w:left w:val="single" w:sz="4" w:space="0" w:color="auto"/>
              <w:bottom w:val="nil"/>
              <w:right w:val="nil"/>
            </w:tcBorders>
            <w:shd w:val="clear" w:color="auto" w:fill="auto"/>
            <w:noWrap/>
            <w:vAlign w:val="bottom"/>
            <w:hideMark/>
          </w:tcPr>
          <w:p w14:paraId="75F610C7" w14:textId="77777777" w:rsidR="00F35789" w:rsidRPr="00E60F2A" w:rsidRDefault="00F35789" w:rsidP="00CB29F7">
            <w:pPr>
              <w:jc w:val="center"/>
              <w:rPr>
                <w:rFonts w:ascii="Calibri" w:hAnsi="Calibri"/>
                <w:color w:val="000000"/>
                <w:sz w:val="16"/>
                <w:szCs w:val="16"/>
              </w:rPr>
            </w:pPr>
            <w:r w:rsidRPr="00E60F2A">
              <w:rPr>
                <w:rFonts w:ascii="Calibri" w:hAnsi="Calibri"/>
                <w:color w:val="000000"/>
                <w:sz w:val="16"/>
                <w:szCs w:val="16"/>
              </w:rPr>
              <w:t>F-score</w:t>
            </w:r>
          </w:p>
        </w:tc>
        <w:tc>
          <w:tcPr>
            <w:tcW w:w="1672" w:type="dxa"/>
            <w:tcBorders>
              <w:top w:val="nil"/>
              <w:left w:val="nil"/>
              <w:bottom w:val="nil"/>
              <w:right w:val="single" w:sz="4" w:space="0" w:color="auto"/>
            </w:tcBorders>
            <w:shd w:val="clear" w:color="auto" w:fill="auto"/>
            <w:noWrap/>
            <w:vAlign w:val="bottom"/>
            <w:hideMark/>
          </w:tcPr>
          <w:p w14:paraId="7BEEA497" w14:textId="77777777" w:rsidR="00F35789" w:rsidRPr="00E60F2A" w:rsidRDefault="00F35789" w:rsidP="00CB29F7">
            <w:pPr>
              <w:jc w:val="center"/>
              <w:rPr>
                <w:rFonts w:ascii="Calibri" w:hAnsi="Calibri"/>
                <w:color w:val="000000"/>
                <w:sz w:val="16"/>
                <w:szCs w:val="16"/>
              </w:rPr>
            </w:pPr>
            <w:r w:rsidRPr="00E60F2A">
              <w:rPr>
                <w:rFonts w:ascii="Calibri" w:hAnsi="Calibri"/>
                <w:color w:val="000000"/>
                <w:sz w:val="16"/>
                <w:szCs w:val="16"/>
              </w:rPr>
              <w:t>(6,4)</w:t>
            </w:r>
          </w:p>
        </w:tc>
      </w:tr>
      <w:tr w:rsidR="00F35789" w:rsidRPr="00E60F2A" w14:paraId="741259CE" w14:textId="77777777" w:rsidTr="00CB29F7">
        <w:trPr>
          <w:trHeight w:val="300"/>
          <w:jc w:val="center"/>
        </w:trPr>
        <w:tc>
          <w:tcPr>
            <w:tcW w:w="1300" w:type="dxa"/>
            <w:tcBorders>
              <w:top w:val="nil"/>
              <w:left w:val="single" w:sz="4" w:space="0" w:color="auto"/>
              <w:bottom w:val="nil"/>
              <w:right w:val="nil"/>
            </w:tcBorders>
            <w:shd w:val="clear" w:color="auto" w:fill="auto"/>
            <w:noWrap/>
            <w:vAlign w:val="bottom"/>
            <w:hideMark/>
          </w:tcPr>
          <w:p w14:paraId="19A15A7A" w14:textId="77777777" w:rsidR="00F35789" w:rsidRPr="00E60F2A" w:rsidRDefault="00F35789" w:rsidP="00CB29F7">
            <w:pPr>
              <w:jc w:val="center"/>
              <w:rPr>
                <w:rFonts w:ascii="Calibri" w:hAnsi="Calibri"/>
                <w:color w:val="000000"/>
                <w:sz w:val="16"/>
                <w:szCs w:val="16"/>
              </w:rPr>
            </w:pPr>
            <w:r w:rsidRPr="00E60F2A">
              <w:rPr>
                <w:rFonts w:ascii="Calibri" w:hAnsi="Calibri"/>
                <w:color w:val="000000"/>
                <w:sz w:val="16"/>
                <w:szCs w:val="16"/>
              </w:rPr>
              <w:t>Precision</w:t>
            </w:r>
          </w:p>
        </w:tc>
        <w:tc>
          <w:tcPr>
            <w:tcW w:w="1672" w:type="dxa"/>
            <w:tcBorders>
              <w:top w:val="nil"/>
              <w:left w:val="nil"/>
              <w:bottom w:val="nil"/>
              <w:right w:val="single" w:sz="4" w:space="0" w:color="auto"/>
            </w:tcBorders>
            <w:shd w:val="clear" w:color="auto" w:fill="auto"/>
            <w:noWrap/>
            <w:vAlign w:val="bottom"/>
            <w:hideMark/>
          </w:tcPr>
          <w:p w14:paraId="5E18AF85" w14:textId="77777777" w:rsidR="00F35789" w:rsidRPr="00E60F2A" w:rsidRDefault="00F35789" w:rsidP="00CB29F7">
            <w:pPr>
              <w:jc w:val="center"/>
              <w:rPr>
                <w:rFonts w:ascii="Calibri" w:hAnsi="Calibri"/>
                <w:color w:val="000000"/>
                <w:sz w:val="16"/>
                <w:szCs w:val="16"/>
              </w:rPr>
            </w:pPr>
            <w:r w:rsidRPr="00E60F2A">
              <w:rPr>
                <w:rFonts w:ascii="Calibri" w:hAnsi="Calibri"/>
                <w:color w:val="000000"/>
                <w:sz w:val="16"/>
                <w:szCs w:val="16"/>
              </w:rPr>
              <w:t>(5,4)</w:t>
            </w:r>
          </w:p>
        </w:tc>
      </w:tr>
      <w:tr w:rsidR="00F35789" w:rsidRPr="00E60F2A" w14:paraId="385A9FCF" w14:textId="77777777" w:rsidTr="00CB29F7">
        <w:trPr>
          <w:trHeight w:val="300"/>
          <w:jc w:val="center"/>
        </w:trPr>
        <w:tc>
          <w:tcPr>
            <w:tcW w:w="1300" w:type="dxa"/>
            <w:tcBorders>
              <w:top w:val="nil"/>
              <w:left w:val="single" w:sz="4" w:space="0" w:color="auto"/>
              <w:bottom w:val="nil"/>
              <w:right w:val="nil"/>
            </w:tcBorders>
            <w:shd w:val="clear" w:color="auto" w:fill="auto"/>
            <w:noWrap/>
            <w:vAlign w:val="bottom"/>
            <w:hideMark/>
          </w:tcPr>
          <w:p w14:paraId="7F0C2187" w14:textId="77777777" w:rsidR="00F35789" w:rsidRPr="00E60F2A" w:rsidRDefault="00F35789" w:rsidP="00CB29F7">
            <w:pPr>
              <w:jc w:val="center"/>
              <w:rPr>
                <w:rFonts w:ascii="Calibri" w:hAnsi="Calibri"/>
                <w:color w:val="000000"/>
                <w:sz w:val="16"/>
                <w:szCs w:val="16"/>
              </w:rPr>
            </w:pPr>
            <w:r w:rsidRPr="00E60F2A">
              <w:rPr>
                <w:rFonts w:ascii="Calibri" w:hAnsi="Calibri"/>
                <w:color w:val="000000"/>
                <w:sz w:val="16"/>
                <w:szCs w:val="16"/>
              </w:rPr>
              <w:t>Recall</w:t>
            </w:r>
          </w:p>
        </w:tc>
        <w:tc>
          <w:tcPr>
            <w:tcW w:w="1672" w:type="dxa"/>
            <w:tcBorders>
              <w:top w:val="nil"/>
              <w:left w:val="nil"/>
              <w:bottom w:val="nil"/>
              <w:right w:val="single" w:sz="4" w:space="0" w:color="auto"/>
            </w:tcBorders>
            <w:shd w:val="clear" w:color="auto" w:fill="auto"/>
            <w:noWrap/>
            <w:vAlign w:val="bottom"/>
            <w:hideMark/>
          </w:tcPr>
          <w:p w14:paraId="0F6F3540" w14:textId="77777777" w:rsidR="00F35789" w:rsidRPr="00E60F2A" w:rsidRDefault="00F35789" w:rsidP="00CB29F7">
            <w:pPr>
              <w:jc w:val="center"/>
              <w:rPr>
                <w:rFonts w:ascii="Calibri" w:hAnsi="Calibri"/>
                <w:color w:val="000000"/>
                <w:sz w:val="16"/>
                <w:szCs w:val="16"/>
              </w:rPr>
            </w:pPr>
            <w:r w:rsidRPr="00E60F2A">
              <w:rPr>
                <w:rFonts w:ascii="Calibri" w:hAnsi="Calibri"/>
                <w:color w:val="000000"/>
                <w:sz w:val="16"/>
                <w:szCs w:val="16"/>
              </w:rPr>
              <w:t>(5,5)</w:t>
            </w:r>
          </w:p>
        </w:tc>
      </w:tr>
      <w:tr w:rsidR="00F35789" w:rsidRPr="00E60F2A" w14:paraId="034D3C94" w14:textId="77777777" w:rsidTr="00CB29F7">
        <w:trPr>
          <w:trHeight w:val="300"/>
          <w:jc w:val="center"/>
        </w:trPr>
        <w:tc>
          <w:tcPr>
            <w:tcW w:w="1300" w:type="dxa"/>
            <w:tcBorders>
              <w:top w:val="nil"/>
              <w:left w:val="single" w:sz="4" w:space="0" w:color="auto"/>
              <w:bottom w:val="nil"/>
              <w:right w:val="nil"/>
            </w:tcBorders>
            <w:shd w:val="clear" w:color="auto" w:fill="auto"/>
            <w:noWrap/>
            <w:vAlign w:val="bottom"/>
            <w:hideMark/>
          </w:tcPr>
          <w:p w14:paraId="07B18D96" w14:textId="77777777" w:rsidR="00F35789" w:rsidRPr="00E60F2A" w:rsidRDefault="00F35789" w:rsidP="00CB29F7">
            <w:pPr>
              <w:jc w:val="center"/>
              <w:rPr>
                <w:rFonts w:ascii="Calibri" w:hAnsi="Calibri"/>
                <w:color w:val="000000"/>
                <w:sz w:val="16"/>
                <w:szCs w:val="16"/>
              </w:rPr>
            </w:pPr>
            <w:r>
              <w:rPr>
                <w:rFonts w:ascii="Calibri" w:hAnsi="Calibri"/>
                <w:color w:val="000000"/>
                <w:sz w:val="16"/>
                <w:szCs w:val="16"/>
              </w:rPr>
              <w:t>MSE</w:t>
            </w:r>
          </w:p>
        </w:tc>
        <w:tc>
          <w:tcPr>
            <w:tcW w:w="1672" w:type="dxa"/>
            <w:tcBorders>
              <w:top w:val="nil"/>
              <w:left w:val="nil"/>
              <w:bottom w:val="nil"/>
              <w:right w:val="single" w:sz="4" w:space="0" w:color="auto"/>
            </w:tcBorders>
            <w:shd w:val="clear" w:color="auto" w:fill="auto"/>
            <w:noWrap/>
            <w:vAlign w:val="bottom"/>
            <w:hideMark/>
          </w:tcPr>
          <w:p w14:paraId="41916E9C" w14:textId="77777777" w:rsidR="00F35789" w:rsidRPr="00E60F2A" w:rsidRDefault="00F35789" w:rsidP="00CB29F7">
            <w:pPr>
              <w:jc w:val="center"/>
              <w:rPr>
                <w:rFonts w:ascii="Calibri" w:hAnsi="Calibri"/>
                <w:color w:val="000000"/>
                <w:sz w:val="16"/>
                <w:szCs w:val="16"/>
              </w:rPr>
            </w:pPr>
            <w:r w:rsidRPr="00E60F2A">
              <w:rPr>
                <w:rFonts w:ascii="Calibri" w:hAnsi="Calibri"/>
                <w:color w:val="000000"/>
                <w:sz w:val="16"/>
                <w:szCs w:val="16"/>
              </w:rPr>
              <w:t>(6,5)</w:t>
            </w:r>
          </w:p>
        </w:tc>
      </w:tr>
      <w:tr w:rsidR="00F35789" w:rsidRPr="00E60F2A" w14:paraId="678D0DCE" w14:textId="77777777" w:rsidTr="00CB29F7">
        <w:trPr>
          <w:trHeight w:val="300"/>
          <w:jc w:val="center"/>
        </w:trPr>
        <w:tc>
          <w:tcPr>
            <w:tcW w:w="1300" w:type="dxa"/>
            <w:tcBorders>
              <w:top w:val="nil"/>
              <w:left w:val="single" w:sz="4" w:space="0" w:color="auto"/>
              <w:bottom w:val="single" w:sz="4" w:space="0" w:color="auto"/>
              <w:right w:val="nil"/>
            </w:tcBorders>
            <w:shd w:val="clear" w:color="auto" w:fill="auto"/>
            <w:noWrap/>
            <w:vAlign w:val="bottom"/>
            <w:hideMark/>
          </w:tcPr>
          <w:p w14:paraId="4519AE71" w14:textId="77777777" w:rsidR="00F35789" w:rsidRPr="00E60F2A" w:rsidRDefault="00F35789" w:rsidP="00CB29F7">
            <w:pPr>
              <w:jc w:val="center"/>
              <w:rPr>
                <w:rFonts w:ascii="Calibri" w:hAnsi="Calibri"/>
                <w:color w:val="000000"/>
                <w:sz w:val="16"/>
                <w:szCs w:val="16"/>
              </w:rPr>
            </w:pPr>
            <w:r w:rsidRPr="00E60F2A">
              <w:rPr>
                <w:rFonts w:ascii="Calibri" w:hAnsi="Calibri"/>
                <w:color w:val="000000"/>
                <w:sz w:val="16"/>
                <w:szCs w:val="16"/>
              </w:rPr>
              <w:t>Kendal</w:t>
            </w:r>
          </w:p>
        </w:tc>
        <w:tc>
          <w:tcPr>
            <w:tcW w:w="1672" w:type="dxa"/>
            <w:tcBorders>
              <w:top w:val="nil"/>
              <w:left w:val="nil"/>
              <w:bottom w:val="single" w:sz="4" w:space="0" w:color="auto"/>
              <w:right w:val="single" w:sz="4" w:space="0" w:color="auto"/>
            </w:tcBorders>
            <w:shd w:val="clear" w:color="auto" w:fill="auto"/>
            <w:noWrap/>
            <w:vAlign w:val="bottom"/>
            <w:hideMark/>
          </w:tcPr>
          <w:p w14:paraId="0545F322" w14:textId="77777777" w:rsidR="00F35789" w:rsidRPr="00E60F2A" w:rsidRDefault="00F35789" w:rsidP="00CB29F7">
            <w:pPr>
              <w:jc w:val="center"/>
              <w:rPr>
                <w:rFonts w:ascii="Calibri" w:hAnsi="Calibri"/>
                <w:color w:val="000000"/>
                <w:sz w:val="16"/>
                <w:szCs w:val="16"/>
              </w:rPr>
            </w:pPr>
            <w:r w:rsidRPr="00E60F2A">
              <w:rPr>
                <w:rFonts w:ascii="Calibri" w:hAnsi="Calibri"/>
                <w:color w:val="000000"/>
                <w:sz w:val="16"/>
                <w:szCs w:val="16"/>
              </w:rPr>
              <w:t>(6,5)</w:t>
            </w:r>
          </w:p>
        </w:tc>
      </w:tr>
    </w:tbl>
    <w:p w14:paraId="2957895B" w14:textId="77777777" w:rsidR="00F35789" w:rsidRDefault="00F35789" w:rsidP="00F35789">
      <w:r>
        <w:t xml:space="preserve"> </w:t>
      </w:r>
    </w:p>
    <w:p w14:paraId="1E3D22A8" w14:textId="77777777" w:rsidR="00F35789" w:rsidRDefault="00F35789" w:rsidP="00F35789"/>
    <w:p w14:paraId="2A673C28" w14:textId="44F4370A" w:rsidR="00F35789" w:rsidRDefault="00F35789" w:rsidP="00C8423C">
      <w:pPr>
        <w:widowControl w:val="0"/>
        <w:spacing w:line="360" w:lineRule="auto"/>
        <w:jc w:val="both"/>
        <w:rPr>
          <w:rFonts w:asciiTheme="majorBidi" w:eastAsiaTheme="minorEastAsia" w:hAnsiTheme="majorBidi" w:cstheme="majorBidi"/>
        </w:rPr>
      </w:pPr>
      <w:r w:rsidRPr="0080128B">
        <w:rPr>
          <w:rFonts w:asciiTheme="majorBidi" w:eastAsiaTheme="minorEastAsia" w:hAnsiTheme="majorBidi" w:cstheme="majorBidi"/>
        </w:rPr>
        <w:t xml:space="preserve">The performance measures of the </w:t>
      </w:r>
      <w:r>
        <w:rPr>
          <w:rFonts w:asciiTheme="majorBidi" w:eastAsiaTheme="minorEastAsia" w:hAnsiTheme="majorBidi" w:cstheme="majorBidi"/>
        </w:rPr>
        <w:t>10</w:t>
      </w:r>
      <w:r w:rsidRPr="0080128B">
        <w:rPr>
          <w:rFonts w:asciiTheme="majorBidi" w:eastAsiaTheme="minorEastAsia" w:hAnsiTheme="majorBidi" w:cstheme="majorBidi"/>
        </w:rPr>
        <w:t>-classes data</w:t>
      </w:r>
      <w:r w:rsidR="002419A6">
        <w:rPr>
          <w:rFonts w:asciiTheme="majorBidi" w:eastAsiaTheme="minorEastAsia" w:hAnsiTheme="majorBidi" w:cstheme="majorBidi"/>
        </w:rPr>
        <w:t xml:space="preserve"> </w:t>
      </w:r>
      <w:r w:rsidRPr="0080128B">
        <w:rPr>
          <w:rFonts w:asciiTheme="majorBidi" w:eastAsiaTheme="minorEastAsia" w:hAnsiTheme="majorBidi" w:cstheme="majorBidi"/>
        </w:rPr>
        <w:t>sets, for</w:t>
      </w:r>
      <w:r w:rsidRPr="0080128B">
        <w:rPr>
          <w:rFonts w:asciiTheme="majorBidi" w:eastAsiaTheme="minorEastAsia" w:hAnsiTheme="majorBidi" w:cstheme="majorBidi"/>
          <w:rtl/>
        </w:rPr>
        <w:t xml:space="preserve"> </w:t>
      </w:r>
      <w:r w:rsidRPr="0080128B">
        <w:rPr>
          <w:rFonts w:asciiTheme="majorBidi" w:eastAsiaTheme="minorEastAsia" w:hAnsiTheme="majorBidi" w:cstheme="majorBidi"/>
        </w:rPr>
        <w:t xml:space="preserve">each one of the proposed ordinal decision trees-based </w:t>
      </w:r>
      <w:r w:rsidR="000535F6">
        <w:rPr>
          <w:rFonts w:asciiTheme="majorBidi" w:eastAsiaTheme="minorEastAsia" w:hAnsiTheme="majorBidi" w:cstheme="majorBidi"/>
        </w:rPr>
        <w:t>model</w:t>
      </w:r>
      <w:r>
        <w:rPr>
          <w:rFonts w:asciiTheme="majorBidi" w:eastAsiaTheme="minorEastAsia" w:hAnsiTheme="majorBidi" w:cstheme="majorBidi"/>
        </w:rPr>
        <w:t>,</w:t>
      </w:r>
      <w:r w:rsidRPr="0080128B">
        <w:rPr>
          <w:rFonts w:asciiTheme="majorBidi" w:eastAsiaTheme="minorEastAsia" w:hAnsiTheme="majorBidi" w:cstheme="majorBidi"/>
        </w:rPr>
        <w:t xml:space="preserve"> </w:t>
      </w:r>
      <w:r w:rsidR="00C8423C">
        <w:rPr>
          <w:rFonts w:asciiTheme="majorBidi" w:eastAsiaTheme="minorEastAsia" w:hAnsiTheme="majorBidi" w:cstheme="majorBidi"/>
        </w:rPr>
        <w:t xml:space="preserve">in </w:t>
      </w:r>
      <w:r w:rsidRPr="0080128B">
        <w:rPr>
          <w:rFonts w:asciiTheme="majorBidi" w:eastAsiaTheme="minorEastAsia" w:hAnsiTheme="majorBidi" w:cstheme="majorBidi"/>
        </w:rPr>
        <w:t>compar</w:t>
      </w:r>
      <w:r w:rsidR="00C8423C">
        <w:rPr>
          <w:rFonts w:asciiTheme="majorBidi" w:eastAsiaTheme="minorEastAsia" w:hAnsiTheme="majorBidi" w:cstheme="majorBidi"/>
        </w:rPr>
        <w:t xml:space="preserve">ison </w:t>
      </w:r>
      <w:r w:rsidRPr="0080128B">
        <w:rPr>
          <w:rFonts w:asciiTheme="majorBidi" w:eastAsiaTheme="minorEastAsia" w:hAnsiTheme="majorBidi" w:cstheme="majorBidi"/>
        </w:rPr>
        <w:t>to its non-ordinal counterpart</w:t>
      </w:r>
      <w:r w:rsidR="00C8423C">
        <w:rPr>
          <w:rFonts w:asciiTheme="majorBidi" w:eastAsiaTheme="minorEastAsia" w:hAnsiTheme="majorBidi" w:cstheme="majorBidi"/>
        </w:rPr>
        <w:t>,</w:t>
      </w:r>
      <w:r w:rsidRPr="0080128B">
        <w:rPr>
          <w:rFonts w:asciiTheme="majorBidi" w:eastAsiaTheme="minorEastAsia" w:hAnsiTheme="majorBidi" w:cstheme="majorBidi"/>
        </w:rPr>
        <w:t xml:space="preserve"> are compared in </w:t>
      </w:r>
      <w:r w:rsidR="00C8423C">
        <w:rPr>
          <w:rFonts w:asciiTheme="majorBidi" w:eastAsiaTheme="minorEastAsia" w:hAnsiTheme="majorBidi" w:cstheme="majorBidi"/>
        </w:rPr>
        <w:t>T</w:t>
      </w:r>
      <w:r w:rsidRPr="0080128B">
        <w:rPr>
          <w:rFonts w:asciiTheme="majorBidi" w:eastAsiaTheme="minorEastAsia" w:hAnsiTheme="majorBidi" w:cstheme="majorBidi"/>
        </w:rPr>
        <w:t xml:space="preserve">ables </w:t>
      </w:r>
      <w:r w:rsidR="000535F6">
        <w:rPr>
          <w:rFonts w:asciiTheme="majorBidi" w:eastAsiaTheme="minorEastAsia" w:hAnsiTheme="majorBidi" w:cstheme="majorBidi"/>
        </w:rPr>
        <w:t>20</w:t>
      </w:r>
      <w:r>
        <w:rPr>
          <w:rFonts w:asciiTheme="majorBidi" w:eastAsiaTheme="minorEastAsia" w:hAnsiTheme="majorBidi" w:cstheme="majorBidi"/>
        </w:rPr>
        <w:t>-</w:t>
      </w:r>
      <w:r w:rsidR="000535F6">
        <w:rPr>
          <w:rFonts w:asciiTheme="majorBidi" w:eastAsiaTheme="minorEastAsia" w:hAnsiTheme="majorBidi" w:cstheme="majorBidi"/>
        </w:rPr>
        <w:t xml:space="preserve">26. </w:t>
      </w:r>
    </w:p>
    <w:p w14:paraId="0631DA99" w14:textId="77777777" w:rsidR="00F4196F" w:rsidRPr="004B6223" w:rsidRDefault="00F4196F" w:rsidP="00F35789">
      <w:pPr>
        <w:widowControl w:val="0"/>
        <w:spacing w:line="360" w:lineRule="auto"/>
        <w:jc w:val="both"/>
      </w:pPr>
    </w:p>
    <w:p w14:paraId="557B9C0D" w14:textId="39EC32D9" w:rsidR="00F35789" w:rsidRPr="0080128B" w:rsidRDefault="00F35789" w:rsidP="00F35789">
      <w:pPr>
        <w:widowControl w:val="0"/>
        <w:jc w:val="center"/>
        <w:rPr>
          <w:b/>
          <w:bCs/>
        </w:rPr>
      </w:pPr>
      <w:bookmarkStart w:id="65" w:name="_Toc63693102"/>
      <w:r w:rsidRPr="00FC4E0A">
        <w:rPr>
          <w:sz w:val="20"/>
          <w:szCs w:val="20"/>
        </w:rPr>
        <w:t xml:space="preserve">Table </w:t>
      </w:r>
      <w:r w:rsidRPr="00FC4E0A">
        <w:rPr>
          <w:sz w:val="20"/>
          <w:szCs w:val="20"/>
        </w:rPr>
        <w:fldChar w:fldCharType="begin"/>
      </w:r>
      <w:r w:rsidRPr="00FC4E0A">
        <w:rPr>
          <w:sz w:val="20"/>
          <w:szCs w:val="20"/>
        </w:rPr>
        <w:instrText xml:space="preserve"> SEQ Table \* ARABIC </w:instrText>
      </w:r>
      <w:r w:rsidRPr="00FC4E0A">
        <w:rPr>
          <w:sz w:val="20"/>
          <w:szCs w:val="20"/>
        </w:rPr>
        <w:fldChar w:fldCharType="separate"/>
      </w:r>
      <w:r>
        <w:rPr>
          <w:noProof/>
          <w:sz w:val="20"/>
          <w:szCs w:val="20"/>
        </w:rPr>
        <w:t>19</w:t>
      </w:r>
      <w:r w:rsidRPr="00FC4E0A">
        <w:rPr>
          <w:sz w:val="20"/>
          <w:szCs w:val="20"/>
        </w:rPr>
        <w:fldChar w:fldCharType="end"/>
      </w:r>
      <w:r w:rsidRPr="00FC4E0A">
        <w:rPr>
          <w:sz w:val="20"/>
          <w:szCs w:val="20"/>
          <w:lang w:val="de-DE"/>
        </w:rPr>
        <w:t xml:space="preserve"> AUC score for 10 class</w:t>
      </w:r>
      <w:r w:rsidR="00530CDC">
        <w:rPr>
          <w:sz w:val="20"/>
          <w:szCs w:val="20"/>
          <w:lang w:val="de-DE"/>
        </w:rPr>
        <w:t>es</w:t>
      </w:r>
      <w:bookmarkEnd w:id="65"/>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9"/>
        <w:gridCol w:w="1158"/>
        <w:gridCol w:w="1276"/>
        <w:gridCol w:w="1984"/>
        <w:gridCol w:w="1985"/>
      </w:tblGrid>
      <w:tr w:rsidR="00F35789" w:rsidRPr="00FC4E0A" w14:paraId="743FF0F5" w14:textId="77777777" w:rsidTr="00CB29F7">
        <w:trPr>
          <w:trHeight w:val="320"/>
          <w:jc w:val="center"/>
        </w:trPr>
        <w:tc>
          <w:tcPr>
            <w:tcW w:w="1389" w:type="dxa"/>
            <w:tcBorders>
              <w:top w:val="single" w:sz="4" w:space="0" w:color="auto"/>
              <w:left w:val="single" w:sz="4" w:space="0" w:color="auto"/>
              <w:bottom w:val="single" w:sz="4" w:space="0" w:color="auto"/>
              <w:right w:val="nil"/>
            </w:tcBorders>
            <w:shd w:val="clear" w:color="auto" w:fill="auto"/>
            <w:noWrap/>
            <w:vAlign w:val="center"/>
            <w:hideMark/>
          </w:tcPr>
          <w:p w14:paraId="021E908B" w14:textId="77777777" w:rsidR="00F35789" w:rsidRPr="008A1141" w:rsidRDefault="00F35789" w:rsidP="00CB29F7">
            <w:pPr>
              <w:jc w:val="center"/>
              <w:rPr>
                <w:rFonts w:asciiTheme="majorBidi" w:hAnsiTheme="majorBidi" w:cstheme="majorBidi"/>
                <w:sz w:val="16"/>
                <w:szCs w:val="16"/>
              </w:rPr>
            </w:pPr>
            <w:r>
              <w:rPr>
                <w:rFonts w:asciiTheme="majorBidi" w:hAnsiTheme="majorBidi" w:cstheme="majorBidi"/>
                <w:sz w:val="16"/>
                <w:szCs w:val="16"/>
              </w:rPr>
              <w:t>Statistic</w:t>
            </w:r>
          </w:p>
        </w:tc>
        <w:tc>
          <w:tcPr>
            <w:tcW w:w="1158" w:type="dxa"/>
            <w:tcBorders>
              <w:top w:val="single" w:sz="4" w:space="0" w:color="auto"/>
              <w:left w:val="nil"/>
              <w:bottom w:val="single" w:sz="4" w:space="0" w:color="auto"/>
              <w:right w:val="nil"/>
            </w:tcBorders>
            <w:shd w:val="clear" w:color="auto" w:fill="auto"/>
            <w:noWrap/>
            <w:vAlign w:val="center"/>
            <w:hideMark/>
          </w:tcPr>
          <w:p w14:paraId="699BD499" w14:textId="67F0531F" w:rsidR="00F35789" w:rsidRPr="00AE1B4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Decision Tree</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ordinal Decision Tree</w:t>
            </w:r>
          </w:p>
        </w:tc>
        <w:tc>
          <w:tcPr>
            <w:tcW w:w="1276" w:type="dxa"/>
            <w:tcBorders>
              <w:top w:val="single" w:sz="4" w:space="0" w:color="auto"/>
              <w:left w:val="nil"/>
              <w:bottom w:val="single" w:sz="4" w:space="0" w:color="auto"/>
              <w:right w:val="nil"/>
            </w:tcBorders>
            <w:shd w:val="clear" w:color="auto" w:fill="auto"/>
            <w:noWrap/>
            <w:vAlign w:val="center"/>
            <w:hideMark/>
          </w:tcPr>
          <w:p w14:paraId="1A37E2F4" w14:textId="09B1B9F6" w:rsidR="00F35789" w:rsidRPr="00AE1B4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Random Forest</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ordinal Random Forest</w:t>
            </w:r>
          </w:p>
        </w:tc>
        <w:tc>
          <w:tcPr>
            <w:tcW w:w="1984" w:type="dxa"/>
            <w:tcBorders>
              <w:top w:val="single" w:sz="4" w:space="0" w:color="auto"/>
              <w:left w:val="nil"/>
              <w:bottom w:val="single" w:sz="4" w:space="0" w:color="auto"/>
              <w:right w:val="nil"/>
            </w:tcBorders>
            <w:shd w:val="clear" w:color="auto" w:fill="auto"/>
            <w:noWrap/>
            <w:vAlign w:val="center"/>
            <w:hideMark/>
          </w:tcPr>
          <w:p w14:paraId="6D0A6E4C" w14:textId="0237C2DA" w:rsidR="00F35789" w:rsidRPr="00FC4E0A" w:rsidRDefault="0046654A" w:rsidP="00CB29F7">
            <w:pPr>
              <w:jc w:val="center"/>
              <w:rPr>
                <w:rFonts w:asciiTheme="majorBidi" w:hAnsiTheme="majorBidi" w:cstheme="majorBidi"/>
                <w:color w:val="000000"/>
                <w:sz w:val="16"/>
                <w:szCs w:val="16"/>
              </w:rPr>
            </w:pPr>
            <w:r>
              <w:rPr>
                <w:rFonts w:asciiTheme="majorBidi" w:hAnsiTheme="majorBidi" w:cstheme="majorBidi"/>
                <w:color w:val="000000"/>
                <w:sz w:val="16"/>
                <w:szCs w:val="16"/>
              </w:rPr>
              <w:t>AdaBoost</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AdaBoost</w:t>
            </w:r>
            <w:r w:rsidR="00F35789">
              <w:rPr>
                <w:rFonts w:asciiTheme="majorBidi" w:hAnsiTheme="majorBidi" w:cstheme="majorBidi"/>
                <w:color w:val="000000"/>
                <w:sz w:val="16"/>
                <w:szCs w:val="16"/>
              </w:rPr>
              <w:t xml:space="preserve"> with ordinal decision trees</w:t>
            </w: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14:paraId="44365AA3" w14:textId="303AC651" w:rsidR="00F35789" w:rsidRPr="00FC4E0A" w:rsidRDefault="0046654A" w:rsidP="00CB29F7">
            <w:pPr>
              <w:jc w:val="center"/>
              <w:rPr>
                <w:rFonts w:asciiTheme="majorBidi" w:hAnsiTheme="majorBidi" w:cstheme="majorBidi"/>
                <w:color w:val="000000"/>
                <w:sz w:val="16"/>
                <w:szCs w:val="16"/>
              </w:rPr>
            </w:pPr>
            <w:r>
              <w:rPr>
                <w:rFonts w:asciiTheme="majorBidi" w:hAnsiTheme="majorBidi" w:cstheme="majorBidi"/>
                <w:color w:val="000000"/>
                <w:sz w:val="16"/>
                <w:szCs w:val="16"/>
              </w:rPr>
              <w:t>AdaBoost</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AdaBoost</w:t>
            </w:r>
            <w:r w:rsidR="00F35789">
              <w:rPr>
                <w:rFonts w:asciiTheme="majorBidi" w:hAnsiTheme="majorBidi" w:cstheme="majorBidi"/>
                <w:color w:val="000000"/>
                <w:sz w:val="16"/>
                <w:szCs w:val="16"/>
              </w:rPr>
              <w:t xml:space="preserve"> with ordinal decision trees and ordinal boosting</w:t>
            </w:r>
          </w:p>
        </w:tc>
      </w:tr>
      <w:tr w:rsidR="00F35789" w:rsidRPr="00FC4E0A" w14:paraId="2D3458AC" w14:textId="77777777" w:rsidTr="00CB29F7">
        <w:trPr>
          <w:trHeight w:val="320"/>
          <w:jc w:val="center"/>
        </w:trPr>
        <w:tc>
          <w:tcPr>
            <w:tcW w:w="1389" w:type="dxa"/>
            <w:tcBorders>
              <w:top w:val="single" w:sz="4" w:space="0" w:color="auto"/>
              <w:left w:val="single" w:sz="4" w:space="0" w:color="auto"/>
              <w:bottom w:val="nil"/>
              <w:right w:val="nil"/>
            </w:tcBorders>
            <w:shd w:val="clear" w:color="auto" w:fill="auto"/>
            <w:noWrap/>
            <w:vAlign w:val="center"/>
            <w:hideMark/>
          </w:tcPr>
          <w:p w14:paraId="540BEDB9"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mode</w:t>
            </w:r>
          </w:p>
        </w:tc>
        <w:tc>
          <w:tcPr>
            <w:tcW w:w="1158" w:type="dxa"/>
            <w:tcBorders>
              <w:top w:val="single" w:sz="4" w:space="0" w:color="auto"/>
              <w:left w:val="nil"/>
              <w:bottom w:val="nil"/>
              <w:right w:val="nil"/>
            </w:tcBorders>
            <w:shd w:val="clear" w:color="auto" w:fill="auto"/>
            <w:noWrap/>
            <w:vAlign w:val="center"/>
          </w:tcPr>
          <w:p w14:paraId="68ABC2D2"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(9,8)</w:t>
            </w:r>
          </w:p>
        </w:tc>
        <w:tc>
          <w:tcPr>
            <w:tcW w:w="1276" w:type="dxa"/>
            <w:tcBorders>
              <w:top w:val="single" w:sz="4" w:space="0" w:color="auto"/>
              <w:left w:val="nil"/>
              <w:bottom w:val="nil"/>
              <w:right w:val="nil"/>
            </w:tcBorders>
            <w:shd w:val="clear" w:color="auto" w:fill="auto"/>
            <w:noWrap/>
            <w:vAlign w:val="center"/>
          </w:tcPr>
          <w:p w14:paraId="205DF2B8"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(10,9)</w:t>
            </w:r>
          </w:p>
        </w:tc>
        <w:tc>
          <w:tcPr>
            <w:tcW w:w="1984" w:type="dxa"/>
            <w:tcBorders>
              <w:top w:val="single" w:sz="4" w:space="0" w:color="auto"/>
              <w:left w:val="nil"/>
              <w:bottom w:val="nil"/>
              <w:right w:val="nil"/>
            </w:tcBorders>
            <w:shd w:val="clear" w:color="auto" w:fill="auto"/>
            <w:noWrap/>
            <w:vAlign w:val="center"/>
          </w:tcPr>
          <w:p w14:paraId="4F353D0F"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(6,2)</w:t>
            </w:r>
          </w:p>
        </w:tc>
        <w:tc>
          <w:tcPr>
            <w:tcW w:w="1985" w:type="dxa"/>
            <w:tcBorders>
              <w:top w:val="single" w:sz="4" w:space="0" w:color="auto"/>
              <w:left w:val="nil"/>
              <w:bottom w:val="nil"/>
              <w:right w:val="single" w:sz="4" w:space="0" w:color="auto"/>
            </w:tcBorders>
            <w:shd w:val="clear" w:color="auto" w:fill="auto"/>
            <w:noWrap/>
            <w:vAlign w:val="center"/>
          </w:tcPr>
          <w:p w14:paraId="4874357A"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(10,8)</w:t>
            </w:r>
          </w:p>
        </w:tc>
      </w:tr>
      <w:tr w:rsidR="00F35789" w:rsidRPr="00FC4E0A" w14:paraId="0778D180" w14:textId="77777777" w:rsidTr="00CB29F7">
        <w:trPr>
          <w:trHeight w:val="320"/>
          <w:jc w:val="center"/>
        </w:trPr>
        <w:tc>
          <w:tcPr>
            <w:tcW w:w="1389" w:type="dxa"/>
            <w:tcBorders>
              <w:top w:val="nil"/>
              <w:left w:val="single" w:sz="4" w:space="0" w:color="auto"/>
              <w:bottom w:val="nil"/>
              <w:right w:val="nil"/>
            </w:tcBorders>
            <w:shd w:val="clear" w:color="auto" w:fill="auto"/>
            <w:noWrap/>
            <w:vAlign w:val="center"/>
            <w:hideMark/>
          </w:tcPr>
          <w:p w14:paraId="4C3A7FAC"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max</w:t>
            </w:r>
          </w:p>
        </w:tc>
        <w:tc>
          <w:tcPr>
            <w:tcW w:w="1158" w:type="dxa"/>
            <w:tcBorders>
              <w:top w:val="nil"/>
              <w:left w:val="nil"/>
              <w:bottom w:val="nil"/>
              <w:right w:val="nil"/>
            </w:tcBorders>
            <w:shd w:val="clear" w:color="auto" w:fill="auto"/>
            <w:noWrap/>
            <w:vAlign w:val="center"/>
          </w:tcPr>
          <w:p w14:paraId="7B40C45E"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(10,7)</w:t>
            </w:r>
          </w:p>
        </w:tc>
        <w:tc>
          <w:tcPr>
            <w:tcW w:w="1276" w:type="dxa"/>
            <w:tcBorders>
              <w:top w:val="nil"/>
              <w:left w:val="nil"/>
              <w:bottom w:val="nil"/>
              <w:right w:val="nil"/>
            </w:tcBorders>
            <w:shd w:val="clear" w:color="auto" w:fill="auto"/>
            <w:noWrap/>
            <w:vAlign w:val="center"/>
          </w:tcPr>
          <w:p w14:paraId="7EBA5703"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(9,8)</w:t>
            </w:r>
          </w:p>
        </w:tc>
        <w:tc>
          <w:tcPr>
            <w:tcW w:w="1984" w:type="dxa"/>
            <w:tcBorders>
              <w:top w:val="nil"/>
              <w:left w:val="nil"/>
              <w:bottom w:val="nil"/>
              <w:right w:val="nil"/>
            </w:tcBorders>
            <w:shd w:val="clear" w:color="auto" w:fill="auto"/>
            <w:noWrap/>
            <w:vAlign w:val="center"/>
          </w:tcPr>
          <w:p w14:paraId="4DA8FA83"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(3,1)</w:t>
            </w:r>
          </w:p>
        </w:tc>
        <w:tc>
          <w:tcPr>
            <w:tcW w:w="1985" w:type="dxa"/>
            <w:tcBorders>
              <w:top w:val="nil"/>
              <w:left w:val="nil"/>
              <w:bottom w:val="nil"/>
              <w:right w:val="single" w:sz="4" w:space="0" w:color="auto"/>
            </w:tcBorders>
            <w:shd w:val="clear" w:color="auto" w:fill="auto"/>
            <w:noWrap/>
            <w:vAlign w:val="center"/>
          </w:tcPr>
          <w:p w14:paraId="669F4722"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(9,8)</w:t>
            </w:r>
          </w:p>
        </w:tc>
      </w:tr>
      <w:tr w:rsidR="00F35789" w:rsidRPr="00FC4E0A" w14:paraId="21C1BBE4" w14:textId="77777777" w:rsidTr="00CB29F7">
        <w:trPr>
          <w:trHeight w:val="320"/>
          <w:jc w:val="center"/>
        </w:trPr>
        <w:tc>
          <w:tcPr>
            <w:tcW w:w="1389" w:type="dxa"/>
            <w:tcBorders>
              <w:top w:val="nil"/>
              <w:left w:val="single" w:sz="4" w:space="0" w:color="auto"/>
              <w:bottom w:val="nil"/>
              <w:right w:val="nil"/>
            </w:tcBorders>
            <w:shd w:val="clear" w:color="auto" w:fill="auto"/>
            <w:noWrap/>
            <w:vAlign w:val="center"/>
            <w:hideMark/>
          </w:tcPr>
          <w:p w14:paraId="4109CF6D"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min</w:t>
            </w:r>
          </w:p>
        </w:tc>
        <w:tc>
          <w:tcPr>
            <w:tcW w:w="1158" w:type="dxa"/>
            <w:tcBorders>
              <w:top w:val="nil"/>
              <w:left w:val="nil"/>
              <w:bottom w:val="nil"/>
              <w:right w:val="nil"/>
            </w:tcBorders>
            <w:shd w:val="clear" w:color="auto" w:fill="auto"/>
            <w:noWrap/>
            <w:vAlign w:val="center"/>
          </w:tcPr>
          <w:p w14:paraId="30675DB8"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(9,8)</w:t>
            </w:r>
          </w:p>
        </w:tc>
        <w:tc>
          <w:tcPr>
            <w:tcW w:w="1276" w:type="dxa"/>
            <w:tcBorders>
              <w:top w:val="nil"/>
              <w:left w:val="nil"/>
              <w:bottom w:val="nil"/>
              <w:right w:val="nil"/>
            </w:tcBorders>
            <w:shd w:val="clear" w:color="auto" w:fill="auto"/>
            <w:noWrap/>
            <w:vAlign w:val="center"/>
          </w:tcPr>
          <w:p w14:paraId="08831C83"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(9,8)</w:t>
            </w:r>
          </w:p>
        </w:tc>
        <w:tc>
          <w:tcPr>
            <w:tcW w:w="1984" w:type="dxa"/>
            <w:tcBorders>
              <w:top w:val="nil"/>
              <w:left w:val="nil"/>
              <w:bottom w:val="nil"/>
              <w:right w:val="nil"/>
            </w:tcBorders>
            <w:shd w:val="clear" w:color="auto" w:fill="auto"/>
            <w:noWrap/>
            <w:vAlign w:val="center"/>
          </w:tcPr>
          <w:p w14:paraId="28E977B4"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(4,0)</w:t>
            </w:r>
          </w:p>
        </w:tc>
        <w:tc>
          <w:tcPr>
            <w:tcW w:w="1985" w:type="dxa"/>
            <w:tcBorders>
              <w:top w:val="nil"/>
              <w:left w:val="nil"/>
              <w:bottom w:val="nil"/>
              <w:right w:val="single" w:sz="4" w:space="0" w:color="auto"/>
            </w:tcBorders>
            <w:shd w:val="clear" w:color="auto" w:fill="auto"/>
            <w:noWrap/>
            <w:vAlign w:val="center"/>
          </w:tcPr>
          <w:p w14:paraId="1FA1EB04"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(9,8)</w:t>
            </w:r>
          </w:p>
        </w:tc>
      </w:tr>
      <w:tr w:rsidR="00F35789" w:rsidRPr="00FC4E0A" w14:paraId="249E7D48" w14:textId="77777777" w:rsidTr="00CB29F7">
        <w:trPr>
          <w:trHeight w:val="320"/>
          <w:jc w:val="center"/>
        </w:trPr>
        <w:tc>
          <w:tcPr>
            <w:tcW w:w="1389" w:type="dxa"/>
            <w:tcBorders>
              <w:top w:val="nil"/>
              <w:left w:val="single" w:sz="4" w:space="0" w:color="auto"/>
              <w:bottom w:val="nil"/>
              <w:right w:val="nil"/>
            </w:tcBorders>
            <w:shd w:val="clear" w:color="auto" w:fill="auto"/>
            <w:noWrap/>
            <w:vAlign w:val="center"/>
            <w:hideMark/>
          </w:tcPr>
          <w:p w14:paraId="2051DF97"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EV</w:t>
            </w:r>
          </w:p>
        </w:tc>
        <w:tc>
          <w:tcPr>
            <w:tcW w:w="1158" w:type="dxa"/>
            <w:tcBorders>
              <w:top w:val="nil"/>
              <w:left w:val="nil"/>
              <w:bottom w:val="nil"/>
              <w:right w:val="nil"/>
            </w:tcBorders>
            <w:shd w:val="clear" w:color="auto" w:fill="auto"/>
            <w:noWrap/>
            <w:vAlign w:val="center"/>
          </w:tcPr>
          <w:p w14:paraId="7FFB5B73"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(8,7)</w:t>
            </w:r>
          </w:p>
        </w:tc>
        <w:tc>
          <w:tcPr>
            <w:tcW w:w="1276" w:type="dxa"/>
            <w:tcBorders>
              <w:top w:val="nil"/>
              <w:left w:val="nil"/>
              <w:bottom w:val="nil"/>
              <w:right w:val="nil"/>
            </w:tcBorders>
            <w:shd w:val="clear" w:color="auto" w:fill="auto"/>
            <w:noWrap/>
            <w:vAlign w:val="center"/>
          </w:tcPr>
          <w:p w14:paraId="68F04270"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(9,8)</w:t>
            </w:r>
          </w:p>
        </w:tc>
        <w:tc>
          <w:tcPr>
            <w:tcW w:w="1984" w:type="dxa"/>
            <w:tcBorders>
              <w:top w:val="nil"/>
              <w:left w:val="nil"/>
              <w:bottom w:val="nil"/>
              <w:right w:val="nil"/>
            </w:tcBorders>
            <w:shd w:val="clear" w:color="auto" w:fill="auto"/>
            <w:noWrap/>
            <w:vAlign w:val="center"/>
          </w:tcPr>
          <w:p w14:paraId="64319FAC"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(2,2)</w:t>
            </w:r>
          </w:p>
        </w:tc>
        <w:tc>
          <w:tcPr>
            <w:tcW w:w="1985" w:type="dxa"/>
            <w:tcBorders>
              <w:top w:val="nil"/>
              <w:left w:val="nil"/>
              <w:bottom w:val="nil"/>
              <w:right w:val="single" w:sz="4" w:space="0" w:color="auto"/>
            </w:tcBorders>
            <w:shd w:val="clear" w:color="auto" w:fill="auto"/>
            <w:noWrap/>
            <w:vAlign w:val="center"/>
          </w:tcPr>
          <w:p w14:paraId="5EC77348"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(7,5)</w:t>
            </w:r>
          </w:p>
        </w:tc>
      </w:tr>
      <w:tr w:rsidR="00F35789" w:rsidRPr="00FC4E0A" w14:paraId="020F8AEF" w14:textId="77777777" w:rsidTr="00CB29F7">
        <w:trPr>
          <w:trHeight w:val="320"/>
          <w:jc w:val="center"/>
        </w:trPr>
        <w:tc>
          <w:tcPr>
            <w:tcW w:w="1389" w:type="dxa"/>
            <w:tcBorders>
              <w:top w:val="nil"/>
              <w:left w:val="single" w:sz="4" w:space="0" w:color="auto"/>
              <w:bottom w:val="single" w:sz="4" w:space="0" w:color="auto"/>
              <w:right w:val="nil"/>
            </w:tcBorders>
            <w:shd w:val="clear" w:color="auto" w:fill="auto"/>
            <w:noWrap/>
            <w:vAlign w:val="center"/>
            <w:hideMark/>
          </w:tcPr>
          <w:p w14:paraId="6F38EAC0" w14:textId="77777777" w:rsidR="00F35789" w:rsidRPr="00FC4E0A" w:rsidRDefault="00F35789" w:rsidP="00CB29F7">
            <w:pPr>
              <w:jc w:val="center"/>
              <w:rPr>
                <w:rFonts w:asciiTheme="majorBidi" w:hAnsiTheme="majorBidi" w:cstheme="majorBidi"/>
                <w:color w:val="000000"/>
                <w:sz w:val="16"/>
                <w:szCs w:val="16"/>
              </w:rPr>
            </w:pPr>
            <w:proofErr w:type="spellStart"/>
            <w:r w:rsidRPr="00FC4E0A">
              <w:rPr>
                <w:rFonts w:asciiTheme="majorBidi" w:hAnsiTheme="majorBidi" w:cstheme="majorBidi"/>
                <w:color w:val="000000"/>
                <w:sz w:val="16"/>
                <w:szCs w:val="16"/>
              </w:rPr>
              <w:t>EV_fix</w:t>
            </w:r>
            <w:proofErr w:type="spellEnd"/>
          </w:p>
        </w:tc>
        <w:tc>
          <w:tcPr>
            <w:tcW w:w="1158" w:type="dxa"/>
            <w:tcBorders>
              <w:top w:val="nil"/>
              <w:left w:val="nil"/>
              <w:bottom w:val="single" w:sz="4" w:space="0" w:color="auto"/>
              <w:right w:val="nil"/>
            </w:tcBorders>
            <w:shd w:val="clear" w:color="auto" w:fill="auto"/>
            <w:noWrap/>
            <w:vAlign w:val="center"/>
          </w:tcPr>
          <w:p w14:paraId="7592BF68"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(10,9)</w:t>
            </w:r>
          </w:p>
        </w:tc>
        <w:tc>
          <w:tcPr>
            <w:tcW w:w="1276" w:type="dxa"/>
            <w:tcBorders>
              <w:top w:val="nil"/>
              <w:left w:val="nil"/>
              <w:bottom w:val="single" w:sz="4" w:space="0" w:color="auto"/>
              <w:right w:val="nil"/>
            </w:tcBorders>
            <w:shd w:val="clear" w:color="auto" w:fill="auto"/>
            <w:noWrap/>
            <w:vAlign w:val="center"/>
          </w:tcPr>
          <w:p w14:paraId="19C5FC22"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(10,9)</w:t>
            </w:r>
          </w:p>
        </w:tc>
        <w:tc>
          <w:tcPr>
            <w:tcW w:w="1984" w:type="dxa"/>
            <w:tcBorders>
              <w:top w:val="nil"/>
              <w:left w:val="nil"/>
              <w:bottom w:val="single" w:sz="4" w:space="0" w:color="auto"/>
              <w:right w:val="nil"/>
            </w:tcBorders>
            <w:shd w:val="clear" w:color="auto" w:fill="auto"/>
            <w:noWrap/>
            <w:vAlign w:val="center"/>
          </w:tcPr>
          <w:p w14:paraId="5B6667DC"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(5,0)</w:t>
            </w:r>
          </w:p>
        </w:tc>
        <w:tc>
          <w:tcPr>
            <w:tcW w:w="1985" w:type="dxa"/>
            <w:tcBorders>
              <w:top w:val="nil"/>
              <w:left w:val="nil"/>
              <w:bottom w:val="single" w:sz="4" w:space="0" w:color="auto"/>
              <w:right w:val="single" w:sz="4" w:space="0" w:color="auto"/>
            </w:tcBorders>
            <w:shd w:val="clear" w:color="auto" w:fill="auto"/>
            <w:noWrap/>
            <w:vAlign w:val="center"/>
          </w:tcPr>
          <w:p w14:paraId="02AB5604"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(9,8)</w:t>
            </w:r>
          </w:p>
        </w:tc>
      </w:tr>
    </w:tbl>
    <w:p w14:paraId="29519E23" w14:textId="77777777" w:rsidR="00F35789" w:rsidRDefault="00F35789" w:rsidP="00F35789">
      <w:pPr>
        <w:pStyle w:val="Caption"/>
      </w:pPr>
    </w:p>
    <w:p w14:paraId="3ADD9C66" w14:textId="77777777" w:rsidR="000535F6" w:rsidRDefault="000535F6" w:rsidP="00F35789">
      <w:pPr>
        <w:pStyle w:val="Caption"/>
        <w:jc w:val="center"/>
      </w:pPr>
    </w:p>
    <w:p w14:paraId="5942FD00" w14:textId="77777777" w:rsidR="000535F6" w:rsidRDefault="000535F6" w:rsidP="00F35789">
      <w:pPr>
        <w:pStyle w:val="Caption"/>
        <w:jc w:val="center"/>
      </w:pPr>
    </w:p>
    <w:p w14:paraId="3B2C6EBD" w14:textId="62C5CC7F" w:rsidR="00F35789" w:rsidRPr="0080128B" w:rsidRDefault="00F35789" w:rsidP="00F35789">
      <w:pPr>
        <w:pStyle w:val="Caption"/>
        <w:jc w:val="center"/>
        <w:rPr>
          <w:b/>
          <w:bCs/>
          <w:rtl/>
        </w:rPr>
      </w:pPr>
      <w:bookmarkStart w:id="66" w:name="_Toc63693103"/>
      <w:r>
        <w:t xml:space="preserve">Table </w:t>
      </w:r>
      <w:fldSimple w:instr=" SEQ Table \* ARABIC ">
        <w:r>
          <w:rPr>
            <w:noProof/>
          </w:rPr>
          <w:t>20</w:t>
        </w:r>
      </w:fldSimple>
      <w:r>
        <w:t xml:space="preserve"> </w:t>
      </w:r>
      <w:r w:rsidRPr="0034063B">
        <w:t>Accuracy score for 10 class</w:t>
      </w:r>
      <w:r w:rsidR="000535F6">
        <w:t>es</w:t>
      </w:r>
      <w:bookmarkEnd w:id="66"/>
    </w:p>
    <w:p w14:paraId="32A12C8A" w14:textId="77777777" w:rsidR="00F35789" w:rsidRDefault="00F35789" w:rsidP="00F35789">
      <w:pPr>
        <w:pStyle w:val="Caption"/>
        <w:jc w:val="center"/>
      </w:pPr>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9"/>
        <w:gridCol w:w="1158"/>
        <w:gridCol w:w="1276"/>
        <w:gridCol w:w="1984"/>
        <w:gridCol w:w="1985"/>
      </w:tblGrid>
      <w:tr w:rsidR="00F35789" w:rsidRPr="00FC4E0A" w14:paraId="69B2C3F1" w14:textId="77777777" w:rsidTr="00CB29F7">
        <w:trPr>
          <w:trHeight w:val="320"/>
          <w:jc w:val="center"/>
        </w:trPr>
        <w:tc>
          <w:tcPr>
            <w:tcW w:w="1389" w:type="dxa"/>
            <w:tcBorders>
              <w:top w:val="single" w:sz="4" w:space="0" w:color="auto"/>
              <w:left w:val="single" w:sz="4" w:space="0" w:color="auto"/>
              <w:bottom w:val="single" w:sz="4" w:space="0" w:color="auto"/>
              <w:right w:val="nil"/>
            </w:tcBorders>
            <w:shd w:val="clear" w:color="auto" w:fill="auto"/>
            <w:noWrap/>
            <w:vAlign w:val="center"/>
            <w:hideMark/>
          </w:tcPr>
          <w:p w14:paraId="6C3688D7" w14:textId="77777777" w:rsidR="00F35789" w:rsidRPr="008A1141" w:rsidRDefault="00F35789" w:rsidP="00CB29F7">
            <w:pPr>
              <w:jc w:val="center"/>
              <w:rPr>
                <w:rFonts w:asciiTheme="majorBidi" w:hAnsiTheme="majorBidi" w:cstheme="majorBidi"/>
                <w:sz w:val="16"/>
                <w:szCs w:val="16"/>
              </w:rPr>
            </w:pPr>
            <w:r>
              <w:rPr>
                <w:rFonts w:asciiTheme="majorBidi" w:hAnsiTheme="majorBidi" w:cstheme="majorBidi"/>
                <w:sz w:val="16"/>
                <w:szCs w:val="16"/>
              </w:rPr>
              <w:t>Statistic</w:t>
            </w:r>
          </w:p>
        </w:tc>
        <w:tc>
          <w:tcPr>
            <w:tcW w:w="1158" w:type="dxa"/>
            <w:tcBorders>
              <w:top w:val="single" w:sz="4" w:space="0" w:color="auto"/>
              <w:left w:val="nil"/>
              <w:bottom w:val="single" w:sz="4" w:space="0" w:color="auto"/>
              <w:right w:val="nil"/>
            </w:tcBorders>
            <w:shd w:val="clear" w:color="auto" w:fill="auto"/>
            <w:noWrap/>
            <w:vAlign w:val="center"/>
            <w:hideMark/>
          </w:tcPr>
          <w:p w14:paraId="032C90BA" w14:textId="59D6CFD8" w:rsidR="00F35789" w:rsidRPr="00AE1B4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Decision Tree</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ordinal Decision Tree</w:t>
            </w:r>
          </w:p>
        </w:tc>
        <w:tc>
          <w:tcPr>
            <w:tcW w:w="1276" w:type="dxa"/>
            <w:tcBorders>
              <w:top w:val="single" w:sz="4" w:space="0" w:color="auto"/>
              <w:left w:val="nil"/>
              <w:bottom w:val="single" w:sz="4" w:space="0" w:color="auto"/>
              <w:right w:val="nil"/>
            </w:tcBorders>
            <w:shd w:val="clear" w:color="auto" w:fill="auto"/>
            <w:noWrap/>
            <w:vAlign w:val="center"/>
            <w:hideMark/>
          </w:tcPr>
          <w:p w14:paraId="5FB8E358" w14:textId="20F067B7" w:rsidR="00F35789" w:rsidRPr="00AE1B4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Random Forest</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ordinal Random Forest</w:t>
            </w:r>
          </w:p>
        </w:tc>
        <w:tc>
          <w:tcPr>
            <w:tcW w:w="1984" w:type="dxa"/>
            <w:tcBorders>
              <w:top w:val="single" w:sz="4" w:space="0" w:color="auto"/>
              <w:left w:val="nil"/>
              <w:bottom w:val="single" w:sz="4" w:space="0" w:color="auto"/>
              <w:right w:val="nil"/>
            </w:tcBorders>
            <w:shd w:val="clear" w:color="auto" w:fill="auto"/>
            <w:noWrap/>
            <w:vAlign w:val="center"/>
            <w:hideMark/>
          </w:tcPr>
          <w:p w14:paraId="52F69484" w14:textId="41C78D94" w:rsidR="00F35789" w:rsidRPr="00FC4E0A" w:rsidRDefault="0046654A" w:rsidP="00CB29F7">
            <w:pPr>
              <w:jc w:val="center"/>
              <w:rPr>
                <w:rFonts w:asciiTheme="majorBidi" w:hAnsiTheme="majorBidi" w:cstheme="majorBidi"/>
                <w:color w:val="000000"/>
                <w:sz w:val="16"/>
                <w:szCs w:val="16"/>
              </w:rPr>
            </w:pPr>
            <w:r>
              <w:rPr>
                <w:rFonts w:asciiTheme="majorBidi" w:hAnsiTheme="majorBidi" w:cstheme="majorBidi"/>
                <w:color w:val="000000"/>
                <w:sz w:val="16"/>
                <w:szCs w:val="16"/>
              </w:rPr>
              <w:t>AdaBoost</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AdaBoost</w:t>
            </w:r>
            <w:r w:rsidR="00F35789">
              <w:rPr>
                <w:rFonts w:asciiTheme="majorBidi" w:hAnsiTheme="majorBidi" w:cstheme="majorBidi"/>
                <w:color w:val="000000"/>
                <w:sz w:val="16"/>
                <w:szCs w:val="16"/>
              </w:rPr>
              <w:t xml:space="preserve"> with ordinal decision trees</w:t>
            </w: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14:paraId="58AC6BDC" w14:textId="1F8F4627" w:rsidR="00F35789" w:rsidRPr="00FC4E0A" w:rsidRDefault="0046654A" w:rsidP="00CB29F7">
            <w:pPr>
              <w:jc w:val="center"/>
              <w:rPr>
                <w:rFonts w:asciiTheme="majorBidi" w:hAnsiTheme="majorBidi" w:cstheme="majorBidi"/>
                <w:color w:val="000000"/>
                <w:sz w:val="16"/>
                <w:szCs w:val="16"/>
              </w:rPr>
            </w:pPr>
            <w:r>
              <w:rPr>
                <w:rFonts w:asciiTheme="majorBidi" w:hAnsiTheme="majorBidi" w:cstheme="majorBidi"/>
                <w:color w:val="000000"/>
                <w:sz w:val="16"/>
                <w:szCs w:val="16"/>
              </w:rPr>
              <w:t>AdaBoost</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AdaBoost</w:t>
            </w:r>
            <w:r w:rsidR="00F35789">
              <w:rPr>
                <w:rFonts w:asciiTheme="majorBidi" w:hAnsiTheme="majorBidi" w:cstheme="majorBidi"/>
                <w:color w:val="000000"/>
                <w:sz w:val="16"/>
                <w:szCs w:val="16"/>
              </w:rPr>
              <w:t xml:space="preserve"> with ordinal decision trees and ordinal boosting</w:t>
            </w:r>
          </w:p>
        </w:tc>
      </w:tr>
      <w:tr w:rsidR="00F35789" w:rsidRPr="00FC4E0A" w14:paraId="7BF3E2D4" w14:textId="77777777" w:rsidTr="00CB29F7">
        <w:trPr>
          <w:trHeight w:val="320"/>
          <w:jc w:val="center"/>
        </w:trPr>
        <w:tc>
          <w:tcPr>
            <w:tcW w:w="1389" w:type="dxa"/>
            <w:tcBorders>
              <w:top w:val="single" w:sz="4" w:space="0" w:color="auto"/>
              <w:left w:val="single" w:sz="4" w:space="0" w:color="auto"/>
              <w:bottom w:val="nil"/>
              <w:right w:val="nil"/>
            </w:tcBorders>
            <w:shd w:val="clear" w:color="auto" w:fill="auto"/>
            <w:noWrap/>
            <w:vAlign w:val="center"/>
            <w:hideMark/>
          </w:tcPr>
          <w:p w14:paraId="0A13D968"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mode</w:t>
            </w:r>
          </w:p>
        </w:tc>
        <w:tc>
          <w:tcPr>
            <w:tcW w:w="1158" w:type="dxa"/>
            <w:tcBorders>
              <w:top w:val="single" w:sz="4" w:space="0" w:color="auto"/>
              <w:left w:val="nil"/>
              <w:bottom w:val="nil"/>
              <w:right w:val="nil"/>
            </w:tcBorders>
            <w:shd w:val="clear" w:color="auto" w:fill="auto"/>
            <w:noWrap/>
            <w:vAlign w:val="center"/>
          </w:tcPr>
          <w:p w14:paraId="368830FD"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(8,7)</w:t>
            </w:r>
          </w:p>
        </w:tc>
        <w:tc>
          <w:tcPr>
            <w:tcW w:w="1276" w:type="dxa"/>
            <w:tcBorders>
              <w:top w:val="single" w:sz="4" w:space="0" w:color="auto"/>
              <w:left w:val="nil"/>
              <w:bottom w:val="nil"/>
              <w:right w:val="nil"/>
            </w:tcBorders>
            <w:shd w:val="clear" w:color="auto" w:fill="auto"/>
            <w:noWrap/>
            <w:vAlign w:val="center"/>
          </w:tcPr>
          <w:p w14:paraId="21CC3B52"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(10,9)</w:t>
            </w:r>
          </w:p>
        </w:tc>
        <w:tc>
          <w:tcPr>
            <w:tcW w:w="1984" w:type="dxa"/>
            <w:tcBorders>
              <w:top w:val="single" w:sz="4" w:space="0" w:color="auto"/>
              <w:left w:val="nil"/>
              <w:bottom w:val="nil"/>
              <w:right w:val="nil"/>
            </w:tcBorders>
            <w:shd w:val="clear" w:color="auto" w:fill="auto"/>
            <w:noWrap/>
            <w:vAlign w:val="center"/>
          </w:tcPr>
          <w:p w14:paraId="330C715C"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(6,2)</w:t>
            </w:r>
          </w:p>
        </w:tc>
        <w:tc>
          <w:tcPr>
            <w:tcW w:w="1985" w:type="dxa"/>
            <w:tcBorders>
              <w:top w:val="single" w:sz="4" w:space="0" w:color="auto"/>
              <w:left w:val="nil"/>
              <w:bottom w:val="nil"/>
              <w:right w:val="single" w:sz="4" w:space="0" w:color="auto"/>
            </w:tcBorders>
            <w:shd w:val="clear" w:color="auto" w:fill="auto"/>
            <w:noWrap/>
            <w:vAlign w:val="center"/>
          </w:tcPr>
          <w:p w14:paraId="7F65B594"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(10,8)</w:t>
            </w:r>
          </w:p>
        </w:tc>
      </w:tr>
      <w:tr w:rsidR="00F35789" w:rsidRPr="00FC4E0A" w14:paraId="2B8C5FB8" w14:textId="77777777" w:rsidTr="00CB29F7">
        <w:trPr>
          <w:trHeight w:val="320"/>
          <w:jc w:val="center"/>
        </w:trPr>
        <w:tc>
          <w:tcPr>
            <w:tcW w:w="1389" w:type="dxa"/>
            <w:tcBorders>
              <w:top w:val="nil"/>
              <w:left w:val="single" w:sz="4" w:space="0" w:color="auto"/>
              <w:bottom w:val="nil"/>
              <w:right w:val="nil"/>
            </w:tcBorders>
            <w:shd w:val="clear" w:color="auto" w:fill="auto"/>
            <w:noWrap/>
            <w:vAlign w:val="center"/>
            <w:hideMark/>
          </w:tcPr>
          <w:p w14:paraId="5651C6CA"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max</w:t>
            </w:r>
          </w:p>
        </w:tc>
        <w:tc>
          <w:tcPr>
            <w:tcW w:w="1158" w:type="dxa"/>
            <w:tcBorders>
              <w:top w:val="nil"/>
              <w:left w:val="nil"/>
              <w:bottom w:val="nil"/>
              <w:right w:val="nil"/>
            </w:tcBorders>
            <w:shd w:val="clear" w:color="auto" w:fill="auto"/>
            <w:noWrap/>
            <w:vAlign w:val="center"/>
          </w:tcPr>
          <w:p w14:paraId="1A442341"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(9,7)</w:t>
            </w:r>
          </w:p>
        </w:tc>
        <w:tc>
          <w:tcPr>
            <w:tcW w:w="1276" w:type="dxa"/>
            <w:tcBorders>
              <w:top w:val="nil"/>
              <w:left w:val="nil"/>
              <w:bottom w:val="nil"/>
              <w:right w:val="nil"/>
            </w:tcBorders>
            <w:shd w:val="clear" w:color="auto" w:fill="auto"/>
            <w:noWrap/>
            <w:vAlign w:val="center"/>
          </w:tcPr>
          <w:p w14:paraId="43092F5B"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(9,8)</w:t>
            </w:r>
          </w:p>
        </w:tc>
        <w:tc>
          <w:tcPr>
            <w:tcW w:w="1984" w:type="dxa"/>
            <w:tcBorders>
              <w:top w:val="nil"/>
              <w:left w:val="nil"/>
              <w:bottom w:val="nil"/>
              <w:right w:val="nil"/>
            </w:tcBorders>
            <w:shd w:val="clear" w:color="auto" w:fill="auto"/>
            <w:noWrap/>
            <w:vAlign w:val="center"/>
          </w:tcPr>
          <w:p w14:paraId="526A9F7B"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(3,0)</w:t>
            </w:r>
          </w:p>
        </w:tc>
        <w:tc>
          <w:tcPr>
            <w:tcW w:w="1985" w:type="dxa"/>
            <w:tcBorders>
              <w:top w:val="nil"/>
              <w:left w:val="nil"/>
              <w:bottom w:val="nil"/>
              <w:right w:val="single" w:sz="4" w:space="0" w:color="auto"/>
            </w:tcBorders>
            <w:shd w:val="clear" w:color="auto" w:fill="auto"/>
            <w:noWrap/>
            <w:vAlign w:val="center"/>
          </w:tcPr>
          <w:p w14:paraId="5F752153"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(9,8)</w:t>
            </w:r>
          </w:p>
        </w:tc>
      </w:tr>
      <w:tr w:rsidR="00F35789" w:rsidRPr="00FC4E0A" w14:paraId="58ECE9E4" w14:textId="77777777" w:rsidTr="00CB29F7">
        <w:trPr>
          <w:trHeight w:val="320"/>
          <w:jc w:val="center"/>
        </w:trPr>
        <w:tc>
          <w:tcPr>
            <w:tcW w:w="1389" w:type="dxa"/>
            <w:tcBorders>
              <w:top w:val="nil"/>
              <w:left w:val="single" w:sz="4" w:space="0" w:color="auto"/>
              <w:bottom w:val="nil"/>
              <w:right w:val="nil"/>
            </w:tcBorders>
            <w:shd w:val="clear" w:color="auto" w:fill="auto"/>
            <w:noWrap/>
            <w:vAlign w:val="center"/>
            <w:hideMark/>
          </w:tcPr>
          <w:p w14:paraId="4340E545"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min</w:t>
            </w:r>
          </w:p>
        </w:tc>
        <w:tc>
          <w:tcPr>
            <w:tcW w:w="1158" w:type="dxa"/>
            <w:tcBorders>
              <w:top w:val="nil"/>
              <w:left w:val="nil"/>
              <w:bottom w:val="nil"/>
              <w:right w:val="nil"/>
            </w:tcBorders>
            <w:shd w:val="clear" w:color="auto" w:fill="auto"/>
            <w:noWrap/>
            <w:vAlign w:val="center"/>
          </w:tcPr>
          <w:p w14:paraId="2BA85039"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(9,8)</w:t>
            </w:r>
          </w:p>
        </w:tc>
        <w:tc>
          <w:tcPr>
            <w:tcW w:w="1276" w:type="dxa"/>
            <w:tcBorders>
              <w:top w:val="nil"/>
              <w:left w:val="nil"/>
              <w:bottom w:val="nil"/>
              <w:right w:val="nil"/>
            </w:tcBorders>
            <w:shd w:val="clear" w:color="auto" w:fill="auto"/>
            <w:noWrap/>
            <w:vAlign w:val="center"/>
          </w:tcPr>
          <w:p w14:paraId="731A7179"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(9,8)</w:t>
            </w:r>
          </w:p>
        </w:tc>
        <w:tc>
          <w:tcPr>
            <w:tcW w:w="1984" w:type="dxa"/>
            <w:tcBorders>
              <w:top w:val="nil"/>
              <w:left w:val="nil"/>
              <w:bottom w:val="nil"/>
              <w:right w:val="nil"/>
            </w:tcBorders>
            <w:shd w:val="clear" w:color="auto" w:fill="auto"/>
            <w:noWrap/>
            <w:vAlign w:val="center"/>
          </w:tcPr>
          <w:p w14:paraId="588015D5"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(6,1)</w:t>
            </w:r>
          </w:p>
        </w:tc>
        <w:tc>
          <w:tcPr>
            <w:tcW w:w="1985" w:type="dxa"/>
            <w:tcBorders>
              <w:top w:val="nil"/>
              <w:left w:val="nil"/>
              <w:bottom w:val="nil"/>
              <w:right w:val="single" w:sz="4" w:space="0" w:color="auto"/>
            </w:tcBorders>
            <w:shd w:val="clear" w:color="auto" w:fill="auto"/>
            <w:noWrap/>
            <w:vAlign w:val="center"/>
          </w:tcPr>
          <w:p w14:paraId="44D2755A"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(9,8)</w:t>
            </w:r>
          </w:p>
        </w:tc>
      </w:tr>
      <w:tr w:rsidR="00F35789" w:rsidRPr="00FC4E0A" w14:paraId="3B1C4A78" w14:textId="77777777" w:rsidTr="00CB29F7">
        <w:trPr>
          <w:trHeight w:val="320"/>
          <w:jc w:val="center"/>
        </w:trPr>
        <w:tc>
          <w:tcPr>
            <w:tcW w:w="1389" w:type="dxa"/>
            <w:tcBorders>
              <w:top w:val="nil"/>
              <w:left w:val="single" w:sz="4" w:space="0" w:color="auto"/>
              <w:bottom w:val="nil"/>
              <w:right w:val="nil"/>
            </w:tcBorders>
            <w:shd w:val="clear" w:color="auto" w:fill="auto"/>
            <w:noWrap/>
            <w:vAlign w:val="center"/>
            <w:hideMark/>
          </w:tcPr>
          <w:p w14:paraId="13D5B4C2"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EV</w:t>
            </w:r>
          </w:p>
        </w:tc>
        <w:tc>
          <w:tcPr>
            <w:tcW w:w="1158" w:type="dxa"/>
            <w:tcBorders>
              <w:top w:val="nil"/>
              <w:left w:val="nil"/>
              <w:bottom w:val="nil"/>
              <w:right w:val="nil"/>
            </w:tcBorders>
            <w:shd w:val="clear" w:color="auto" w:fill="auto"/>
            <w:noWrap/>
            <w:vAlign w:val="center"/>
          </w:tcPr>
          <w:p w14:paraId="088443A8"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(8,7)</w:t>
            </w:r>
          </w:p>
        </w:tc>
        <w:tc>
          <w:tcPr>
            <w:tcW w:w="1276" w:type="dxa"/>
            <w:tcBorders>
              <w:top w:val="nil"/>
              <w:left w:val="nil"/>
              <w:bottom w:val="nil"/>
              <w:right w:val="nil"/>
            </w:tcBorders>
            <w:shd w:val="clear" w:color="auto" w:fill="auto"/>
            <w:noWrap/>
            <w:vAlign w:val="center"/>
          </w:tcPr>
          <w:p w14:paraId="55243AF4"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(9,8)</w:t>
            </w:r>
          </w:p>
        </w:tc>
        <w:tc>
          <w:tcPr>
            <w:tcW w:w="1984" w:type="dxa"/>
            <w:tcBorders>
              <w:top w:val="nil"/>
              <w:left w:val="nil"/>
              <w:bottom w:val="nil"/>
              <w:right w:val="nil"/>
            </w:tcBorders>
            <w:shd w:val="clear" w:color="auto" w:fill="auto"/>
            <w:noWrap/>
            <w:vAlign w:val="center"/>
          </w:tcPr>
          <w:p w14:paraId="69F681F2"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(3,2)</w:t>
            </w:r>
          </w:p>
        </w:tc>
        <w:tc>
          <w:tcPr>
            <w:tcW w:w="1985" w:type="dxa"/>
            <w:tcBorders>
              <w:top w:val="nil"/>
              <w:left w:val="nil"/>
              <w:bottom w:val="nil"/>
              <w:right w:val="single" w:sz="4" w:space="0" w:color="auto"/>
            </w:tcBorders>
            <w:shd w:val="clear" w:color="auto" w:fill="auto"/>
            <w:noWrap/>
            <w:vAlign w:val="center"/>
          </w:tcPr>
          <w:p w14:paraId="30E422EA"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(7,5)</w:t>
            </w:r>
          </w:p>
        </w:tc>
      </w:tr>
      <w:tr w:rsidR="00F35789" w:rsidRPr="00FC4E0A" w14:paraId="295D1CC4" w14:textId="77777777" w:rsidTr="00CB29F7">
        <w:trPr>
          <w:trHeight w:val="320"/>
          <w:jc w:val="center"/>
        </w:trPr>
        <w:tc>
          <w:tcPr>
            <w:tcW w:w="1389" w:type="dxa"/>
            <w:tcBorders>
              <w:top w:val="nil"/>
              <w:left w:val="single" w:sz="4" w:space="0" w:color="auto"/>
              <w:bottom w:val="single" w:sz="4" w:space="0" w:color="auto"/>
              <w:right w:val="nil"/>
            </w:tcBorders>
            <w:shd w:val="clear" w:color="auto" w:fill="auto"/>
            <w:noWrap/>
            <w:vAlign w:val="center"/>
            <w:hideMark/>
          </w:tcPr>
          <w:p w14:paraId="4761A0CE" w14:textId="77777777" w:rsidR="00F35789" w:rsidRPr="00FC4E0A" w:rsidRDefault="00F35789" w:rsidP="00CB29F7">
            <w:pPr>
              <w:jc w:val="center"/>
              <w:rPr>
                <w:rFonts w:asciiTheme="majorBidi" w:hAnsiTheme="majorBidi" w:cstheme="majorBidi"/>
                <w:color w:val="000000"/>
                <w:sz w:val="16"/>
                <w:szCs w:val="16"/>
              </w:rPr>
            </w:pPr>
            <w:proofErr w:type="spellStart"/>
            <w:r w:rsidRPr="00FC4E0A">
              <w:rPr>
                <w:rFonts w:asciiTheme="majorBidi" w:hAnsiTheme="majorBidi" w:cstheme="majorBidi"/>
                <w:color w:val="000000"/>
                <w:sz w:val="16"/>
                <w:szCs w:val="16"/>
              </w:rPr>
              <w:t>EV_fix</w:t>
            </w:r>
            <w:proofErr w:type="spellEnd"/>
          </w:p>
        </w:tc>
        <w:tc>
          <w:tcPr>
            <w:tcW w:w="1158" w:type="dxa"/>
            <w:tcBorders>
              <w:top w:val="nil"/>
              <w:left w:val="nil"/>
              <w:bottom w:val="single" w:sz="4" w:space="0" w:color="auto"/>
              <w:right w:val="nil"/>
            </w:tcBorders>
            <w:shd w:val="clear" w:color="auto" w:fill="auto"/>
            <w:noWrap/>
            <w:vAlign w:val="center"/>
          </w:tcPr>
          <w:p w14:paraId="0762D60E"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(8,7)</w:t>
            </w:r>
          </w:p>
        </w:tc>
        <w:tc>
          <w:tcPr>
            <w:tcW w:w="1276" w:type="dxa"/>
            <w:tcBorders>
              <w:top w:val="nil"/>
              <w:left w:val="nil"/>
              <w:bottom w:val="single" w:sz="4" w:space="0" w:color="auto"/>
              <w:right w:val="nil"/>
            </w:tcBorders>
            <w:shd w:val="clear" w:color="auto" w:fill="auto"/>
            <w:noWrap/>
            <w:vAlign w:val="center"/>
          </w:tcPr>
          <w:p w14:paraId="75BA9B0B"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(9,8)</w:t>
            </w:r>
          </w:p>
        </w:tc>
        <w:tc>
          <w:tcPr>
            <w:tcW w:w="1984" w:type="dxa"/>
            <w:tcBorders>
              <w:top w:val="nil"/>
              <w:left w:val="nil"/>
              <w:bottom w:val="single" w:sz="4" w:space="0" w:color="auto"/>
              <w:right w:val="nil"/>
            </w:tcBorders>
            <w:shd w:val="clear" w:color="auto" w:fill="auto"/>
            <w:noWrap/>
            <w:vAlign w:val="center"/>
          </w:tcPr>
          <w:p w14:paraId="12DAEB89"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(3,2)</w:t>
            </w:r>
          </w:p>
        </w:tc>
        <w:tc>
          <w:tcPr>
            <w:tcW w:w="1985" w:type="dxa"/>
            <w:tcBorders>
              <w:top w:val="nil"/>
              <w:left w:val="nil"/>
              <w:bottom w:val="single" w:sz="4" w:space="0" w:color="auto"/>
              <w:right w:val="single" w:sz="4" w:space="0" w:color="auto"/>
            </w:tcBorders>
            <w:shd w:val="clear" w:color="auto" w:fill="auto"/>
            <w:noWrap/>
            <w:vAlign w:val="center"/>
          </w:tcPr>
          <w:p w14:paraId="738AA807"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(9,8)</w:t>
            </w:r>
          </w:p>
        </w:tc>
      </w:tr>
    </w:tbl>
    <w:p w14:paraId="7425475E" w14:textId="77777777" w:rsidR="00F35789" w:rsidRPr="004F1821" w:rsidRDefault="00F35789" w:rsidP="00F35789"/>
    <w:p w14:paraId="552FDBE1" w14:textId="5EA58F28" w:rsidR="00F35789" w:rsidRPr="0080128B" w:rsidRDefault="00F35789" w:rsidP="00F35789">
      <w:pPr>
        <w:pStyle w:val="Caption"/>
        <w:jc w:val="center"/>
        <w:rPr>
          <w:b/>
          <w:bCs/>
        </w:rPr>
      </w:pPr>
      <w:bookmarkStart w:id="67" w:name="_Toc63693104"/>
      <w:r>
        <w:lastRenderedPageBreak/>
        <w:t xml:space="preserve">Table </w:t>
      </w:r>
      <w:fldSimple w:instr=" SEQ Table \* ARABIC ">
        <w:r>
          <w:rPr>
            <w:noProof/>
          </w:rPr>
          <w:t>21</w:t>
        </w:r>
      </w:fldSimple>
      <w:r>
        <w:t xml:space="preserve"> </w:t>
      </w:r>
      <w:r w:rsidRPr="0048021B">
        <w:t xml:space="preserve">F-score score for 10 </w:t>
      </w:r>
      <w:proofErr w:type="gramStart"/>
      <w:r w:rsidRPr="0048021B">
        <w:t>class</w:t>
      </w:r>
      <w:r w:rsidR="00530CDC">
        <w:t>es</w:t>
      </w:r>
      <w:bookmarkEnd w:id="67"/>
      <w:proofErr w:type="gramEnd"/>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9"/>
        <w:gridCol w:w="1158"/>
        <w:gridCol w:w="1276"/>
        <w:gridCol w:w="1984"/>
        <w:gridCol w:w="1985"/>
      </w:tblGrid>
      <w:tr w:rsidR="00F35789" w:rsidRPr="00FC4E0A" w14:paraId="283CE493" w14:textId="77777777" w:rsidTr="00CB29F7">
        <w:trPr>
          <w:trHeight w:val="320"/>
          <w:jc w:val="center"/>
        </w:trPr>
        <w:tc>
          <w:tcPr>
            <w:tcW w:w="1389" w:type="dxa"/>
            <w:tcBorders>
              <w:top w:val="single" w:sz="4" w:space="0" w:color="auto"/>
              <w:left w:val="single" w:sz="4" w:space="0" w:color="auto"/>
              <w:bottom w:val="single" w:sz="4" w:space="0" w:color="auto"/>
              <w:right w:val="nil"/>
            </w:tcBorders>
            <w:shd w:val="clear" w:color="auto" w:fill="auto"/>
            <w:noWrap/>
            <w:vAlign w:val="center"/>
            <w:hideMark/>
          </w:tcPr>
          <w:p w14:paraId="281334F6" w14:textId="77777777" w:rsidR="00F35789" w:rsidRPr="008A1141" w:rsidRDefault="00F35789" w:rsidP="00CB29F7">
            <w:pPr>
              <w:jc w:val="center"/>
              <w:rPr>
                <w:rFonts w:asciiTheme="majorBidi" w:hAnsiTheme="majorBidi" w:cstheme="majorBidi"/>
                <w:sz w:val="16"/>
                <w:szCs w:val="16"/>
              </w:rPr>
            </w:pPr>
            <w:r>
              <w:rPr>
                <w:rFonts w:asciiTheme="majorBidi" w:hAnsiTheme="majorBidi" w:cstheme="majorBidi"/>
                <w:sz w:val="16"/>
                <w:szCs w:val="16"/>
              </w:rPr>
              <w:t>Statistic</w:t>
            </w:r>
          </w:p>
        </w:tc>
        <w:tc>
          <w:tcPr>
            <w:tcW w:w="1158" w:type="dxa"/>
            <w:tcBorders>
              <w:top w:val="single" w:sz="4" w:space="0" w:color="auto"/>
              <w:left w:val="nil"/>
              <w:bottom w:val="single" w:sz="4" w:space="0" w:color="auto"/>
              <w:right w:val="nil"/>
            </w:tcBorders>
            <w:shd w:val="clear" w:color="auto" w:fill="auto"/>
            <w:noWrap/>
            <w:vAlign w:val="center"/>
            <w:hideMark/>
          </w:tcPr>
          <w:p w14:paraId="03E37C44" w14:textId="56830269" w:rsidR="00F35789" w:rsidRPr="00AE1B4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Decision Tree</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ordinal Decision Tree</w:t>
            </w:r>
          </w:p>
        </w:tc>
        <w:tc>
          <w:tcPr>
            <w:tcW w:w="1276" w:type="dxa"/>
            <w:tcBorders>
              <w:top w:val="single" w:sz="4" w:space="0" w:color="auto"/>
              <w:left w:val="nil"/>
              <w:bottom w:val="single" w:sz="4" w:space="0" w:color="auto"/>
              <w:right w:val="nil"/>
            </w:tcBorders>
            <w:shd w:val="clear" w:color="auto" w:fill="auto"/>
            <w:noWrap/>
            <w:vAlign w:val="center"/>
            <w:hideMark/>
          </w:tcPr>
          <w:p w14:paraId="4922E756" w14:textId="7B00517B" w:rsidR="00F35789" w:rsidRPr="00AE1B4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Random Forest</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ordinal Random Forest</w:t>
            </w:r>
          </w:p>
        </w:tc>
        <w:tc>
          <w:tcPr>
            <w:tcW w:w="1984" w:type="dxa"/>
            <w:tcBorders>
              <w:top w:val="single" w:sz="4" w:space="0" w:color="auto"/>
              <w:left w:val="nil"/>
              <w:bottom w:val="single" w:sz="4" w:space="0" w:color="auto"/>
              <w:right w:val="nil"/>
            </w:tcBorders>
            <w:shd w:val="clear" w:color="auto" w:fill="auto"/>
            <w:noWrap/>
            <w:vAlign w:val="center"/>
            <w:hideMark/>
          </w:tcPr>
          <w:p w14:paraId="5B11B5A4" w14:textId="5642C5A2" w:rsidR="00F35789" w:rsidRPr="00FC4E0A" w:rsidRDefault="0046654A" w:rsidP="00CB29F7">
            <w:pPr>
              <w:jc w:val="center"/>
              <w:rPr>
                <w:rFonts w:asciiTheme="majorBidi" w:hAnsiTheme="majorBidi" w:cstheme="majorBidi"/>
                <w:color w:val="000000"/>
                <w:sz w:val="16"/>
                <w:szCs w:val="16"/>
              </w:rPr>
            </w:pPr>
            <w:r>
              <w:rPr>
                <w:rFonts w:asciiTheme="majorBidi" w:hAnsiTheme="majorBidi" w:cstheme="majorBidi"/>
                <w:color w:val="000000"/>
                <w:sz w:val="16"/>
                <w:szCs w:val="16"/>
              </w:rPr>
              <w:t>AdaBoost</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AdaBoost</w:t>
            </w:r>
            <w:r w:rsidR="00F35789">
              <w:rPr>
                <w:rFonts w:asciiTheme="majorBidi" w:hAnsiTheme="majorBidi" w:cstheme="majorBidi"/>
                <w:color w:val="000000"/>
                <w:sz w:val="16"/>
                <w:szCs w:val="16"/>
              </w:rPr>
              <w:t xml:space="preserve"> with ordinal decision trees</w:t>
            </w: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14:paraId="517247E4" w14:textId="5AA4ABB2" w:rsidR="00F35789" w:rsidRPr="00FC4E0A" w:rsidRDefault="0046654A" w:rsidP="00CB29F7">
            <w:pPr>
              <w:jc w:val="center"/>
              <w:rPr>
                <w:rFonts w:asciiTheme="majorBidi" w:hAnsiTheme="majorBidi" w:cstheme="majorBidi"/>
                <w:color w:val="000000"/>
                <w:sz w:val="16"/>
                <w:szCs w:val="16"/>
              </w:rPr>
            </w:pPr>
            <w:r>
              <w:rPr>
                <w:rFonts w:asciiTheme="majorBidi" w:hAnsiTheme="majorBidi" w:cstheme="majorBidi"/>
                <w:color w:val="000000"/>
                <w:sz w:val="16"/>
                <w:szCs w:val="16"/>
              </w:rPr>
              <w:t>AdaBoost</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AdaBoost</w:t>
            </w:r>
            <w:r w:rsidR="00F35789">
              <w:rPr>
                <w:rFonts w:asciiTheme="majorBidi" w:hAnsiTheme="majorBidi" w:cstheme="majorBidi"/>
                <w:color w:val="000000"/>
                <w:sz w:val="16"/>
                <w:szCs w:val="16"/>
              </w:rPr>
              <w:t xml:space="preserve"> with ordinal decision trees and ordinal boosting</w:t>
            </w:r>
          </w:p>
        </w:tc>
      </w:tr>
      <w:tr w:rsidR="00F35789" w:rsidRPr="00FC4E0A" w14:paraId="4DF2AB1D" w14:textId="77777777" w:rsidTr="00CB29F7">
        <w:trPr>
          <w:trHeight w:val="320"/>
          <w:jc w:val="center"/>
        </w:trPr>
        <w:tc>
          <w:tcPr>
            <w:tcW w:w="1389" w:type="dxa"/>
            <w:tcBorders>
              <w:top w:val="single" w:sz="4" w:space="0" w:color="auto"/>
              <w:left w:val="single" w:sz="4" w:space="0" w:color="auto"/>
              <w:bottom w:val="nil"/>
              <w:right w:val="nil"/>
            </w:tcBorders>
            <w:shd w:val="clear" w:color="auto" w:fill="auto"/>
            <w:noWrap/>
            <w:vAlign w:val="center"/>
            <w:hideMark/>
          </w:tcPr>
          <w:p w14:paraId="4319A0B6"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mode</w:t>
            </w:r>
          </w:p>
        </w:tc>
        <w:tc>
          <w:tcPr>
            <w:tcW w:w="1158" w:type="dxa"/>
            <w:tcBorders>
              <w:top w:val="single" w:sz="4" w:space="0" w:color="auto"/>
              <w:left w:val="nil"/>
              <w:bottom w:val="nil"/>
              <w:right w:val="nil"/>
            </w:tcBorders>
            <w:shd w:val="clear" w:color="auto" w:fill="auto"/>
            <w:noWrap/>
            <w:vAlign w:val="bottom"/>
          </w:tcPr>
          <w:p w14:paraId="493740A1"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(10,9)</w:t>
            </w:r>
          </w:p>
        </w:tc>
        <w:tc>
          <w:tcPr>
            <w:tcW w:w="1276" w:type="dxa"/>
            <w:tcBorders>
              <w:top w:val="single" w:sz="4" w:space="0" w:color="auto"/>
              <w:left w:val="nil"/>
              <w:bottom w:val="nil"/>
              <w:right w:val="nil"/>
            </w:tcBorders>
            <w:shd w:val="clear" w:color="auto" w:fill="auto"/>
            <w:noWrap/>
            <w:vAlign w:val="bottom"/>
          </w:tcPr>
          <w:p w14:paraId="67B74A82"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(10,9)</w:t>
            </w:r>
          </w:p>
        </w:tc>
        <w:tc>
          <w:tcPr>
            <w:tcW w:w="1984" w:type="dxa"/>
            <w:tcBorders>
              <w:top w:val="single" w:sz="4" w:space="0" w:color="auto"/>
              <w:left w:val="nil"/>
              <w:bottom w:val="nil"/>
              <w:right w:val="nil"/>
            </w:tcBorders>
            <w:shd w:val="clear" w:color="auto" w:fill="auto"/>
            <w:noWrap/>
            <w:vAlign w:val="bottom"/>
          </w:tcPr>
          <w:p w14:paraId="7DB25E40"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(6,2)</w:t>
            </w:r>
          </w:p>
        </w:tc>
        <w:tc>
          <w:tcPr>
            <w:tcW w:w="1985" w:type="dxa"/>
            <w:tcBorders>
              <w:top w:val="single" w:sz="4" w:space="0" w:color="auto"/>
              <w:left w:val="nil"/>
              <w:bottom w:val="nil"/>
              <w:right w:val="single" w:sz="4" w:space="0" w:color="auto"/>
            </w:tcBorders>
            <w:shd w:val="clear" w:color="auto" w:fill="auto"/>
            <w:noWrap/>
            <w:vAlign w:val="bottom"/>
          </w:tcPr>
          <w:p w14:paraId="3ED6B536"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(10,9)</w:t>
            </w:r>
          </w:p>
        </w:tc>
      </w:tr>
      <w:tr w:rsidR="00F35789" w:rsidRPr="00FC4E0A" w14:paraId="3FEFB0A1" w14:textId="77777777" w:rsidTr="00CB29F7">
        <w:trPr>
          <w:trHeight w:val="320"/>
          <w:jc w:val="center"/>
        </w:trPr>
        <w:tc>
          <w:tcPr>
            <w:tcW w:w="1389" w:type="dxa"/>
            <w:tcBorders>
              <w:top w:val="nil"/>
              <w:left w:val="single" w:sz="4" w:space="0" w:color="auto"/>
              <w:bottom w:val="nil"/>
              <w:right w:val="nil"/>
            </w:tcBorders>
            <w:shd w:val="clear" w:color="auto" w:fill="auto"/>
            <w:noWrap/>
            <w:vAlign w:val="center"/>
            <w:hideMark/>
          </w:tcPr>
          <w:p w14:paraId="719B50D9"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max</w:t>
            </w:r>
          </w:p>
        </w:tc>
        <w:tc>
          <w:tcPr>
            <w:tcW w:w="1158" w:type="dxa"/>
            <w:tcBorders>
              <w:top w:val="nil"/>
              <w:left w:val="nil"/>
              <w:bottom w:val="nil"/>
              <w:right w:val="nil"/>
            </w:tcBorders>
            <w:shd w:val="clear" w:color="auto" w:fill="auto"/>
            <w:noWrap/>
            <w:vAlign w:val="bottom"/>
          </w:tcPr>
          <w:p w14:paraId="6E798273"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(10,9)</w:t>
            </w:r>
          </w:p>
        </w:tc>
        <w:tc>
          <w:tcPr>
            <w:tcW w:w="1276" w:type="dxa"/>
            <w:tcBorders>
              <w:top w:val="nil"/>
              <w:left w:val="nil"/>
              <w:bottom w:val="nil"/>
              <w:right w:val="nil"/>
            </w:tcBorders>
            <w:shd w:val="clear" w:color="auto" w:fill="auto"/>
            <w:noWrap/>
            <w:vAlign w:val="bottom"/>
          </w:tcPr>
          <w:p w14:paraId="468E6C17"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(10,9)</w:t>
            </w:r>
          </w:p>
        </w:tc>
        <w:tc>
          <w:tcPr>
            <w:tcW w:w="1984" w:type="dxa"/>
            <w:tcBorders>
              <w:top w:val="nil"/>
              <w:left w:val="nil"/>
              <w:bottom w:val="nil"/>
              <w:right w:val="nil"/>
            </w:tcBorders>
            <w:shd w:val="clear" w:color="auto" w:fill="auto"/>
            <w:noWrap/>
            <w:vAlign w:val="bottom"/>
          </w:tcPr>
          <w:p w14:paraId="60D58100"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(5,0)</w:t>
            </w:r>
          </w:p>
        </w:tc>
        <w:tc>
          <w:tcPr>
            <w:tcW w:w="1985" w:type="dxa"/>
            <w:tcBorders>
              <w:top w:val="nil"/>
              <w:left w:val="nil"/>
              <w:bottom w:val="nil"/>
              <w:right w:val="single" w:sz="4" w:space="0" w:color="auto"/>
            </w:tcBorders>
            <w:shd w:val="clear" w:color="auto" w:fill="auto"/>
            <w:noWrap/>
            <w:vAlign w:val="bottom"/>
          </w:tcPr>
          <w:p w14:paraId="79C2C43F"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(10,9)</w:t>
            </w:r>
          </w:p>
        </w:tc>
      </w:tr>
      <w:tr w:rsidR="00F35789" w:rsidRPr="00FC4E0A" w14:paraId="7A781C12" w14:textId="77777777" w:rsidTr="00CB29F7">
        <w:trPr>
          <w:trHeight w:val="320"/>
          <w:jc w:val="center"/>
        </w:trPr>
        <w:tc>
          <w:tcPr>
            <w:tcW w:w="1389" w:type="dxa"/>
            <w:tcBorders>
              <w:top w:val="nil"/>
              <w:left w:val="single" w:sz="4" w:space="0" w:color="auto"/>
              <w:bottom w:val="nil"/>
              <w:right w:val="nil"/>
            </w:tcBorders>
            <w:shd w:val="clear" w:color="auto" w:fill="auto"/>
            <w:noWrap/>
            <w:vAlign w:val="center"/>
            <w:hideMark/>
          </w:tcPr>
          <w:p w14:paraId="6957E12F"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min</w:t>
            </w:r>
          </w:p>
        </w:tc>
        <w:tc>
          <w:tcPr>
            <w:tcW w:w="1158" w:type="dxa"/>
            <w:tcBorders>
              <w:top w:val="nil"/>
              <w:left w:val="nil"/>
              <w:bottom w:val="nil"/>
              <w:right w:val="nil"/>
            </w:tcBorders>
            <w:shd w:val="clear" w:color="auto" w:fill="auto"/>
            <w:noWrap/>
            <w:vAlign w:val="bottom"/>
          </w:tcPr>
          <w:p w14:paraId="6B66B9F7"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(10,9)</w:t>
            </w:r>
          </w:p>
        </w:tc>
        <w:tc>
          <w:tcPr>
            <w:tcW w:w="1276" w:type="dxa"/>
            <w:tcBorders>
              <w:top w:val="nil"/>
              <w:left w:val="nil"/>
              <w:bottom w:val="nil"/>
              <w:right w:val="nil"/>
            </w:tcBorders>
            <w:shd w:val="clear" w:color="auto" w:fill="auto"/>
            <w:noWrap/>
            <w:vAlign w:val="bottom"/>
          </w:tcPr>
          <w:p w14:paraId="5EF9162A"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(10,9)</w:t>
            </w:r>
          </w:p>
        </w:tc>
        <w:tc>
          <w:tcPr>
            <w:tcW w:w="1984" w:type="dxa"/>
            <w:tcBorders>
              <w:top w:val="nil"/>
              <w:left w:val="nil"/>
              <w:bottom w:val="nil"/>
              <w:right w:val="nil"/>
            </w:tcBorders>
            <w:shd w:val="clear" w:color="auto" w:fill="auto"/>
            <w:noWrap/>
            <w:vAlign w:val="bottom"/>
          </w:tcPr>
          <w:p w14:paraId="14D43695"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(7,1)</w:t>
            </w:r>
          </w:p>
        </w:tc>
        <w:tc>
          <w:tcPr>
            <w:tcW w:w="1985" w:type="dxa"/>
            <w:tcBorders>
              <w:top w:val="nil"/>
              <w:left w:val="nil"/>
              <w:bottom w:val="nil"/>
              <w:right w:val="single" w:sz="4" w:space="0" w:color="auto"/>
            </w:tcBorders>
            <w:shd w:val="clear" w:color="auto" w:fill="auto"/>
            <w:noWrap/>
            <w:vAlign w:val="bottom"/>
          </w:tcPr>
          <w:p w14:paraId="2C3EA621"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(10,9)</w:t>
            </w:r>
          </w:p>
        </w:tc>
      </w:tr>
      <w:tr w:rsidR="00F35789" w:rsidRPr="00FC4E0A" w14:paraId="6FAF0CAC" w14:textId="77777777" w:rsidTr="00CB29F7">
        <w:trPr>
          <w:trHeight w:val="320"/>
          <w:jc w:val="center"/>
        </w:trPr>
        <w:tc>
          <w:tcPr>
            <w:tcW w:w="1389" w:type="dxa"/>
            <w:tcBorders>
              <w:top w:val="nil"/>
              <w:left w:val="single" w:sz="4" w:space="0" w:color="auto"/>
              <w:bottom w:val="nil"/>
              <w:right w:val="nil"/>
            </w:tcBorders>
            <w:shd w:val="clear" w:color="auto" w:fill="auto"/>
            <w:noWrap/>
            <w:vAlign w:val="center"/>
            <w:hideMark/>
          </w:tcPr>
          <w:p w14:paraId="6CD9E7CE"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EV</w:t>
            </w:r>
          </w:p>
        </w:tc>
        <w:tc>
          <w:tcPr>
            <w:tcW w:w="1158" w:type="dxa"/>
            <w:tcBorders>
              <w:top w:val="nil"/>
              <w:left w:val="nil"/>
              <w:bottom w:val="nil"/>
              <w:right w:val="nil"/>
            </w:tcBorders>
            <w:shd w:val="clear" w:color="auto" w:fill="auto"/>
            <w:noWrap/>
            <w:vAlign w:val="bottom"/>
          </w:tcPr>
          <w:p w14:paraId="7E9EC10B"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(10,8)</w:t>
            </w:r>
          </w:p>
        </w:tc>
        <w:tc>
          <w:tcPr>
            <w:tcW w:w="1276" w:type="dxa"/>
            <w:tcBorders>
              <w:top w:val="nil"/>
              <w:left w:val="nil"/>
              <w:bottom w:val="nil"/>
              <w:right w:val="nil"/>
            </w:tcBorders>
            <w:shd w:val="clear" w:color="auto" w:fill="auto"/>
            <w:noWrap/>
            <w:vAlign w:val="bottom"/>
          </w:tcPr>
          <w:p w14:paraId="2B60C2E6"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(9,6)</w:t>
            </w:r>
          </w:p>
        </w:tc>
        <w:tc>
          <w:tcPr>
            <w:tcW w:w="1984" w:type="dxa"/>
            <w:tcBorders>
              <w:top w:val="nil"/>
              <w:left w:val="nil"/>
              <w:bottom w:val="nil"/>
              <w:right w:val="nil"/>
            </w:tcBorders>
            <w:shd w:val="clear" w:color="auto" w:fill="auto"/>
            <w:noWrap/>
            <w:vAlign w:val="bottom"/>
          </w:tcPr>
          <w:p w14:paraId="3A21CDCB"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(3,1)</w:t>
            </w:r>
          </w:p>
        </w:tc>
        <w:tc>
          <w:tcPr>
            <w:tcW w:w="1985" w:type="dxa"/>
            <w:tcBorders>
              <w:top w:val="nil"/>
              <w:left w:val="nil"/>
              <w:bottom w:val="nil"/>
              <w:right w:val="single" w:sz="4" w:space="0" w:color="auto"/>
            </w:tcBorders>
            <w:shd w:val="clear" w:color="auto" w:fill="auto"/>
            <w:noWrap/>
            <w:vAlign w:val="bottom"/>
          </w:tcPr>
          <w:p w14:paraId="3DE0AF3A"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(6,4)</w:t>
            </w:r>
          </w:p>
        </w:tc>
      </w:tr>
      <w:tr w:rsidR="00F35789" w:rsidRPr="00FC4E0A" w14:paraId="7DA58057" w14:textId="77777777" w:rsidTr="00CB29F7">
        <w:trPr>
          <w:trHeight w:val="320"/>
          <w:jc w:val="center"/>
        </w:trPr>
        <w:tc>
          <w:tcPr>
            <w:tcW w:w="1389" w:type="dxa"/>
            <w:tcBorders>
              <w:top w:val="nil"/>
              <w:left w:val="single" w:sz="4" w:space="0" w:color="auto"/>
              <w:bottom w:val="single" w:sz="4" w:space="0" w:color="auto"/>
              <w:right w:val="nil"/>
            </w:tcBorders>
            <w:shd w:val="clear" w:color="auto" w:fill="auto"/>
            <w:noWrap/>
            <w:vAlign w:val="center"/>
            <w:hideMark/>
          </w:tcPr>
          <w:p w14:paraId="29862310" w14:textId="77777777" w:rsidR="00F35789" w:rsidRPr="00FC4E0A" w:rsidRDefault="00F35789" w:rsidP="00CB29F7">
            <w:pPr>
              <w:jc w:val="center"/>
              <w:rPr>
                <w:rFonts w:asciiTheme="majorBidi" w:hAnsiTheme="majorBidi" w:cstheme="majorBidi"/>
                <w:color w:val="000000"/>
                <w:sz w:val="16"/>
                <w:szCs w:val="16"/>
              </w:rPr>
            </w:pPr>
            <w:proofErr w:type="spellStart"/>
            <w:r w:rsidRPr="00FC4E0A">
              <w:rPr>
                <w:rFonts w:asciiTheme="majorBidi" w:hAnsiTheme="majorBidi" w:cstheme="majorBidi"/>
                <w:color w:val="000000"/>
                <w:sz w:val="16"/>
                <w:szCs w:val="16"/>
              </w:rPr>
              <w:t>EV_fix</w:t>
            </w:r>
            <w:proofErr w:type="spellEnd"/>
          </w:p>
        </w:tc>
        <w:tc>
          <w:tcPr>
            <w:tcW w:w="1158" w:type="dxa"/>
            <w:tcBorders>
              <w:top w:val="nil"/>
              <w:left w:val="nil"/>
              <w:bottom w:val="single" w:sz="4" w:space="0" w:color="auto"/>
              <w:right w:val="nil"/>
            </w:tcBorders>
            <w:shd w:val="clear" w:color="auto" w:fill="auto"/>
            <w:noWrap/>
            <w:vAlign w:val="bottom"/>
          </w:tcPr>
          <w:p w14:paraId="19FBEAF7"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(10,9)</w:t>
            </w:r>
          </w:p>
        </w:tc>
        <w:tc>
          <w:tcPr>
            <w:tcW w:w="1276" w:type="dxa"/>
            <w:tcBorders>
              <w:top w:val="nil"/>
              <w:left w:val="nil"/>
              <w:bottom w:val="single" w:sz="4" w:space="0" w:color="auto"/>
              <w:right w:val="nil"/>
            </w:tcBorders>
            <w:shd w:val="clear" w:color="auto" w:fill="auto"/>
            <w:noWrap/>
            <w:vAlign w:val="bottom"/>
          </w:tcPr>
          <w:p w14:paraId="7071CA83"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(10,9)</w:t>
            </w:r>
          </w:p>
        </w:tc>
        <w:tc>
          <w:tcPr>
            <w:tcW w:w="1984" w:type="dxa"/>
            <w:tcBorders>
              <w:top w:val="nil"/>
              <w:left w:val="nil"/>
              <w:bottom w:val="single" w:sz="4" w:space="0" w:color="auto"/>
              <w:right w:val="nil"/>
            </w:tcBorders>
            <w:shd w:val="clear" w:color="auto" w:fill="auto"/>
            <w:noWrap/>
            <w:vAlign w:val="bottom"/>
          </w:tcPr>
          <w:p w14:paraId="5872FA0D"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(6,0)</w:t>
            </w:r>
          </w:p>
        </w:tc>
        <w:tc>
          <w:tcPr>
            <w:tcW w:w="1985" w:type="dxa"/>
            <w:tcBorders>
              <w:top w:val="nil"/>
              <w:left w:val="nil"/>
              <w:bottom w:val="single" w:sz="4" w:space="0" w:color="auto"/>
              <w:right w:val="single" w:sz="4" w:space="0" w:color="auto"/>
            </w:tcBorders>
            <w:shd w:val="clear" w:color="auto" w:fill="auto"/>
            <w:noWrap/>
            <w:vAlign w:val="bottom"/>
          </w:tcPr>
          <w:p w14:paraId="4DEFA54E"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(10,9)</w:t>
            </w:r>
          </w:p>
        </w:tc>
      </w:tr>
    </w:tbl>
    <w:p w14:paraId="51399618" w14:textId="77777777" w:rsidR="00F35789" w:rsidRPr="004F1821" w:rsidRDefault="00F35789" w:rsidP="00F35789"/>
    <w:p w14:paraId="184F4958" w14:textId="68EC34CB" w:rsidR="00F35789" w:rsidRPr="00A622C5" w:rsidRDefault="00F35789" w:rsidP="00A622C5">
      <w:pPr>
        <w:pStyle w:val="Caption"/>
        <w:jc w:val="center"/>
        <w:rPr>
          <w:lang w:val="de-DE"/>
        </w:rPr>
      </w:pPr>
      <w:bookmarkStart w:id="68" w:name="_Toc63693105"/>
      <w:r>
        <w:t xml:space="preserve">Table </w:t>
      </w:r>
      <w:fldSimple w:instr=" SEQ Table \* ARABIC ">
        <w:r>
          <w:rPr>
            <w:noProof/>
          </w:rPr>
          <w:t>22</w:t>
        </w:r>
      </w:fldSimple>
      <w:r>
        <w:t xml:space="preserve"> </w:t>
      </w:r>
      <w:r w:rsidRPr="00A27F8F">
        <w:t>Precision score for 10 class</w:t>
      </w:r>
      <w:r w:rsidR="00530CDC">
        <w:t>es</w:t>
      </w:r>
      <w:bookmarkEnd w:id="68"/>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9"/>
        <w:gridCol w:w="1158"/>
        <w:gridCol w:w="1276"/>
        <w:gridCol w:w="1984"/>
        <w:gridCol w:w="1985"/>
      </w:tblGrid>
      <w:tr w:rsidR="00F35789" w:rsidRPr="00FC4E0A" w14:paraId="7010BB1D" w14:textId="77777777" w:rsidTr="00CB29F7">
        <w:trPr>
          <w:trHeight w:val="320"/>
          <w:jc w:val="center"/>
        </w:trPr>
        <w:tc>
          <w:tcPr>
            <w:tcW w:w="1389" w:type="dxa"/>
            <w:tcBorders>
              <w:top w:val="single" w:sz="4" w:space="0" w:color="auto"/>
              <w:left w:val="single" w:sz="4" w:space="0" w:color="auto"/>
              <w:bottom w:val="single" w:sz="4" w:space="0" w:color="auto"/>
              <w:right w:val="nil"/>
            </w:tcBorders>
            <w:shd w:val="clear" w:color="auto" w:fill="auto"/>
            <w:noWrap/>
            <w:vAlign w:val="center"/>
            <w:hideMark/>
          </w:tcPr>
          <w:p w14:paraId="34BD6FCA" w14:textId="77777777" w:rsidR="00F35789" w:rsidRPr="008A1141" w:rsidRDefault="00F35789" w:rsidP="00CB29F7">
            <w:pPr>
              <w:jc w:val="center"/>
              <w:rPr>
                <w:rFonts w:asciiTheme="majorBidi" w:hAnsiTheme="majorBidi" w:cstheme="majorBidi"/>
                <w:sz w:val="16"/>
                <w:szCs w:val="16"/>
              </w:rPr>
            </w:pPr>
            <w:r>
              <w:rPr>
                <w:rFonts w:asciiTheme="majorBidi" w:hAnsiTheme="majorBidi" w:cstheme="majorBidi"/>
                <w:sz w:val="16"/>
                <w:szCs w:val="16"/>
              </w:rPr>
              <w:t>Statistic</w:t>
            </w:r>
          </w:p>
        </w:tc>
        <w:tc>
          <w:tcPr>
            <w:tcW w:w="1158" w:type="dxa"/>
            <w:tcBorders>
              <w:top w:val="single" w:sz="4" w:space="0" w:color="auto"/>
              <w:left w:val="nil"/>
              <w:bottom w:val="single" w:sz="4" w:space="0" w:color="auto"/>
              <w:right w:val="nil"/>
            </w:tcBorders>
            <w:shd w:val="clear" w:color="auto" w:fill="auto"/>
            <w:noWrap/>
            <w:vAlign w:val="center"/>
            <w:hideMark/>
          </w:tcPr>
          <w:p w14:paraId="62766269" w14:textId="7A5BAF51" w:rsidR="00F35789" w:rsidRPr="00AE1B4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Decision Tree</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ordinal Decision Tree</w:t>
            </w:r>
          </w:p>
        </w:tc>
        <w:tc>
          <w:tcPr>
            <w:tcW w:w="1276" w:type="dxa"/>
            <w:tcBorders>
              <w:top w:val="single" w:sz="4" w:space="0" w:color="auto"/>
              <w:left w:val="nil"/>
              <w:bottom w:val="single" w:sz="4" w:space="0" w:color="auto"/>
              <w:right w:val="nil"/>
            </w:tcBorders>
            <w:shd w:val="clear" w:color="auto" w:fill="auto"/>
            <w:noWrap/>
            <w:vAlign w:val="center"/>
            <w:hideMark/>
          </w:tcPr>
          <w:p w14:paraId="72AA41AA" w14:textId="2A61A698" w:rsidR="00F35789" w:rsidRPr="00AE1B4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Random Forest</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ordinal Random Forest</w:t>
            </w:r>
          </w:p>
        </w:tc>
        <w:tc>
          <w:tcPr>
            <w:tcW w:w="1984" w:type="dxa"/>
            <w:tcBorders>
              <w:top w:val="single" w:sz="4" w:space="0" w:color="auto"/>
              <w:left w:val="nil"/>
              <w:bottom w:val="single" w:sz="4" w:space="0" w:color="auto"/>
              <w:right w:val="nil"/>
            </w:tcBorders>
            <w:shd w:val="clear" w:color="auto" w:fill="auto"/>
            <w:noWrap/>
            <w:vAlign w:val="center"/>
            <w:hideMark/>
          </w:tcPr>
          <w:p w14:paraId="08A609B4" w14:textId="7F40EBE8" w:rsidR="00F35789" w:rsidRPr="00FC4E0A" w:rsidRDefault="0046654A" w:rsidP="00CB29F7">
            <w:pPr>
              <w:jc w:val="center"/>
              <w:rPr>
                <w:rFonts w:asciiTheme="majorBidi" w:hAnsiTheme="majorBidi" w:cstheme="majorBidi"/>
                <w:color w:val="000000"/>
                <w:sz w:val="16"/>
                <w:szCs w:val="16"/>
              </w:rPr>
            </w:pPr>
            <w:r>
              <w:rPr>
                <w:rFonts w:asciiTheme="majorBidi" w:hAnsiTheme="majorBidi" w:cstheme="majorBidi"/>
                <w:color w:val="000000"/>
                <w:sz w:val="16"/>
                <w:szCs w:val="16"/>
              </w:rPr>
              <w:t>AdaBoost</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AdaBoost</w:t>
            </w:r>
            <w:r w:rsidR="00F35789">
              <w:rPr>
                <w:rFonts w:asciiTheme="majorBidi" w:hAnsiTheme="majorBidi" w:cstheme="majorBidi"/>
                <w:color w:val="000000"/>
                <w:sz w:val="16"/>
                <w:szCs w:val="16"/>
              </w:rPr>
              <w:t xml:space="preserve"> with ordinal decision trees</w:t>
            </w: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14:paraId="64CEE414" w14:textId="78A7298D" w:rsidR="00F35789" w:rsidRPr="00FC4E0A" w:rsidRDefault="0046654A" w:rsidP="00CB29F7">
            <w:pPr>
              <w:jc w:val="center"/>
              <w:rPr>
                <w:rFonts w:asciiTheme="majorBidi" w:hAnsiTheme="majorBidi" w:cstheme="majorBidi"/>
                <w:color w:val="000000"/>
                <w:sz w:val="16"/>
                <w:szCs w:val="16"/>
              </w:rPr>
            </w:pPr>
            <w:r>
              <w:rPr>
                <w:rFonts w:asciiTheme="majorBidi" w:hAnsiTheme="majorBidi" w:cstheme="majorBidi"/>
                <w:color w:val="000000"/>
                <w:sz w:val="16"/>
                <w:szCs w:val="16"/>
              </w:rPr>
              <w:t>AdaBoost</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AdaBoost</w:t>
            </w:r>
            <w:r w:rsidR="00F35789">
              <w:rPr>
                <w:rFonts w:asciiTheme="majorBidi" w:hAnsiTheme="majorBidi" w:cstheme="majorBidi"/>
                <w:color w:val="000000"/>
                <w:sz w:val="16"/>
                <w:szCs w:val="16"/>
              </w:rPr>
              <w:t xml:space="preserve"> with ordinal decision trees and ordinal boosting</w:t>
            </w:r>
          </w:p>
        </w:tc>
      </w:tr>
      <w:tr w:rsidR="00F35789" w:rsidRPr="00FC4E0A" w14:paraId="0BEA1423" w14:textId="77777777" w:rsidTr="00CB29F7">
        <w:trPr>
          <w:trHeight w:val="320"/>
          <w:jc w:val="center"/>
        </w:trPr>
        <w:tc>
          <w:tcPr>
            <w:tcW w:w="1389" w:type="dxa"/>
            <w:tcBorders>
              <w:top w:val="single" w:sz="4" w:space="0" w:color="auto"/>
              <w:left w:val="single" w:sz="4" w:space="0" w:color="auto"/>
              <w:bottom w:val="nil"/>
              <w:right w:val="nil"/>
            </w:tcBorders>
            <w:shd w:val="clear" w:color="auto" w:fill="auto"/>
            <w:noWrap/>
            <w:vAlign w:val="center"/>
            <w:hideMark/>
          </w:tcPr>
          <w:p w14:paraId="4CE73E4C"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mode</w:t>
            </w:r>
          </w:p>
        </w:tc>
        <w:tc>
          <w:tcPr>
            <w:tcW w:w="1158" w:type="dxa"/>
            <w:tcBorders>
              <w:top w:val="single" w:sz="4" w:space="0" w:color="auto"/>
              <w:left w:val="nil"/>
              <w:bottom w:val="nil"/>
              <w:right w:val="nil"/>
            </w:tcBorders>
            <w:shd w:val="clear" w:color="auto" w:fill="auto"/>
            <w:noWrap/>
            <w:vAlign w:val="center"/>
          </w:tcPr>
          <w:p w14:paraId="5E4DBFB3"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(10,9)</w:t>
            </w:r>
          </w:p>
        </w:tc>
        <w:tc>
          <w:tcPr>
            <w:tcW w:w="1276" w:type="dxa"/>
            <w:tcBorders>
              <w:top w:val="single" w:sz="4" w:space="0" w:color="auto"/>
              <w:left w:val="nil"/>
              <w:bottom w:val="nil"/>
              <w:right w:val="nil"/>
            </w:tcBorders>
            <w:shd w:val="clear" w:color="auto" w:fill="auto"/>
            <w:noWrap/>
            <w:vAlign w:val="center"/>
          </w:tcPr>
          <w:p w14:paraId="67C02AEA"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(9,8)</w:t>
            </w:r>
          </w:p>
        </w:tc>
        <w:tc>
          <w:tcPr>
            <w:tcW w:w="1984" w:type="dxa"/>
            <w:tcBorders>
              <w:top w:val="single" w:sz="4" w:space="0" w:color="auto"/>
              <w:left w:val="nil"/>
              <w:bottom w:val="nil"/>
              <w:right w:val="nil"/>
            </w:tcBorders>
            <w:shd w:val="clear" w:color="auto" w:fill="auto"/>
            <w:noWrap/>
            <w:vAlign w:val="center"/>
          </w:tcPr>
          <w:p w14:paraId="523B3AA2"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(6,2)</w:t>
            </w:r>
          </w:p>
        </w:tc>
        <w:tc>
          <w:tcPr>
            <w:tcW w:w="1985" w:type="dxa"/>
            <w:tcBorders>
              <w:top w:val="single" w:sz="4" w:space="0" w:color="auto"/>
              <w:left w:val="nil"/>
              <w:bottom w:val="nil"/>
              <w:right w:val="single" w:sz="4" w:space="0" w:color="auto"/>
            </w:tcBorders>
            <w:shd w:val="clear" w:color="auto" w:fill="auto"/>
            <w:noWrap/>
            <w:vAlign w:val="center"/>
          </w:tcPr>
          <w:p w14:paraId="45453AB5"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(10,8)</w:t>
            </w:r>
          </w:p>
        </w:tc>
      </w:tr>
      <w:tr w:rsidR="00F35789" w:rsidRPr="00FC4E0A" w14:paraId="744F3BB2" w14:textId="77777777" w:rsidTr="00CB29F7">
        <w:trPr>
          <w:trHeight w:val="320"/>
          <w:jc w:val="center"/>
        </w:trPr>
        <w:tc>
          <w:tcPr>
            <w:tcW w:w="1389" w:type="dxa"/>
            <w:tcBorders>
              <w:top w:val="nil"/>
              <w:left w:val="single" w:sz="4" w:space="0" w:color="auto"/>
              <w:bottom w:val="nil"/>
              <w:right w:val="nil"/>
            </w:tcBorders>
            <w:shd w:val="clear" w:color="auto" w:fill="auto"/>
            <w:noWrap/>
            <w:vAlign w:val="center"/>
            <w:hideMark/>
          </w:tcPr>
          <w:p w14:paraId="2E134926"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max</w:t>
            </w:r>
          </w:p>
        </w:tc>
        <w:tc>
          <w:tcPr>
            <w:tcW w:w="1158" w:type="dxa"/>
            <w:tcBorders>
              <w:top w:val="nil"/>
              <w:left w:val="nil"/>
              <w:bottom w:val="nil"/>
              <w:right w:val="nil"/>
            </w:tcBorders>
            <w:shd w:val="clear" w:color="auto" w:fill="auto"/>
            <w:noWrap/>
            <w:vAlign w:val="center"/>
          </w:tcPr>
          <w:p w14:paraId="34EA06C1"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(10,9)</w:t>
            </w:r>
          </w:p>
        </w:tc>
        <w:tc>
          <w:tcPr>
            <w:tcW w:w="1276" w:type="dxa"/>
            <w:tcBorders>
              <w:top w:val="nil"/>
              <w:left w:val="nil"/>
              <w:bottom w:val="nil"/>
              <w:right w:val="nil"/>
            </w:tcBorders>
            <w:shd w:val="clear" w:color="auto" w:fill="auto"/>
            <w:noWrap/>
            <w:vAlign w:val="center"/>
          </w:tcPr>
          <w:p w14:paraId="1111ECB0"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(9,8)</w:t>
            </w:r>
          </w:p>
        </w:tc>
        <w:tc>
          <w:tcPr>
            <w:tcW w:w="1984" w:type="dxa"/>
            <w:tcBorders>
              <w:top w:val="nil"/>
              <w:left w:val="nil"/>
              <w:bottom w:val="nil"/>
              <w:right w:val="nil"/>
            </w:tcBorders>
            <w:shd w:val="clear" w:color="auto" w:fill="auto"/>
            <w:noWrap/>
            <w:vAlign w:val="center"/>
          </w:tcPr>
          <w:p w14:paraId="77B1D5DB"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(4,0)</w:t>
            </w:r>
          </w:p>
        </w:tc>
        <w:tc>
          <w:tcPr>
            <w:tcW w:w="1985" w:type="dxa"/>
            <w:tcBorders>
              <w:top w:val="nil"/>
              <w:left w:val="nil"/>
              <w:bottom w:val="nil"/>
              <w:right w:val="single" w:sz="4" w:space="0" w:color="auto"/>
            </w:tcBorders>
            <w:shd w:val="clear" w:color="auto" w:fill="auto"/>
            <w:noWrap/>
            <w:vAlign w:val="center"/>
          </w:tcPr>
          <w:p w14:paraId="7C661C0E"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(10,8)</w:t>
            </w:r>
          </w:p>
        </w:tc>
      </w:tr>
      <w:tr w:rsidR="00F35789" w:rsidRPr="00FC4E0A" w14:paraId="2BF5F2FB" w14:textId="77777777" w:rsidTr="00CB29F7">
        <w:trPr>
          <w:trHeight w:val="320"/>
          <w:jc w:val="center"/>
        </w:trPr>
        <w:tc>
          <w:tcPr>
            <w:tcW w:w="1389" w:type="dxa"/>
            <w:tcBorders>
              <w:top w:val="nil"/>
              <w:left w:val="single" w:sz="4" w:space="0" w:color="auto"/>
              <w:bottom w:val="nil"/>
              <w:right w:val="nil"/>
            </w:tcBorders>
            <w:shd w:val="clear" w:color="auto" w:fill="auto"/>
            <w:noWrap/>
            <w:vAlign w:val="center"/>
            <w:hideMark/>
          </w:tcPr>
          <w:p w14:paraId="1EB20A30"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min</w:t>
            </w:r>
          </w:p>
        </w:tc>
        <w:tc>
          <w:tcPr>
            <w:tcW w:w="1158" w:type="dxa"/>
            <w:tcBorders>
              <w:top w:val="nil"/>
              <w:left w:val="nil"/>
              <w:bottom w:val="nil"/>
              <w:right w:val="nil"/>
            </w:tcBorders>
            <w:shd w:val="clear" w:color="auto" w:fill="auto"/>
            <w:noWrap/>
            <w:vAlign w:val="center"/>
          </w:tcPr>
          <w:p w14:paraId="2F3D83EB"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(10,9)</w:t>
            </w:r>
          </w:p>
        </w:tc>
        <w:tc>
          <w:tcPr>
            <w:tcW w:w="1276" w:type="dxa"/>
            <w:tcBorders>
              <w:top w:val="nil"/>
              <w:left w:val="nil"/>
              <w:bottom w:val="nil"/>
              <w:right w:val="nil"/>
            </w:tcBorders>
            <w:shd w:val="clear" w:color="auto" w:fill="auto"/>
            <w:noWrap/>
            <w:vAlign w:val="center"/>
          </w:tcPr>
          <w:p w14:paraId="65FA95DA"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(9,8)</w:t>
            </w:r>
          </w:p>
        </w:tc>
        <w:tc>
          <w:tcPr>
            <w:tcW w:w="1984" w:type="dxa"/>
            <w:tcBorders>
              <w:top w:val="nil"/>
              <w:left w:val="nil"/>
              <w:bottom w:val="nil"/>
              <w:right w:val="nil"/>
            </w:tcBorders>
            <w:shd w:val="clear" w:color="auto" w:fill="auto"/>
            <w:noWrap/>
            <w:vAlign w:val="center"/>
          </w:tcPr>
          <w:p w14:paraId="5953B0F9"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(8,1)</w:t>
            </w:r>
          </w:p>
        </w:tc>
        <w:tc>
          <w:tcPr>
            <w:tcW w:w="1985" w:type="dxa"/>
            <w:tcBorders>
              <w:top w:val="nil"/>
              <w:left w:val="nil"/>
              <w:bottom w:val="nil"/>
              <w:right w:val="single" w:sz="4" w:space="0" w:color="auto"/>
            </w:tcBorders>
            <w:shd w:val="clear" w:color="auto" w:fill="auto"/>
            <w:noWrap/>
            <w:vAlign w:val="center"/>
          </w:tcPr>
          <w:p w14:paraId="7AB9260E"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(10,8)</w:t>
            </w:r>
          </w:p>
        </w:tc>
      </w:tr>
      <w:tr w:rsidR="00F35789" w:rsidRPr="00FC4E0A" w14:paraId="2D40198D" w14:textId="77777777" w:rsidTr="00CB29F7">
        <w:trPr>
          <w:trHeight w:val="320"/>
          <w:jc w:val="center"/>
        </w:trPr>
        <w:tc>
          <w:tcPr>
            <w:tcW w:w="1389" w:type="dxa"/>
            <w:tcBorders>
              <w:top w:val="nil"/>
              <w:left w:val="single" w:sz="4" w:space="0" w:color="auto"/>
              <w:bottom w:val="nil"/>
              <w:right w:val="nil"/>
            </w:tcBorders>
            <w:shd w:val="clear" w:color="auto" w:fill="auto"/>
            <w:noWrap/>
            <w:vAlign w:val="center"/>
            <w:hideMark/>
          </w:tcPr>
          <w:p w14:paraId="15773F75"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EV</w:t>
            </w:r>
          </w:p>
        </w:tc>
        <w:tc>
          <w:tcPr>
            <w:tcW w:w="1158" w:type="dxa"/>
            <w:tcBorders>
              <w:top w:val="nil"/>
              <w:left w:val="nil"/>
              <w:bottom w:val="nil"/>
              <w:right w:val="nil"/>
            </w:tcBorders>
            <w:shd w:val="clear" w:color="auto" w:fill="auto"/>
            <w:noWrap/>
            <w:vAlign w:val="center"/>
          </w:tcPr>
          <w:p w14:paraId="1ACA2ECB"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(10,9)</w:t>
            </w:r>
          </w:p>
        </w:tc>
        <w:tc>
          <w:tcPr>
            <w:tcW w:w="1276" w:type="dxa"/>
            <w:tcBorders>
              <w:top w:val="nil"/>
              <w:left w:val="nil"/>
              <w:bottom w:val="nil"/>
              <w:right w:val="nil"/>
            </w:tcBorders>
            <w:shd w:val="clear" w:color="auto" w:fill="auto"/>
            <w:noWrap/>
            <w:vAlign w:val="center"/>
          </w:tcPr>
          <w:p w14:paraId="5971D991"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(9,7)</w:t>
            </w:r>
          </w:p>
        </w:tc>
        <w:tc>
          <w:tcPr>
            <w:tcW w:w="1984" w:type="dxa"/>
            <w:tcBorders>
              <w:top w:val="nil"/>
              <w:left w:val="nil"/>
              <w:bottom w:val="nil"/>
              <w:right w:val="nil"/>
            </w:tcBorders>
            <w:shd w:val="clear" w:color="auto" w:fill="auto"/>
            <w:noWrap/>
            <w:vAlign w:val="center"/>
          </w:tcPr>
          <w:p w14:paraId="7FB475E0"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(4,2)</w:t>
            </w:r>
          </w:p>
        </w:tc>
        <w:tc>
          <w:tcPr>
            <w:tcW w:w="1985" w:type="dxa"/>
            <w:tcBorders>
              <w:top w:val="nil"/>
              <w:left w:val="nil"/>
              <w:bottom w:val="nil"/>
              <w:right w:val="single" w:sz="4" w:space="0" w:color="auto"/>
            </w:tcBorders>
            <w:shd w:val="clear" w:color="auto" w:fill="auto"/>
            <w:noWrap/>
            <w:vAlign w:val="center"/>
          </w:tcPr>
          <w:p w14:paraId="491B0949"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(6,4)</w:t>
            </w:r>
          </w:p>
        </w:tc>
      </w:tr>
      <w:tr w:rsidR="00F35789" w:rsidRPr="00FC4E0A" w14:paraId="51643D1B" w14:textId="77777777" w:rsidTr="00CB29F7">
        <w:trPr>
          <w:trHeight w:val="320"/>
          <w:jc w:val="center"/>
        </w:trPr>
        <w:tc>
          <w:tcPr>
            <w:tcW w:w="1389" w:type="dxa"/>
            <w:tcBorders>
              <w:top w:val="nil"/>
              <w:left w:val="single" w:sz="4" w:space="0" w:color="auto"/>
              <w:bottom w:val="single" w:sz="4" w:space="0" w:color="auto"/>
              <w:right w:val="nil"/>
            </w:tcBorders>
            <w:shd w:val="clear" w:color="auto" w:fill="auto"/>
            <w:noWrap/>
            <w:vAlign w:val="center"/>
            <w:hideMark/>
          </w:tcPr>
          <w:p w14:paraId="0F20FC82" w14:textId="77777777" w:rsidR="00F35789" w:rsidRPr="00FC4E0A" w:rsidRDefault="00F35789" w:rsidP="00CB29F7">
            <w:pPr>
              <w:jc w:val="center"/>
              <w:rPr>
                <w:rFonts w:asciiTheme="majorBidi" w:hAnsiTheme="majorBidi" w:cstheme="majorBidi"/>
                <w:color w:val="000000"/>
                <w:sz w:val="16"/>
                <w:szCs w:val="16"/>
              </w:rPr>
            </w:pPr>
            <w:proofErr w:type="spellStart"/>
            <w:r w:rsidRPr="00FC4E0A">
              <w:rPr>
                <w:rFonts w:asciiTheme="majorBidi" w:hAnsiTheme="majorBidi" w:cstheme="majorBidi"/>
                <w:color w:val="000000"/>
                <w:sz w:val="16"/>
                <w:szCs w:val="16"/>
              </w:rPr>
              <w:t>EV_fix</w:t>
            </w:r>
            <w:proofErr w:type="spellEnd"/>
          </w:p>
        </w:tc>
        <w:tc>
          <w:tcPr>
            <w:tcW w:w="1158" w:type="dxa"/>
            <w:tcBorders>
              <w:top w:val="nil"/>
              <w:left w:val="nil"/>
              <w:bottom w:val="single" w:sz="4" w:space="0" w:color="auto"/>
              <w:right w:val="nil"/>
            </w:tcBorders>
            <w:shd w:val="clear" w:color="auto" w:fill="auto"/>
            <w:noWrap/>
            <w:vAlign w:val="center"/>
          </w:tcPr>
          <w:p w14:paraId="7F83C93C"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(10,10)</w:t>
            </w:r>
          </w:p>
        </w:tc>
        <w:tc>
          <w:tcPr>
            <w:tcW w:w="1276" w:type="dxa"/>
            <w:tcBorders>
              <w:top w:val="nil"/>
              <w:left w:val="nil"/>
              <w:bottom w:val="single" w:sz="4" w:space="0" w:color="auto"/>
              <w:right w:val="nil"/>
            </w:tcBorders>
            <w:shd w:val="clear" w:color="auto" w:fill="auto"/>
            <w:noWrap/>
            <w:vAlign w:val="center"/>
          </w:tcPr>
          <w:p w14:paraId="7DCC03F8"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(9,9)</w:t>
            </w:r>
          </w:p>
        </w:tc>
        <w:tc>
          <w:tcPr>
            <w:tcW w:w="1984" w:type="dxa"/>
            <w:tcBorders>
              <w:top w:val="nil"/>
              <w:left w:val="nil"/>
              <w:bottom w:val="single" w:sz="4" w:space="0" w:color="auto"/>
              <w:right w:val="nil"/>
            </w:tcBorders>
            <w:shd w:val="clear" w:color="auto" w:fill="auto"/>
            <w:noWrap/>
            <w:vAlign w:val="center"/>
          </w:tcPr>
          <w:p w14:paraId="16C146FE"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(5,0)</w:t>
            </w:r>
          </w:p>
        </w:tc>
        <w:tc>
          <w:tcPr>
            <w:tcW w:w="1985" w:type="dxa"/>
            <w:tcBorders>
              <w:top w:val="nil"/>
              <w:left w:val="nil"/>
              <w:bottom w:val="single" w:sz="4" w:space="0" w:color="auto"/>
              <w:right w:val="single" w:sz="4" w:space="0" w:color="auto"/>
            </w:tcBorders>
            <w:shd w:val="clear" w:color="auto" w:fill="auto"/>
            <w:noWrap/>
            <w:vAlign w:val="center"/>
          </w:tcPr>
          <w:p w14:paraId="0FCD4888"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(10,7)</w:t>
            </w:r>
          </w:p>
        </w:tc>
      </w:tr>
    </w:tbl>
    <w:p w14:paraId="74C0CE33" w14:textId="77777777" w:rsidR="00A622C5" w:rsidRDefault="00A622C5" w:rsidP="00F4196F">
      <w:pPr>
        <w:pStyle w:val="Caption"/>
        <w:jc w:val="center"/>
      </w:pPr>
    </w:p>
    <w:p w14:paraId="152C2F98" w14:textId="105DACF4" w:rsidR="00F4196F" w:rsidRPr="00F4196F" w:rsidRDefault="00F4196F" w:rsidP="00F4196F">
      <w:pPr>
        <w:pStyle w:val="Caption"/>
        <w:jc w:val="center"/>
        <w:rPr>
          <w:b/>
          <w:bCs/>
        </w:rPr>
      </w:pPr>
      <w:bookmarkStart w:id="69" w:name="_Toc63693106"/>
      <w:r>
        <w:t xml:space="preserve">Table </w:t>
      </w:r>
      <w:fldSimple w:instr=" SEQ Table \* ARABIC ">
        <w:r>
          <w:rPr>
            <w:noProof/>
          </w:rPr>
          <w:t>23</w:t>
        </w:r>
      </w:fldSimple>
      <w:r>
        <w:t xml:space="preserve"> </w:t>
      </w:r>
      <w:r w:rsidRPr="008670B0">
        <w:t>Recall score for 10 class</w:t>
      </w:r>
      <w:r>
        <w:t>es</w:t>
      </w:r>
      <w:bookmarkEnd w:id="69"/>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9"/>
        <w:gridCol w:w="1158"/>
        <w:gridCol w:w="1276"/>
        <w:gridCol w:w="1984"/>
        <w:gridCol w:w="1985"/>
      </w:tblGrid>
      <w:tr w:rsidR="00F4196F" w:rsidRPr="00FC4E0A" w14:paraId="4ED640CF" w14:textId="77777777" w:rsidTr="00F4196F">
        <w:trPr>
          <w:trHeight w:val="320"/>
          <w:jc w:val="center"/>
        </w:trPr>
        <w:tc>
          <w:tcPr>
            <w:tcW w:w="1389" w:type="dxa"/>
            <w:tcBorders>
              <w:top w:val="single" w:sz="4" w:space="0" w:color="auto"/>
              <w:left w:val="single" w:sz="4" w:space="0" w:color="auto"/>
              <w:bottom w:val="single" w:sz="4" w:space="0" w:color="auto"/>
              <w:right w:val="nil"/>
            </w:tcBorders>
            <w:shd w:val="clear" w:color="auto" w:fill="auto"/>
            <w:noWrap/>
            <w:vAlign w:val="center"/>
            <w:hideMark/>
          </w:tcPr>
          <w:p w14:paraId="5B2A8813" w14:textId="77777777" w:rsidR="00F4196F" w:rsidRPr="008A1141" w:rsidRDefault="00F4196F" w:rsidP="00F4196F">
            <w:pPr>
              <w:jc w:val="center"/>
              <w:rPr>
                <w:rFonts w:asciiTheme="majorBidi" w:hAnsiTheme="majorBidi" w:cstheme="majorBidi"/>
                <w:sz w:val="16"/>
                <w:szCs w:val="16"/>
              </w:rPr>
            </w:pPr>
            <w:r>
              <w:rPr>
                <w:rFonts w:asciiTheme="majorBidi" w:hAnsiTheme="majorBidi" w:cstheme="majorBidi"/>
                <w:sz w:val="16"/>
                <w:szCs w:val="16"/>
              </w:rPr>
              <w:t>Statistic</w:t>
            </w:r>
          </w:p>
        </w:tc>
        <w:tc>
          <w:tcPr>
            <w:tcW w:w="1158" w:type="dxa"/>
            <w:tcBorders>
              <w:top w:val="single" w:sz="4" w:space="0" w:color="auto"/>
              <w:left w:val="nil"/>
              <w:bottom w:val="single" w:sz="4" w:space="0" w:color="auto"/>
              <w:right w:val="nil"/>
            </w:tcBorders>
            <w:shd w:val="clear" w:color="auto" w:fill="auto"/>
            <w:noWrap/>
            <w:vAlign w:val="center"/>
            <w:hideMark/>
          </w:tcPr>
          <w:p w14:paraId="09B3210A" w14:textId="3FF1F33E" w:rsidR="00F4196F" w:rsidRPr="00AE1B4A" w:rsidRDefault="00F4196F" w:rsidP="00F4196F">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Decision Tree</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ordinal Decision Tree</w:t>
            </w:r>
          </w:p>
        </w:tc>
        <w:tc>
          <w:tcPr>
            <w:tcW w:w="1276" w:type="dxa"/>
            <w:tcBorders>
              <w:top w:val="single" w:sz="4" w:space="0" w:color="auto"/>
              <w:left w:val="nil"/>
              <w:bottom w:val="single" w:sz="4" w:space="0" w:color="auto"/>
              <w:right w:val="nil"/>
            </w:tcBorders>
            <w:shd w:val="clear" w:color="auto" w:fill="auto"/>
            <w:noWrap/>
            <w:vAlign w:val="center"/>
            <w:hideMark/>
          </w:tcPr>
          <w:p w14:paraId="380731D5" w14:textId="400D7674" w:rsidR="00F4196F" w:rsidRPr="00AE1B4A" w:rsidRDefault="00F4196F" w:rsidP="00F4196F">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Random Forest</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ordinal Random Forest</w:t>
            </w:r>
          </w:p>
        </w:tc>
        <w:tc>
          <w:tcPr>
            <w:tcW w:w="1984" w:type="dxa"/>
            <w:tcBorders>
              <w:top w:val="single" w:sz="4" w:space="0" w:color="auto"/>
              <w:left w:val="nil"/>
              <w:bottom w:val="single" w:sz="4" w:space="0" w:color="auto"/>
              <w:right w:val="nil"/>
            </w:tcBorders>
            <w:shd w:val="clear" w:color="auto" w:fill="auto"/>
            <w:noWrap/>
            <w:vAlign w:val="center"/>
            <w:hideMark/>
          </w:tcPr>
          <w:p w14:paraId="070F90DF" w14:textId="5F860D51" w:rsidR="00F4196F" w:rsidRPr="00FC4E0A" w:rsidRDefault="00F4196F" w:rsidP="00F4196F">
            <w:pPr>
              <w:jc w:val="center"/>
              <w:rPr>
                <w:rFonts w:asciiTheme="majorBidi" w:hAnsiTheme="majorBidi" w:cstheme="majorBidi"/>
                <w:color w:val="000000"/>
                <w:sz w:val="16"/>
                <w:szCs w:val="16"/>
              </w:rPr>
            </w:pPr>
            <w:r>
              <w:rPr>
                <w:rFonts w:asciiTheme="majorBidi" w:hAnsiTheme="majorBidi" w:cstheme="majorBidi"/>
                <w:color w:val="000000"/>
                <w:sz w:val="16"/>
                <w:szCs w:val="16"/>
              </w:rPr>
              <w:t>AdaBoost</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AdaBoost with ordinal decision trees</w:t>
            </w: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14:paraId="7B358257" w14:textId="34B9B9B6" w:rsidR="00F4196F" w:rsidRPr="00FC4E0A" w:rsidRDefault="00F4196F" w:rsidP="00F4196F">
            <w:pPr>
              <w:jc w:val="center"/>
              <w:rPr>
                <w:rFonts w:asciiTheme="majorBidi" w:hAnsiTheme="majorBidi" w:cstheme="majorBidi"/>
                <w:color w:val="000000"/>
                <w:sz w:val="16"/>
                <w:szCs w:val="16"/>
              </w:rPr>
            </w:pPr>
            <w:r>
              <w:rPr>
                <w:rFonts w:asciiTheme="majorBidi" w:hAnsiTheme="majorBidi" w:cstheme="majorBidi"/>
                <w:color w:val="000000"/>
                <w:sz w:val="16"/>
                <w:szCs w:val="16"/>
              </w:rPr>
              <w:t>AdaBoost</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AdaBoost with ordinal decision trees and ordinal boosting</w:t>
            </w:r>
          </w:p>
        </w:tc>
      </w:tr>
      <w:tr w:rsidR="00F4196F" w:rsidRPr="00FC4E0A" w14:paraId="318B1444" w14:textId="77777777" w:rsidTr="00F4196F">
        <w:trPr>
          <w:trHeight w:val="320"/>
          <w:jc w:val="center"/>
        </w:trPr>
        <w:tc>
          <w:tcPr>
            <w:tcW w:w="1389" w:type="dxa"/>
            <w:tcBorders>
              <w:top w:val="single" w:sz="4" w:space="0" w:color="auto"/>
              <w:left w:val="single" w:sz="4" w:space="0" w:color="auto"/>
              <w:bottom w:val="nil"/>
              <w:right w:val="nil"/>
            </w:tcBorders>
            <w:shd w:val="clear" w:color="auto" w:fill="auto"/>
            <w:noWrap/>
            <w:vAlign w:val="center"/>
            <w:hideMark/>
          </w:tcPr>
          <w:p w14:paraId="0C81331F" w14:textId="77777777" w:rsidR="00F4196F" w:rsidRPr="00FC4E0A" w:rsidRDefault="00F4196F" w:rsidP="00F4196F">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mode</w:t>
            </w:r>
          </w:p>
        </w:tc>
        <w:tc>
          <w:tcPr>
            <w:tcW w:w="1158" w:type="dxa"/>
            <w:tcBorders>
              <w:top w:val="single" w:sz="4" w:space="0" w:color="auto"/>
              <w:left w:val="nil"/>
              <w:bottom w:val="nil"/>
              <w:right w:val="nil"/>
            </w:tcBorders>
            <w:shd w:val="clear" w:color="auto" w:fill="auto"/>
            <w:noWrap/>
            <w:vAlign w:val="center"/>
          </w:tcPr>
          <w:p w14:paraId="5392F1A5" w14:textId="77777777" w:rsidR="00F4196F" w:rsidRPr="00FC4E0A" w:rsidRDefault="00F4196F" w:rsidP="00F4196F">
            <w:pPr>
              <w:jc w:val="center"/>
              <w:rPr>
                <w:rFonts w:asciiTheme="majorBidi" w:hAnsiTheme="majorBidi" w:cstheme="majorBidi"/>
                <w:color w:val="000000"/>
                <w:sz w:val="16"/>
                <w:szCs w:val="16"/>
              </w:rPr>
            </w:pPr>
            <w:r w:rsidRPr="0080128B">
              <w:rPr>
                <w:rFonts w:ascii="Calibri" w:hAnsi="Calibri" w:cs="Calibri"/>
                <w:color w:val="000000"/>
                <w:sz w:val="16"/>
                <w:szCs w:val="16"/>
              </w:rPr>
              <w:t>(9,8)</w:t>
            </w:r>
          </w:p>
        </w:tc>
        <w:tc>
          <w:tcPr>
            <w:tcW w:w="1276" w:type="dxa"/>
            <w:tcBorders>
              <w:top w:val="single" w:sz="4" w:space="0" w:color="auto"/>
              <w:left w:val="nil"/>
              <w:bottom w:val="nil"/>
              <w:right w:val="nil"/>
            </w:tcBorders>
            <w:shd w:val="clear" w:color="auto" w:fill="auto"/>
            <w:noWrap/>
            <w:vAlign w:val="center"/>
          </w:tcPr>
          <w:p w14:paraId="474D286C" w14:textId="77777777" w:rsidR="00F4196F" w:rsidRPr="00FC4E0A" w:rsidRDefault="00F4196F" w:rsidP="00F4196F">
            <w:pPr>
              <w:jc w:val="center"/>
              <w:rPr>
                <w:rFonts w:asciiTheme="majorBidi" w:hAnsiTheme="majorBidi" w:cstheme="majorBidi"/>
                <w:color w:val="000000"/>
                <w:sz w:val="16"/>
                <w:szCs w:val="16"/>
              </w:rPr>
            </w:pPr>
            <w:r w:rsidRPr="0080128B">
              <w:rPr>
                <w:rFonts w:ascii="Calibri" w:hAnsi="Calibri" w:cs="Calibri"/>
                <w:color w:val="000000"/>
                <w:sz w:val="16"/>
                <w:szCs w:val="16"/>
              </w:rPr>
              <w:t>(10,9)</w:t>
            </w:r>
          </w:p>
        </w:tc>
        <w:tc>
          <w:tcPr>
            <w:tcW w:w="1984" w:type="dxa"/>
            <w:tcBorders>
              <w:top w:val="single" w:sz="4" w:space="0" w:color="auto"/>
              <w:left w:val="nil"/>
              <w:bottom w:val="nil"/>
              <w:right w:val="nil"/>
            </w:tcBorders>
            <w:shd w:val="clear" w:color="auto" w:fill="auto"/>
            <w:noWrap/>
            <w:vAlign w:val="center"/>
          </w:tcPr>
          <w:p w14:paraId="76149D22" w14:textId="77777777" w:rsidR="00F4196F" w:rsidRPr="00FC4E0A" w:rsidRDefault="00F4196F" w:rsidP="00F4196F">
            <w:pPr>
              <w:jc w:val="center"/>
              <w:rPr>
                <w:rFonts w:asciiTheme="majorBidi" w:hAnsiTheme="majorBidi" w:cstheme="majorBidi"/>
                <w:color w:val="000000"/>
                <w:sz w:val="16"/>
                <w:szCs w:val="16"/>
              </w:rPr>
            </w:pPr>
            <w:r w:rsidRPr="0080128B">
              <w:rPr>
                <w:rFonts w:ascii="Calibri" w:hAnsi="Calibri" w:cs="Calibri"/>
                <w:color w:val="000000"/>
                <w:sz w:val="16"/>
                <w:szCs w:val="16"/>
              </w:rPr>
              <w:t>(6,2)</w:t>
            </w:r>
          </w:p>
        </w:tc>
        <w:tc>
          <w:tcPr>
            <w:tcW w:w="1985" w:type="dxa"/>
            <w:tcBorders>
              <w:top w:val="single" w:sz="4" w:space="0" w:color="auto"/>
              <w:left w:val="nil"/>
              <w:bottom w:val="nil"/>
              <w:right w:val="single" w:sz="4" w:space="0" w:color="auto"/>
            </w:tcBorders>
            <w:shd w:val="clear" w:color="auto" w:fill="auto"/>
            <w:noWrap/>
            <w:vAlign w:val="center"/>
          </w:tcPr>
          <w:p w14:paraId="0FDD22C2" w14:textId="77777777" w:rsidR="00F4196F" w:rsidRPr="00FC4E0A" w:rsidRDefault="00F4196F" w:rsidP="00F4196F">
            <w:pPr>
              <w:jc w:val="center"/>
              <w:rPr>
                <w:rFonts w:asciiTheme="majorBidi" w:hAnsiTheme="majorBidi" w:cstheme="majorBidi"/>
                <w:color w:val="000000"/>
                <w:sz w:val="16"/>
                <w:szCs w:val="16"/>
              </w:rPr>
            </w:pPr>
            <w:r>
              <w:rPr>
                <w:color w:val="000000"/>
                <w:sz w:val="16"/>
                <w:szCs w:val="16"/>
              </w:rPr>
              <w:t>(10,7)</w:t>
            </w:r>
          </w:p>
        </w:tc>
      </w:tr>
      <w:tr w:rsidR="00F4196F" w:rsidRPr="00FC4E0A" w14:paraId="157E4EFB" w14:textId="77777777" w:rsidTr="00F4196F">
        <w:trPr>
          <w:trHeight w:val="320"/>
          <w:jc w:val="center"/>
        </w:trPr>
        <w:tc>
          <w:tcPr>
            <w:tcW w:w="1389" w:type="dxa"/>
            <w:tcBorders>
              <w:top w:val="nil"/>
              <w:left w:val="single" w:sz="4" w:space="0" w:color="auto"/>
              <w:bottom w:val="nil"/>
              <w:right w:val="nil"/>
            </w:tcBorders>
            <w:shd w:val="clear" w:color="auto" w:fill="auto"/>
            <w:noWrap/>
            <w:vAlign w:val="center"/>
            <w:hideMark/>
          </w:tcPr>
          <w:p w14:paraId="3F95397D" w14:textId="77777777" w:rsidR="00F4196F" w:rsidRPr="00FC4E0A" w:rsidRDefault="00F4196F" w:rsidP="00F4196F">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max</w:t>
            </w:r>
          </w:p>
        </w:tc>
        <w:tc>
          <w:tcPr>
            <w:tcW w:w="1158" w:type="dxa"/>
            <w:tcBorders>
              <w:top w:val="nil"/>
              <w:left w:val="nil"/>
              <w:bottom w:val="nil"/>
              <w:right w:val="nil"/>
            </w:tcBorders>
            <w:shd w:val="clear" w:color="auto" w:fill="auto"/>
            <w:noWrap/>
            <w:vAlign w:val="center"/>
          </w:tcPr>
          <w:p w14:paraId="5ACB4082" w14:textId="77777777" w:rsidR="00F4196F" w:rsidRPr="00FC4E0A" w:rsidRDefault="00F4196F" w:rsidP="00F4196F">
            <w:pPr>
              <w:jc w:val="center"/>
              <w:rPr>
                <w:rFonts w:asciiTheme="majorBidi" w:hAnsiTheme="majorBidi" w:cstheme="majorBidi"/>
                <w:color w:val="000000"/>
                <w:sz w:val="16"/>
                <w:szCs w:val="16"/>
              </w:rPr>
            </w:pPr>
            <w:r w:rsidRPr="0080128B">
              <w:rPr>
                <w:rFonts w:ascii="Calibri" w:hAnsi="Calibri" w:cs="Calibri"/>
                <w:color w:val="000000"/>
                <w:sz w:val="16"/>
                <w:szCs w:val="16"/>
              </w:rPr>
              <w:t>(10,7)</w:t>
            </w:r>
          </w:p>
        </w:tc>
        <w:tc>
          <w:tcPr>
            <w:tcW w:w="1276" w:type="dxa"/>
            <w:tcBorders>
              <w:top w:val="nil"/>
              <w:left w:val="nil"/>
              <w:bottom w:val="nil"/>
              <w:right w:val="nil"/>
            </w:tcBorders>
            <w:shd w:val="clear" w:color="auto" w:fill="auto"/>
            <w:noWrap/>
            <w:vAlign w:val="center"/>
          </w:tcPr>
          <w:p w14:paraId="42769BBC" w14:textId="77777777" w:rsidR="00F4196F" w:rsidRPr="00FC4E0A" w:rsidRDefault="00F4196F" w:rsidP="00F4196F">
            <w:pPr>
              <w:jc w:val="center"/>
              <w:rPr>
                <w:rFonts w:asciiTheme="majorBidi" w:hAnsiTheme="majorBidi" w:cstheme="majorBidi"/>
                <w:color w:val="000000"/>
                <w:sz w:val="16"/>
                <w:szCs w:val="16"/>
              </w:rPr>
            </w:pPr>
            <w:r w:rsidRPr="0080128B">
              <w:rPr>
                <w:rFonts w:ascii="Calibri" w:hAnsi="Calibri" w:cs="Calibri"/>
                <w:color w:val="000000"/>
                <w:sz w:val="16"/>
                <w:szCs w:val="16"/>
              </w:rPr>
              <w:t>(9,8)</w:t>
            </w:r>
          </w:p>
        </w:tc>
        <w:tc>
          <w:tcPr>
            <w:tcW w:w="1984" w:type="dxa"/>
            <w:tcBorders>
              <w:top w:val="nil"/>
              <w:left w:val="nil"/>
              <w:bottom w:val="nil"/>
              <w:right w:val="nil"/>
            </w:tcBorders>
            <w:shd w:val="clear" w:color="auto" w:fill="auto"/>
            <w:noWrap/>
            <w:vAlign w:val="center"/>
          </w:tcPr>
          <w:p w14:paraId="5B415356" w14:textId="77777777" w:rsidR="00F4196F" w:rsidRPr="00FC4E0A" w:rsidRDefault="00F4196F" w:rsidP="00F4196F">
            <w:pPr>
              <w:jc w:val="center"/>
              <w:rPr>
                <w:rFonts w:asciiTheme="majorBidi" w:hAnsiTheme="majorBidi" w:cstheme="majorBidi"/>
                <w:color w:val="000000"/>
                <w:sz w:val="16"/>
                <w:szCs w:val="16"/>
              </w:rPr>
            </w:pPr>
            <w:r w:rsidRPr="0080128B">
              <w:rPr>
                <w:rFonts w:ascii="Calibri" w:hAnsi="Calibri" w:cs="Calibri"/>
                <w:color w:val="000000"/>
                <w:sz w:val="16"/>
                <w:szCs w:val="16"/>
              </w:rPr>
              <w:t>(4,0)</w:t>
            </w:r>
          </w:p>
        </w:tc>
        <w:tc>
          <w:tcPr>
            <w:tcW w:w="1985" w:type="dxa"/>
            <w:tcBorders>
              <w:top w:val="nil"/>
              <w:left w:val="nil"/>
              <w:bottom w:val="nil"/>
              <w:right w:val="single" w:sz="4" w:space="0" w:color="auto"/>
            </w:tcBorders>
            <w:shd w:val="clear" w:color="auto" w:fill="auto"/>
            <w:noWrap/>
            <w:vAlign w:val="center"/>
          </w:tcPr>
          <w:p w14:paraId="7426F47D" w14:textId="77777777" w:rsidR="00F4196F" w:rsidRPr="00FC4E0A" w:rsidRDefault="00F4196F" w:rsidP="00F4196F">
            <w:pPr>
              <w:jc w:val="center"/>
              <w:rPr>
                <w:rFonts w:asciiTheme="majorBidi" w:hAnsiTheme="majorBidi" w:cstheme="majorBidi"/>
                <w:color w:val="000000"/>
                <w:sz w:val="16"/>
                <w:szCs w:val="16"/>
              </w:rPr>
            </w:pPr>
            <w:r>
              <w:rPr>
                <w:color w:val="000000"/>
                <w:sz w:val="16"/>
                <w:szCs w:val="16"/>
              </w:rPr>
              <w:t>(9,8)</w:t>
            </w:r>
          </w:p>
        </w:tc>
      </w:tr>
      <w:tr w:rsidR="00F4196F" w:rsidRPr="00FC4E0A" w14:paraId="47D28F32" w14:textId="77777777" w:rsidTr="00F4196F">
        <w:trPr>
          <w:trHeight w:val="320"/>
          <w:jc w:val="center"/>
        </w:trPr>
        <w:tc>
          <w:tcPr>
            <w:tcW w:w="1389" w:type="dxa"/>
            <w:tcBorders>
              <w:top w:val="nil"/>
              <w:left w:val="single" w:sz="4" w:space="0" w:color="auto"/>
              <w:bottom w:val="nil"/>
              <w:right w:val="nil"/>
            </w:tcBorders>
            <w:shd w:val="clear" w:color="auto" w:fill="auto"/>
            <w:noWrap/>
            <w:vAlign w:val="center"/>
            <w:hideMark/>
          </w:tcPr>
          <w:p w14:paraId="29A8B87E" w14:textId="77777777" w:rsidR="00F4196F" w:rsidRPr="00FC4E0A" w:rsidRDefault="00F4196F" w:rsidP="00F4196F">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min</w:t>
            </w:r>
          </w:p>
        </w:tc>
        <w:tc>
          <w:tcPr>
            <w:tcW w:w="1158" w:type="dxa"/>
            <w:tcBorders>
              <w:top w:val="nil"/>
              <w:left w:val="nil"/>
              <w:bottom w:val="nil"/>
              <w:right w:val="nil"/>
            </w:tcBorders>
            <w:shd w:val="clear" w:color="auto" w:fill="auto"/>
            <w:noWrap/>
            <w:vAlign w:val="center"/>
          </w:tcPr>
          <w:p w14:paraId="48BA9449" w14:textId="77777777" w:rsidR="00F4196F" w:rsidRPr="00FC4E0A" w:rsidRDefault="00F4196F" w:rsidP="00F4196F">
            <w:pPr>
              <w:jc w:val="center"/>
              <w:rPr>
                <w:rFonts w:asciiTheme="majorBidi" w:hAnsiTheme="majorBidi" w:cstheme="majorBidi"/>
                <w:color w:val="000000"/>
                <w:sz w:val="16"/>
                <w:szCs w:val="16"/>
              </w:rPr>
            </w:pPr>
            <w:r w:rsidRPr="0080128B">
              <w:rPr>
                <w:rFonts w:ascii="Calibri" w:hAnsi="Calibri" w:cs="Calibri"/>
                <w:color w:val="000000"/>
                <w:sz w:val="16"/>
                <w:szCs w:val="16"/>
              </w:rPr>
              <w:t>(10,9)</w:t>
            </w:r>
          </w:p>
        </w:tc>
        <w:tc>
          <w:tcPr>
            <w:tcW w:w="1276" w:type="dxa"/>
            <w:tcBorders>
              <w:top w:val="nil"/>
              <w:left w:val="nil"/>
              <w:bottom w:val="nil"/>
              <w:right w:val="nil"/>
            </w:tcBorders>
            <w:shd w:val="clear" w:color="auto" w:fill="auto"/>
            <w:noWrap/>
            <w:vAlign w:val="center"/>
          </w:tcPr>
          <w:p w14:paraId="38D79E8B" w14:textId="77777777" w:rsidR="00F4196F" w:rsidRPr="00FC4E0A" w:rsidRDefault="00F4196F" w:rsidP="00F4196F">
            <w:pPr>
              <w:jc w:val="center"/>
              <w:rPr>
                <w:rFonts w:asciiTheme="majorBidi" w:hAnsiTheme="majorBidi" w:cstheme="majorBidi"/>
                <w:color w:val="000000"/>
                <w:sz w:val="16"/>
                <w:szCs w:val="16"/>
              </w:rPr>
            </w:pPr>
            <w:r w:rsidRPr="0080128B">
              <w:rPr>
                <w:rFonts w:ascii="Calibri" w:hAnsi="Calibri" w:cs="Calibri"/>
                <w:color w:val="000000"/>
                <w:sz w:val="16"/>
                <w:szCs w:val="16"/>
              </w:rPr>
              <w:t>(9,8)</w:t>
            </w:r>
          </w:p>
        </w:tc>
        <w:tc>
          <w:tcPr>
            <w:tcW w:w="1984" w:type="dxa"/>
            <w:tcBorders>
              <w:top w:val="nil"/>
              <w:left w:val="nil"/>
              <w:bottom w:val="nil"/>
              <w:right w:val="nil"/>
            </w:tcBorders>
            <w:shd w:val="clear" w:color="auto" w:fill="auto"/>
            <w:noWrap/>
            <w:vAlign w:val="center"/>
          </w:tcPr>
          <w:p w14:paraId="42EA1529" w14:textId="77777777" w:rsidR="00F4196F" w:rsidRPr="00FC4E0A" w:rsidRDefault="00F4196F" w:rsidP="00F4196F">
            <w:pPr>
              <w:jc w:val="center"/>
              <w:rPr>
                <w:rFonts w:asciiTheme="majorBidi" w:hAnsiTheme="majorBidi" w:cstheme="majorBidi"/>
                <w:color w:val="000000"/>
                <w:sz w:val="16"/>
                <w:szCs w:val="16"/>
              </w:rPr>
            </w:pPr>
            <w:r w:rsidRPr="0080128B">
              <w:rPr>
                <w:rFonts w:ascii="Calibri" w:hAnsi="Calibri" w:cs="Calibri"/>
                <w:color w:val="000000"/>
                <w:sz w:val="16"/>
                <w:szCs w:val="16"/>
              </w:rPr>
              <w:t>(5,1)</w:t>
            </w:r>
          </w:p>
        </w:tc>
        <w:tc>
          <w:tcPr>
            <w:tcW w:w="1985" w:type="dxa"/>
            <w:tcBorders>
              <w:top w:val="nil"/>
              <w:left w:val="nil"/>
              <w:bottom w:val="nil"/>
              <w:right w:val="single" w:sz="4" w:space="0" w:color="auto"/>
            </w:tcBorders>
            <w:shd w:val="clear" w:color="auto" w:fill="auto"/>
            <w:noWrap/>
            <w:vAlign w:val="center"/>
          </w:tcPr>
          <w:p w14:paraId="293A977E" w14:textId="77777777" w:rsidR="00F4196F" w:rsidRPr="00FC4E0A" w:rsidRDefault="00F4196F" w:rsidP="00F4196F">
            <w:pPr>
              <w:jc w:val="center"/>
              <w:rPr>
                <w:rFonts w:asciiTheme="majorBidi" w:hAnsiTheme="majorBidi" w:cstheme="majorBidi"/>
                <w:color w:val="000000"/>
                <w:sz w:val="16"/>
                <w:szCs w:val="16"/>
              </w:rPr>
            </w:pPr>
            <w:r>
              <w:rPr>
                <w:color w:val="000000"/>
                <w:sz w:val="16"/>
                <w:szCs w:val="16"/>
              </w:rPr>
              <w:t>(9,8)</w:t>
            </w:r>
          </w:p>
        </w:tc>
      </w:tr>
      <w:tr w:rsidR="00F4196F" w:rsidRPr="00FC4E0A" w14:paraId="012FE875" w14:textId="77777777" w:rsidTr="00F4196F">
        <w:trPr>
          <w:trHeight w:val="320"/>
          <w:jc w:val="center"/>
        </w:trPr>
        <w:tc>
          <w:tcPr>
            <w:tcW w:w="1389" w:type="dxa"/>
            <w:tcBorders>
              <w:top w:val="nil"/>
              <w:left w:val="single" w:sz="4" w:space="0" w:color="auto"/>
              <w:bottom w:val="nil"/>
              <w:right w:val="nil"/>
            </w:tcBorders>
            <w:shd w:val="clear" w:color="auto" w:fill="auto"/>
            <w:noWrap/>
            <w:vAlign w:val="center"/>
            <w:hideMark/>
          </w:tcPr>
          <w:p w14:paraId="73CC4382" w14:textId="77777777" w:rsidR="00F4196F" w:rsidRPr="00FC4E0A" w:rsidRDefault="00F4196F" w:rsidP="00F4196F">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EV</w:t>
            </w:r>
          </w:p>
        </w:tc>
        <w:tc>
          <w:tcPr>
            <w:tcW w:w="1158" w:type="dxa"/>
            <w:tcBorders>
              <w:top w:val="nil"/>
              <w:left w:val="nil"/>
              <w:bottom w:val="nil"/>
              <w:right w:val="nil"/>
            </w:tcBorders>
            <w:shd w:val="clear" w:color="auto" w:fill="auto"/>
            <w:noWrap/>
            <w:vAlign w:val="center"/>
          </w:tcPr>
          <w:p w14:paraId="7E46C3F7" w14:textId="77777777" w:rsidR="00F4196F" w:rsidRPr="00FC4E0A" w:rsidRDefault="00F4196F" w:rsidP="00F4196F">
            <w:pPr>
              <w:jc w:val="center"/>
              <w:rPr>
                <w:rFonts w:asciiTheme="majorBidi" w:hAnsiTheme="majorBidi" w:cstheme="majorBidi"/>
                <w:color w:val="000000"/>
                <w:sz w:val="16"/>
                <w:szCs w:val="16"/>
              </w:rPr>
            </w:pPr>
            <w:r w:rsidRPr="0080128B">
              <w:rPr>
                <w:rFonts w:ascii="Calibri" w:hAnsi="Calibri" w:cs="Calibri"/>
                <w:color w:val="000000"/>
                <w:sz w:val="16"/>
                <w:szCs w:val="16"/>
              </w:rPr>
              <w:t>(8,7)</w:t>
            </w:r>
          </w:p>
        </w:tc>
        <w:tc>
          <w:tcPr>
            <w:tcW w:w="1276" w:type="dxa"/>
            <w:tcBorders>
              <w:top w:val="nil"/>
              <w:left w:val="nil"/>
              <w:bottom w:val="nil"/>
              <w:right w:val="nil"/>
            </w:tcBorders>
            <w:shd w:val="clear" w:color="auto" w:fill="auto"/>
            <w:noWrap/>
            <w:vAlign w:val="center"/>
          </w:tcPr>
          <w:p w14:paraId="7BD8D0BD" w14:textId="77777777" w:rsidR="00F4196F" w:rsidRPr="00FC4E0A" w:rsidRDefault="00F4196F" w:rsidP="00F4196F">
            <w:pPr>
              <w:jc w:val="center"/>
              <w:rPr>
                <w:rFonts w:asciiTheme="majorBidi" w:hAnsiTheme="majorBidi" w:cstheme="majorBidi"/>
                <w:color w:val="000000"/>
                <w:sz w:val="16"/>
                <w:szCs w:val="16"/>
              </w:rPr>
            </w:pPr>
            <w:r w:rsidRPr="0080128B">
              <w:rPr>
                <w:rFonts w:ascii="Calibri" w:hAnsi="Calibri" w:cs="Calibri"/>
                <w:color w:val="000000"/>
                <w:sz w:val="16"/>
                <w:szCs w:val="16"/>
              </w:rPr>
              <w:t>(9,8)</w:t>
            </w:r>
          </w:p>
        </w:tc>
        <w:tc>
          <w:tcPr>
            <w:tcW w:w="1984" w:type="dxa"/>
            <w:tcBorders>
              <w:top w:val="nil"/>
              <w:left w:val="nil"/>
              <w:bottom w:val="nil"/>
              <w:right w:val="nil"/>
            </w:tcBorders>
            <w:shd w:val="clear" w:color="auto" w:fill="auto"/>
            <w:noWrap/>
            <w:vAlign w:val="center"/>
          </w:tcPr>
          <w:p w14:paraId="47CCE629" w14:textId="77777777" w:rsidR="00F4196F" w:rsidRPr="00FC4E0A" w:rsidRDefault="00F4196F" w:rsidP="00F4196F">
            <w:pPr>
              <w:jc w:val="center"/>
              <w:rPr>
                <w:rFonts w:asciiTheme="majorBidi" w:hAnsiTheme="majorBidi" w:cstheme="majorBidi"/>
                <w:color w:val="000000"/>
                <w:sz w:val="16"/>
                <w:szCs w:val="16"/>
              </w:rPr>
            </w:pPr>
            <w:r w:rsidRPr="0080128B">
              <w:rPr>
                <w:rFonts w:ascii="Calibri" w:hAnsi="Calibri" w:cs="Calibri"/>
                <w:color w:val="000000"/>
                <w:sz w:val="16"/>
                <w:szCs w:val="16"/>
              </w:rPr>
              <w:t>(3,2)</w:t>
            </w:r>
          </w:p>
        </w:tc>
        <w:tc>
          <w:tcPr>
            <w:tcW w:w="1985" w:type="dxa"/>
            <w:tcBorders>
              <w:top w:val="nil"/>
              <w:left w:val="nil"/>
              <w:bottom w:val="nil"/>
              <w:right w:val="single" w:sz="4" w:space="0" w:color="auto"/>
            </w:tcBorders>
            <w:shd w:val="clear" w:color="auto" w:fill="auto"/>
            <w:noWrap/>
            <w:vAlign w:val="center"/>
          </w:tcPr>
          <w:p w14:paraId="1AA68458" w14:textId="77777777" w:rsidR="00F4196F" w:rsidRPr="00FC4E0A" w:rsidRDefault="00F4196F" w:rsidP="00F4196F">
            <w:pPr>
              <w:jc w:val="center"/>
              <w:rPr>
                <w:rFonts w:asciiTheme="majorBidi" w:hAnsiTheme="majorBidi" w:cstheme="majorBidi"/>
                <w:color w:val="000000"/>
                <w:sz w:val="16"/>
                <w:szCs w:val="16"/>
              </w:rPr>
            </w:pPr>
            <w:r>
              <w:rPr>
                <w:color w:val="000000"/>
                <w:sz w:val="16"/>
                <w:szCs w:val="16"/>
              </w:rPr>
              <w:t>(6,4)</w:t>
            </w:r>
          </w:p>
        </w:tc>
      </w:tr>
      <w:tr w:rsidR="00F4196F" w:rsidRPr="00FC4E0A" w14:paraId="03916184" w14:textId="77777777" w:rsidTr="00F4196F">
        <w:trPr>
          <w:trHeight w:val="320"/>
          <w:jc w:val="center"/>
        </w:trPr>
        <w:tc>
          <w:tcPr>
            <w:tcW w:w="1389" w:type="dxa"/>
            <w:tcBorders>
              <w:top w:val="nil"/>
              <w:left w:val="single" w:sz="4" w:space="0" w:color="auto"/>
              <w:bottom w:val="single" w:sz="4" w:space="0" w:color="auto"/>
              <w:right w:val="nil"/>
            </w:tcBorders>
            <w:shd w:val="clear" w:color="auto" w:fill="auto"/>
            <w:noWrap/>
            <w:vAlign w:val="center"/>
            <w:hideMark/>
          </w:tcPr>
          <w:p w14:paraId="25F584BB" w14:textId="77777777" w:rsidR="00F4196F" w:rsidRPr="00FC4E0A" w:rsidRDefault="00F4196F" w:rsidP="00F4196F">
            <w:pPr>
              <w:jc w:val="center"/>
              <w:rPr>
                <w:rFonts w:asciiTheme="majorBidi" w:hAnsiTheme="majorBidi" w:cstheme="majorBidi"/>
                <w:color w:val="000000"/>
                <w:sz w:val="16"/>
                <w:szCs w:val="16"/>
              </w:rPr>
            </w:pPr>
            <w:proofErr w:type="spellStart"/>
            <w:r w:rsidRPr="00FC4E0A">
              <w:rPr>
                <w:rFonts w:asciiTheme="majorBidi" w:hAnsiTheme="majorBidi" w:cstheme="majorBidi"/>
                <w:color w:val="000000"/>
                <w:sz w:val="16"/>
                <w:szCs w:val="16"/>
              </w:rPr>
              <w:t>EV_fix</w:t>
            </w:r>
            <w:proofErr w:type="spellEnd"/>
          </w:p>
        </w:tc>
        <w:tc>
          <w:tcPr>
            <w:tcW w:w="1158" w:type="dxa"/>
            <w:tcBorders>
              <w:top w:val="nil"/>
              <w:left w:val="nil"/>
              <w:bottom w:val="single" w:sz="4" w:space="0" w:color="auto"/>
              <w:right w:val="nil"/>
            </w:tcBorders>
            <w:shd w:val="clear" w:color="auto" w:fill="auto"/>
            <w:noWrap/>
            <w:vAlign w:val="center"/>
          </w:tcPr>
          <w:p w14:paraId="56F1C490" w14:textId="77777777" w:rsidR="00F4196F" w:rsidRPr="00FC4E0A" w:rsidRDefault="00F4196F" w:rsidP="00F4196F">
            <w:pPr>
              <w:jc w:val="center"/>
              <w:rPr>
                <w:rFonts w:asciiTheme="majorBidi" w:hAnsiTheme="majorBidi" w:cstheme="majorBidi"/>
                <w:color w:val="000000"/>
                <w:sz w:val="16"/>
                <w:szCs w:val="16"/>
              </w:rPr>
            </w:pPr>
            <w:r w:rsidRPr="0080128B">
              <w:rPr>
                <w:rFonts w:ascii="Calibri" w:hAnsi="Calibri" w:cs="Calibri"/>
                <w:color w:val="000000"/>
                <w:sz w:val="16"/>
                <w:szCs w:val="16"/>
              </w:rPr>
              <w:t>(10,9)</w:t>
            </w:r>
          </w:p>
        </w:tc>
        <w:tc>
          <w:tcPr>
            <w:tcW w:w="1276" w:type="dxa"/>
            <w:tcBorders>
              <w:top w:val="nil"/>
              <w:left w:val="nil"/>
              <w:bottom w:val="single" w:sz="4" w:space="0" w:color="auto"/>
              <w:right w:val="nil"/>
            </w:tcBorders>
            <w:shd w:val="clear" w:color="auto" w:fill="auto"/>
            <w:noWrap/>
            <w:vAlign w:val="center"/>
          </w:tcPr>
          <w:p w14:paraId="140EAA5C" w14:textId="77777777" w:rsidR="00F4196F" w:rsidRPr="00FC4E0A" w:rsidRDefault="00F4196F" w:rsidP="00F4196F">
            <w:pPr>
              <w:jc w:val="center"/>
              <w:rPr>
                <w:rFonts w:asciiTheme="majorBidi" w:hAnsiTheme="majorBidi" w:cstheme="majorBidi"/>
                <w:color w:val="000000"/>
                <w:sz w:val="16"/>
                <w:szCs w:val="16"/>
              </w:rPr>
            </w:pPr>
            <w:r w:rsidRPr="0080128B">
              <w:rPr>
                <w:rFonts w:ascii="Calibri" w:hAnsi="Calibri" w:cs="Calibri"/>
                <w:color w:val="000000"/>
                <w:sz w:val="16"/>
                <w:szCs w:val="16"/>
              </w:rPr>
              <w:t>(10,9)</w:t>
            </w:r>
          </w:p>
        </w:tc>
        <w:tc>
          <w:tcPr>
            <w:tcW w:w="1984" w:type="dxa"/>
            <w:tcBorders>
              <w:top w:val="nil"/>
              <w:left w:val="nil"/>
              <w:bottom w:val="single" w:sz="4" w:space="0" w:color="auto"/>
              <w:right w:val="nil"/>
            </w:tcBorders>
            <w:shd w:val="clear" w:color="auto" w:fill="auto"/>
            <w:noWrap/>
            <w:vAlign w:val="center"/>
          </w:tcPr>
          <w:p w14:paraId="11AA45B8" w14:textId="77777777" w:rsidR="00F4196F" w:rsidRPr="00FC4E0A" w:rsidRDefault="00F4196F" w:rsidP="00F4196F">
            <w:pPr>
              <w:jc w:val="center"/>
              <w:rPr>
                <w:rFonts w:asciiTheme="majorBidi" w:hAnsiTheme="majorBidi" w:cstheme="majorBidi"/>
                <w:color w:val="000000"/>
                <w:sz w:val="16"/>
                <w:szCs w:val="16"/>
              </w:rPr>
            </w:pPr>
            <w:r w:rsidRPr="0080128B">
              <w:rPr>
                <w:rFonts w:ascii="Calibri" w:hAnsi="Calibri" w:cs="Calibri"/>
                <w:color w:val="000000"/>
                <w:sz w:val="16"/>
                <w:szCs w:val="16"/>
              </w:rPr>
              <w:t>(4,0)</w:t>
            </w:r>
          </w:p>
        </w:tc>
        <w:tc>
          <w:tcPr>
            <w:tcW w:w="1985" w:type="dxa"/>
            <w:tcBorders>
              <w:top w:val="nil"/>
              <w:left w:val="nil"/>
              <w:bottom w:val="single" w:sz="4" w:space="0" w:color="auto"/>
              <w:right w:val="single" w:sz="4" w:space="0" w:color="auto"/>
            </w:tcBorders>
            <w:shd w:val="clear" w:color="auto" w:fill="auto"/>
            <w:noWrap/>
            <w:vAlign w:val="center"/>
          </w:tcPr>
          <w:p w14:paraId="4C416375" w14:textId="77777777" w:rsidR="00F4196F" w:rsidRPr="00FC4E0A" w:rsidRDefault="00F4196F" w:rsidP="00F4196F">
            <w:pPr>
              <w:jc w:val="center"/>
              <w:rPr>
                <w:rFonts w:asciiTheme="majorBidi" w:hAnsiTheme="majorBidi" w:cstheme="majorBidi"/>
                <w:color w:val="000000"/>
                <w:sz w:val="16"/>
                <w:szCs w:val="16"/>
              </w:rPr>
            </w:pPr>
            <w:r>
              <w:rPr>
                <w:color w:val="000000"/>
                <w:sz w:val="16"/>
                <w:szCs w:val="16"/>
              </w:rPr>
              <w:t>(9,8)</w:t>
            </w:r>
          </w:p>
        </w:tc>
      </w:tr>
    </w:tbl>
    <w:p w14:paraId="211ED172" w14:textId="77777777" w:rsidR="00F4196F" w:rsidRDefault="00F4196F" w:rsidP="00F35789">
      <w:pPr>
        <w:pStyle w:val="Caption"/>
        <w:jc w:val="center"/>
      </w:pPr>
    </w:p>
    <w:p w14:paraId="1C1DA420" w14:textId="7B56A88A" w:rsidR="00F35789" w:rsidRDefault="00F35789" w:rsidP="00F4196F">
      <w:pPr>
        <w:pStyle w:val="Caption"/>
        <w:jc w:val="center"/>
      </w:pPr>
      <w:bookmarkStart w:id="70" w:name="_Toc63693107"/>
      <w:r>
        <w:t xml:space="preserve">Table </w:t>
      </w:r>
      <w:fldSimple w:instr=" SEQ Table \* ARABIC ">
        <w:r>
          <w:rPr>
            <w:noProof/>
          </w:rPr>
          <w:t>24</w:t>
        </w:r>
      </w:fldSimple>
      <w:r>
        <w:t xml:space="preserve"> </w:t>
      </w:r>
      <w:r w:rsidRPr="00EF2BA0">
        <w:t xml:space="preserve">MSE score for 10 </w:t>
      </w:r>
      <w:proofErr w:type="gramStart"/>
      <w:r w:rsidRPr="00EF2BA0">
        <w:t>class</w:t>
      </w:r>
      <w:r w:rsidR="00530CDC">
        <w:t>es</w:t>
      </w:r>
      <w:bookmarkEnd w:id="70"/>
      <w:proofErr w:type="gramEnd"/>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9"/>
        <w:gridCol w:w="1158"/>
        <w:gridCol w:w="1276"/>
        <w:gridCol w:w="1984"/>
        <w:gridCol w:w="1985"/>
      </w:tblGrid>
      <w:tr w:rsidR="00F35789" w:rsidRPr="00FC4E0A" w14:paraId="261F4763" w14:textId="77777777" w:rsidTr="00CB29F7">
        <w:trPr>
          <w:trHeight w:val="320"/>
          <w:jc w:val="center"/>
        </w:trPr>
        <w:tc>
          <w:tcPr>
            <w:tcW w:w="1389" w:type="dxa"/>
            <w:tcBorders>
              <w:top w:val="single" w:sz="4" w:space="0" w:color="auto"/>
              <w:left w:val="single" w:sz="4" w:space="0" w:color="auto"/>
              <w:bottom w:val="single" w:sz="4" w:space="0" w:color="auto"/>
              <w:right w:val="nil"/>
            </w:tcBorders>
            <w:shd w:val="clear" w:color="auto" w:fill="auto"/>
            <w:noWrap/>
            <w:vAlign w:val="center"/>
            <w:hideMark/>
          </w:tcPr>
          <w:p w14:paraId="382E150D" w14:textId="77777777" w:rsidR="00F35789" w:rsidRPr="008A1141" w:rsidRDefault="00F35789" w:rsidP="00CB29F7">
            <w:pPr>
              <w:jc w:val="center"/>
              <w:rPr>
                <w:rFonts w:asciiTheme="majorBidi" w:hAnsiTheme="majorBidi" w:cstheme="majorBidi"/>
                <w:sz w:val="16"/>
                <w:szCs w:val="16"/>
              </w:rPr>
            </w:pPr>
            <w:r>
              <w:rPr>
                <w:rFonts w:asciiTheme="majorBidi" w:hAnsiTheme="majorBidi" w:cstheme="majorBidi"/>
                <w:sz w:val="16"/>
                <w:szCs w:val="16"/>
              </w:rPr>
              <w:t>Statistic</w:t>
            </w:r>
          </w:p>
        </w:tc>
        <w:tc>
          <w:tcPr>
            <w:tcW w:w="1158" w:type="dxa"/>
            <w:tcBorders>
              <w:top w:val="single" w:sz="4" w:space="0" w:color="auto"/>
              <w:left w:val="nil"/>
              <w:bottom w:val="single" w:sz="4" w:space="0" w:color="auto"/>
              <w:right w:val="nil"/>
            </w:tcBorders>
            <w:shd w:val="clear" w:color="auto" w:fill="auto"/>
            <w:noWrap/>
            <w:vAlign w:val="center"/>
            <w:hideMark/>
          </w:tcPr>
          <w:p w14:paraId="5AEA5AC1" w14:textId="54165A6D" w:rsidR="00F35789" w:rsidRPr="00AE1B4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Decision Tree</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ordinal Decision Tree</w:t>
            </w:r>
          </w:p>
        </w:tc>
        <w:tc>
          <w:tcPr>
            <w:tcW w:w="1276" w:type="dxa"/>
            <w:tcBorders>
              <w:top w:val="single" w:sz="4" w:space="0" w:color="auto"/>
              <w:left w:val="nil"/>
              <w:bottom w:val="single" w:sz="4" w:space="0" w:color="auto"/>
              <w:right w:val="nil"/>
            </w:tcBorders>
            <w:shd w:val="clear" w:color="auto" w:fill="auto"/>
            <w:noWrap/>
            <w:vAlign w:val="center"/>
            <w:hideMark/>
          </w:tcPr>
          <w:p w14:paraId="6BA87F71" w14:textId="7897E33B" w:rsidR="00F35789" w:rsidRPr="00AE1B4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Random Forest</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ordinal Random Forest</w:t>
            </w:r>
          </w:p>
        </w:tc>
        <w:tc>
          <w:tcPr>
            <w:tcW w:w="1984" w:type="dxa"/>
            <w:tcBorders>
              <w:top w:val="single" w:sz="4" w:space="0" w:color="auto"/>
              <w:left w:val="nil"/>
              <w:bottom w:val="single" w:sz="4" w:space="0" w:color="auto"/>
              <w:right w:val="nil"/>
            </w:tcBorders>
            <w:shd w:val="clear" w:color="auto" w:fill="auto"/>
            <w:noWrap/>
            <w:vAlign w:val="center"/>
            <w:hideMark/>
          </w:tcPr>
          <w:p w14:paraId="3A2E1061" w14:textId="75F55441" w:rsidR="00F35789" w:rsidRPr="00FC4E0A" w:rsidRDefault="0046654A" w:rsidP="00CB29F7">
            <w:pPr>
              <w:jc w:val="center"/>
              <w:rPr>
                <w:rFonts w:asciiTheme="majorBidi" w:hAnsiTheme="majorBidi" w:cstheme="majorBidi"/>
                <w:color w:val="000000"/>
                <w:sz w:val="16"/>
                <w:szCs w:val="16"/>
              </w:rPr>
            </w:pPr>
            <w:r>
              <w:rPr>
                <w:rFonts w:asciiTheme="majorBidi" w:hAnsiTheme="majorBidi" w:cstheme="majorBidi"/>
                <w:color w:val="000000"/>
                <w:sz w:val="16"/>
                <w:szCs w:val="16"/>
              </w:rPr>
              <w:t>AdaBoost</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AdaBoost</w:t>
            </w:r>
            <w:r w:rsidR="00F35789">
              <w:rPr>
                <w:rFonts w:asciiTheme="majorBidi" w:hAnsiTheme="majorBidi" w:cstheme="majorBidi"/>
                <w:color w:val="000000"/>
                <w:sz w:val="16"/>
                <w:szCs w:val="16"/>
              </w:rPr>
              <w:t xml:space="preserve"> with ordinal decision trees</w:t>
            </w: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14:paraId="14373CAC" w14:textId="5FAE2B56" w:rsidR="00F35789" w:rsidRPr="00FC4E0A" w:rsidRDefault="0046654A" w:rsidP="00CB29F7">
            <w:pPr>
              <w:jc w:val="center"/>
              <w:rPr>
                <w:rFonts w:asciiTheme="majorBidi" w:hAnsiTheme="majorBidi" w:cstheme="majorBidi"/>
                <w:color w:val="000000"/>
                <w:sz w:val="16"/>
                <w:szCs w:val="16"/>
              </w:rPr>
            </w:pPr>
            <w:r>
              <w:rPr>
                <w:rFonts w:asciiTheme="majorBidi" w:hAnsiTheme="majorBidi" w:cstheme="majorBidi"/>
                <w:color w:val="000000"/>
                <w:sz w:val="16"/>
                <w:szCs w:val="16"/>
              </w:rPr>
              <w:t>AdaBoost</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AdaBoost</w:t>
            </w:r>
            <w:r w:rsidR="00F35789">
              <w:rPr>
                <w:rFonts w:asciiTheme="majorBidi" w:hAnsiTheme="majorBidi" w:cstheme="majorBidi"/>
                <w:color w:val="000000"/>
                <w:sz w:val="16"/>
                <w:szCs w:val="16"/>
              </w:rPr>
              <w:t xml:space="preserve"> with ordinal decision trees and ordinal boosting</w:t>
            </w:r>
          </w:p>
        </w:tc>
      </w:tr>
      <w:tr w:rsidR="00F35789" w:rsidRPr="00FC4E0A" w14:paraId="5116BFF2" w14:textId="77777777" w:rsidTr="00CB29F7">
        <w:trPr>
          <w:trHeight w:val="320"/>
          <w:jc w:val="center"/>
        </w:trPr>
        <w:tc>
          <w:tcPr>
            <w:tcW w:w="1389" w:type="dxa"/>
            <w:tcBorders>
              <w:top w:val="single" w:sz="4" w:space="0" w:color="auto"/>
              <w:left w:val="single" w:sz="4" w:space="0" w:color="auto"/>
              <w:bottom w:val="nil"/>
              <w:right w:val="nil"/>
            </w:tcBorders>
            <w:shd w:val="clear" w:color="auto" w:fill="auto"/>
            <w:noWrap/>
            <w:vAlign w:val="center"/>
            <w:hideMark/>
          </w:tcPr>
          <w:p w14:paraId="19025D96"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mode</w:t>
            </w:r>
          </w:p>
        </w:tc>
        <w:tc>
          <w:tcPr>
            <w:tcW w:w="1158" w:type="dxa"/>
            <w:tcBorders>
              <w:top w:val="single" w:sz="4" w:space="0" w:color="auto"/>
              <w:left w:val="nil"/>
              <w:bottom w:val="nil"/>
              <w:right w:val="nil"/>
            </w:tcBorders>
            <w:shd w:val="clear" w:color="auto" w:fill="auto"/>
            <w:noWrap/>
            <w:vAlign w:val="center"/>
          </w:tcPr>
          <w:p w14:paraId="0ACCF4F3"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(10,8)</w:t>
            </w:r>
          </w:p>
        </w:tc>
        <w:tc>
          <w:tcPr>
            <w:tcW w:w="1276" w:type="dxa"/>
            <w:tcBorders>
              <w:top w:val="single" w:sz="4" w:space="0" w:color="auto"/>
              <w:left w:val="nil"/>
              <w:bottom w:val="nil"/>
              <w:right w:val="nil"/>
            </w:tcBorders>
            <w:shd w:val="clear" w:color="auto" w:fill="auto"/>
            <w:noWrap/>
            <w:vAlign w:val="center"/>
          </w:tcPr>
          <w:p w14:paraId="73DDBD41"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(10,10)</w:t>
            </w:r>
          </w:p>
        </w:tc>
        <w:tc>
          <w:tcPr>
            <w:tcW w:w="1984" w:type="dxa"/>
            <w:tcBorders>
              <w:top w:val="single" w:sz="4" w:space="0" w:color="auto"/>
              <w:left w:val="nil"/>
              <w:bottom w:val="nil"/>
              <w:right w:val="nil"/>
            </w:tcBorders>
            <w:shd w:val="clear" w:color="auto" w:fill="auto"/>
            <w:noWrap/>
            <w:vAlign w:val="center"/>
          </w:tcPr>
          <w:p w14:paraId="1CB2628C"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(8,2)</w:t>
            </w:r>
          </w:p>
        </w:tc>
        <w:tc>
          <w:tcPr>
            <w:tcW w:w="1985" w:type="dxa"/>
            <w:tcBorders>
              <w:top w:val="single" w:sz="4" w:space="0" w:color="auto"/>
              <w:left w:val="nil"/>
              <w:bottom w:val="nil"/>
              <w:right w:val="single" w:sz="4" w:space="0" w:color="auto"/>
            </w:tcBorders>
            <w:shd w:val="clear" w:color="auto" w:fill="auto"/>
            <w:noWrap/>
            <w:vAlign w:val="center"/>
          </w:tcPr>
          <w:p w14:paraId="027B5920"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(10,5)</w:t>
            </w:r>
          </w:p>
        </w:tc>
      </w:tr>
      <w:tr w:rsidR="00F35789" w:rsidRPr="00FC4E0A" w14:paraId="2E458BB9" w14:textId="77777777" w:rsidTr="00CB29F7">
        <w:trPr>
          <w:trHeight w:val="320"/>
          <w:jc w:val="center"/>
        </w:trPr>
        <w:tc>
          <w:tcPr>
            <w:tcW w:w="1389" w:type="dxa"/>
            <w:tcBorders>
              <w:top w:val="nil"/>
              <w:left w:val="single" w:sz="4" w:space="0" w:color="auto"/>
              <w:bottom w:val="nil"/>
              <w:right w:val="nil"/>
            </w:tcBorders>
            <w:shd w:val="clear" w:color="auto" w:fill="auto"/>
            <w:noWrap/>
            <w:vAlign w:val="center"/>
            <w:hideMark/>
          </w:tcPr>
          <w:p w14:paraId="70CE7DE8"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max</w:t>
            </w:r>
          </w:p>
        </w:tc>
        <w:tc>
          <w:tcPr>
            <w:tcW w:w="1158" w:type="dxa"/>
            <w:tcBorders>
              <w:top w:val="nil"/>
              <w:left w:val="nil"/>
              <w:bottom w:val="nil"/>
              <w:right w:val="nil"/>
            </w:tcBorders>
            <w:shd w:val="clear" w:color="auto" w:fill="auto"/>
            <w:noWrap/>
            <w:vAlign w:val="center"/>
          </w:tcPr>
          <w:p w14:paraId="3CC119B4"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(10,8)</w:t>
            </w:r>
          </w:p>
        </w:tc>
        <w:tc>
          <w:tcPr>
            <w:tcW w:w="1276" w:type="dxa"/>
            <w:tcBorders>
              <w:top w:val="nil"/>
              <w:left w:val="nil"/>
              <w:bottom w:val="nil"/>
              <w:right w:val="nil"/>
            </w:tcBorders>
            <w:shd w:val="clear" w:color="auto" w:fill="auto"/>
            <w:noWrap/>
            <w:vAlign w:val="center"/>
          </w:tcPr>
          <w:p w14:paraId="5703E1EF"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(10,9)</w:t>
            </w:r>
          </w:p>
        </w:tc>
        <w:tc>
          <w:tcPr>
            <w:tcW w:w="1984" w:type="dxa"/>
            <w:tcBorders>
              <w:top w:val="nil"/>
              <w:left w:val="nil"/>
              <w:bottom w:val="nil"/>
              <w:right w:val="nil"/>
            </w:tcBorders>
            <w:shd w:val="clear" w:color="auto" w:fill="auto"/>
            <w:noWrap/>
            <w:vAlign w:val="center"/>
          </w:tcPr>
          <w:p w14:paraId="4AFF7BF8"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(8,0)</w:t>
            </w:r>
          </w:p>
        </w:tc>
        <w:tc>
          <w:tcPr>
            <w:tcW w:w="1985" w:type="dxa"/>
            <w:tcBorders>
              <w:top w:val="nil"/>
              <w:left w:val="nil"/>
              <w:bottom w:val="nil"/>
              <w:right w:val="single" w:sz="4" w:space="0" w:color="auto"/>
            </w:tcBorders>
            <w:shd w:val="clear" w:color="auto" w:fill="auto"/>
            <w:noWrap/>
            <w:vAlign w:val="center"/>
          </w:tcPr>
          <w:p w14:paraId="4643B362"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(10,5)</w:t>
            </w:r>
          </w:p>
        </w:tc>
      </w:tr>
      <w:tr w:rsidR="00F35789" w:rsidRPr="00FC4E0A" w14:paraId="0293A98E" w14:textId="77777777" w:rsidTr="00CB29F7">
        <w:trPr>
          <w:trHeight w:val="320"/>
          <w:jc w:val="center"/>
        </w:trPr>
        <w:tc>
          <w:tcPr>
            <w:tcW w:w="1389" w:type="dxa"/>
            <w:tcBorders>
              <w:top w:val="nil"/>
              <w:left w:val="single" w:sz="4" w:space="0" w:color="auto"/>
              <w:bottom w:val="nil"/>
              <w:right w:val="nil"/>
            </w:tcBorders>
            <w:shd w:val="clear" w:color="auto" w:fill="auto"/>
            <w:noWrap/>
            <w:vAlign w:val="center"/>
            <w:hideMark/>
          </w:tcPr>
          <w:p w14:paraId="3D0DF8DF"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min</w:t>
            </w:r>
          </w:p>
        </w:tc>
        <w:tc>
          <w:tcPr>
            <w:tcW w:w="1158" w:type="dxa"/>
            <w:tcBorders>
              <w:top w:val="nil"/>
              <w:left w:val="nil"/>
              <w:bottom w:val="nil"/>
              <w:right w:val="nil"/>
            </w:tcBorders>
            <w:shd w:val="clear" w:color="auto" w:fill="auto"/>
            <w:noWrap/>
            <w:vAlign w:val="center"/>
          </w:tcPr>
          <w:p w14:paraId="5C11537C"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(10,8)</w:t>
            </w:r>
          </w:p>
        </w:tc>
        <w:tc>
          <w:tcPr>
            <w:tcW w:w="1276" w:type="dxa"/>
            <w:tcBorders>
              <w:top w:val="nil"/>
              <w:left w:val="nil"/>
              <w:bottom w:val="nil"/>
              <w:right w:val="nil"/>
            </w:tcBorders>
            <w:shd w:val="clear" w:color="auto" w:fill="auto"/>
            <w:noWrap/>
            <w:vAlign w:val="center"/>
          </w:tcPr>
          <w:p w14:paraId="1FBC9909"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(10,9)</w:t>
            </w:r>
          </w:p>
        </w:tc>
        <w:tc>
          <w:tcPr>
            <w:tcW w:w="1984" w:type="dxa"/>
            <w:tcBorders>
              <w:top w:val="nil"/>
              <w:left w:val="nil"/>
              <w:bottom w:val="nil"/>
              <w:right w:val="nil"/>
            </w:tcBorders>
            <w:shd w:val="clear" w:color="auto" w:fill="auto"/>
            <w:noWrap/>
            <w:vAlign w:val="center"/>
          </w:tcPr>
          <w:p w14:paraId="2147B1B5"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(4,1)</w:t>
            </w:r>
          </w:p>
        </w:tc>
        <w:tc>
          <w:tcPr>
            <w:tcW w:w="1985" w:type="dxa"/>
            <w:tcBorders>
              <w:top w:val="nil"/>
              <w:left w:val="nil"/>
              <w:bottom w:val="nil"/>
              <w:right w:val="single" w:sz="4" w:space="0" w:color="auto"/>
            </w:tcBorders>
            <w:shd w:val="clear" w:color="auto" w:fill="auto"/>
            <w:noWrap/>
            <w:vAlign w:val="center"/>
          </w:tcPr>
          <w:p w14:paraId="56793283"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(9,4)</w:t>
            </w:r>
          </w:p>
        </w:tc>
      </w:tr>
      <w:tr w:rsidR="00F35789" w:rsidRPr="00FC4E0A" w14:paraId="661916AD" w14:textId="77777777" w:rsidTr="00CB29F7">
        <w:trPr>
          <w:trHeight w:val="320"/>
          <w:jc w:val="center"/>
        </w:trPr>
        <w:tc>
          <w:tcPr>
            <w:tcW w:w="1389" w:type="dxa"/>
            <w:tcBorders>
              <w:top w:val="nil"/>
              <w:left w:val="single" w:sz="4" w:space="0" w:color="auto"/>
              <w:bottom w:val="nil"/>
              <w:right w:val="nil"/>
            </w:tcBorders>
            <w:shd w:val="clear" w:color="auto" w:fill="auto"/>
            <w:noWrap/>
            <w:vAlign w:val="center"/>
            <w:hideMark/>
          </w:tcPr>
          <w:p w14:paraId="75DC5784"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EV</w:t>
            </w:r>
          </w:p>
        </w:tc>
        <w:tc>
          <w:tcPr>
            <w:tcW w:w="1158" w:type="dxa"/>
            <w:tcBorders>
              <w:top w:val="nil"/>
              <w:left w:val="nil"/>
              <w:bottom w:val="nil"/>
              <w:right w:val="nil"/>
            </w:tcBorders>
            <w:shd w:val="clear" w:color="auto" w:fill="auto"/>
            <w:noWrap/>
            <w:vAlign w:val="center"/>
          </w:tcPr>
          <w:p w14:paraId="2116663B"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(10,8)</w:t>
            </w:r>
          </w:p>
        </w:tc>
        <w:tc>
          <w:tcPr>
            <w:tcW w:w="1276" w:type="dxa"/>
            <w:tcBorders>
              <w:top w:val="nil"/>
              <w:left w:val="nil"/>
              <w:bottom w:val="nil"/>
              <w:right w:val="nil"/>
            </w:tcBorders>
            <w:shd w:val="clear" w:color="auto" w:fill="auto"/>
            <w:noWrap/>
            <w:vAlign w:val="center"/>
          </w:tcPr>
          <w:p w14:paraId="735CB8FA"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(9,7)</w:t>
            </w:r>
          </w:p>
        </w:tc>
        <w:tc>
          <w:tcPr>
            <w:tcW w:w="1984" w:type="dxa"/>
            <w:tcBorders>
              <w:top w:val="nil"/>
              <w:left w:val="nil"/>
              <w:bottom w:val="nil"/>
              <w:right w:val="nil"/>
            </w:tcBorders>
            <w:shd w:val="clear" w:color="auto" w:fill="auto"/>
            <w:noWrap/>
            <w:vAlign w:val="center"/>
          </w:tcPr>
          <w:p w14:paraId="47313CF7"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(3,3)</w:t>
            </w:r>
          </w:p>
        </w:tc>
        <w:tc>
          <w:tcPr>
            <w:tcW w:w="1985" w:type="dxa"/>
            <w:tcBorders>
              <w:top w:val="nil"/>
              <w:left w:val="nil"/>
              <w:bottom w:val="nil"/>
              <w:right w:val="single" w:sz="4" w:space="0" w:color="auto"/>
            </w:tcBorders>
            <w:shd w:val="clear" w:color="auto" w:fill="auto"/>
            <w:noWrap/>
            <w:vAlign w:val="center"/>
          </w:tcPr>
          <w:p w14:paraId="46FCAA2B"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(3,2)</w:t>
            </w:r>
          </w:p>
        </w:tc>
      </w:tr>
      <w:tr w:rsidR="00F35789" w:rsidRPr="00FC4E0A" w14:paraId="287B8BC5" w14:textId="77777777" w:rsidTr="00CB29F7">
        <w:trPr>
          <w:trHeight w:val="320"/>
          <w:jc w:val="center"/>
        </w:trPr>
        <w:tc>
          <w:tcPr>
            <w:tcW w:w="1389" w:type="dxa"/>
            <w:tcBorders>
              <w:top w:val="nil"/>
              <w:left w:val="single" w:sz="4" w:space="0" w:color="auto"/>
              <w:bottom w:val="single" w:sz="4" w:space="0" w:color="auto"/>
              <w:right w:val="nil"/>
            </w:tcBorders>
            <w:shd w:val="clear" w:color="auto" w:fill="auto"/>
            <w:noWrap/>
            <w:vAlign w:val="center"/>
            <w:hideMark/>
          </w:tcPr>
          <w:p w14:paraId="6B87C9A1" w14:textId="77777777" w:rsidR="00F35789" w:rsidRPr="00FC4E0A" w:rsidRDefault="00F35789" w:rsidP="00CB29F7">
            <w:pPr>
              <w:jc w:val="center"/>
              <w:rPr>
                <w:rFonts w:asciiTheme="majorBidi" w:hAnsiTheme="majorBidi" w:cstheme="majorBidi"/>
                <w:color w:val="000000"/>
                <w:sz w:val="16"/>
                <w:szCs w:val="16"/>
              </w:rPr>
            </w:pPr>
            <w:proofErr w:type="spellStart"/>
            <w:r w:rsidRPr="00FC4E0A">
              <w:rPr>
                <w:rFonts w:asciiTheme="majorBidi" w:hAnsiTheme="majorBidi" w:cstheme="majorBidi"/>
                <w:color w:val="000000"/>
                <w:sz w:val="16"/>
                <w:szCs w:val="16"/>
              </w:rPr>
              <w:t>EV_fix</w:t>
            </w:r>
            <w:proofErr w:type="spellEnd"/>
          </w:p>
        </w:tc>
        <w:tc>
          <w:tcPr>
            <w:tcW w:w="1158" w:type="dxa"/>
            <w:tcBorders>
              <w:top w:val="nil"/>
              <w:left w:val="nil"/>
              <w:bottom w:val="single" w:sz="4" w:space="0" w:color="auto"/>
              <w:right w:val="nil"/>
            </w:tcBorders>
            <w:shd w:val="clear" w:color="auto" w:fill="auto"/>
            <w:noWrap/>
            <w:vAlign w:val="center"/>
          </w:tcPr>
          <w:p w14:paraId="534F1D13"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(10,8)</w:t>
            </w:r>
          </w:p>
        </w:tc>
        <w:tc>
          <w:tcPr>
            <w:tcW w:w="1276" w:type="dxa"/>
            <w:tcBorders>
              <w:top w:val="nil"/>
              <w:left w:val="nil"/>
              <w:bottom w:val="single" w:sz="4" w:space="0" w:color="auto"/>
              <w:right w:val="nil"/>
            </w:tcBorders>
            <w:shd w:val="clear" w:color="auto" w:fill="auto"/>
            <w:noWrap/>
            <w:vAlign w:val="center"/>
          </w:tcPr>
          <w:p w14:paraId="1D1B37D9"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(10,9)</w:t>
            </w:r>
          </w:p>
        </w:tc>
        <w:tc>
          <w:tcPr>
            <w:tcW w:w="1984" w:type="dxa"/>
            <w:tcBorders>
              <w:top w:val="nil"/>
              <w:left w:val="nil"/>
              <w:bottom w:val="single" w:sz="4" w:space="0" w:color="auto"/>
              <w:right w:val="nil"/>
            </w:tcBorders>
            <w:shd w:val="clear" w:color="auto" w:fill="auto"/>
            <w:noWrap/>
            <w:vAlign w:val="center"/>
          </w:tcPr>
          <w:p w14:paraId="383A406C"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(0,0)</w:t>
            </w:r>
          </w:p>
        </w:tc>
        <w:tc>
          <w:tcPr>
            <w:tcW w:w="1985" w:type="dxa"/>
            <w:tcBorders>
              <w:top w:val="nil"/>
              <w:left w:val="nil"/>
              <w:bottom w:val="single" w:sz="4" w:space="0" w:color="auto"/>
              <w:right w:val="single" w:sz="4" w:space="0" w:color="auto"/>
            </w:tcBorders>
            <w:shd w:val="clear" w:color="auto" w:fill="auto"/>
            <w:noWrap/>
            <w:vAlign w:val="center"/>
          </w:tcPr>
          <w:p w14:paraId="2DC638BE"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(8,4)</w:t>
            </w:r>
          </w:p>
        </w:tc>
      </w:tr>
    </w:tbl>
    <w:p w14:paraId="26ADC7A1" w14:textId="77777777" w:rsidR="00F35789" w:rsidRPr="004F1821" w:rsidRDefault="00F35789" w:rsidP="00F35789"/>
    <w:p w14:paraId="73D034C4" w14:textId="318AB129" w:rsidR="00F35789" w:rsidRPr="00FC4E0A" w:rsidRDefault="00F35789" w:rsidP="00F35789">
      <w:pPr>
        <w:pStyle w:val="Caption"/>
        <w:jc w:val="center"/>
      </w:pPr>
      <w:bookmarkStart w:id="71" w:name="_Toc63693108"/>
      <w:r>
        <w:t xml:space="preserve">Table </w:t>
      </w:r>
      <w:fldSimple w:instr=" SEQ Table \* ARABIC ">
        <w:r>
          <w:rPr>
            <w:noProof/>
          </w:rPr>
          <w:t>25</w:t>
        </w:r>
      </w:fldSimple>
      <w:r>
        <w:t xml:space="preserve"> </w:t>
      </w:r>
      <w:r w:rsidRPr="008E4F45">
        <w:t>Kendall score for 10 class</w:t>
      </w:r>
      <w:r w:rsidR="00530CDC">
        <w:t>es</w:t>
      </w:r>
      <w:bookmarkEnd w:id="71"/>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9"/>
        <w:gridCol w:w="1158"/>
        <w:gridCol w:w="1276"/>
        <w:gridCol w:w="1984"/>
        <w:gridCol w:w="1985"/>
      </w:tblGrid>
      <w:tr w:rsidR="00F35789" w:rsidRPr="00FC4E0A" w14:paraId="3948C446" w14:textId="77777777" w:rsidTr="00CB29F7">
        <w:trPr>
          <w:trHeight w:val="320"/>
          <w:jc w:val="center"/>
        </w:trPr>
        <w:tc>
          <w:tcPr>
            <w:tcW w:w="1389" w:type="dxa"/>
            <w:tcBorders>
              <w:top w:val="single" w:sz="4" w:space="0" w:color="auto"/>
              <w:left w:val="single" w:sz="4" w:space="0" w:color="auto"/>
              <w:bottom w:val="single" w:sz="4" w:space="0" w:color="auto"/>
              <w:right w:val="nil"/>
            </w:tcBorders>
            <w:shd w:val="clear" w:color="auto" w:fill="auto"/>
            <w:noWrap/>
            <w:vAlign w:val="center"/>
            <w:hideMark/>
          </w:tcPr>
          <w:p w14:paraId="326C9611" w14:textId="77777777" w:rsidR="00F35789" w:rsidRPr="008A1141" w:rsidRDefault="00F35789" w:rsidP="00CB29F7">
            <w:pPr>
              <w:jc w:val="center"/>
              <w:rPr>
                <w:rFonts w:asciiTheme="majorBidi" w:hAnsiTheme="majorBidi" w:cstheme="majorBidi"/>
                <w:sz w:val="16"/>
                <w:szCs w:val="16"/>
              </w:rPr>
            </w:pPr>
            <w:r>
              <w:rPr>
                <w:rFonts w:asciiTheme="majorBidi" w:hAnsiTheme="majorBidi" w:cstheme="majorBidi"/>
                <w:sz w:val="16"/>
                <w:szCs w:val="16"/>
              </w:rPr>
              <w:t>Statistic</w:t>
            </w:r>
          </w:p>
        </w:tc>
        <w:tc>
          <w:tcPr>
            <w:tcW w:w="1158" w:type="dxa"/>
            <w:tcBorders>
              <w:top w:val="single" w:sz="4" w:space="0" w:color="auto"/>
              <w:left w:val="nil"/>
              <w:bottom w:val="single" w:sz="4" w:space="0" w:color="auto"/>
              <w:right w:val="nil"/>
            </w:tcBorders>
            <w:shd w:val="clear" w:color="auto" w:fill="auto"/>
            <w:noWrap/>
            <w:vAlign w:val="center"/>
            <w:hideMark/>
          </w:tcPr>
          <w:p w14:paraId="0AC5D94E" w14:textId="37C16779" w:rsidR="00F35789" w:rsidRPr="00AE1B4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Decision Tree</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ordinal Decision Tree</w:t>
            </w:r>
          </w:p>
        </w:tc>
        <w:tc>
          <w:tcPr>
            <w:tcW w:w="1276" w:type="dxa"/>
            <w:tcBorders>
              <w:top w:val="single" w:sz="4" w:space="0" w:color="auto"/>
              <w:left w:val="nil"/>
              <w:bottom w:val="single" w:sz="4" w:space="0" w:color="auto"/>
              <w:right w:val="nil"/>
            </w:tcBorders>
            <w:shd w:val="clear" w:color="auto" w:fill="auto"/>
            <w:noWrap/>
            <w:vAlign w:val="center"/>
            <w:hideMark/>
          </w:tcPr>
          <w:p w14:paraId="632E319E" w14:textId="11AB4FA5" w:rsidR="00F35789" w:rsidRPr="00AE1B4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Random Forest</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ordinal Random Forest</w:t>
            </w:r>
          </w:p>
        </w:tc>
        <w:tc>
          <w:tcPr>
            <w:tcW w:w="1984" w:type="dxa"/>
            <w:tcBorders>
              <w:top w:val="single" w:sz="4" w:space="0" w:color="auto"/>
              <w:left w:val="nil"/>
              <w:bottom w:val="single" w:sz="4" w:space="0" w:color="auto"/>
              <w:right w:val="nil"/>
            </w:tcBorders>
            <w:shd w:val="clear" w:color="auto" w:fill="auto"/>
            <w:noWrap/>
            <w:vAlign w:val="center"/>
            <w:hideMark/>
          </w:tcPr>
          <w:p w14:paraId="7E3261A5" w14:textId="741B39BD" w:rsidR="00F35789" w:rsidRPr="00FC4E0A" w:rsidRDefault="0046654A" w:rsidP="00CB29F7">
            <w:pPr>
              <w:jc w:val="center"/>
              <w:rPr>
                <w:rFonts w:asciiTheme="majorBidi" w:hAnsiTheme="majorBidi" w:cstheme="majorBidi"/>
                <w:color w:val="000000"/>
                <w:sz w:val="16"/>
                <w:szCs w:val="16"/>
              </w:rPr>
            </w:pPr>
            <w:r>
              <w:rPr>
                <w:rFonts w:asciiTheme="majorBidi" w:hAnsiTheme="majorBidi" w:cstheme="majorBidi"/>
                <w:color w:val="000000"/>
                <w:sz w:val="16"/>
                <w:szCs w:val="16"/>
              </w:rPr>
              <w:t>AdaBoost</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AdaBoost</w:t>
            </w:r>
            <w:r w:rsidR="00F35789">
              <w:rPr>
                <w:rFonts w:asciiTheme="majorBidi" w:hAnsiTheme="majorBidi" w:cstheme="majorBidi"/>
                <w:color w:val="000000"/>
                <w:sz w:val="16"/>
                <w:szCs w:val="16"/>
              </w:rPr>
              <w:t xml:space="preserve"> with ordinal decision trees</w:t>
            </w: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14:paraId="6DD902AE" w14:textId="53830ED4" w:rsidR="00F35789" w:rsidRPr="00FC4E0A" w:rsidRDefault="0046654A" w:rsidP="00CB29F7">
            <w:pPr>
              <w:jc w:val="center"/>
              <w:rPr>
                <w:rFonts w:asciiTheme="majorBidi" w:hAnsiTheme="majorBidi" w:cstheme="majorBidi"/>
                <w:color w:val="000000"/>
                <w:sz w:val="16"/>
                <w:szCs w:val="16"/>
              </w:rPr>
            </w:pPr>
            <w:r>
              <w:rPr>
                <w:rFonts w:asciiTheme="majorBidi" w:hAnsiTheme="majorBidi" w:cstheme="majorBidi"/>
                <w:color w:val="000000"/>
                <w:sz w:val="16"/>
                <w:szCs w:val="16"/>
              </w:rPr>
              <w:t>AdaBoost</w:t>
            </w:r>
            <w:r w:rsidR="00B66DF4">
              <w:rPr>
                <w:rFonts w:asciiTheme="majorBidi" w:hAnsiTheme="majorBidi" w:cstheme="majorBidi"/>
                <w:color w:val="000000"/>
                <w:sz w:val="16"/>
                <w:szCs w:val="16"/>
              </w:rPr>
              <w:t xml:space="preserve"> vs. </w:t>
            </w:r>
            <w:r>
              <w:rPr>
                <w:rFonts w:asciiTheme="majorBidi" w:hAnsiTheme="majorBidi" w:cstheme="majorBidi"/>
                <w:color w:val="000000"/>
                <w:sz w:val="16"/>
                <w:szCs w:val="16"/>
              </w:rPr>
              <w:t>AdaBoost</w:t>
            </w:r>
            <w:r w:rsidR="00F35789">
              <w:rPr>
                <w:rFonts w:asciiTheme="majorBidi" w:hAnsiTheme="majorBidi" w:cstheme="majorBidi"/>
                <w:color w:val="000000"/>
                <w:sz w:val="16"/>
                <w:szCs w:val="16"/>
              </w:rPr>
              <w:t xml:space="preserve"> with ordinal decision trees and ordinal boosting</w:t>
            </w:r>
          </w:p>
        </w:tc>
      </w:tr>
      <w:tr w:rsidR="00F35789" w:rsidRPr="00FC4E0A" w14:paraId="3B6FA767" w14:textId="77777777" w:rsidTr="00CB29F7">
        <w:trPr>
          <w:trHeight w:val="320"/>
          <w:jc w:val="center"/>
        </w:trPr>
        <w:tc>
          <w:tcPr>
            <w:tcW w:w="1389" w:type="dxa"/>
            <w:tcBorders>
              <w:top w:val="single" w:sz="4" w:space="0" w:color="auto"/>
              <w:left w:val="single" w:sz="4" w:space="0" w:color="auto"/>
              <w:bottom w:val="nil"/>
              <w:right w:val="nil"/>
            </w:tcBorders>
            <w:shd w:val="clear" w:color="auto" w:fill="auto"/>
            <w:noWrap/>
            <w:vAlign w:val="center"/>
            <w:hideMark/>
          </w:tcPr>
          <w:p w14:paraId="379E7D08"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mode</w:t>
            </w:r>
          </w:p>
        </w:tc>
        <w:tc>
          <w:tcPr>
            <w:tcW w:w="1158" w:type="dxa"/>
            <w:tcBorders>
              <w:top w:val="single" w:sz="4" w:space="0" w:color="auto"/>
              <w:left w:val="nil"/>
              <w:bottom w:val="nil"/>
              <w:right w:val="nil"/>
            </w:tcBorders>
            <w:shd w:val="clear" w:color="auto" w:fill="auto"/>
            <w:noWrap/>
            <w:vAlign w:val="center"/>
          </w:tcPr>
          <w:p w14:paraId="562F804F"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(9,6)</w:t>
            </w:r>
          </w:p>
        </w:tc>
        <w:tc>
          <w:tcPr>
            <w:tcW w:w="1276" w:type="dxa"/>
            <w:tcBorders>
              <w:top w:val="single" w:sz="4" w:space="0" w:color="auto"/>
              <w:left w:val="nil"/>
              <w:bottom w:val="nil"/>
              <w:right w:val="nil"/>
            </w:tcBorders>
            <w:shd w:val="clear" w:color="auto" w:fill="auto"/>
            <w:noWrap/>
            <w:vAlign w:val="center"/>
          </w:tcPr>
          <w:p w14:paraId="775A3FD2"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(10,10)</w:t>
            </w:r>
          </w:p>
        </w:tc>
        <w:tc>
          <w:tcPr>
            <w:tcW w:w="1984" w:type="dxa"/>
            <w:tcBorders>
              <w:top w:val="single" w:sz="4" w:space="0" w:color="auto"/>
              <w:left w:val="nil"/>
              <w:bottom w:val="nil"/>
              <w:right w:val="nil"/>
            </w:tcBorders>
            <w:shd w:val="clear" w:color="auto" w:fill="auto"/>
            <w:noWrap/>
            <w:vAlign w:val="center"/>
          </w:tcPr>
          <w:p w14:paraId="5C4F556C"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(5,2)</w:t>
            </w:r>
          </w:p>
        </w:tc>
        <w:tc>
          <w:tcPr>
            <w:tcW w:w="1985" w:type="dxa"/>
            <w:tcBorders>
              <w:top w:val="single" w:sz="4" w:space="0" w:color="auto"/>
              <w:left w:val="nil"/>
              <w:bottom w:val="nil"/>
              <w:right w:val="single" w:sz="4" w:space="0" w:color="auto"/>
            </w:tcBorders>
            <w:shd w:val="clear" w:color="auto" w:fill="auto"/>
            <w:noWrap/>
            <w:vAlign w:val="center"/>
          </w:tcPr>
          <w:p w14:paraId="6A8CED11"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(8,6)</w:t>
            </w:r>
          </w:p>
        </w:tc>
      </w:tr>
      <w:tr w:rsidR="00F35789" w:rsidRPr="00FC4E0A" w14:paraId="62B402A1" w14:textId="77777777" w:rsidTr="00CB29F7">
        <w:trPr>
          <w:trHeight w:val="320"/>
          <w:jc w:val="center"/>
        </w:trPr>
        <w:tc>
          <w:tcPr>
            <w:tcW w:w="1389" w:type="dxa"/>
            <w:tcBorders>
              <w:top w:val="nil"/>
              <w:left w:val="single" w:sz="4" w:space="0" w:color="auto"/>
              <w:bottom w:val="nil"/>
              <w:right w:val="nil"/>
            </w:tcBorders>
            <w:shd w:val="clear" w:color="auto" w:fill="auto"/>
            <w:noWrap/>
            <w:vAlign w:val="center"/>
            <w:hideMark/>
          </w:tcPr>
          <w:p w14:paraId="4575E86B"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max</w:t>
            </w:r>
          </w:p>
        </w:tc>
        <w:tc>
          <w:tcPr>
            <w:tcW w:w="1158" w:type="dxa"/>
            <w:tcBorders>
              <w:top w:val="nil"/>
              <w:left w:val="nil"/>
              <w:bottom w:val="nil"/>
              <w:right w:val="nil"/>
            </w:tcBorders>
            <w:shd w:val="clear" w:color="auto" w:fill="auto"/>
            <w:noWrap/>
            <w:vAlign w:val="center"/>
          </w:tcPr>
          <w:p w14:paraId="57622E15"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(7,5)</w:t>
            </w:r>
          </w:p>
        </w:tc>
        <w:tc>
          <w:tcPr>
            <w:tcW w:w="1276" w:type="dxa"/>
            <w:tcBorders>
              <w:top w:val="nil"/>
              <w:left w:val="nil"/>
              <w:bottom w:val="nil"/>
              <w:right w:val="nil"/>
            </w:tcBorders>
            <w:shd w:val="clear" w:color="auto" w:fill="auto"/>
            <w:noWrap/>
            <w:vAlign w:val="center"/>
          </w:tcPr>
          <w:p w14:paraId="6C8EB3F8"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(10,9)</w:t>
            </w:r>
          </w:p>
        </w:tc>
        <w:tc>
          <w:tcPr>
            <w:tcW w:w="1984" w:type="dxa"/>
            <w:tcBorders>
              <w:top w:val="nil"/>
              <w:left w:val="nil"/>
              <w:bottom w:val="nil"/>
              <w:right w:val="nil"/>
            </w:tcBorders>
            <w:shd w:val="clear" w:color="auto" w:fill="auto"/>
            <w:noWrap/>
            <w:vAlign w:val="center"/>
          </w:tcPr>
          <w:p w14:paraId="399B10DA"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(4,0)</w:t>
            </w:r>
          </w:p>
        </w:tc>
        <w:tc>
          <w:tcPr>
            <w:tcW w:w="1985" w:type="dxa"/>
            <w:tcBorders>
              <w:top w:val="nil"/>
              <w:left w:val="nil"/>
              <w:bottom w:val="nil"/>
              <w:right w:val="single" w:sz="4" w:space="0" w:color="auto"/>
            </w:tcBorders>
            <w:shd w:val="clear" w:color="auto" w:fill="auto"/>
            <w:noWrap/>
            <w:vAlign w:val="center"/>
          </w:tcPr>
          <w:p w14:paraId="0CE25A6F"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(8,5)</w:t>
            </w:r>
          </w:p>
        </w:tc>
      </w:tr>
      <w:tr w:rsidR="00F35789" w:rsidRPr="00FC4E0A" w14:paraId="52A790AF" w14:textId="77777777" w:rsidTr="00CB29F7">
        <w:trPr>
          <w:trHeight w:val="320"/>
          <w:jc w:val="center"/>
        </w:trPr>
        <w:tc>
          <w:tcPr>
            <w:tcW w:w="1389" w:type="dxa"/>
            <w:tcBorders>
              <w:top w:val="nil"/>
              <w:left w:val="single" w:sz="4" w:space="0" w:color="auto"/>
              <w:bottom w:val="nil"/>
              <w:right w:val="nil"/>
            </w:tcBorders>
            <w:shd w:val="clear" w:color="auto" w:fill="auto"/>
            <w:noWrap/>
            <w:vAlign w:val="center"/>
            <w:hideMark/>
          </w:tcPr>
          <w:p w14:paraId="2ED5BE12"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min</w:t>
            </w:r>
          </w:p>
        </w:tc>
        <w:tc>
          <w:tcPr>
            <w:tcW w:w="1158" w:type="dxa"/>
            <w:tcBorders>
              <w:top w:val="nil"/>
              <w:left w:val="nil"/>
              <w:bottom w:val="nil"/>
              <w:right w:val="nil"/>
            </w:tcBorders>
            <w:shd w:val="clear" w:color="auto" w:fill="auto"/>
            <w:noWrap/>
            <w:vAlign w:val="center"/>
          </w:tcPr>
          <w:p w14:paraId="58E97B60"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(9,6)</w:t>
            </w:r>
          </w:p>
        </w:tc>
        <w:tc>
          <w:tcPr>
            <w:tcW w:w="1276" w:type="dxa"/>
            <w:tcBorders>
              <w:top w:val="nil"/>
              <w:left w:val="nil"/>
              <w:bottom w:val="nil"/>
              <w:right w:val="nil"/>
            </w:tcBorders>
            <w:shd w:val="clear" w:color="auto" w:fill="auto"/>
            <w:noWrap/>
            <w:vAlign w:val="center"/>
          </w:tcPr>
          <w:p w14:paraId="102EEC9E"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(10,10)</w:t>
            </w:r>
          </w:p>
        </w:tc>
        <w:tc>
          <w:tcPr>
            <w:tcW w:w="1984" w:type="dxa"/>
            <w:tcBorders>
              <w:top w:val="nil"/>
              <w:left w:val="nil"/>
              <w:bottom w:val="nil"/>
              <w:right w:val="nil"/>
            </w:tcBorders>
            <w:shd w:val="clear" w:color="auto" w:fill="auto"/>
            <w:noWrap/>
            <w:vAlign w:val="center"/>
          </w:tcPr>
          <w:p w14:paraId="73381B99"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(4,1)</w:t>
            </w:r>
          </w:p>
        </w:tc>
        <w:tc>
          <w:tcPr>
            <w:tcW w:w="1985" w:type="dxa"/>
            <w:tcBorders>
              <w:top w:val="nil"/>
              <w:left w:val="nil"/>
              <w:bottom w:val="nil"/>
              <w:right w:val="single" w:sz="4" w:space="0" w:color="auto"/>
            </w:tcBorders>
            <w:shd w:val="clear" w:color="auto" w:fill="auto"/>
            <w:noWrap/>
            <w:vAlign w:val="center"/>
          </w:tcPr>
          <w:p w14:paraId="4A87B13F"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(8,5)</w:t>
            </w:r>
          </w:p>
        </w:tc>
      </w:tr>
      <w:tr w:rsidR="00F35789" w:rsidRPr="00FC4E0A" w14:paraId="2B9673E8" w14:textId="77777777" w:rsidTr="00CB29F7">
        <w:trPr>
          <w:trHeight w:val="320"/>
          <w:jc w:val="center"/>
        </w:trPr>
        <w:tc>
          <w:tcPr>
            <w:tcW w:w="1389" w:type="dxa"/>
            <w:tcBorders>
              <w:top w:val="nil"/>
              <w:left w:val="single" w:sz="4" w:space="0" w:color="auto"/>
              <w:bottom w:val="nil"/>
              <w:right w:val="nil"/>
            </w:tcBorders>
            <w:shd w:val="clear" w:color="auto" w:fill="auto"/>
            <w:noWrap/>
            <w:vAlign w:val="center"/>
            <w:hideMark/>
          </w:tcPr>
          <w:p w14:paraId="01665867"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EV</w:t>
            </w:r>
          </w:p>
        </w:tc>
        <w:tc>
          <w:tcPr>
            <w:tcW w:w="1158" w:type="dxa"/>
            <w:tcBorders>
              <w:top w:val="nil"/>
              <w:left w:val="nil"/>
              <w:bottom w:val="nil"/>
              <w:right w:val="nil"/>
            </w:tcBorders>
            <w:shd w:val="clear" w:color="auto" w:fill="auto"/>
            <w:noWrap/>
            <w:vAlign w:val="center"/>
          </w:tcPr>
          <w:p w14:paraId="4E5A1E31"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(8,4)</w:t>
            </w:r>
          </w:p>
        </w:tc>
        <w:tc>
          <w:tcPr>
            <w:tcW w:w="1276" w:type="dxa"/>
            <w:tcBorders>
              <w:top w:val="nil"/>
              <w:left w:val="nil"/>
              <w:bottom w:val="nil"/>
              <w:right w:val="nil"/>
            </w:tcBorders>
            <w:shd w:val="clear" w:color="auto" w:fill="auto"/>
            <w:noWrap/>
            <w:vAlign w:val="center"/>
          </w:tcPr>
          <w:p w14:paraId="72450F2C"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(10,9)</w:t>
            </w:r>
          </w:p>
        </w:tc>
        <w:tc>
          <w:tcPr>
            <w:tcW w:w="1984" w:type="dxa"/>
            <w:tcBorders>
              <w:top w:val="nil"/>
              <w:left w:val="nil"/>
              <w:bottom w:val="nil"/>
              <w:right w:val="nil"/>
            </w:tcBorders>
            <w:shd w:val="clear" w:color="auto" w:fill="auto"/>
            <w:noWrap/>
            <w:vAlign w:val="center"/>
          </w:tcPr>
          <w:p w14:paraId="5E63FA54"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(5,4)</w:t>
            </w:r>
          </w:p>
        </w:tc>
        <w:tc>
          <w:tcPr>
            <w:tcW w:w="1985" w:type="dxa"/>
            <w:tcBorders>
              <w:top w:val="nil"/>
              <w:left w:val="nil"/>
              <w:bottom w:val="nil"/>
              <w:right w:val="single" w:sz="4" w:space="0" w:color="auto"/>
            </w:tcBorders>
            <w:shd w:val="clear" w:color="auto" w:fill="auto"/>
            <w:noWrap/>
            <w:vAlign w:val="center"/>
          </w:tcPr>
          <w:p w14:paraId="3C873F5C"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(4,2)</w:t>
            </w:r>
          </w:p>
        </w:tc>
      </w:tr>
      <w:tr w:rsidR="00F35789" w:rsidRPr="00FC4E0A" w14:paraId="14956EB1" w14:textId="77777777" w:rsidTr="00CB29F7">
        <w:trPr>
          <w:trHeight w:val="320"/>
          <w:jc w:val="center"/>
        </w:trPr>
        <w:tc>
          <w:tcPr>
            <w:tcW w:w="1389" w:type="dxa"/>
            <w:tcBorders>
              <w:top w:val="nil"/>
              <w:left w:val="single" w:sz="4" w:space="0" w:color="auto"/>
              <w:bottom w:val="single" w:sz="4" w:space="0" w:color="auto"/>
              <w:right w:val="nil"/>
            </w:tcBorders>
            <w:shd w:val="clear" w:color="auto" w:fill="auto"/>
            <w:noWrap/>
            <w:vAlign w:val="center"/>
            <w:hideMark/>
          </w:tcPr>
          <w:p w14:paraId="45E949B2" w14:textId="77777777" w:rsidR="00F35789" w:rsidRPr="00FC4E0A" w:rsidRDefault="00F35789" w:rsidP="00CB29F7">
            <w:pPr>
              <w:jc w:val="center"/>
              <w:rPr>
                <w:rFonts w:asciiTheme="majorBidi" w:hAnsiTheme="majorBidi" w:cstheme="majorBidi"/>
                <w:color w:val="000000"/>
                <w:sz w:val="16"/>
                <w:szCs w:val="16"/>
              </w:rPr>
            </w:pPr>
            <w:proofErr w:type="spellStart"/>
            <w:r w:rsidRPr="00FC4E0A">
              <w:rPr>
                <w:rFonts w:asciiTheme="majorBidi" w:hAnsiTheme="majorBidi" w:cstheme="majorBidi"/>
                <w:color w:val="000000"/>
                <w:sz w:val="16"/>
                <w:szCs w:val="16"/>
              </w:rPr>
              <w:t>EV_fix</w:t>
            </w:r>
            <w:proofErr w:type="spellEnd"/>
          </w:p>
        </w:tc>
        <w:tc>
          <w:tcPr>
            <w:tcW w:w="1158" w:type="dxa"/>
            <w:tcBorders>
              <w:top w:val="nil"/>
              <w:left w:val="nil"/>
              <w:bottom w:val="single" w:sz="4" w:space="0" w:color="auto"/>
              <w:right w:val="nil"/>
            </w:tcBorders>
            <w:shd w:val="clear" w:color="auto" w:fill="auto"/>
            <w:noWrap/>
            <w:vAlign w:val="center"/>
          </w:tcPr>
          <w:p w14:paraId="21BD1745"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(9,6)</w:t>
            </w:r>
          </w:p>
        </w:tc>
        <w:tc>
          <w:tcPr>
            <w:tcW w:w="1276" w:type="dxa"/>
            <w:tcBorders>
              <w:top w:val="nil"/>
              <w:left w:val="nil"/>
              <w:bottom w:val="single" w:sz="4" w:space="0" w:color="auto"/>
              <w:right w:val="nil"/>
            </w:tcBorders>
            <w:shd w:val="clear" w:color="auto" w:fill="auto"/>
            <w:noWrap/>
            <w:vAlign w:val="center"/>
          </w:tcPr>
          <w:p w14:paraId="6E32713A"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(10,10)</w:t>
            </w:r>
          </w:p>
        </w:tc>
        <w:tc>
          <w:tcPr>
            <w:tcW w:w="1984" w:type="dxa"/>
            <w:tcBorders>
              <w:top w:val="nil"/>
              <w:left w:val="nil"/>
              <w:bottom w:val="single" w:sz="4" w:space="0" w:color="auto"/>
              <w:right w:val="nil"/>
            </w:tcBorders>
            <w:shd w:val="clear" w:color="auto" w:fill="auto"/>
            <w:noWrap/>
            <w:vAlign w:val="center"/>
          </w:tcPr>
          <w:p w14:paraId="202EC2FF" w14:textId="77777777" w:rsidR="00F35789" w:rsidRPr="00FC4E0A" w:rsidRDefault="00F35789" w:rsidP="00CB29F7">
            <w:pPr>
              <w:jc w:val="center"/>
              <w:rPr>
                <w:rFonts w:asciiTheme="majorBidi" w:hAnsiTheme="majorBidi" w:cstheme="majorBidi"/>
                <w:color w:val="000000"/>
                <w:sz w:val="16"/>
                <w:szCs w:val="16"/>
              </w:rPr>
            </w:pPr>
            <w:r w:rsidRPr="0080128B">
              <w:rPr>
                <w:rFonts w:ascii="Calibri" w:hAnsi="Calibri" w:cs="Calibri"/>
                <w:color w:val="000000"/>
                <w:sz w:val="16"/>
                <w:szCs w:val="16"/>
              </w:rPr>
              <w:t>(3,0)</w:t>
            </w:r>
          </w:p>
        </w:tc>
        <w:tc>
          <w:tcPr>
            <w:tcW w:w="1985" w:type="dxa"/>
            <w:tcBorders>
              <w:top w:val="nil"/>
              <w:left w:val="nil"/>
              <w:bottom w:val="single" w:sz="4" w:space="0" w:color="auto"/>
              <w:right w:val="single" w:sz="4" w:space="0" w:color="auto"/>
            </w:tcBorders>
            <w:shd w:val="clear" w:color="auto" w:fill="auto"/>
            <w:noWrap/>
            <w:vAlign w:val="center"/>
          </w:tcPr>
          <w:p w14:paraId="3CFB6D1B" w14:textId="77777777" w:rsidR="00F35789" w:rsidRPr="00FC4E0A" w:rsidRDefault="00F35789" w:rsidP="00CB29F7">
            <w:pPr>
              <w:jc w:val="center"/>
              <w:rPr>
                <w:rFonts w:asciiTheme="majorBidi" w:hAnsiTheme="majorBidi" w:cstheme="majorBidi"/>
                <w:color w:val="000000"/>
                <w:sz w:val="16"/>
                <w:szCs w:val="16"/>
              </w:rPr>
            </w:pPr>
            <w:r>
              <w:rPr>
                <w:color w:val="000000"/>
                <w:sz w:val="16"/>
                <w:szCs w:val="16"/>
              </w:rPr>
              <w:t>(9,5)</w:t>
            </w:r>
          </w:p>
        </w:tc>
      </w:tr>
    </w:tbl>
    <w:p w14:paraId="43C43386" w14:textId="23B37842" w:rsidR="00F35789" w:rsidRDefault="00F35789" w:rsidP="00F35789"/>
    <w:p w14:paraId="37194E06" w14:textId="77777777" w:rsidR="00A622C5" w:rsidRDefault="00A622C5" w:rsidP="00F35789"/>
    <w:p w14:paraId="58F9707F" w14:textId="3AD0C86B" w:rsidR="00F35789" w:rsidRDefault="00F35789" w:rsidP="00F35789">
      <w:pPr>
        <w:pStyle w:val="Caption"/>
        <w:jc w:val="center"/>
      </w:pPr>
      <w:bookmarkStart w:id="72" w:name="_Toc63693109"/>
      <w:r>
        <w:lastRenderedPageBreak/>
        <w:t xml:space="preserve">Table </w:t>
      </w:r>
      <w:fldSimple w:instr=" SEQ Table \* ARABIC ">
        <w:r>
          <w:rPr>
            <w:noProof/>
          </w:rPr>
          <w:t>26</w:t>
        </w:r>
      </w:fldSimple>
      <w:r>
        <w:t xml:space="preserve"> </w:t>
      </w:r>
      <w:r w:rsidR="0046654A">
        <w:t>AdaBoost</w:t>
      </w:r>
      <w:r w:rsidRPr="009C0769">
        <w:t xml:space="preserve"> boosting effect for </w:t>
      </w:r>
      <w:r>
        <w:t>10</w:t>
      </w:r>
      <w:r w:rsidRPr="009C0769">
        <w:t xml:space="preserve"> </w:t>
      </w:r>
      <w:proofErr w:type="gramStart"/>
      <w:r w:rsidRPr="009C0769">
        <w:t>class</w:t>
      </w:r>
      <w:r w:rsidR="00530CDC">
        <w:t>es</w:t>
      </w:r>
      <w:bookmarkEnd w:id="72"/>
      <w:proofErr w:type="gramEnd"/>
    </w:p>
    <w:tbl>
      <w:tblPr>
        <w:tblW w:w="2972" w:type="dxa"/>
        <w:jc w:val="center"/>
        <w:tblLook w:val="04A0" w:firstRow="1" w:lastRow="0" w:firstColumn="1" w:lastColumn="0" w:noHBand="0" w:noVBand="1"/>
      </w:tblPr>
      <w:tblGrid>
        <w:gridCol w:w="1300"/>
        <w:gridCol w:w="1672"/>
      </w:tblGrid>
      <w:tr w:rsidR="00F35789" w:rsidRPr="00E60F2A" w14:paraId="328271C3" w14:textId="77777777" w:rsidTr="00CB29F7">
        <w:trPr>
          <w:trHeight w:val="300"/>
          <w:jc w:val="center"/>
        </w:trPr>
        <w:tc>
          <w:tcPr>
            <w:tcW w:w="1300" w:type="dxa"/>
            <w:tcBorders>
              <w:top w:val="single" w:sz="4" w:space="0" w:color="auto"/>
              <w:left w:val="single" w:sz="4" w:space="0" w:color="auto"/>
              <w:bottom w:val="nil"/>
              <w:right w:val="nil"/>
            </w:tcBorders>
            <w:shd w:val="clear" w:color="auto" w:fill="auto"/>
            <w:noWrap/>
            <w:vAlign w:val="bottom"/>
            <w:hideMark/>
          </w:tcPr>
          <w:p w14:paraId="745DA9A6" w14:textId="77777777" w:rsidR="00F35789" w:rsidRPr="00E60F2A" w:rsidRDefault="00F35789" w:rsidP="00CB29F7">
            <w:pPr>
              <w:jc w:val="center"/>
              <w:rPr>
                <w:rFonts w:ascii="Calibri" w:hAnsi="Calibri"/>
                <w:color w:val="000000"/>
                <w:sz w:val="16"/>
                <w:szCs w:val="16"/>
              </w:rPr>
            </w:pPr>
            <w:r w:rsidRPr="00E60F2A">
              <w:rPr>
                <w:rFonts w:ascii="Calibri" w:hAnsi="Calibri"/>
                <w:color w:val="000000"/>
                <w:sz w:val="16"/>
                <w:szCs w:val="16"/>
              </w:rPr>
              <w:t xml:space="preserve">Metric </w:t>
            </w:r>
          </w:p>
        </w:tc>
        <w:tc>
          <w:tcPr>
            <w:tcW w:w="1672" w:type="dxa"/>
            <w:tcBorders>
              <w:top w:val="single" w:sz="4" w:space="0" w:color="auto"/>
              <w:left w:val="nil"/>
              <w:bottom w:val="nil"/>
              <w:right w:val="single" w:sz="4" w:space="0" w:color="auto"/>
            </w:tcBorders>
            <w:shd w:val="clear" w:color="auto" w:fill="auto"/>
            <w:noWrap/>
            <w:vAlign w:val="bottom"/>
            <w:hideMark/>
          </w:tcPr>
          <w:p w14:paraId="48424CA0" w14:textId="77777777" w:rsidR="00F35789" w:rsidRPr="00E60F2A" w:rsidRDefault="00F35789" w:rsidP="00CB29F7">
            <w:pPr>
              <w:jc w:val="center"/>
              <w:rPr>
                <w:rFonts w:ascii="Calibri" w:hAnsi="Calibri"/>
                <w:color w:val="000000"/>
                <w:sz w:val="16"/>
                <w:szCs w:val="16"/>
              </w:rPr>
            </w:pPr>
            <w:r w:rsidRPr="00E60F2A">
              <w:rPr>
                <w:rFonts w:ascii="Calibri" w:hAnsi="Calibri"/>
                <w:color w:val="000000"/>
                <w:sz w:val="16"/>
                <w:szCs w:val="16"/>
              </w:rPr>
              <w:t>Win / Significant rate</w:t>
            </w:r>
          </w:p>
        </w:tc>
      </w:tr>
      <w:tr w:rsidR="00F35789" w:rsidRPr="00E60F2A" w14:paraId="65EEE84A" w14:textId="77777777" w:rsidTr="00CB29F7">
        <w:trPr>
          <w:trHeight w:val="300"/>
          <w:jc w:val="center"/>
        </w:trPr>
        <w:tc>
          <w:tcPr>
            <w:tcW w:w="1300" w:type="dxa"/>
            <w:tcBorders>
              <w:top w:val="nil"/>
              <w:left w:val="single" w:sz="4" w:space="0" w:color="auto"/>
              <w:bottom w:val="nil"/>
              <w:right w:val="nil"/>
            </w:tcBorders>
            <w:shd w:val="clear" w:color="auto" w:fill="auto"/>
            <w:noWrap/>
            <w:vAlign w:val="bottom"/>
            <w:hideMark/>
          </w:tcPr>
          <w:p w14:paraId="5153254C" w14:textId="77777777" w:rsidR="00F35789" w:rsidRPr="00E60F2A" w:rsidRDefault="00F35789" w:rsidP="00CB29F7">
            <w:pPr>
              <w:jc w:val="center"/>
              <w:rPr>
                <w:rFonts w:ascii="Calibri" w:hAnsi="Calibri"/>
                <w:color w:val="000000"/>
                <w:sz w:val="16"/>
                <w:szCs w:val="16"/>
              </w:rPr>
            </w:pPr>
            <w:r w:rsidRPr="00E60F2A">
              <w:rPr>
                <w:rFonts w:ascii="Calibri" w:hAnsi="Calibri"/>
                <w:color w:val="000000"/>
                <w:sz w:val="16"/>
                <w:szCs w:val="16"/>
              </w:rPr>
              <w:t>Roc</w:t>
            </w:r>
          </w:p>
        </w:tc>
        <w:tc>
          <w:tcPr>
            <w:tcW w:w="1672" w:type="dxa"/>
            <w:tcBorders>
              <w:top w:val="nil"/>
              <w:left w:val="nil"/>
              <w:bottom w:val="nil"/>
              <w:right w:val="single" w:sz="4" w:space="0" w:color="auto"/>
            </w:tcBorders>
            <w:shd w:val="clear" w:color="auto" w:fill="auto"/>
            <w:noWrap/>
            <w:vAlign w:val="bottom"/>
          </w:tcPr>
          <w:p w14:paraId="7DCABE2E" w14:textId="77777777" w:rsidR="00F35789" w:rsidRPr="00E60F2A" w:rsidRDefault="00F35789" w:rsidP="00CB29F7">
            <w:pPr>
              <w:jc w:val="center"/>
              <w:rPr>
                <w:rFonts w:ascii="Calibri" w:hAnsi="Calibri"/>
                <w:color w:val="000000"/>
                <w:sz w:val="16"/>
                <w:szCs w:val="16"/>
              </w:rPr>
            </w:pPr>
            <w:r>
              <w:rPr>
                <w:color w:val="000000"/>
                <w:sz w:val="16"/>
                <w:szCs w:val="16"/>
              </w:rPr>
              <w:t>(10,8)</w:t>
            </w:r>
          </w:p>
        </w:tc>
      </w:tr>
      <w:tr w:rsidR="00F35789" w:rsidRPr="00E60F2A" w14:paraId="1ECDAB13" w14:textId="77777777" w:rsidTr="00CB29F7">
        <w:trPr>
          <w:trHeight w:val="300"/>
          <w:jc w:val="center"/>
        </w:trPr>
        <w:tc>
          <w:tcPr>
            <w:tcW w:w="1300" w:type="dxa"/>
            <w:tcBorders>
              <w:top w:val="nil"/>
              <w:left w:val="single" w:sz="4" w:space="0" w:color="auto"/>
              <w:bottom w:val="nil"/>
              <w:right w:val="nil"/>
            </w:tcBorders>
            <w:shd w:val="clear" w:color="auto" w:fill="auto"/>
            <w:noWrap/>
            <w:vAlign w:val="bottom"/>
            <w:hideMark/>
          </w:tcPr>
          <w:p w14:paraId="19524935" w14:textId="77777777" w:rsidR="00F35789" w:rsidRPr="00E60F2A" w:rsidRDefault="00F35789" w:rsidP="00CB29F7">
            <w:pPr>
              <w:jc w:val="center"/>
              <w:rPr>
                <w:rFonts w:ascii="Calibri" w:hAnsi="Calibri"/>
                <w:color w:val="000000"/>
                <w:sz w:val="16"/>
                <w:szCs w:val="16"/>
              </w:rPr>
            </w:pPr>
            <w:r>
              <w:rPr>
                <w:rFonts w:ascii="Calibri" w:hAnsi="Calibri"/>
                <w:color w:val="000000"/>
                <w:sz w:val="16"/>
                <w:szCs w:val="16"/>
              </w:rPr>
              <w:t>A</w:t>
            </w:r>
            <w:r w:rsidRPr="00E60F2A">
              <w:rPr>
                <w:rFonts w:ascii="Calibri" w:hAnsi="Calibri"/>
                <w:color w:val="000000"/>
                <w:sz w:val="16"/>
                <w:szCs w:val="16"/>
              </w:rPr>
              <w:t>ccuracy</w:t>
            </w:r>
          </w:p>
        </w:tc>
        <w:tc>
          <w:tcPr>
            <w:tcW w:w="1672" w:type="dxa"/>
            <w:tcBorders>
              <w:top w:val="nil"/>
              <w:left w:val="nil"/>
              <w:bottom w:val="nil"/>
              <w:right w:val="single" w:sz="4" w:space="0" w:color="auto"/>
            </w:tcBorders>
            <w:shd w:val="clear" w:color="auto" w:fill="auto"/>
            <w:noWrap/>
            <w:vAlign w:val="bottom"/>
          </w:tcPr>
          <w:p w14:paraId="04CF466E" w14:textId="77777777" w:rsidR="00F35789" w:rsidRPr="00E60F2A" w:rsidRDefault="00F35789" w:rsidP="00CB29F7">
            <w:pPr>
              <w:jc w:val="center"/>
              <w:rPr>
                <w:rFonts w:ascii="Calibri" w:hAnsi="Calibri"/>
                <w:color w:val="000000"/>
                <w:sz w:val="16"/>
                <w:szCs w:val="16"/>
              </w:rPr>
            </w:pPr>
            <w:r>
              <w:rPr>
                <w:color w:val="000000"/>
                <w:sz w:val="16"/>
                <w:szCs w:val="16"/>
              </w:rPr>
              <w:t>(10,8)</w:t>
            </w:r>
          </w:p>
        </w:tc>
      </w:tr>
      <w:tr w:rsidR="00F35789" w:rsidRPr="00E60F2A" w14:paraId="6EC1D3B0" w14:textId="77777777" w:rsidTr="00CB29F7">
        <w:trPr>
          <w:trHeight w:val="300"/>
          <w:jc w:val="center"/>
        </w:trPr>
        <w:tc>
          <w:tcPr>
            <w:tcW w:w="1300" w:type="dxa"/>
            <w:tcBorders>
              <w:top w:val="nil"/>
              <w:left w:val="single" w:sz="4" w:space="0" w:color="auto"/>
              <w:bottom w:val="nil"/>
              <w:right w:val="nil"/>
            </w:tcBorders>
            <w:shd w:val="clear" w:color="auto" w:fill="auto"/>
            <w:noWrap/>
            <w:vAlign w:val="bottom"/>
            <w:hideMark/>
          </w:tcPr>
          <w:p w14:paraId="5328CBD2" w14:textId="77777777" w:rsidR="00F35789" w:rsidRPr="00E60F2A" w:rsidRDefault="00F35789" w:rsidP="00CB29F7">
            <w:pPr>
              <w:jc w:val="center"/>
              <w:rPr>
                <w:rFonts w:ascii="Calibri" w:hAnsi="Calibri"/>
                <w:color w:val="000000"/>
                <w:sz w:val="16"/>
                <w:szCs w:val="16"/>
              </w:rPr>
            </w:pPr>
            <w:r w:rsidRPr="00E60F2A">
              <w:rPr>
                <w:rFonts w:ascii="Calibri" w:hAnsi="Calibri"/>
                <w:color w:val="000000"/>
                <w:sz w:val="16"/>
                <w:szCs w:val="16"/>
              </w:rPr>
              <w:t>F-score</w:t>
            </w:r>
          </w:p>
        </w:tc>
        <w:tc>
          <w:tcPr>
            <w:tcW w:w="1672" w:type="dxa"/>
            <w:tcBorders>
              <w:top w:val="nil"/>
              <w:left w:val="nil"/>
              <w:bottom w:val="nil"/>
              <w:right w:val="single" w:sz="4" w:space="0" w:color="auto"/>
            </w:tcBorders>
            <w:shd w:val="clear" w:color="auto" w:fill="auto"/>
            <w:noWrap/>
            <w:vAlign w:val="bottom"/>
          </w:tcPr>
          <w:p w14:paraId="5F2021E9" w14:textId="77777777" w:rsidR="00F35789" w:rsidRPr="00E60F2A" w:rsidRDefault="00F35789" w:rsidP="00CB29F7">
            <w:pPr>
              <w:jc w:val="center"/>
              <w:rPr>
                <w:rFonts w:ascii="Calibri" w:hAnsi="Calibri"/>
                <w:color w:val="000000"/>
                <w:sz w:val="16"/>
                <w:szCs w:val="16"/>
              </w:rPr>
            </w:pPr>
            <w:r>
              <w:rPr>
                <w:color w:val="000000"/>
                <w:sz w:val="16"/>
                <w:szCs w:val="16"/>
              </w:rPr>
              <w:t>(10,9)</w:t>
            </w:r>
          </w:p>
        </w:tc>
      </w:tr>
      <w:tr w:rsidR="00F35789" w:rsidRPr="00E60F2A" w14:paraId="49C5E42A" w14:textId="77777777" w:rsidTr="00CB29F7">
        <w:trPr>
          <w:trHeight w:val="300"/>
          <w:jc w:val="center"/>
        </w:trPr>
        <w:tc>
          <w:tcPr>
            <w:tcW w:w="1300" w:type="dxa"/>
            <w:tcBorders>
              <w:top w:val="nil"/>
              <w:left w:val="single" w:sz="4" w:space="0" w:color="auto"/>
              <w:bottom w:val="nil"/>
              <w:right w:val="nil"/>
            </w:tcBorders>
            <w:shd w:val="clear" w:color="auto" w:fill="auto"/>
            <w:noWrap/>
            <w:vAlign w:val="bottom"/>
            <w:hideMark/>
          </w:tcPr>
          <w:p w14:paraId="1CE3044C" w14:textId="77777777" w:rsidR="00F35789" w:rsidRPr="00E60F2A" w:rsidRDefault="00F35789" w:rsidP="00CB29F7">
            <w:pPr>
              <w:jc w:val="center"/>
              <w:rPr>
                <w:rFonts w:ascii="Calibri" w:hAnsi="Calibri"/>
                <w:color w:val="000000"/>
                <w:sz w:val="16"/>
                <w:szCs w:val="16"/>
              </w:rPr>
            </w:pPr>
            <w:r w:rsidRPr="00E60F2A">
              <w:rPr>
                <w:rFonts w:ascii="Calibri" w:hAnsi="Calibri"/>
                <w:color w:val="000000"/>
                <w:sz w:val="16"/>
                <w:szCs w:val="16"/>
              </w:rPr>
              <w:t>Precision</w:t>
            </w:r>
          </w:p>
        </w:tc>
        <w:tc>
          <w:tcPr>
            <w:tcW w:w="1672" w:type="dxa"/>
            <w:tcBorders>
              <w:top w:val="nil"/>
              <w:left w:val="nil"/>
              <w:bottom w:val="nil"/>
              <w:right w:val="single" w:sz="4" w:space="0" w:color="auto"/>
            </w:tcBorders>
            <w:shd w:val="clear" w:color="auto" w:fill="auto"/>
            <w:noWrap/>
            <w:vAlign w:val="bottom"/>
          </w:tcPr>
          <w:p w14:paraId="4C2886BD" w14:textId="77777777" w:rsidR="00F35789" w:rsidRPr="00E60F2A" w:rsidRDefault="00F35789" w:rsidP="00CB29F7">
            <w:pPr>
              <w:jc w:val="center"/>
              <w:rPr>
                <w:rFonts w:ascii="Calibri" w:hAnsi="Calibri"/>
                <w:color w:val="000000"/>
                <w:sz w:val="16"/>
                <w:szCs w:val="16"/>
              </w:rPr>
            </w:pPr>
            <w:r>
              <w:rPr>
                <w:color w:val="000000"/>
                <w:sz w:val="16"/>
                <w:szCs w:val="16"/>
              </w:rPr>
              <w:t>(10,8)</w:t>
            </w:r>
          </w:p>
        </w:tc>
      </w:tr>
      <w:tr w:rsidR="00F35789" w:rsidRPr="00E60F2A" w14:paraId="1AB2EA42" w14:textId="77777777" w:rsidTr="00CB29F7">
        <w:trPr>
          <w:trHeight w:val="300"/>
          <w:jc w:val="center"/>
        </w:trPr>
        <w:tc>
          <w:tcPr>
            <w:tcW w:w="1300" w:type="dxa"/>
            <w:tcBorders>
              <w:top w:val="nil"/>
              <w:left w:val="single" w:sz="4" w:space="0" w:color="auto"/>
              <w:bottom w:val="nil"/>
              <w:right w:val="nil"/>
            </w:tcBorders>
            <w:shd w:val="clear" w:color="auto" w:fill="auto"/>
            <w:noWrap/>
            <w:vAlign w:val="bottom"/>
            <w:hideMark/>
          </w:tcPr>
          <w:p w14:paraId="47CF017D" w14:textId="77777777" w:rsidR="00F35789" w:rsidRPr="00E60F2A" w:rsidRDefault="00F35789" w:rsidP="00CB29F7">
            <w:pPr>
              <w:jc w:val="center"/>
              <w:rPr>
                <w:rFonts w:ascii="Calibri" w:hAnsi="Calibri"/>
                <w:color w:val="000000"/>
                <w:sz w:val="16"/>
                <w:szCs w:val="16"/>
              </w:rPr>
            </w:pPr>
            <w:r w:rsidRPr="00E60F2A">
              <w:rPr>
                <w:rFonts w:ascii="Calibri" w:hAnsi="Calibri"/>
                <w:color w:val="000000"/>
                <w:sz w:val="16"/>
                <w:szCs w:val="16"/>
              </w:rPr>
              <w:t>Recall</w:t>
            </w:r>
          </w:p>
        </w:tc>
        <w:tc>
          <w:tcPr>
            <w:tcW w:w="1672" w:type="dxa"/>
            <w:tcBorders>
              <w:top w:val="nil"/>
              <w:left w:val="nil"/>
              <w:bottom w:val="nil"/>
              <w:right w:val="single" w:sz="4" w:space="0" w:color="auto"/>
            </w:tcBorders>
            <w:shd w:val="clear" w:color="auto" w:fill="auto"/>
            <w:noWrap/>
            <w:vAlign w:val="bottom"/>
          </w:tcPr>
          <w:p w14:paraId="6B78F744" w14:textId="77777777" w:rsidR="00F35789" w:rsidRPr="00E60F2A" w:rsidRDefault="00F35789" w:rsidP="00CB29F7">
            <w:pPr>
              <w:jc w:val="center"/>
              <w:rPr>
                <w:rFonts w:ascii="Calibri" w:hAnsi="Calibri"/>
                <w:color w:val="000000"/>
                <w:sz w:val="16"/>
                <w:szCs w:val="16"/>
              </w:rPr>
            </w:pPr>
            <w:r>
              <w:rPr>
                <w:color w:val="000000"/>
                <w:sz w:val="16"/>
                <w:szCs w:val="16"/>
              </w:rPr>
              <w:t>(10,8)</w:t>
            </w:r>
          </w:p>
        </w:tc>
      </w:tr>
      <w:tr w:rsidR="00F35789" w:rsidRPr="00E60F2A" w14:paraId="19E89C90" w14:textId="77777777" w:rsidTr="00CB29F7">
        <w:trPr>
          <w:trHeight w:val="300"/>
          <w:jc w:val="center"/>
        </w:trPr>
        <w:tc>
          <w:tcPr>
            <w:tcW w:w="1300" w:type="dxa"/>
            <w:tcBorders>
              <w:top w:val="nil"/>
              <w:left w:val="single" w:sz="4" w:space="0" w:color="auto"/>
              <w:bottom w:val="nil"/>
              <w:right w:val="nil"/>
            </w:tcBorders>
            <w:shd w:val="clear" w:color="auto" w:fill="auto"/>
            <w:noWrap/>
            <w:vAlign w:val="bottom"/>
            <w:hideMark/>
          </w:tcPr>
          <w:p w14:paraId="5CD1B7DF" w14:textId="77777777" w:rsidR="00F35789" w:rsidRPr="00E60F2A" w:rsidRDefault="00F35789" w:rsidP="00CB29F7">
            <w:pPr>
              <w:jc w:val="center"/>
              <w:rPr>
                <w:rFonts w:ascii="Calibri" w:hAnsi="Calibri"/>
                <w:color w:val="000000"/>
                <w:sz w:val="16"/>
                <w:szCs w:val="16"/>
              </w:rPr>
            </w:pPr>
            <w:r w:rsidRPr="00E60F2A">
              <w:rPr>
                <w:rFonts w:ascii="Calibri" w:hAnsi="Calibri"/>
                <w:color w:val="000000"/>
                <w:sz w:val="16"/>
                <w:szCs w:val="16"/>
              </w:rPr>
              <w:t>M</w:t>
            </w:r>
            <w:r>
              <w:rPr>
                <w:rFonts w:ascii="Calibri" w:hAnsi="Calibri"/>
                <w:color w:val="000000"/>
                <w:sz w:val="16"/>
                <w:szCs w:val="16"/>
              </w:rPr>
              <w:t>SE</w:t>
            </w:r>
          </w:p>
        </w:tc>
        <w:tc>
          <w:tcPr>
            <w:tcW w:w="1672" w:type="dxa"/>
            <w:tcBorders>
              <w:top w:val="nil"/>
              <w:left w:val="nil"/>
              <w:bottom w:val="nil"/>
              <w:right w:val="single" w:sz="4" w:space="0" w:color="auto"/>
            </w:tcBorders>
            <w:shd w:val="clear" w:color="auto" w:fill="auto"/>
            <w:noWrap/>
            <w:vAlign w:val="bottom"/>
          </w:tcPr>
          <w:p w14:paraId="7487D44E" w14:textId="77777777" w:rsidR="00F35789" w:rsidRPr="00E60F2A" w:rsidRDefault="00F35789" w:rsidP="00CB29F7">
            <w:pPr>
              <w:jc w:val="center"/>
              <w:rPr>
                <w:rFonts w:ascii="Calibri" w:hAnsi="Calibri"/>
                <w:color w:val="000000"/>
                <w:sz w:val="16"/>
                <w:szCs w:val="16"/>
              </w:rPr>
            </w:pPr>
            <w:r>
              <w:rPr>
                <w:color w:val="000000"/>
                <w:sz w:val="16"/>
                <w:szCs w:val="16"/>
              </w:rPr>
              <w:t>(9,4)</w:t>
            </w:r>
          </w:p>
        </w:tc>
      </w:tr>
      <w:tr w:rsidR="00F35789" w:rsidRPr="00E60F2A" w14:paraId="3964BB4D" w14:textId="77777777" w:rsidTr="00CB29F7">
        <w:trPr>
          <w:trHeight w:val="300"/>
          <w:jc w:val="center"/>
        </w:trPr>
        <w:tc>
          <w:tcPr>
            <w:tcW w:w="1300" w:type="dxa"/>
            <w:tcBorders>
              <w:top w:val="nil"/>
              <w:left w:val="single" w:sz="4" w:space="0" w:color="auto"/>
              <w:bottom w:val="single" w:sz="4" w:space="0" w:color="auto"/>
              <w:right w:val="nil"/>
            </w:tcBorders>
            <w:shd w:val="clear" w:color="auto" w:fill="auto"/>
            <w:noWrap/>
            <w:vAlign w:val="bottom"/>
            <w:hideMark/>
          </w:tcPr>
          <w:p w14:paraId="0BCB0D44" w14:textId="77777777" w:rsidR="00F35789" w:rsidRPr="00E60F2A" w:rsidRDefault="00F35789" w:rsidP="00CB29F7">
            <w:pPr>
              <w:jc w:val="center"/>
              <w:rPr>
                <w:rFonts w:ascii="Calibri" w:hAnsi="Calibri"/>
                <w:color w:val="000000"/>
                <w:sz w:val="16"/>
                <w:szCs w:val="16"/>
              </w:rPr>
            </w:pPr>
            <w:r w:rsidRPr="00E60F2A">
              <w:rPr>
                <w:rFonts w:ascii="Calibri" w:hAnsi="Calibri"/>
                <w:color w:val="000000"/>
                <w:sz w:val="16"/>
                <w:szCs w:val="16"/>
              </w:rPr>
              <w:t>Kendal</w:t>
            </w:r>
          </w:p>
        </w:tc>
        <w:tc>
          <w:tcPr>
            <w:tcW w:w="1672" w:type="dxa"/>
            <w:tcBorders>
              <w:top w:val="nil"/>
              <w:left w:val="nil"/>
              <w:bottom w:val="single" w:sz="4" w:space="0" w:color="auto"/>
              <w:right w:val="single" w:sz="4" w:space="0" w:color="auto"/>
            </w:tcBorders>
            <w:shd w:val="clear" w:color="auto" w:fill="auto"/>
            <w:noWrap/>
            <w:vAlign w:val="bottom"/>
          </w:tcPr>
          <w:p w14:paraId="07C8B216" w14:textId="77777777" w:rsidR="00F35789" w:rsidRPr="00E60F2A" w:rsidRDefault="00F35789" w:rsidP="00CB29F7">
            <w:pPr>
              <w:jc w:val="center"/>
              <w:rPr>
                <w:rFonts w:ascii="Calibri" w:hAnsi="Calibri"/>
                <w:color w:val="000000"/>
                <w:sz w:val="16"/>
                <w:szCs w:val="16"/>
              </w:rPr>
            </w:pPr>
            <w:r>
              <w:rPr>
                <w:color w:val="000000"/>
                <w:sz w:val="16"/>
                <w:szCs w:val="16"/>
              </w:rPr>
              <w:t>(7,5)</w:t>
            </w:r>
          </w:p>
        </w:tc>
      </w:tr>
    </w:tbl>
    <w:p w14:paraId="6872537C" w14:textId="77777777" w:rsidR="00F35789" w:rsidRDefault="00F35789" w:rsidP="00F35789"/>
    <w:p w14:paraId="04F9A613" w14:textId="325D2B31" w:rsidR="00F35789" w:rsidRPr="004B6223" w:rsidRDefault="00F35789" w:rsidP="003F545A">
      <w:pPr>
        <w:spacing w:line="360" w:lineRule="auto"/>
        <w:jc w:val="both"/>
        <w:rPr>
          <w:rFonts w:asciiTheme="majorBidi" w:hAnsiTheme="majorBidi" w:cstheme="majorBidi"/>
        </w:rPr>
      </w:pPr>
      <w:r w:rsidRPr="00823B8C">
        <w:rPr>
          <w:rFonts w:asciiTheme="majorBidi" w:hAnsiTheme="majorBidi" w:cstheme="majorBidi"/>
        </w:rPr>
        <w:t>For the 10 class</w:t>
      </w:r>
      <w:r w:rsidR="00B02D23">
        <w:rPr>
          <w:rFonts w:asciiTheme="majorBidi" w:hAnsiTheme="majorBidi" w:cstheme="majorBidi"/>
        </w:rPr>
        <w:t>es</w:t>
      </w:r>
      <w:r w:rsidRPr="00823B8C">
        <w:rPr>
          <w:rFonts w:asciiTheme="majorBidi" w:hAnsiTheme="majorBidi" w:cstheme="majorBidi"/>
        </w:rPr>
        <w:t xml:space="preserve"> experiment</w:t>
      </w:r>
      <w:r w:rsidR="00B66DF4">
        <w:rPr>
          <w:rFonts w:asciiTheme="majorBidi" w:hAnsiTheme="majorBidi" w:cstheme="majorBidi"/>
        </w:rPr>
        <w:t>,</w:t>
      </w:r>
      <w:r w:rsidRPr="00823B8C">
        <w:rPr>
          <w:rFonts w:asciiTheme="majorBidi" w:hAnsiTheme="majorBidi" w:cstheme="majorBidi"/>
        </w:rPr>
        <w:t xml:space="preserve"> </w:t>
      </w:r>
      <w:r w:rsidR="00C8423C">
        <w:rPr>
          <w:rFonts w:asciiTheme="majorBidi" w:hAnsiTheme="majorBidi" w:cstheme="majorBidi"/>
        </w:rPr>
        <w:t xml:space="preserve">it was </w:t>
      </w:r>
      <w:r w:rsidR="004C194D" w:rsidRPr="00823B8C">
        <w:rPr>
          <w:rFonts w:asciiTheme="majorBidi" w:hAnsiTheme="majorBidi" w:cstheme="majorBidi"/>
        </w:rPr>
        <w:t>observed</w:t>
      </w:r>
      <w:r w:rsidRPr="00823B8C">
        <w:rPr>
          <w:rFonts w:asciiTheme="majorBidi" w:hAnsiTheme="majorBidi" w:cstheme="majorBidi"/>
        </w:rPr>
        <w:t xml:space="preserve"> that </w:t>
      </w:r>
      <w:r w:rsidR="004C194D" w:rsidRPr="00823B8C">
        <w:rPr>
          <w:rFonts w:asciiTheme="majorBidi" w:hAnsiTheme="majorBidi" w:cstheme="majorBidi"/>
        </w:rPr>
        <w:t xml:space="preserve">the proposed </w:t>
      </w:r>
      <w:r w:rsidRPr="00823B8C">
        <w:rPr>
          <w:rFonts w:asciiTheme="majorBidi" w:hAnsiTheme="majorBidi" w:cstheme="majorBidi"/>
        </w:rPr>
        <w:t xml:space="preserve">ordinal models </w:t>
      </w:r>
      <w:r w:rsidR="000535F6" w:rsidRPr="00823B8C">
        <w:rPr>
          <w:rFonts w:asciiTheme="majorBidi" w:hAnsiTheme="majorBidi" w:cstheme="majorBidi"/>
        </w:rPr>
        <w:t>continue</w:t>
      </w:r>
      <w:r w:rsidR="00C8423C">
        <w:rPr>
          <w:rFonts w:asciiTheme="majorBidi" w:hAnsiTheme="majorBidi" w:cstheme="majorBidi"/>
        </w:rPr>
        <w:t>d</w:t>
      </w:r>
      <w:r w:rsidR="000535F6" w:rsidRPr="00823B8C">
        <w:rPr>
          <w:rFonts w:asciiTheme="majorBidi" w:hAnsiTheme="majorBidi" w:cstheme="majorBidi"/>
        </w:rPr>
        <w:t xml:space="preserve"> </w:t>
      </w:r>
      <w:r w:rsidRPr="00823B8C">
        <w:rPr>
          <w:rFonts w:asciiTheme="majorBidi" w:hAnsiTheme="majorBidi" w:cstheme="majorBidi"/>
        </w:rPr>
        <w:t xml:space="preserve">the same trend as in previous experiments, and even </w:t>
      </w:r>
      <w:r w:rsidR="004C194D" w:rsidRPr="00823B8C">
        <w:rPr>
          <w:rFonts w:asciiTheme="majorBidi" w:hAnsiTheme="majorBidi" w:cstheme="majorBidi"/>
        </w:rPr>
        <w:t>yield</w:t>
      </w:r>
      <w:r w:rsidR="00C8423C">
        <w:rPr>
          <w:rFonts w:asciiTheme="majorBidi" w:hAnsiTheme="majorBidi" w:cstheme="majorBidi"/>
        </w:rPr>
        <w:t>ed</w:t>
      </w:r>
      <w:r w:rsidR="004C194D" w:rsidRPr="00823B8C">
        <w:rPr>
          <w:rFonts w:asciiTheme="majorBidi" w:hAnsiTheme="majorBidi" w:cstheme="majorBidi"/>
        </w:rPr>
        <w:t xml:space="preserve"> </w:t>
      </w:r>
      <w:r w:rsidRPr="00823B8C">
        <w:rPr>
          <w:rFonts w:asciiTheme="majorBidi" w:hAnsiTheme="majorBidi" w:cstheme="majorBidi"/>
        </w:rPr>
        <w:t xml:space="preserve">better results. In </w:t>
      </w:r>
      <w:r w:rsidR="00C8423C">
        <w:rPr>
          <w:rFonts w:asciiTheme="majorBidi" w:hAnsiTheme="majorBidi" w:cstheme="majorBidi"/>
        </w:rPr>
        <w:t>F</w:t>
      </w:r>
      <w:r w:rsidRPr="00823B8C">
        <w:rPr>
          <w:rFonts w:asciiTheme="majorBidi" w:hAnsiTheme="majorBidi" w:cstheme="majorBidi"/>
        </w:rPr>
        <w:t>igure 5</w:t>
      </w:r>
      <w:r w:rsidR="00C8423C">
        <w:rPr>
          <w:rFonts w:asciiTheme="majorBidi" w:hAnsiTheme="majorBidi" w:cstheme="majorBidi"/>
        </w:rPr>
        <w:t>,</w:t>
      </w:r>
      <w:r w:rsidRPr="00823B8C">
        <w:rPr>
          <w:rFonts w:asciiTheme="majorBidi" w:hAnsiTheme="majorBidi" w:cstheme="majorBidi"/>
        </w:rPr>
        <w:t xml:space="preserve"> </w:t>
      </w:r>
      <w:proofErr w:type="gramStart"/>
      <w:r w:rsidR="00C8423C">
        <w:rPr>
          <w:rFonts w:asciiTheme="majorBidi" w:hAnsiTheme="majorBidi" w:cstheme="majorBidi"/>
        </w:rPr>
        <w:t>it can be seen that</w:t>
      </w:r>
      <w:r w:rsidRPr="00823B8C">
        <w:rPr>
          <w:rFonts w:asciiTheme="majorBidi" w:hAnsiTheme="majorBidi" w:cstheme="majorBidi"/>
        </w:rPr>
        <w:t xml:space="preserve"> the</w:t>
      </w:r>
      <w:proofErr w:type="gramEnd"/>
      <w:r w:rsidRPr="00823B8C">
        <w:rPr>
          <w:rFonts w:asciiTheme="majorBidi" w:hAnsiTheme="majorBidi" w:cstheme="majorBidi"/>
        </w:rPr>
        <w:t xml:space="preserve"> AUC score</w:t>
      </w:r>
      <w:r w:rsidR="00C8423C">
        <w:rPr>
          <w:rFonts w:asciiTheme="majorBidi" w:hAnsiTheme="majorBidi" w:cstheme="majorBidi"/>
        </w:rPr>
        <w:t xml:space="preserve"> </w:t>
      </w:r>
      <w:r w:rsidRPr="00823B8C">
        <w:rPr>
          <w:rFonts w:asciiTheme="majorBidi" w:hAnsiTheme="majorBidi" w:cstheme="majorBidi"/>
        </w:rPr>
        <w:t>decreas</w:t>
      </w:r>
      <w:r w:rsidR="003F545A">
        <w:rPr>
          <w:rFonts w:asciiTheme="majorBidi" w:hAnsiTheme="majorBidi" w:cstheme="majorBidi"/>
        </w:rPr>
        <w:t>es</w:t>
      </w:r>
      <w:r w:rsidRPr="00823B8C">
        <w:rPr>
          <w:rFonts w:asciiTheme="majorBidi" w:hAnsiTheme="majorBidi" w:cstheme="majorBidi"/>
        </w:rPr>
        <w:t xml:space="preserve"> per </w:t>
      </w:r>
      <w:r w:rsidR="00DB5608" w:rsidRPr="00823B8C">
        <w:rPr>
          <w:rFonts w:asciiTheme="majorBidi" w:hAnsiTheme="majorBidi" w:cstheme="majorBidi"/>
        </w:rPr>
        <w:t>data set</w:t>
      </w:r>
      <w:r w:rsidRPr="00823B8C">
        <w:rPr>
          <w:rFonts w:asciiTheme="majorBidi" w:hAnsiTheme="majorBidi" w:cstheme="majorBidi"/>
        </w:rPr>
        <w:t xml:space="preserve"> when comparing the results of 3 and 5 classes</w:t>
      </w:r>
      <w:r w:rsidR="004C194D" w:rsidRPr="00823B8C">
        <w:rPr>
          <w:rFonts w:asciiTheme="majorBidi" w:hAnsiTheme="majorBidi" w:cstheme="majorBidi"/>
        </w:rPr>
        <w:t xml:space="preserve"> </w:t>
      </w:r>
      <w:r w:rsidR="00C93B97" w:rsidRPr="00823B8C">
        <w:rPr>
          <w:rFonts w:asciiTheme="majorBidi" w:hAnsiTheme="majorBidi" w:cstheme="majorBidi"/>
        </w:rPr>
        <w:t xml:space="preserve">and the results of </w:t>
      </w:r>
      <w:r w:rsidR="004C194D" w:rsidRPr="00823B8C">
        <w:rPr>
          <w:rFonts w:asciiTheme="majorBidi" w:hAnsiTheme="majorBidi" w:cstheme="majorBidi"/>
        </w:rPr>
        <w:t>5 and 10 classes</w:t>
      </w:r>
      <w:r w:rsidRPr="00823B8C">
        <w:rPr>
          <w:rFonts w:asciiTheme="majorBidi" w:hAnsiTheme="majorBidi" w:cstheme="majorBidi"/>
        </w:rPr>
        <w:t xml:space="preserve">, for </w:t>
      </w:r>
      <w:r w:rsidR="004C194D" w:rsidRPr="00823B8C">
        <w:rPr>
          <w:rFonts w:asciiTheme="majorBidi" w:hAnsiTheme="majorBidi" w:cstheme="majorBidi"/>
        </w:rPr>
        <w:t xml:space="preserve">the </w:t>
      </w:r>
      <w:r w:rsidRPr="00823B8C">
        <w:rPr>
          <w:rFonts w:asciiTheme="majorBidi" w:hAnsiTheme="majorBidi" w:cstheme="majorBidi"/>
        </w:rPr>
        <w:t xml:space="preserve">non-ordinal models </w:t>
      </w:r>
      <w:r w:rsidR="004C194D" w:rsidRPr="00823B8C">
        <w:rPr>
          <w:rFonts w:asciiTheme="majorBidi" w:hAnsiTheme="majorBidi" w:cstheme="majorBidi"/>
        </w:rPr>
        <w:t xml:space="preserve">(graph on the left-hand side) </w:t>
      </w:r>
      <w:r w:rsidRPr="00823B8C">
        <w:rPr>
          <w:rFonts w:asciiTheme="majorBidi" w:hAnsiTheme="majorBidi" w:cstheme="majorBidi"/>
        </w:rPr>
        <w:t xml:space="preserve">and for </w:t>
      </w:r>
      <w:r w:rsidR="004C194D" w:rsidRPr="00823B8C">
        <w:rPr>
          <w:rFonts w:asciiTheme="majorBidi" w:hAnsiTheme="majorBidi" w:cstheme="majorBidi"/>
        </w:rPr>
        <w:t>the</w:t>
      </w:r>
      <w:r w:rsidRPr="00823B8C">
        <w:rPr>
          <w:rFonts w:asciiTheme="majorBidi" w:hAnsiTheme="majorBidi" w:cstheme="majorBidi"/>
        </w:rPr>
        <w:t xml:space="preserve"> </w:t>
      </w:r>
      <w:r w:rsidR="004C194D" w:rsidRPr="00823B8C">
        <w:rPr>
          <w:rFonts w:asciiTheme="majorBidi" w:hAnsiTheme="majorBidi" w:cstheme="majorBidi"/>
        </w:rPr>
        <w:t xml:space="preserve">proposed </w:t>
      </w:r>
      <w:r w:rsidRPr="00823B8C">
        <w:rPr>
          <w:rFonts w:asciiTheme="majorBidi" w:hAnsiTheme="majorBidi" w:cstheme="majorBidi"/>
        </w:rPr>
        <w:t>ordinal model</w:t>
      </w:r>
      <w:r w:rsidR="004C194D" w:rsidRPr="00823B8C">
        <w:rPr>
          <w:rFonts w:asciiTheme="majorBidi" w:hAnsiTheme="majorBidi" w:cstheme="majorBidi"/>
        </w:rPr>
        <w:t>s (in the graph on the right-hand side)</w:t>
      </w:r>
      <w:r w:rsidRPr="00823B8C">
        <w:rPr>
          <w:rFonts w:asciiTheme="majorBidi" w:hAnsiTheme="majorBidi" w:cstheme="majorBidi"/>
        </w:rPr>
        <w:t xml:space="preserve">. The graphs demonstrate that for non-ordinal models, an increase in the number of classes </w:t>
      </w:r>
      <w:r w:rsidR="004C194D" w:rsidRPr="00823B8C">
        <w:rPr>
          <w:rFonts w:asciiTheme="majorBidi" w:hAnsiTheme="majorBidi" w:cstheme="majorBidi"/>
        </w:rPr>
        <w:t xml:space="preserve">from 5 to 10 classes </w:t>
      </w:r>
      <w:r w:rsidRPr="00823B8C">
        <w:rPr>
          <w:rFonts w:asciiTheme="majorBidi" w:hAnsiTheme="majorBidi" w:cstheme="majorBidi"/>
        </w:rPr>
        <w:t>resulted with a high</w:t>
      </w:r>
      <w:r w:rsidR="004C194D" w:rsidRPr="00823B8C">
        <w:rPr>
          <w:rFonts w:asciiTheme="majorBidi" w:hAnsiTheme="majorBidi" w:cstheme="majorBidi"/>
        </w:rPr>
        <w:t>er</w:t>
      </w:r>
      <w:r w:rsidRPr="00823B8C">
        <w:rPr>
          <w:rFonts w:asciiTheme="majorBidi" w:hAnsiTheme="majorBidi" w:cstheme="majorBidi"/>
        </w:rPr>
        <w:t xml:space="preserve"> decrease, compared to </w:t>
      </w:r>
      <w:r w:rsidR="004C194D" w:rsidRPr="00823B8C">
        <w:rPr>
          <w:rFonts w:asciiTheme="majorBidi" w:hAnsiTheme="majorBidi" w:cstheme="majorBidi"/>
        </w:rPr>
        <w:t xml:space="preserve">the proposed ordinal </w:t>
      </w:r>
      <w:r w:rsidRPr="00823B8C">
        <w:rPr>
          <w:rFonts w:asciiTheme="majorBidi" w:hAnsiTheme="majorBidi" w:cstheme="majorBidi"/>
        </w:rPr>
        <w:t>models where the decrease in performance is more moderate</w:t>
      </w:r>
      <w:r w:rsidRPr="00DB5608">
        <w:rPr>
          <w:rFonts w:asciiTheme="majorBidi" w:hAnsiTheme="majorBidi" w:cstheme="majorBidi"/>
        </w:rPr>
        <w:t>.</w:t>
      </w:r>
      <w:r>
        <w:rPr>
          <w:rFonts w:asciiTheme="majorBidi" w:hAnsiTheme="majorBidi" w:cstheme="majorBidi"/>
        </w:rPr>
        <w:t xml:space="preserve"> </w:t>
      </w:r>
    </w:p>
    <w:p w14:paraId="7864DB33" w14:textId="77777777" w:rsidR="00F35789" w:rsidRDefault="00F35789" w:rsidP="00F35789">
      <w:pPr>
        <w:pStyle w:val="Caption"/>
        <w:jc w:val="center"/>
        <w:rPr>
          <w:rFonts w:asciiTheme="majorBidi" w:hAnsiTheme="majorBidi" w:cstheme="majorBidi"/>
        </w:rPr>
      </w:pPr>
    </w:p>
    <w:p w14:paraId="503A2B7D" w14:textId="4F43D3D6" w:rsidR="00F35789" w:rsidRDefault="00896BAC" w:rsidP="00896BAC">
      <w:pPr>
        <w:pStyle w:val="Caption"/>
        <w:jc w:val="center"/>
        <w:rPr>
          <w:rFonts w:asciiTheme="majorBidi" w:hAnsiTheme="majorBidi" w:cstheme="majorBidi"/>
        </w:rPr>
      </w:pPr>
      <w:r>
        <w:rPr>
          <w:noProof/>
        </w:rPr>
        <w:drawing>
          <wp:inline distT="0" distB="0" distL="0" distR="0" wp14:anchorId="2F26FD98" wp14:editId="158B67DA">
            <wp:extent cx="5079782" cy="2956034"/>
            <wp:effectExtent l="0" t="0" r="13335" b="15875"/>
            <wp:docPr id="1" name="Chart 1">
              <a:extLst xmlns:a="http://schemas.openxmlformats.org/drawingml/2006/main">
                <a:ext uri="{FF2B5EF4-FFF2-40B4-BE49-F238E27FC236}">
                  <a16:creationId xmlns:a16="http://schemas.microsoft.com/office/drawing/2014/main" id="{CBA712E5-FDBB-2A41-943C-3B4C7F75AD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8228C5C" w14:textId="4E946EE8" w:rsidR="00896BAC" w:rsidRPr="00896BAC" w:rsidRDefault="00896BAC" w:rsidP="00896BAC">
      <w:pPr>
        <w:pStyle w:val="Caption"/>
        <w:jc w:val="center"/>
      </w:pPr>
      <w:bookmarkStart w:id="73" w:name="_Toc63114032"/>
      <w:r>
        <w:t xml:space="preserve">Figure </w:t>
      </w:r>
      <w:fldSimple w:instr=" SEQ Figure \* ARABIC ">
        <w:r>
          <w:rPr>
            <w:noProof/>
          </w:rPr>
          <w:t>5</w:t>
        </w:r>
      </w:fldSimple>
      <w:r>
        <w:t xml:space="preserve"> </w:t>
      </w:r>
      <w:r w:rsidRPr="00367055">
        <w:t>AUC relative decreasing score per data set</w:t>
      </w:r>
      <w:r>
        <w:t xml:space="preserve"> non-ordinal </w:t>
      </w:r>
      <w:proofErr w:type="gramStart"/>
      <w:r>
        <w:t>models</w:t>
      </w:r>
      <w:bookmarkEnd w:id="73"/>
      <w:proofErr w:type="gramEnd"/>
    </w:p>
    <w:p w14:paraId="1579DD51" w14:textId="09EC66F1" w:rsidR="00896BAC" w:rsidRPr="00896BAC" w:rsidRDefault="00896BAC" w:rsidP="00896BAC">
      <w:pPr>
        <w:jc w:val="center"/>
      </w:pPr>
      <w:r>
        <w:rPr>
          <w:noProof/>
        </w:rPr>
        <w:lastRenderedPageBreak/>
        <w:drawing>
          <wp:inline distT="0" distB="0" distL="0" distR="0" wp14:anchorId="4D35E445" wp14:editId="2783182A">
            <wp:extent cx="5111750" cy="2946400"/>
            <wp:effectExtent l="0" t="0" r="6350" b="12700"/>
            <wp:docPr id="9" name="Chart 9">
              <a:extLst xmlns:a="http://schemas.openxmlformats.org/drawingml/2006/main">
                <a:ext uri="{FF2B5EF4-FFF2-40B4-BE49-F238E27FC236}">
                  <a16:creationId xmlns:a16="http://schemas.microsoft.com/office/drawing/2014/main" id="{29FCC893-64E2-9249-B9BE-023B2F9C94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072127AA" w14:textId="77777777" w:rsidR="00896BAC" w:rsidRPr="00896BAC" w:rsidRDefault="00F35789" w:rsidP="00896BAC">
      <w:pPr>
        <w:pStyle w:val="Caption"/>
        <w:jc w:val="center"/>
      </w:pPr>
      <w:bookmarkStart w:id="74" w:name="_Toc63114033"/>
      <w:r>
        <w:t xml:space="preserve">Figure </w:t>
      </w:r>
      <w:fldSimple w:instr=" SEQ Figure \* ARABIC ">
        <w:r w:rsidR="00896BAC">
          <w:rPr>
            <w:noProof/>
          </w:rPr>
          <w:t>6</w:t>
        </w:r>
      </w:fldSimple>
      <w:r>
        <w:t xml:space="preserve"> </w:t>
      </w:r>
      <w:r w:rsidRPr="001306C3">
        <w:t xml:space="preserve">AUC relative decreasing score per </w:t>
      </w:r>
      <w:r w:rsidR="00DB5608">
        <w:t>data set</w:t>
      </w:r>
      <w:r w:rsidR="00896BAC">
        <w:t xml:space="preserve"> ordinal </w:t>
      </w:r>
      <w:proofErr w:type="gramStart"/>
      <w:r w:rsidR="00896BAC">
        <w:t>models</w:t>
      </w:r>
      <w:bookmarkEnd w:id="74"/>
      <w:proofErr w:type="gramEnd"/>
    </w:p>
    <w:p w14:paraId="11B88CFB" w14:textId="77777777" w:rsidR="00F35789" w:rsidRPr="004B6223" w:rsidRDefault="00F35789" w:rsidP="00F35789"/>
    <w:p w14:paraId="700544C9" w14:textId="39DCABCD" w:rsidR="00F35789" w:rsidRPr="00FC4E0A" w:rsidRDefault="00F35789" w:rsidP="003F545A">
      <w:pPr>
        <w:spacing w:line="360" w:lineRule="auto"/>
        <w:jc w:val="both"/>
        <w:rPr>
          <w:rFonts w:asciiTheme="majorBidi" w:hAnsiTheme="majorBidi" w:cstheme="majorBidi"/>
        </w:rPr>
      </w:pPr>
      <w:r w:rsidRPr="00FC4E0A">
        <w:rPr>
          <w:rFonts w:asciiTheme="majorBidi" w:hAnsiTheme="majorBidi" w:cstheme="majorBidi"/>
        </w:rPr>
        <w:t xml:space="preserve">To conclude </w:t>
      </w:r>
      <w:proofErr w:type="gramStart"/>
      <w:r>
        <w:rPr>
          <w:rFonts w:asciiTheme="majorBidi" w:hAnsiTheme="majorBidi" w:cstheme="majorBidi"/>
        </w:rPr>
        <w:t>it can be seen that the</w:t>
      </w:r>
      <w:proofErr w:type="gramEnd"/>
      <w:r>
        <w:rPr>
          <w:rFonts w:asciiTheme="majorBidi" w:hAnsiTheme="majorBidi" w:cstheme="majorBidi"/>
        </w:rPr>
        <w:t xml:space="preserve"> proposed </w:t>
      </w:r>
      <w:r w:rsidRPr="00FC4E0A">
        <w:rPr>
          <w:rFonts w:asciiTheme="majorBidi" w:hAnsiTheme="majorBidi" w:cstheme="majorBidi"/>
        </w:rPr>
        <w:t xml:space="preserve">ordinal </w:t>
      </w:r>
      <w:r w:rsidR="009A44DB">
        <w:rPr>
          <w:rFonts w:asciiTheme="majorBidi" w:hAnsiTheme="majorBidi" w:cstheme="majorBidi"/>
        </w:rPr>
        <w:t>r</w:t>
      </w:r>
      <w:r>
        <w:rPr>
          <w:rFonts w:asciiTheme="majorBidi" w:hAnsiTheme="majorBidi" w:cstheme="majorBidi"/>
        </w:rPr>
        <w:t xml:space="preserve">andom </w:t>
      </w:r>
      <w:r w:rsidR="009A44DB">
        <w:rPr>
          <w:rFonts w:asciiTheme="majorBidi" w:hAnsiTheme="majorBidi" w:cstheme="majorBidi"/>
        </w:rPr>
        <w:t>f</w:t>
      </w:r>
      <w:r>
        <w:rPr>
          <w:rFonts w:asciiTheme="majorBidi" w:hAnsiTheme="majorBidi" w:cstheme="majorBidi"/>
        </w:rPr>
        <w:t xml:space="preserve">orest and </w:t>
      </w:r>
      <w:r w:rsidR="009A44DB">
        <w:rPr>
          <w:rFonts w:asciiTheme="majorBidi" w:hAnsiTheme="majorBidi" w:cstheme="majorBidi"/>
        </w:rPr>
        <w:t>d</w:t>
      </w:r>
      <w:r>
        <w:rPr>
          <w:rFonts w:asciiTheme="majorBidi" w:hAnsiTheme="majorBidi" w:cstheme="majorBidi"/>
        </w:rPr>
        <w:t xml:space="preserve">ecision tree </w:t>
      </w:r>
      <w:r w:rsidR="000C349A">
        <w:rPr>
          <w:rFonts w:asciiTheme="majorBidi" w:hAnsiTheme="majorBidi" w:cstheme="majorBidi"/>
        </w:rPr>
        <w:t xml:space="preserve">models </w:t>
      </w:r>
      <w:r>
        <w:rPr>
          <w:rFonts w:asciiTheme="majorBidi" w:hAnsiTheme="majorBidi" w:cstheme="majorBidi"/>
        </w:rPr>
        <w:t xml:space="preserve">yield better results than the conventional </w:t>
      </w:r>
      <w:r w:rsidR="009A44DB">
        <w:rPr>
          <w:rFonts w:asciiTheme="majorBidi" w:hAnsiTheme="majorBidi" w:cstheme="majorBidi"/>
        </w:rPr>
        <w:t xml:space="preserve">non-ordinal </w:t>
      </w:r>
      <w:r>
        <w:rPr>
          <w:rFonts w:asciiTheme="majorBidi" w:hAnsiTheme="majorBidi" w:cstheme="majorBidi"/>
        </w:rPr>
        <w:t xml:space="preserve">counterparts. </w:t>
      </w:r>
      <w:r w:rsidRPr="00FC4E0A">
        <w:rPr>
          <w:rFonts w:asciiTheme="majorBidi" w:hAnsiTheme="majorBidi" w:cstheme="majorBidi"/>
        </w:rPr>
        <w:t xml:space="preserve">The </w:t>
      </w:r>
      <w:r w:rsidR="00DB5608">
        <w:rPr>
          <w:rFonts w:asciiTheme="majorBidi" w:hAnsiTheme="majorBidi" w:cstheme="majorBidi"/>
        </w:rPr>
        <w:t>data set</w:t>
      </w:r>
      <w:r w:rsidRPr="00FC4E0A">
        <w:rPr>
          <w:rFonts w:asciiTheme="majorBidi" w:hAnsiTheme="majorBidi" w:cstheme="majorBidi"/>
        </w:rPr>
        <w:t xml:space="preserve">s </w:t>
      </w:r>
      <w:r>
        <w:rPr>
          <w:rFonts w:asciiTheme="majorBidi" w:hAnsiTheme="majorBidi" w:cstheme="majorBidi"/>
        </w:rPr>
        <w:t>(</w:t>
      </w:r>
      <w:proofErr w:type="spellStart"/>
      <w:r>
        <w:rPr>
          <w:rFonts w:asciiTheme="majorBidi" w:hAnsiTheme="majorBidi" w:cstheme="majorBidi"/>
        </w:rPr>
        <w:t>pyrim</w:t>
      </w:r>
      <w:proofErr w:type="spellEnd"/>
      <w:r>
        <w:rPr>
          <w:rFonts w:asciiTheme="majorBidi" w:hAnsiTheme="majorBidi" w:cstheme="majorBidi"/>
        </w:rPr>
        <w:t xml:space="preserve">, stocks, machine) </w:t>
      </w:r>
      <w:r w:rsidRPr="00FC4E0A">
        <w:rPr>
          <w:rFonts w:asciiTheme="majorBidi" w:hAnsiTheme="majorBidi" w:cstheme="majorBidi"/>
        </w:rPr>
        <w:t xml:space="preserve">in which the ordinal </w:t>
      </w:r>
      <w:r w:rsidR="0046654A">
        <w:rPr>
          <w:rFonts w:asciiTheme="majorBidi" w:hAnsiTheme="majorBidi" w:cstheme="majorBidi"/>
        </w:rPr>
        <w:t>AdaBoost</w:t>
      </w:r>
      <w:r w:rsidRPr="00FC4E0A">
        <w:rPr>
          <w:rFonts w:asciiTheme="majorBidi" w:hAnsiTheme="majorBidi" w:cstheme="majorBidi"/>
        </w:rPr>
        <w:t xml:space="preserve"> </w:t>
      </w:r>
      <w:r>
        <w:rPr>
          <w:rFonts w:asciiTheme="majorBidi" w:hAnsiTheme="majorBidi" w:cstheme="majorBidi"/>
        </w:rPr>
        <w:t xml:space="preserve">yields poor results </w:t>
      </w:r>
      <w:r w:rsidR="000C349A">
        <w:rPr>
          <w:rFonts w:asciiTheme="majorBidi" w:hAnsiTheme="majorBidi" w:cstheme="majorBidi"/>
        </w:rPr>
        <w:t>have</w:t>
      </w:r>
      <w:r w:rsidR="000C349A" w:rsidRPr="00FC4E0A">
        <w:rPr>
          <w:rFonts w:asciiTheme="majorBidi" w:hAnsiTheme="majorBidi" w:cstheme="majorBidi"/>
        </w:rPr>
        <w:t xml:space="preserve"> </w:t>
      </w:r>
      <w:r w:rsidRPr="00FC4E0A">
        <w:rPr>
          <w:rFonts w:asciiTheme="majorBidi" w:hAnsiTheme="majorBidi" w:cstheme="majorBidi"/>
        </w:rPr>
        <w:t xml:space="preserve">the lowest number of samples which led to </w:t>
      </w:r>
      <w:r w:rsidR="00C8423C">
        <w:rPr>
          <w:rFonts w:asciiTheme="majorBidi" w:hAnsiTheme="majorBidi" w:cstheme="majorBidi"/>
        </w:rPr>
        <w:t xml:space="preserve">the </w:t>
      </w:r>
      <w:r w:rsidRPr="00FC4E0A">
        <w:rPr>
          <w:rFonts w:asciiTheme="majorBidi" w:hAnsiTheme="majorBidi" w:cstheme="majorBidi"/>
        </w:rPr>
        <w:t>assum</w:t>
      </w:r>
      <w:r w:rsidR="00C8423C">
        <w:rPr>
          <w:rFonts w:asciiTheme="majorBidi" w:hAnsiTheme="majorBidi" w:cstheme="majorBidi"/>
        </w:rPr>
        <w:t>ption</w:t>
      </w:r>
      <w:r w:rsidRPr="00FC4E0A">
        <w:rPr>
          <w:rFonts w:asciiTheme="majorBidi" w:hAnsiTheme="majorBidi" w:cstheme="majorBidi"/>
        </w:rPr>
        <w:t xml:space="preserve"> that this is the reason the boosting process was not effective. </w:t>
      </w:r>
      <w:r>
        <w:rPr>
          <w:rFonts w:asciiTheme="majorBidi" w:hAnsiTheme="majorBidi" w:cstheme="majorBidi"/>
        </w:rPr>
        <w:t xml:space="preserve">Although the </w:t>
      </w:r>
      <w:r w:rsidR="0046654A">
        <w:rPr>
          <w:rFonts w:asciiTheme="majorBidi" w:hAnsiTheme="majorBidi" w:cstheme="majorBidi"/>
        </w:rPr>
        <w:t>AdaBoost</w:t>
      </w:r>
      <w:r w:rsidR="003F545A">
        <w:rPr>
          <w:rFonts w:asciiTheme="majorBidi" w:hAnsiTheme="majorBidi" w:cstheme="majorBidi"/>
        </w:rPr>
        <w:t>,</w:t>
      </w:r>
      <w:r>
        <w:rPr>
          <w:rFonts w:asciiTheme="majorBidi" w:hAnsiTheme="majorBidi" w:cstheme="majorBidi"/>
        </w:rPr>
        <w:t xml:space="preserve"> both with ordinal decision trees and boosting with the EV statistical function</w:t>
      </w:r>
      <w:r w:rsidR="003F545A">
        <w:rPr>
          <w:rFonts w:asciiTheme="majorBidi" w:hAnsiTheme="majorBidi" w:cstheme="majorBidi"/>
        </w:rPr>
        <w:t>,</w:t>
      </w:r>
      <w:r>
        <w:rPr>
          <w:rFonts w:asciiTheme="majorBidi" w:hAnsiTheme="majorBidi" w:cstheme="majorBidi"/>
        </w:rPr>
        <w:t xml:space="preserve"> achieved good results. </w:t>
      </w:r>
    </w:p>
    <w:p w14:paraId="6F85935B" w14:textId="5CAA57CC" w:rsidR="00F35789" w:rsidRPr="009E28E4" w:rsidRDefault="00F35789" w:rsidP="003F545A">
      <w:pPr>
        <w:spacing w:after="160" w:line="360" w:lineRule="auto"/>
        <w:jc w:val="both"/>
        <w:rPr>
          <w:rFonts w:asciiTheme="majorBidi" w:hAnsiTheme="majorBidi" w:cstheme="majorBidi"/>
        </w:rPr>
      </w:pPr>
      <w:proofErr w:type="gramStart"/>
      <w:r w:rsidRPr="009E28E4">
        <w:rPr>
          <w:rFonts w:asciiTheme="majorBidi" w:hAnsiTheme="majorBidi" w:cstheme="majorBidi"/>
        </w:rPr>
        <w:t>In order to</w:t>
      </w:r>
      <w:proofErr w:type="gramEnd"/>
      <w:r w:rsidRPr="009E28E4">
        <w:rPr>
          <w:rFonts w:asciiTheme="majorBidi" w:hAnsiTheme="majorBidi" w:cstheme="majorBidi"/>
        </w:rPr>
        <w:t xml:space="preserve"> </w:t>
      </w:r>
      <w:r>
        <w:rPr>
          <w:rFonts w:asciiTheme="majorBidi" w:hAnsiTheme="majorBidi" w:cstheme="majorBidi"/>
        </w:rPr>
        <w:t xml:space="preserve">evaluate the stability of results along </w:t>
      </w:r>
      <w:r w:rsidR="003F545A">
        <w:rPr>
          <w:rFonts w:asciiTheme="majorBidi" w:hAnsiTheme="majorBidi" w:cstheme="majorBidi"/>
        </w:rPr>
        <w:t xml:space="preserve">a </w:t>
      </w:r>
      <w:r>
        <w:rPr>
          <w:rFonts w:asciiTheme="majorBidi" w:hAnsiTheme="majorBidi" w:cstheme="majorBidi"/>
        </w:rPr>
        <w:t>different number</w:t>
      </w:r>
      <w:r w:rsidRPr="009E28E4">
        <w:rPr>
          <w:rFonts w:asciiTheme="majorBidi" w:hAnsiTheme="majorBidi" w:cstheme="majorBidi"/>
        </w:rPr>
        <w:t xml:space="preserve"> of classes, </w:t>
      </w:r>
      <w:r>
        <w:rPr>
          <w:rFonts w:asciiTheme="majorBidi" w:hAnsiTheme="majorBidi" w:cstheme="majorBidi"/>
        </w:rPr>
        <w:t>compar</w:t>
      </w:r>
      <w:r w:rsidR="00C8423C">
        <w:rPr>
          <w:rFonts w:asciiTheme="majorBidi" w:hAnsiTheme="majorBidi" w:cstheme="majorBidi"/>
        </w:rPr>
        <w:t xml:space="preserve">ison was made </w:t>
      </w:r>
      <w:r w:rsidR="003F545A">
        <w:rPr>
          <w:rFonts w:asciiTheme="majorBidi" w:hAnsiTheme="majorBidi" w:cstheme="majorBidi"/>
        </w:rPr>
        <w:t>with</w:t>
      </w:r>
      <w:r>
        <w:rPr>
          <w:rFonts w:asciiTheme="majorBidi" w:hAnsiTheme="majorBidi" w:cstheme="majorBidi"/>
        </w:rPr>
        <w:t xml:space="preserve"> the performance of the ordinal decision tree-based </w:t>
      </w:r>
      <w:r w:rsidR="000C349A">
        <w:rPr>
          <w:rFonts w:asciiTheme="majorBidi" w:hAnsiTheme="majorBidi" w:cstheme="majorBidi"/>
        </w:rPr>
        <w:t xml:space="preserve">models </w:t>
      </w:r>
      <w:r>
        <w:rPr>
          <w:rFonts w:asciiTheme="majorBidi" w:hAnsiTheme="majorBidi" w:cstheme="majorBidi"/>
        </w:rPr>
        <w:t xml:space="preserve">using the mode statistical function. </w:t>
      </w:r>
    </w:p>
    <w:p w14:paraId="4174A8A3" w14:textId="20A8B964" w:rsidR="00F35789" w:rsidRDefault="00F35789" w:rsidP="00C8423C">
      <w:pPr>
        <w:spacing w:after="160" w:line="360" w:lineRule="auto"/>
        <w:jc w:val="both"/>
        <w:rPr>
          <w:rFonts w:asciiTheme="majorBidi" w:hAnsiTheme="majorBidi" w:cstheme="majorBidi"/>
        </w:rPr>
      </w:pPr>
      <w:r>
        <w:rPr>
          <w:rFonts w:asciiTheme="majorBidi" w:hAnsiTheme="majorBidi" w:cstheme="majorBidi"/>
        </w:rPr>
        <w:t>Each one of g</w:t>
      </w:r>
      <w:r w:rsidRPr="002C2852">
        <w:rPr>
          <w:rFonts w:asciiTheme="majorBidi" w:hAnsiTheme="majorBidi" w:cstheme="majorBidi"/>
        </w:rPr>
        <w:t xml:space="preserve">raphs </w:t>
      </w:r>
      <w:r w:rsidR="009A44DB">
        <w:rPr>
          <w:rFonts w:asciiTheme="majorBidi" w:hAnsiTheme="majorBidi" w:cstheme="majorBidi"/>
        </w:rPr>
        <w:t>6-9</w:t>
      </w:r>
      <w:r w:rsidRPr="002C2852">
        <w:rPr>
          <w:rFonts w:asciiTheme="majorBidi" w:hAnsiTheme="majorBidi" w:cstheme="majorBidi"/>
        </w:rPr>
        <w:t xml:space="preserve"> </w:t>
      </w:r>
      <w:r>
        <w:rPr>
          <w:rFonts w:asciiTheme="majorBidi" w:hAnsiTheme="majorBidi" w:cstheme="majorBidi"/>
        </w:rPr>
        <w:t>present</w:t>
      </w:r>
      <w:r w:rsidR="009A44DB">
        <w:rPr>
          <w:rFonts w:asciiTheme="majorBidi" w:hAnsiTheme="majorBidi" w:cstheme="majorBidi"/>
        </w:rPr>
        <w:t>s</w:t>
      </w:r>
      <w:r>
        <w:rPr>
          <w:rFonts w:asciiTheme="majorBidi" w:hAnsiTheme="majorBidi" w:cstheme="majorBidi"/>
        </w:rPr>
        <w:t xml:space="preserve"> t</w:t>
      </w:r>
      <w:r w:rsidRPr="002C2852">
        <w:rPr>
          <w:rFonts w:asciiTheme="majorBidi" w:hAnsiTheme="majorBidi" w:cstheme="majorBidi"/>
        </w:rPr>
        <w:t xml:space="preserve">he performance of </w:t>
      </w:r>
      <w:r>
        <w:rPr>
          <w:rFonts w:asciiTheme="majorBidi" w:hAnsiTheme="majorBidi" w:cstheme="majorBidi"/>
        </w:rPr>
        <w:t>one of the ordinal decision tree-based algorithm</w:t>
      </w:r>
      <w:r w:rsidRPr="002C2852">
        <w:rPr>
          <w:rFonts w:asciiTheme="majorBidi" w:hAnsiTheme="majorBidi" w:cstheme="majorBidi"/>
        </w:rPr>
        <w:t xml:space="preserve"> over </w:t>
      </w:r>
      <w:r>
        <w:rPr>
          <w:rFonts w:asciiTheme="majorBidi" w:hAnsiTheme="majorBidi" w:cstheme="majorBidi"/>
        </w:rPr>
        <w:t>all</w:t>
      </w:r>
      <w:r w:rsidRPr="002C2852">
        <w:rPr>
          <w:rFonts w:asciiTheme="majorBidi" w:hAnsiTheme="majorBidi" w:cstheme="majorBidi"/>
        </w:rPr>
        <w:t xml:space="preserve"> </w:t>
      </w:r>
      <w:r w:rsidR="00DB5608">
        <w:rPr>
          <w:rFonts w:asciiTheme="majorBidi" w:hAnsiTheme="majorBidi" w:cstheme="majorBidi"/>
        </w:rPr>
        <w:t>data set</w:t>
      </w:r>
      <w:r>
        <w:rPr>
          <w:rFonts w:asciiTheme="majorBidi" w:hAnsiTheme="majorBidi" w:cstheme="majorBidi"/>
        </w:rPr>
        <w:t xml:space="preserve">s for 3, 5 and 10 classes. </w:t>
      </w:r>
      <w:r w:rsidRPr="009E28E4">
        <w:rPr>
          <w:rFonts w:asciiTheme="majorBidi" w:hAnsiTheme="majorBidi" w:cstheme="majorBidi"/>
        </w:rPr>
        <w:t xml:space="preserve">The dark (black </w:t>
      </w:r>
      <w:r w:rsidR="002B03B5" w:rsidRPr="009E28E4">
        <w:rPr>
          <w:rFonts w:asciiTheme="majorBidi" w:hAnsiTheme="majorBidi" w:cstheme="majorBidi"/>
        </w:rPr>
        <w:t>color</w:t>
      </w:r>
      <w:r w:rsidRPr="009E28E4">
        <w:rPr>
          <w:rFonts w:asciiTheme="majorBidi" w:hAnsiTheme="majorBidi" w:cstheme="majorBidi"/>
        </w:rPr>
        <w:t>) bars represent the original results for non-ordinal models, and the brighter (gr</w:t>
      </w:r>
      <w:r>
        <w:rPr>
          <w:rFonts w:asciiTheme="majorBidi" w:hAnsiTheme="majorBidi" w:cstheme="majorBidi"/>
        </w:rPr>
        <w:t>e</w:t>
      </w:r>
      <w:r w:rsidRPr="009E28E4">
        <w:rPr>
          <w:rFonts w:asciiTheme="majorBidi" w:hAnsiTheme="majorBidi" w:cstheme="majorBidi"/>
        </w:rPr>
        <w:t xml:space="preserve">y </w:t>
      </w:r>
      <w:r w:rsidR="002B03B5" w:rsidRPr="009E28E4">
        <w:rPr>
          <w:rFonts w:asciiTheme="majorBidi" w:hAnsiTheme="majorBidi" w:cstheme="majorBidi"/>
        </w:rPr>
        <w:t>color</w:t>
      </w:r>
      <w:r w:rsidRPr="009E28E4">
        <w:rPr>
          <w:rFonts w:asciiTheme="majorBidi" w:hAnsiTheme="majorBidi" w:cstheme="majorBidi"/>
        </w:rPr>
        <w:t>) bars represent the proportional improvement presented by the ordinal model.</w:t>
      </w:r>
      <w:r>
        <w:rPr>
          <w:rFonts w:asciiTheme="majorBidi" w:hAnsiTheme="majorBidi" w:cstheme="majorBidi"/>
        </w:rPr>
        <w:t xml:space="preserve"> For each data</w:t>
      </w:r>
      <w:r w:rsidR="0071486E">
        <w:rPr>
          <w:rFonts w:asciiTheme="majorBidi" w:hAnsiTheme="majorBidi" w:cstheme="majorBidi"/>
        </w:rPr>
        <w:t xml:space="preserve"> </w:t>
      </w:r>
      <w:r>
        <w:rPr>
          <w:rFonts w:asciiTheme="majorBidi" w:hAnsiTheme="majorBidi" w:cstheme="majorBidi"/>
        </w:rPr>
        <w:t xml:space="preserve">set, the first bar </w:t>
      </w:r>
      <w:r w:rsidR="00A622C5">
        <w:rPr>
          <w:rFonts w:asciiTheme="majorBidi" w:hAnsiTheme="majorBidi" w:cstheme="majorBidi"/>
        </w:rPr>
        <w:t xml:space="preserve">presents </w:t>
      </w:r>
      <w:r w:rsidR="00C8423C">
        <w:rPr>
          <w:rFonts w:asciiTheme="majorBidi" w:hAnsiTheme="majorBidi" w:cstheme="majorBidi"/>
        </w:rPr>
        <w:t xml:space="preserve">the </w:t>
      </w:r>
      <w:r w:rsidR="00A622C5">
        <w:rPr>
          <w:rFonts w:asciiTheme="majorBidi" w:hAnsiTheme="majorBidi" w:cstheme="majorBidi"/>
        </w:rPr>
        <w:t>3</w:t>
      </w:r>
      <w:r>
        <w:rPr>
          <w:rFonts w:asciiTheme="majorBidi" w:hAnsiTheme="majorBidi" w:cstheme="majorBidi"/>
        </w:rPr>
        <w:t xml:space="preserve">-class problem, the second bar presents </w:t>
      </w:r>
      <w:r w:rsidR="00C8423C">
        <w:rPr>
          <w:rFonts w:asciiTheme="majorBidi" w:hAnsiTheme="majorBidi" w:cstheme="majorBidi"/>
        </w:rPr>
        <w:t xml:space="preserve">the </w:t>
      </w:r>
      <w:r>
        <w:rPr>
          <w:rFonts w:asciiTheme="majorBidi" w:hAnsiTheme="majorBidi" w:cstheme="majorBidi"/>
        </w:rPr>
        <w:t xml:space="preserve">5-bars </w:t>
      </w:r>
      <w:proofErr w:type="gramStart"/>
      <w:r>
        <w:rPr>
          <w:rFonts w:asciiTheme="majorBidi" w:hAnsiTheme="majorBidi" w:cstheme="majorBidi"/>
        </w:rPr>
        <w:t>problem</w:t>
      </w:r>
      <w:proofErr w:type="gramEnd"/>
      <w:r>
        <w:rPr>
          <w:rFonts w:asciiTheme="majorBidi" w:hAnsiTheme="majorBidi" w:cstheme="majorBidi"/>
        </w:rPr>
        <w:t xml:space="preserve"> and the third bar presents </w:t>
      </w:r>
      <w:r w:rsidR="00C8423C">
        <w:rPr>
          <w:rFonts w:asciiTheme="majorBidi" w:hAnsiTheme="majorBidi" w:cstheme="majorBidi"/>
        </w:rPr>
        <w:t xml:space="preserve">the </w:t>
      </w:r>
      <w:r>
        <w:rPr>
          <w:rFonts w:asciiTheme="majorBidi" w:hAnsiTheme="majorBidi" w:cstheme="majorBidi"/>
        </w:rPr>
        <w:t xml:space="preserve">10-bar problems. </w:t>
      </w:r>
      <w:r w:rsidRPr="009E28E4">
        <w:rPr>
          <w:rFonts w:asciiTheme="majorBidi" w:hAnsiTheme="majorBidi" w:cstheme="majorBidi"/>
        </w:rPr>
        <w:t xml:space="preserve"> </w:t>
      </w:r>
      <w:proofErr w:type="gramStart"/>
      <w:r>
        <w:rPr>
          <w:rFonts w:asciiTheme="majorBidi" w:hAnsiTheme="majorBidi" w:cstheme="majorBidi"/>
        </w:rPr>
        <w:t>It can be seen that the</w:t>
      </w:r>
      <w:proofErr w:type="gramEnd"/>
      <w:r>
        <w:rPr>
          <w:rFonts w:asciiTheme="majorBidi" w:hAnsiTheme="majorBidi" w:cstheme="majorBidi"/>
        </w:rPr>
        <w:t xml:space="preserve"> proposed ordinal algorithms </w:t>
      </w:r>
      <w:r w:rsidRPr="009E28E4">
        <w:rPr>
          <w:rFonts w:asciiTheme="majorBidi" w:hAnsiTheme="majorBidi" w:cstheme="majorBidi"/>
        </w:rPr>
        <w:t>out</w:t>
      </w:r>
      <w:r>
        <w:rPr>
          <w:rFonts w:asciiTheme="majorBidi" w:hAnsiTheme="majorBidi" w:cstheme="majorBidi"/>
        </w:rPr>
        <w:t xml:space="preserve">performed </w:t>
      </w:r>
      <w:r w:rsidRPr="009E28E4">
        <w:rPr>
          <w:rFonts w:asciiTheme="majorBidi" w:hAnsiTheme="majorBidi" w:cstheme="majorBidi"/>
        </w:rPr>
        <w:t xml:space="preserve">their </w:t>
      </w:r>
      <w:r w:rsidR="0071486E">
        <w:rPr>
          <w:rFonts w:asciiTheme="majorBidi" w:hAnsiTheme="majorBidi" w:cstheme="majorBidi"/>
        </w:rPr>
        <w:t xml:space="preserve">non-ordinal </w:t>
      </w:r>
      <w:r>
        <w:rPr>
          <w:rFonts w:asciiTheme="majorBidi" w:hAnsiTheme="majorBidi" w:cstheme="majorBidi"/>
        </w:rPr>
        <w:t>counterparts and yield similar achievements</w:t>
      </w:r>
      <w:r w:rsidRPr="009E28E4">
        <w:rPr>
          <w:rFonts w:asciiTheme="majorBidi" w:hAnsiTheme="majorBidi" w:cstheme="majorBidi"/>
        </w:rPr>
        <w:t xml:space="preserve">, regardless of the number of classes. </w:t>
      </w:r>
      <w:r w:rsidR="00A622C5">
        <w:rPr>
          <w:rFonts w:asciiTheme="majorBidi" w:hAnsiTheme="majorBidi" w:cstheme="majorBidi"/>
        </w:rPr>
        <w:t>G</w:t>
      </w:r>
      <w:r w:rsidR="00A622C5" w:rsidRPr="009E28E4">
        <w:rPr>
          <w:rFonts w:asciiTheme="majorBidi" w:hAnsiTheme="majorBidi" w:cstheme="majorBidi"/>
        </w:rPr>
        <w:t xml:space="preserve">raphs </w:t>
      </w:r>
      <w:r w:rsidR="00A622C5">
        <w:rPr>
          <w:rFonts w:asciiTheme="majorBidi" w:hAnsiTheme="majorBidi" w:cstheme="majorBidi"/>
        </w:rPr>
        <w:t>10</w:t>
      </w:r>
      <w:r w:rsidR="00A622C5" w:rsidRPr="002C2852">
        <w:rPr>
          <w:rFonts w:asciiTheme="majorBidi" w:hAnsiTheme="majorBidi" w:cstheme="majorBidi"/>
        </w:rPr>
        <w:t>-1</w:t>
      </w:r>
      <w:r w:rsidR="00A622C5">
        <w:rPr>
          <w:rFonts w:asciiTheme="majorBidi" w:hAnsiTheme="majorBidi" w:cstheme="majorBidi"/>
        </w:rPr>
        <w:t>3</w:t>
      </w:r>
      <w:r w:rsidRPr="002C2852">
        <w:rPr>
          <w:rFonts w:asciiTheme="majorBidi" w:hAnsiTheme="majorBidi" w:cstheme="majorBidi"/>
        </w:rPr>
        <w:t xml:space="preserve"> </w:t>
      </w:r>
      <w:r>
        <w:rPr>
          <w:rFonts w:asciiTheme="majorBidi" w:hAnsiTheme="majorBidi" w:cstheme="majorBidi"/>
        </w:rPr>
        <w:t xml:space="preserve">present </w:t>
      </w:r>
      <w:r w:rsidRPr="009E28E4">
        <w:rPr>
          <w:rFonts w:asciiTheme="majorBidi" w:hAnsiTheme="majorBidi" w:cstheme="majorBidi"/>
        </w:rPr>
        <w:t xml:space="preserve">the performance of </w:t>
      </w:r>
      <w:r>
        <w:rPr>
          <w:rFonts w:asciiTheme="majorBidi" w:hAnsiTheme="majorBidi" w:cstheme="majorBidi"/>
        </w:rPr>
        <w:t xml:space="preserve">the proposed ordinal decision tree-based </w:t>
      </w:r>
      <w:r w:rsidR="002419A6">
        <w:rPr>
          <w:rFonts w:asciiTheme="majorBidi" w:hAnsiTheme="majorBidi" w:cstheme="majorBidi"/>
        </w:rPr>
        <w:t xml:space="preserve">models </w:t>
      </w:r>
      <w:r>
        <w:rPr>
          <w:rFonts w:asciiTheme="majorBidi" w:hAnsiTheme="majorBidi" w:cstheme="majorBidi"/>
        </w:rPr>
        <w:t>over the entire data</w:t>
      </w:r>
      <w:r w:rsidR="002419A6">
        <w:rPr>
          <w:rFonts w:asciiTheme="majorBidi" w:hAnsiTheme="majorBidi" w:cstheme="majorBidi"/>
        </w:rPr>
        <w:t xml:space="preserve"> </w:t>
      </w:r>
      <w:r>
        <w:rPr>
          <w:rFonts w:asciiTheme="majorBidi" w:hAnsiTheme="majorBidi" w:cstheme="majorBidi"/>
        </w:rPr>
        <w:t xml:space="preserve">sets. </w:t>
      </w:r>
      <w:proofErr w:type="gramStart"/>
      <w:r>
        <w:rPr>
          <w:rFonts w:asciiTheme="majorBidi" w:hAnsiTheme="majorBidi" w:cstheme="majorBidi"/>
        </w:rPr>
        <w:t>It can be seen that the</w:t>
      </w:r>
      <w:proofErr w:type="gramEnd"/>
      <w:r>
        <w:rPr>
          <w:rFonts w:asciiTheme="majorBidi" w:hAnsiTheme="majorBidi" w:cstheme="majorBidi"/>
        </w:rPr>
        <w:t xml:space="preserve"> performance is stable </w:t>
      </w:r>
      <w:r w:rsidRPr="009E28E4">
        <w:rPr>
          <w:rFonts w:asciiTheme="majorBidi" w:hAnsiTheme="majorBidi" w:cstheme="majorBidi"/>
        </w:rPr>
        <w:t xml:space="preserve">regardless of the number of classes. </w:t>
      </w:r>
    </w:p>
    <w:p w14:paraId="33765127" w14:textId="77777777" w:rsidR="00F35789" w:rsidRPr="009E28E4" w:rsidRDefault="00F35789" w:rsidP="00F35789">
      <w:pPr>
        <w:spacing w:after="160" w:line="360" w:lineRule="auto"/>
        <w:jc w:val="both"/>
        <w:rPr>
          <w:rFonts w:asciiTheme="majorBidi" w:hAnsiTheme="majorBidi" w:cstheme="majorBidi"/>
          <w:rtl/>
        </w:rPr>
      </w:pPr>
    </w:p>
    <w:p w14:paraId="5D141A23" w14:textId="77777777" w:rsidR="00F35789" w:rsidRPr="00AB6821" w:rsidRDefault="00F35789" w:rsidP="00F35789">
      <w:pPr>
        <w:keepNext/>
        <w:spacing w:after="160" w:line="259" w:lineRule="auto"/>
        <w:jc w:val="center"/>
      </w:pPr>
      <w:r>
        <w:rPr>
          <w:noProof/>
        </w:rPr>
        <w:lastRenderedPageBreak/>
        <w:drawing>
          <wp:inline distT="0" distB="0" distL="0" distR="0" wp14:anchorId="54DF92C1" wp14:editId="200DCDC8">
            <wp:extent cx="5575935" cy="2999740"/>
            <wp:effectExtent l="0" t="0" r="0" b="0"/>
            <wp:docPr id="2" name="Picture 1">
              <a:extLst xmlns:a="http://schemas.openxmlformats.org/drawingml/2006/main">
                <a:ext uri="{FF2B5EF4-FFF2-40B4-BE49-F238E27FC236}">
                  <a16:creationId xmlns:a16="http://schemas.microsoft.com/office/drawing/2014/main" id="{890EE931-4871-1343-971E-26DB53F597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890EE931-4871-1343-971E-26DB53F597C4}"/>
                        </a:ext>
                      </a:extLst>
                    </pic:cNvPr>
                    <pic:cNvPicPr>
                      <a:picLocks noChangeAspect="1"/>
                    </pic:cNvPicPr>
                  </pic:nvPicPr>
                  <pic:blipFill>
                    <a:blip r:embed="rId29"/>
                    <a:stretch>
                      <a:fillRect/>
                    </a:stretch>
                  </pic:blipFill>
                  <pic:spPr>
                    <a:xfrm>
                      <a:off x="0" y="0"/>
                      <a:ext cx="5575935" cy="2999740"/>
                    </a:xfrm>
                    <a:prstGeom prst="rect">
                      <a:avLst/>
                    </a:prstGeom>
                  </pic:spPr>
                </pic:pic>
              </a:graphicData>
            </a:graphic>
          </wp:inline>
        </w:drawing>
      </w:r>
      <w:r w:rsidDel="002148EF">
        <w:rPr>
          <w:noProof/>
        </w:rPr>
        <w:t xml:space="preserve"> </w:t>
      </w:r>
    </w:p>
    <w:p w14:paraId="673B89CD" w14:textId="0BCB6AEB" w:rsidR="00F35789" w:rsidRPr="00646540" w:rsidRDefault="00F35789" w:rsidP="00F35789">
      <w:pPr>
        <w:pStyle w:val="Caption"/>
        <w:jc w:val="center"/>
      </w:pPr>
      <w:bookmarkStart w:id="75" w:name="_Toc63114034"/>
      <w:r w:rsidRPr="00AB6821">
        <w:t xml:space="preserve">Figure </w:t>
      </w:r>
      <w:fldSimple w:instr=" SEQ Figure \* ARABIC ">
        <w:r w:rsidR="00896BAC">
          <w:rPr>
            <w:noProof/>
          </w:rPr>
          <w:t>7</w:t>
        </w:r>
      </w:fldSimple>
      <w:r w:rsidRPr="00E975CB">
        <w:t xml:space="preserve"> </w:t>
      </w:r>
      <w:r w:rsidRPr="0095079E">
        <w:t xml:space="preserve">AUC score for 3,5,10 class for Random Forest model and Mode statistic over benchmark </w:t>
      </w:r>
      <w:r w:rsidR="00DB5608">
        <w:t>data set</w:t>
      </w:r>
      <w:r w:rsidRPr="0095079E">
        <w:t>s</w:t>
      </w:r>
      <w:bookmarkEnd w:id="75"/>
    </w:p>
    <w:p w14:paraId="72227C8C" w14:textId="77777777" w:rsidR="00F35789" w:rsidRDefault="00F35789" w:rsidP="00F35789">
      <w:pPr>
        <w:keepNext/>
        <w:spacing w:after="160" w:line="259" w:lineRule="auto"/>
      </w:pPr>
      <w:r w:rsidRPr="009069EA">
        <w:rPr>
          <w:noProof/>
        </w:rPr>
        <w:t xml:space="preserve"> </w:t>
      </w:r>
      <w:r>
        <w:rPr>
          <w:noProof/>
        </w:rPr>
        <w:drawing>
          <wp:inline distT="0" distB="0" distL="0" distR="0" wp14:anchorId="4C9C3910" wp14:editId="2045F8A0">
            <wp:extent cx="5575935" cy="2999740"/>
            <wp:effectExtent l="0" t="0" r="0" b="0"/>
            <wp:docPr id="43" name="Picture 2">
              <a:extLst xmlns:a="http://schemas.openxmlformats.org/drawingml/2006/main">
                <a:ext uri="{FF2B5EF4-FFF2-40B4-BE49-F238E27FC236}">
                  <a16:creationId xmlns:a16="http://schemas.microsoft.com/office/drawing/2014/main" id="{B2E22553-910C-5146-9CA7-3C94067A8D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2E22553-910C-5146-9CA7-3C94067A8DF2}"/>
                        </a:ext>
                      </a:extLst>
                    </pic:cNvPr>
                    <pic:cNvPicPr>
                      <a:picLocks noChangeAspect="1"/>
                    </pic:cNvPicPr>
                  </pic:nvPicPr>
                  <pic:blipFill>
                    <a:blip r:embed="rId30"/>
                    <a:stretch>
                      <a:fillRect/>
                    </a:stretch>
                  </pic:blipFill>
                  <pic:spPr>
                    <a:xfrm>
                      <a:off x="0" y="0"/>
                      <a:ext cx="5575935" cy="2999740"/>
                    </a:xfrm>
                    <a:prstGeom prst="rect">
                      <a:avLst/>
                    </a:prstGeom>
                  </pic:spPr>
                </pic:pic>
              </a:graphicData>
            </a:graphic>
          </wp:inline>
        </w:drawing>
      </w:r>
      <w:r w:rsidDel="002148EF">
        <w:rPr>
          <w:noProof/>
        </w:rPr>
        <w:t xml:space="preserve"> </w:t>
      </w:r>
    </w:p>
    <w:p w14:paraId="30110976" w14:textId="0ED4288E" w:rsidR="00F35789" w:rsidRPr="00AB6821" w:rsidRDefault="00F35789" w:rsidP="00F35789">
      <w:pPr>
        <w:pStyle w:val="Caption"/>
        <w:jc w:val="center"/>
        <w:rPr>
          <w:rFonts w:asciiTheme="majorBidi" w:hAnsiTheme="majorBidi" w:cstheme="majorBidi"/>
        </w:rPr>
      </w:pPr>
      <w:bookmarkStart w:id="76" w:name="_Toc63114035"/>
      <w:r w:rsidRPr="00AB6821">
        <w:t xml:space="preserve">Figure </w:t>
      </w:r>
      <w:fldSimple w:instr=" SEQ Figure \* ARABIC ">
        <w:r w:rsidR="00896BAC">
          <w:rPr>
            <w:noProof/>
          </w:rPr>
          <w:t>8</w:t>
        </w:r>
      </w:fldSimple>
      <w:r w:rsidRPr="00E975CB">
        <w:t xml:space="preserve"> </w:t>
      </w:r>
      <w:r w:rsidRPr="0095079E">
        <w:t>AUC score for 3,5,10 class</w:t>
      </w:r>
      <w:r w:rsidR="00B02D23">
        <w:t>es</w:t>
      </w:r>
      <w:r w:rsidRPr="0095079E">
        <w:t xml:space="preserve"> for Decision Tree model and Mode statistic over benchmark </w:t>
      </w:r>
      <w:r w:rsidR="00DB5608">
        <w:t>data set</w:t>
      </w:r>
      <w:r w:rsidRPr="00646540">
        <w:t>s</w:t>
      </w:r>
      <w:bookmarkEnd w:id="76"/>
    </w:p>
    <w:p w14:paraId="18A4BE6C" w14:textId="77777777" w:rsidR="00F35789" w:rsidRDefault="00F35789" w:rsidP="00F35789">
      <w:pPr>
        <w:spacing w:after="160" w:line="259" w:lineRule="auto"/>
        <w:jc w:val="center"/>
        <w:rPr>
          <w:noProof/>
        </w:rPr>
      </w:pPr>
    </w:p>
    <w:p w14:paraId="032A04D0" w14:textId="77777777" w:rsidR="00F35789" w:rsidRPr="004B6223" w:rsidRDefault="00F35789" w:rsidP="00F35789">
      <w:pPr>
        <w:spacing w:after="160" w:line="259" w:lineRule="auto"/>
        <w:jc w:val="center"/>
        <w:rPr>
          <w:noProof/>
          <w:rtl/>
        </w:rPr>
      </w:pPr>
      <w:r>
        <w:rPr>
          <w:noProof/>
        </w:rPr>
        <w:lastRenderedPageBreak/>
        <w:drawing>
          <wp:inline distT="0" distB="0" distL="0" distR="0" wp14:anchorId="375FD57D" wp14:editId="728DDB33">
            <wp:extent cx="5575935" cy="2999740"/>
            <wp:effectExtent l="0" t="0" r="0" b="0"/>
            <wp:docPr id="44" name="Picture 10">
              <a:extLst xmlns:a="http://schemas.openxmlformats.org/drawingml/2006/main">
                <a:ext uri="{FF2B5EF4-FFF2-40B4-BE49-F238E27FC236}">
                  <a16:creationId xmlns:a16="http://schemas.microsoft.com/office/drawing/2014/main" id="{79008414-E1AF-2C42-8963-40B367C276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79008414-E1AF-2C42-8963-40B367C27675}"/>
                        </a:ext>
                      </a:extLst>
                    </pic:cNvPr>
                    <pic:cNvPicPr>
                      <a:picLocks noChangeAspect="1"/>
                    </pic:cNvPicPr>
                  </pic:nvPicPr>
                  <pic:blipFill>
                    <a:blip r:embed="rId31"/>
                    <a:stretch>
                      <a:fillRect/>
                    </a:stretch>
                  </pic:blipFill>
                  <pic:spPr>
                    <a:xfrm>
                      <a:off x="0" y="0"/>
                      <a:ext cx="5575935" cy="2999740"/>
                    </a:xfrm>
                    <a:prstGeom prst="rect">
                      <a:avLst/>
                    </a:prstGeom>
                  </pic:spPr>
                </pic:pic>
              </a:graphicData>
            </a:graphic>
          </wp:inline>
        </w:drawing>
      </w:r>
    </w:p>
    <w:p w14:paraId="7E074F4A" w14:textId="6F4B7953" w:rsidR="00F35789" w:rsidRDefault="00F35789" w:rsidP="00F35789">
      <w:pPr>
        <w:pStyle w:val="Caption"/>
        <w:jc w:val="center"/>
        <w:rPr>
          <w:noProof/>
        </w:rPr>
      </w:pPr>
      <w:bookmarkStart w:id="77" w:name="_Toc63114036"/>
      <w:r>
        <w:t xml:space="preserve">Figure </w:t>
      </w:r>
      <w:fldSimple w:instr=" SEQ Figure \* ARABIC ">
        <w:r w:rsidR="00896BAC">
          <w:rPr>
            <w:noProof/>
          </w:rPr>
          <w:t>9</w:t>
        </w:r>
      </w:fldSimple>
      <w:r>
        <w:t xml:space="preserve"> </w:t>
      </w:r>
      <w:r w:rsidRPr="0095079E">
        <w:t>AUC score for 3,5,10 class</w:t>
      </w:r>
      <w:r w:rsidR="00B02D23">
        <w:t>es</w:t>
      </w:r>
      <w:r w:rsidRPr="0095079E">
        <w:t xml:space="preserve"> for </w:t>
      </w:r>
      <w:r w:rsidR="0046654A">
        <w:t>AdaBoost</w:t>
      </w:r>
      <w:r w:rsidRPr="0095079E">
        <w:t xml:space="preserve"> with </w:t>
      </w:r>
      <w:r>
        <w:t>ordinal constructor</w:t>
      </w:r>
      <w:r w:rsidRPr="0095079E">
        <w:t xml:space="preserve"> </w:t>
      </w:r>
      <w:r w:rsidRPr="00646540">
        <w:t xml:space="preserve">and Mode statistic over benchmark </w:t>
      </w:r>
      <w:r w:rsidR="00DB5608">
        <w:t>data set</w:t>
      </w:r>
      <w:r w:rsidRPr="00646540">
        <w:t>s</w:t>
      </w:r>
      <w:bookmarkEnd w:id="77"/>
    </w:p>
    <w:p w14:paraId="7979BEC5" w14:textId="77777777" w:rsidR="00F35789" w:rsidRPr="004B6223" w:rsidRDefault="00F35789" w:rsidP="00F35789">
      <w:r>
        <w:rPr>
          <w:noProof/>
        </w:rPr>
        <w:drawing>
          <wp:inline distT="0" distB="0" distL="0" distR="0" wp14:anchorId="471F159C" wp14:editId="0E8CD2AC">
            <wp:extent cx="5575935" cy="2999740"/>
            <wp:effectExtent l="0" t="0" r="0" b="0"/>
            <wp:docPr id="45" name="Picture 11">
              <a:extLst xmlns:a="http://schemas.openxmlformats.org/drawingml/2006/main">
                <a:ext uri="{FF2B5EF4-FFF2-40B4-BE49-F238E27FC236}">
                  <a16:creationId xmlns:a16="http://schemas.microsoft.com/office/drawing/2014/main" id="{860CF03E-42E5-7245-9352-64D8F4AF83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860CF03E-42E5-7245-9352-64D8F4AF830D}"/>
                        </a:ext>
                      </a:extLst>
                    </pic:cNvPr>
                    <pic:cNvPicPr>
                      <a:picLocks noChangeAspect="1"/>
                    </pic:cNvPicPr>
                  </pic:nvPicPr>
                  <pic:blipFill>
                    <a:blip r:embed="rId32"/>
                    <a:stretch>
                      <a:fillRect/>
                    </a:stretch>
                  </pic:blipFill>
                  <pic:spPr>
                    <a:xfrm>
                      <a:off x="0" y="0"/>
                      <a:ext cx="5575935" cy="2999740"/>
                    </a:xfrm>
                    <a:prstGeom prst="rect">
                      <a:avLst/>
                    </a:prstGeom>
                  </pic:spPr>
                </pic:pic>
              </a:graphicData>
            </a:graphic>
          </wp:inline>
        </w:drawing>
      </w:r>
      <w:r w:rsidDel="002148EF">
        <w:rPr>
          <w:noProof/>
        </w:rPr>
        <w:t xml:space="preserve"> </w:t>
      </w:r>
    </w:p>
    <w:p w14:paraId="4E988A45" w14:textId="3AF31634" w:rsidR="00F35789" w:rsidRPr="00AB6821" w:rsidRDefault="00F35789" w:rsidP="00F35789">
      <w:pPr>
        <w:pStyle w:val="Caption"/>
        <w:jc w:val="center"/>
      </w:pPr>
      <w:bookmarkStart w:id="78" w:name="_Toc63114037"/>
      <w:r w:rsidRPr="00AB6821">
        <w:t xml:space="preserve">Figure </w:t>
      </w:r>
      <w:fldSimple w:instr=" SEQ Figure \* ARABIC ">
        <w:r w:rsidR="00896BAC">
          <w:rPr>
            <w:noProof/>
          </w:rPr>
          <w:t>10</w:t>
        </w:r>
      </w:fldSimple>
      <w:r w:rsidRPr="00E975CB">
        <w:t xml:space="preserve"> </w:t>
      </w:r>
      <w:r w:rsidRPr="0095079E">
        <w:t>AUC score for 3,5,10 class</w:t>
      </w:r>
      <w:r w:rsidR="00B02D23">
        <w:t>es</w:t>
      </w:r>
      <w:r w:rsidRPr="0095079E">
        <w:t xml:space="preserve"> for </w:t>
      </w:r>
      <w:r w:rsidR="0046654A">
        <w:t>AdaBoost</w:t>
      </w:r>
      <w:r w:rsidRPr="0095079E">
        <w:t xml:space="preserve"> with </w:t>
      </w:r>
      <w:r>
        <w:t>ordinal constructor</w:t>
      </w:r>
      <w:r w:rsidRPr="00AB6821">
        <w:t>, Ordinal</w:t>
      </w:r>
      <w:r>
        <w:t xml:space="preserve"> </w:t>
      </w:r>
      <w:proofErr w:type="gramStart"/>
      <w:r w:rsidRPr="0095079E">
        <w:t>boosting</w:t>
      </w:r>
      <w:proofErr w:type="gramEnd"/>
      <w:r w:rsidRPr="0095079E">
        <w:t xml:space="preserve"> </w:t>
      </w:r>
      <w:r w:rsidRPr="00646540">
        <w:t xml:space="preserve">and Mode statistic over benchmark </w:t>
      </w:r>
      <w:r w:rsidR="00DB5608">
        <w:t>data set</w:t>
      </w:r>
      <w:r w:rsidRPr="00646540">
        <w:t>s</w:t>
      </w:r>
      <w:bookmarkEnd w:id="78"/>
    </w:p>
    <w:p w14:paraId="4CFD58E6" w14:textId="77777777" w:rsidR="00F35789" w:rsidRPr="00AB6821" w:rsidRDefault="00F35789" w:rsidP="00F35789">
      <w:pPr>
        <w:spacing w:after="160" w:line="259" w:lineRule="auto"/>
        <w:jc w:val="center"/>
        <w:rPr>
          <w:rFonts w:asciiTheme="majorBidi" w:hAnsiTheme="majorBidi" w:cstheme="majorBidi"/>
        </w:rPr>
      </w:pPr>
      <w:r w:rsidRPr="009B3327">
        <w:rPr>
          <w:noProof/>
        </w:rPr>
        <w:t xml:space="preserve"> </w:t>
      </w:r>
    </w:p>
    <w:p w14:paraId="2E48559C" w14:textId="77777777" w:rsidR="00F35789" w:rsidRPr="00AB6821" w:rsidRDefault="00F35789" w:rsidP="00F35789">
      <w:pPr>
        <w:spacing w:after="160" w:line="259" w:lineRule="auto"/>
        <w:rPr>
          <w:rtl/>
        </w:rPr>
      </w:pPr>
    </w:p>
    <w:p w14:paraId="28090449" w14:textId="77777777" w:rsidR="00F35789" w:rsidRPr="00AB6821" w:rsidRDefault="00F35789" w:rsidP="00F35789">
      <w:pPr>
        <w:spacing w:after="160" w:line="259" w:lineRule="auto"/>
      </w:pPr>
    </w:p>
    <w:p w14:paraId="7CF62A59" w14:textId="6BE32D49" w:rsidR="00F35789" w:rsidRDefault="0036341C" w:rsidP="00F35789">
      <w:pPr>
        <w:tabs>
          <w:tab w:val="left" w:pos="1520"/>
        </w:tabs>
        <w:jc w:val="center"/>
      </w:pPr>
      <w:r w:rsidRPr="0036341C">
        <w:rPr>
          <w:noProof/>
        </w:rPr>
        <w:lastRenderedPageBreak/>
        <w:t xml:space="preserve"> </w:t>
      </w:r>
      <w:r w:rsidR="00896BAC" w:rsidRPr="00896BAC">
        <w:rPr>
          <w:noProof/>
        </w:rPr>
        <w:t xml:space="preserve"> </w:t>
      </w:r>
      <w:r w:rsidR="00896BAC">
        <w:rPr>
          <w:noProof/>
        </w:rPr>
        <w:drawing>
          <wp:inline distT="0" distB="0" distL="0" distR="0" wp14:anchorId="29906516" wp14:editId="591EC690">
            <wp:extent cx="4607278" cy="2841978"/>
            <wp:effectExtent l="0" t="0" r="15875" b="15875"/>
            <wp:docPr id="10" name="Chart 10">
              <a:extLst xmlns:a="http://schemas.openxmlformats.org/drawingml/2006/main">
                <a:ext uri="{FF2B5EF4-FFF2-40B4-BE49-F238E27FC236}">
                  <a16:creationId xmlns:a16="http://schemas.microsoft.com/office/drawing/2014/main" id="{C9F177B0-3651-024E-BFC9-6D2D830555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0AC3A3A1" w14:textId="77777777" w:rsidR="00F35789" w:rsidRDefault="00F35789" w:rsidP="00B67912">
      <w:pPr>
        <w:tabs>
          <w:tab w:val="left" w:pos="1520"/>
        </w:tabs>
        <w:jc w:val="center"/>
      </w:pPr>
    </w:p>
    <w:p w14:paraId="0E68FE61" w14:textId="26D92826" w:rsidR="00F35789" w:rsidRPr="00AB6821" w:rsidRDefault="00F35789" w:rsidP="00823B8C">
      <w:pPr>
        <w:pStyle w:val="Caption"/>
        <w:jc w:val="center"/>
      </w:pPr>
      <w:bookmarkStart w:id="79" w:name="_Toc63114038"/>
      <w:r>
        <w:t xml:space="preserve">Figure </w:t>
      </w:r>
      <w:fldSimple w:instr=" SEQ Figure \* ARABIC ">
        <w:r w:rsidR="00896BAC">
          <w:rPr>
            <w:noProof/>
          </w:rPr>
          <w:t>11</w:t>
        </w:r>
      </w:fldSimple>
      <w:r>
        <w:t xml:space="preserve"> </w:t>
      </w:r>
      <w:r w:rsidRPr="00673F31">
        <w:t>Total wins over benchmark model for Random Forest model and Mode statistic using AUC score for 3,5,10 class</w:t>
      </w:r>
      <w:r w:rsidR="00B02D23">
        <w:t>es</w:t>
      </w:r>
      <w:r w:rsidRPr="00673F31">
        <w:t>.</w:t>
      </w:r>
      <w:bookmarkEnd w:id="79"/>
    </w:p>
    <w:p w14:paraId="6CF38D20" w14:textId="77777777" w:rsidR="00F35789" w:rsidRPr="00FA200B" w:rsidRDefault="00F35789" w:rsidP="00F35789">
      <w:pPr>
        <w:pStyle w:val="Caption"/>
      </w:pPr>
    </w:p>
    <w:p w14:paraId="567A062D" w14:textId="5DF7B9A8" w:rsidR="00F35789" w:rsidRPr="00AB6821" w:rsidRDefault="00E13D3A" w:rsidP="00F35789">
      <w:pPr>
        <w:keepNext/>
        <w:tabs>
          <w:tab w:val="left" w:pos="1520"/>
        </w:tabs>
        <w:jc w:val="center"/>
      </w:pPr>
      <w:r w:rsidRPr="00E13D3A">
        <w:rPr>
          <w:noProof/>
        </w:rPr>
        <w:t xml:space="preserve"> </w:t>
      </w:r>
      <w:r w:rsidR="00896BAC">
        <w:rPr>
          <w:noProof/>
        </w:rPr>
        <w:drawing>
          <wp:inline distT="0" distB="0" distL="0" distR="0" wp14:anchorId="039A5A25" wp14:editId="62224F6C">
            <wp:extent cx="4804833" cy="3511550"/>
            <wp:effectExtent l="0" t="0" r="8890" b="6350"/>
            <wp:docPr id="11" name="Chart 11">
              <a:extLst xmlns:a="http://schemas.openxmlformats.org/drawingml/2006/main">
                <a:ext uri="{FF2B5EF4-FFF2-40B4-BE49-F238E27FC236}">
                  <a16:creationId xmlns:a16="http://schemas.microsoft.com/office/drawing/2014/main" id="{D40B59F0-8A0C-B44C-9CC8-C0849F1F34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224BC870" w14:textId="77777777" w:rsidR="00F35789" w:rsidRDefault="00F35789" w:rsidP="00F35789">
      <w:pPr>
        <w:pStyle w:val="Caption"/>
      </w:pPr>
    </w:p>
    <w:p w14:paraId="50552D3B" w14:textId="0D7D3322" w:rsidR="00F35789" w:rsidRPr="00FA200B" w:rsidRDefault="00F35789" w:rsidP="00F35789">
      <w:pPr>
        <w:pStyle w:val="Caption"/>
      </w:pPr>
      <w:bookmarkStart w:id="80" w:name="_Toc63114039"/>
      <w:r>
        <w:t xml:space="preserve">Figure </w:t>
      </w:r>
      <w:fldSimple w:instr=" SEQ Figure \* ARABIC ">
        <w:r w:rsidR="00896BAC">
          <w:rPr>
            <w:noProof/>
          </w:rPr>
          <w:t>12</w:t>
        </w:r>
      </w:fldSimple>
      <w:r>
        <w:t xml:space="preserve"> </w:t>
      </w:r>
      <w:r w:rsidRPr="00C15DFF">
        <w:t xml:space="preserve">Total wins over benchmark model for </w:t>
      </w:r>
      <w:r>
        <w:t>D</w:t>
      </w:r>
      <w:r w:rsidRPr="00C15DFF">
        <w:t>ecision Tree model and Mode statistic using AUC score for 3,5,10 class</w:t>
      </w:r>
      <w:r w:rsidR="00B02D23">
        <w:t>es</w:t>
      </w:r>
      <w:r w:rsidRPr="00C15DFF">
        <w:t>.</w:t>
      </w:r>
      <w:bookmarkEnd w:id="80"/>
    </w:p>
    <w:p w14:paraId="6EB50147" w14:textId="77777777" w:rsidR="00F35789" w:rsidRPr="00AB6821" w:rsidRDefault="00F35789" w:rsidP="00F35789">
      <w:pPr>
        <w:keepNext/>
        <w:tabs>
          <w:tab w:val="left" w:pos="1520"/>
        </w:tabs>
        <w:jc w:val="center"/>
      </w:pPr>
    </w:p>
    <w:p w14:paraId="30FF009F" w14:textId="77777777" w:rsidR="00F35789" w:rsidRPr="00756D0B" w:rsidRDefault="00F35789" w:rsidP="00F35789"/>
    <w:p w14:paraId="41C7A91B" w14:textId="77777777" w:rsidR="00F35789" w:rsidRPr="00FA200B" w:rsidRDefault="00F35789" w:rsidP="00F35789"/>
    <w:p w14:paraId="23AF4661" w14:textId="438EF705" w:rsidR="00F35789" w:rsidRDefault="00736F5C" w:rsidP="00F35789">
      <w:pPr>
        <w:jc w:val="center"/>
      </w:pPr>
      <w:r w:rsidRPr="00736F5C">
        <w:rPr>
          <w:noProof/>
        </w:rPr>
        <w:lastRenderedPageBreak/>
        <w:t xml:space="preserve"> </w:t>
      </w:r>
      <w:r w:rsidR="00896BAC">
        <w:rPr>
          <w:noProof/>
        </w:rPr>
        <w:drawing>
          <wp:inline distT="0" distB="0" distL="0" distR="0" wp14:anchorId="5EA74DFC" wp14:editId="7003FEE7">
            <wp:extent cx="4607278" cy="2829278"/>
            <wp:effectExtent l="0" t="0" r="15875" b="15875"/>
            <wp:docPr id="14" name="Chart 14">
              <a:extLst xmlns:a="http://schemas.openxmlformats.org/drawingml/2006/main">
                <a:ext uri="{FF2B5EF4-FFF2-40B4-BE49-F238E27FC236}">
                  <a16:creationId xmlns:a16="http://schemas.microsoft.com/office/drawing/2014/main" id="{13E67E41-E4AC-B146-A76D-4EC707F0A5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162BBB5A" w14:textId="4E10D62A" w:rsidR="00F35789" w:rsidRDefault="00F35789" w:rsidP="00F35789">
      <w:pPr>
        <w:pStyle w:val="Caption"/>
        <w:jc w:val="center"/>
      </w:pPr>
      <w:bookmarkStart w:id="81" w:name="_Toc63114040"/>
      <w:r>
        <w:t xml:space="preserve">Figure </w:t>
      </w:r>
      <w:fldSimple w:instr=" SEQ Figure \* ARABIC ">
        <w:r w:rsidR="00896BAC">
          <w:rPr>
            <w:noProof/>
          </w:rPr>
          <w:t>13</w:t>
        </w:r>
      </w:fldSimple>
      <w:r>
        <w:t xml:space="preserve"> </w:t>
      </w:r>
      <w:r w:rsidRPr="00E97C0B">
        <w:t>Total wins</w:t>
      </w:r>
      <w:r w:rsidR="006512EB">
        <w:t xml:space="preserve"> of AUC</w:t>
      </w:r>
      <w:r w:rsidRPr="00E97C0B">
        <w:t xml:space="preserve"> </w:t>
      </w:r>
      <w:r w:rsidR="006512EB">
        <w:t xml:space="preserve">score of </w:t>
      </w:r>
      <w:r w:rsidR="0046654A">
        <w:t>AdaBoost</w:t>
      </w:r>
      <w:r w:rsidR="006512EB">
        <w:t xml:space="preserve"> with ordinal decision trees and </w:t>
      </w:r>
      <w:r w:rsidR="006512EB" w:rsidRPr="00E97C0B">
        <w:t xml:space="preserve">boosting </w:t>
      </w:r>
      <w:r w:rsidR="006512EB">
        <w:t xml:space="preserve">using </w:t>
      </w:r>
      <w:r w:rsidR="006512EB" w:rsidRPr="00E97C0B">
        <w:t xml:space="preserve">Mode statistic using </w:t>
      </w:r>
      <w:r w:rsidRPr="00E97C0B">
        <w:t xml:space="preserve">over </w:t>
      </w:r>
      <w:r w:rsidR="006512EB">
        <w:t xml:space="preserve">non-ordinal </w:t>
      </w:r>
      <w:r w:rsidRPr="00E97C0B">
        <w:t>for 3,5</w:t>
      </w:r>
      <w:r w:rsidR="006512EB">
        <w:t xml:space="preserve"> and</w:t>
      </w:r>
      <w:r w:rsidRPr="00E97C0B">
        <w:t>10 class</w:t>
      </w:r>
      <w:r w:rsidR="006512EB">
        <w:t>es</w:t>
      </w:r>
      <w:r w:rsidRPr="00E97C0B">
        <w:t>.</w:t>
      </w:r>
      <w:bookmarkEnd w:id="81"/>
    </w:p>
    <w:p w14:paraId="26BF2372" w14:textId="77777777" w:rsidR="00F35789" w:rsidRPr="00756D0B" w:rsidRDefault="00F35789" w:rsidP="00F35789"/>
    <w:p w14:paraId="0DBF854A" w14:textId="77777777" w:rsidR="00F35789" w:rsidRDefault="00F35789" w:rsidP="00F35789">
      <w:pPr>
        <w:tabs>
          <w:tab w:val="left" w:pos="1520"/>
        </w:tabs>
        <w:spacing w:line="360" w:lineRule="auto"/>
        <w:jc w:val="both"/>
      </w:pPr>
    </w:p>
    <w:p w14:paraId="07691631" w14:textId="57C5DB7B" w:rsidR="00F35789" w:rsidRPr="00AB6821" w:rsidRDefault="00F35789" w:rsidP="00F35789">
      <w:pPr>
        <w:pStyle w:val="Heading2"/>
      </w:pPr>
      <w:bookmarkStart w:id="82" w:name="_Toc63114023"/>
      <w:r w:rsidRPr="005971B7">
        <w:rPr>
          <w:rStyle w:val="CommentReference"/>
          <w:sz w:val="28"/>
          <w:szCs w:val="28"/>
        </w:rPr>
        <w:t xml:space="preserve">Comparison of the proposed ordinal decision tree-based </w:t>
      </w:r>
      <w:r w:rsidR="008D5F65">
        <w:rPr>
          <w:rStyle w:val="CommentReference"/>
          <w:sz w:val="28"/>
          <w:szCs w:val="28"/>
        </w:rPr>
        <w:t>models</w:t>
      </w:r>
      <w:r w:rsidR="008D5F65" w:rsidRPr="005971B7">
        <w:rPr>
          <w:rStyle w:val="CommentReference"/>
          <w:sz w:val="28"/>
          <w:szCs w:val="28"/>
        </w:rPr>
        <w:t xml:space="preserve"> </w:t>
      </w:r>
      <w:r>
        <w:rPr>
          <w:rStyle w:val="CommentReference"/>
          <w:sz w:val="28"/>
          <w:szCs w:val="28"/>
        </w:rPr>
        <w:t xml:space="preserve">results with previous published </w:t>
      </w:r>
      <w:proofErr w:type="gramStart"/>
      <w:r>
        <w:rPr>
          <w:rStyle w:val="CommentReference"/>
          <w:sz w:val="28"/>
          <w:szCs w:val="28"/>
        </w:rPr>
        <w:t>results</w:t>
      </w:r>
      <w:bookmarkEnd w:id="82"/>
      <w:proofErr w:type="gramEnd"/>
      <w:r>
        <w:rPr>
          <w:rStyle w:val="CommentReference"/>
          <w:sz w:val="28"/>
          <w:szCs w:val="28"/>
        </w:rPr>
        <w:t xml:space="preserve"> </w:t>
      </w:r>
    </w:p>
    <w:p w14:paraId="65851304" w14:textId="77777777" w:rsidR="00F35789" w:rsidRDefault="00F35789" w:rsidP="00F35789">
      <w:pPr>
        <w:tabs>
          <w:tab w:val="left" w:pos="1520"/>
        </w:tabs>
        <w:spacing w:line="360" w:lineRule="auto"/>
        <w:jc w:val="both"/>
      </w:pPr>
    </w:p>
    <w:p w14:paraId="3D3769A7" w14:textId="3C0D94E8" w:rsidR="00F35789" w:rsidRPr="00AE1B4A" w:rsidRDefault="00F35789" w:rsidP="00C8423C">
      <w:pPr>
        <w:tabs>
          <w:tab w:val="left" w:pos="1520"/>
        </w:tabs>
        <w:spacing w:line="360" w:lineRule="auto"/>
        <w:jc w:val="both"/>
      </w:pPr>
      <w:r>
        <w:t>In this sub-section</w:t>
      </w:r>
      <w:r w:rsidR="003F545A">
        <w:t>,</w:t>
      </w:r>
      <w:r>
        <w:t xml:space="preserve"> a comparison </w:t>
      </w:r>
      <w:r w:rsidR="00C8423C">
        <w:t xml:space="preserve">will be presented </w:t>
      </w:r>
      <w:r>
        <w:t xml:space="preserve">between the results of the proposed ordinal </w:t>
      </w:r>
      <w:r w:rsidR="00AC2663">
        <w:t xml:space="preserve">models </w:t>
      </w:r>
      <w:r>
        <w:t xml:space="preserve">with those published in Singer et al. (2020) and </w:t>
      </w:r>
      <w:r w:rsidRPr="00AB6821">
        <w:rPr>
          <w:rFonts w:asciiTheme="majorBidi" w:hAnsiTheme="majorBidi" w:cstheme="majorBidi"/>
        </w:rPr>
        <w:t xml:space="preserve">Gutierrez et al. </w:t>
      </w:r>
      <w:r>
        <w:rPr>
          <w:rFonts w:asciiTheme="majorBidi" w:hAnsiTheme="majorBidi" w:cstheme="majorBidi"/>
        </w:rPr>
        <w:t>(2</w:t>
      </w:r>
      <w:r w:rsidRPr="00AB6821">
        <w:rPr>
          <w:rFonts w:asciiTheme="majorBidi" w:hAnsiTheme="majorBidi" w:cstheme="majorBidi"/>
        </w:rPr>
        <w:t>01</w:t>
      </w:r>
      <w:r>
        <w:rPr>
          <w:rFonts w:asciiTheme="majorBidi" w:hAnsiTheme="majorBidi" w:cstheme="majorBidi"/>
        </w:rPr>
        <w:t xml:space="preserve">6). </w:t>
      </w:r>
    </w:p>
    <w:p w14:paraId="11DD0669" w14:textId="1745C7B7" w:rsidR="00F35789" w:rsidRDefault="00F35789" w:rsidP="00A53399">
      <w:pPr>
        <w:tabs>
          <w:tab w:val="left" w:pos="1520"/>
        </w:tabs>
        <w:spacing w:line="360" w:lineRule="auto"/>
        <w:jc w:val="both"/>
      </w:pPr>
      <w:r>
        <w:t>Tables 27-31 present the results of decision tree C4.5 and ordinal decision tree C4.5 from Singer et al. (2020) for the 3-class problems</w:t>
      </w:r>
      <w:r w:rsidR="00A95ACC">
        <w:t>,</w:t>
      </w:r>
      <w:r>
        <w:t xml:space="preserve"> compared to </w:t>
      </w:r>
      <w:r w:rsidR="00A53399">
        <w:t>the</w:t>
      </w:r>
      <w:r>
        <w:t xml:space="preserve"> proposed ordinal decision tree-based algorithms. Each table represents a different performance measure. In </w:t>
      </w:r>
      <w:r w:rsidR="00A95ACC">
        <w:t>T</w:t>
      </w:r>
      <w:r>
        <w:t>able 32</w:t>
      </w:r>
      <w:r w:rsidR="00A95ACC">
        <w:t>,</w:t>
      </w:r>
      <w:r>
        <w:t xml:space="preserve"> only the F-score performance measure for the 5 class problems</w:t>
      </w:r>
      <w:r w:rsidR="00AC2663">
        <w:t xml:space="preserve"> </w:t>
      </w:r>
      <w:r w:rsidR="00A53399">
        <w:t xml:space="preserve">was compared </w:t>
      </w:r>
      <w:r>
        <w:t xml:space="preserve">with </w:t>
      </w:r>
      <w:r w:rsidR="00A53399">
        <w:t>the</w:t>
      </w:r>
      <w:r>
        <w:t xml:space="preserve"> results. The best results were marked with grey background.</w:t>
      </w:r>
    </w:p>
    <w:p w14:paraId="674B9C58" w14:textId="77777777" w:rsidR="00F35789" w:rsidRDefault="00F35789" w:rsidP="00F35789">
      <w:pPr>
        <w:tabs>
          <w:tab w:val="left" w:pos="1520"/>
        </w:tabs>
        <w:spacing w:line="360" w:lineRule="auto"/>
        <w:jc w:val="both"/>
      </w:pPr>
    </w:p>
    <w:p w14:paraId="71F1D657" w14:textId="565A5B71" w:rsidR="00F4196F" w:rsidRDefault="00F35789" w:rsidP="00A95ACC">
      <w:pPr>
        <w:tabs>
          <w:tab w:val="left" w:pos="1520"/>
        </w:tabs>
        <w:spacing w:line="360" w:lineRule="auto"/>
        <w:jc w:val="both"/>
      </w:pPr>
      <w:proofErr w:type="gramStart"/>
      <w:r>
        <w:rPr>
          <w:rFonts w:hint="cs"/>
        </w:rPr>
        <w:t>I</w:t>
      </w:r>
      <w:r>
        <w:t>t can be seen that the</w:t>
      </w:r>
      <w:proofErr w:type="gramEnd"/>
      <w:r>
        <w:t xml:space="preserve"> proposed ordinal random forest has yielded the best results, outscoring its competitors in each performance measure in 8 of 10 data</w:t>
      </w:r>
      <w:r w:rsidR="00AC2663">
        <w:t xml:space="preserve"> </w:t>
      </w:r>
      <w:r>
        <w:t xml:space="preserve">sets. The best scores in the remaining 2 </w:t>
      </w:r>
      <w:r w:rsidR="00DB5608">
        <w:t>data set</w:t>
      </w:r>
      <w:r>
        <w:t xml:space="preserve">s belonged to the other ordinal models in this research. </w:t>
      </w:r>
    </w:p>
    <w:p w14:paraId="00157BEF" w14:textId="53403E3D" w:rsidR="00A622C5" w:rsidRDefault="00A622C5" w:rsidP="00F4196F">
      <w:pPr>
        <w:tabs>
          <w:tab w:val="left" w:pos="1520"/>
        </w:tabs>
        <w:spacing w:line="360" w:lineRule="auto"/>
        <w:jc w:val="both"/>
      </w:pPr>
    </w:p>
    <w:p w14:paraId="62A08FC3" w14:textId="61F64E79" w:rsidR="00A622C5" w:rsidRDefault="00A622C5" w:rsidP="00F4196F">
      <w:pPr>
        <w:tabs>
          <w:tab w:val="left" w:pos="1520"/>
        </w:tabs>
        <w:spacing w:line="360" w:lineRule="auto"/>
        <w:jc w:val="both"/>
      </w:pPr>
    </w:p>
    <w:p w14:paraId="412D5578" w14:textId="400FC594" w:rsidR="00A622C5" w:rsidRDefault="00A622C5" w:rsidP="00F4196F">
      <w:pPr>
        <w:tabs>
          <w:tab w:val="left" w:pos="1520"/>
        </w:tabs>
        <w:spacing w:line="360" w:lineRule="auto"/>
        <w:jc w:val="both"/>
      </w:pPr>
    </w:p>
    <w:p w14:paraId="381B892C" w14:textId="650A39C6" w:rsidR="00A622C5" w:rsidRDefault="00A622C5" w:rsidP="00F4196F">
      <w:pPr>
        <w:tabs>
          <w:tab w:val="left" w:pos="1520"/>
        </w:tabs>
        <w:spacing w:line="360" w:lineRule="auto"/>
        <w:jc w:val="both"/>
      </w:pPr>
    </w:p>
    <w:p w14:paraId="54573F90" w14:textId="77777777" w:rsidR="00A622C5" w:rsidRDefault="00A622C5" w:rsidP="00F4196F">
      <w:pPr>
        <w:tabs>
          <w:tab w:val="left" w:pos="1520"/>
        </w:tabs>
        <w:spacing w:line="360" w:lineRule="auto"/>
        <w:jc w:val="both"/>
      </w:pPr>
    </w:p>
    <w:p w14:paraId="13C73443" w14:textId="44CC1C3D" w:rsidR="00F35789" w:rsidRDefault="00F35789" w:rsidP="00F35789">
      <w:pPr>
        <w:pStyle w:val="Caption"/>
        <w:jc w:val="center"/>
      </w:pPr>
      <w:bookmarkStart w:id="83" w:name="_Toc63693110"/>
      <w:r>
        <w:lastRenderedPageBreak/>
        <w:t xml:space="preserve">Table </w:t>
      </w:r>
      <w:fldSimple w:instr=" SEQ Table \* ARABIC ">
        <w:r>
          <w:rPr>
            <w:noProof/>
          </w:rPr>
          <w:t>27</w:t>
        </w:r>
      </w:fldSimple>
      <w:r>
        <w:t xml:space="preserve"> </w:t>
      </w:r>
      <w:r w:rsidRPr="007902A7">
        <w:t xml:space="preserve">Recall results of </w:t>
      </w:r>
      <w:r w:rsidR="001E7700">
        <w:t>Singer et al., (2020)</w:t>
      </w:r>
      <w:r w:rsidR="00AC2663">
        <w:t xml:space="preserve"> </w:t>
      </w:r>
      <w:r w:rsidRPr="007902A7">
        <w:t xml:space="preserve">and </w:t>
      </w:r>
      <w:r w:rsidR="00AC2663">
        <w:t xml:space="preserve">proposed ordinal </w:t>
      </w:r>
      <w:proofErr w:type="gramStart"/>
      <w:r w:rsidR="00AC2663">
        <w:t>models</w:t>
      </w:r>
      <w:bookmarkEnd w:id="83"/>
      <w:proofErr w:type="gramEnd"/>
    </w:p>
    <w:tbl>
      <w:tblPr>
        <w:tblW w:w="9072" w:type="dxa"/>
        <w:tblLayout w:type="fixed"/>
        <w:tblLook w:val="04A0" w:firstRow="1" w:lastRow="0" w:firstColumn="1" w:lastColumn="0" w:noHBand="0" w:noVBand="1"/>
      </w:tblPr>
      <w:tblGrid>
        <w:gridCol w:w="1134"/>
        <w:gridCol w:w="1134"/>
        <w:gridCol w:w="1134"/>
        <w:gridCol w:w="1134"/>
        <w:gridCol w:w="1134"/>
        <w:gridCol w:w="1134"/>
        <w:gridCol w:w="1134"/>
        <w:gridCol w:w="1134"/>
      </w:tblGrid>
      <w:tr w:rsidR="00F35789" w:rsidRPr="00C27C24" w14:paraId="11D35F42" w14:textId="77777777" w:rsidTr="00CB29F7">
        <w:trPr>
          <w:trHeight w:val="283"/>
        </w:trPr>
        <w:tc>
          <w:tcPr>
            <w:tcW w:w="1134" w:type="dxa"/>
            <w:tcBorders>
              <w:top w:val="single" w:sz="4" w:space="0" w:color="auto"/>
              <w:left w:val="single" w:sz="4" w:space="0" w:color="auto"/>
              <w:bottom w:val="single" w:sz="4" w:space="0" w:color="auto"/>
              <w:right w:val="nil"/>
            </w:tcBorders>
            <w:shd w:val="clear" w:color="auto" w:fill="auto"/>
            <w:noWrap/>
            <w:vAlign w:val="center"/>
            <w:hideMark/>
          </w:tcPr>
          <w:p w14:paraId="5C2CA93B"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 xml:space="preserve">T-Test on </w:t>
            </w:r>
            <w:proofErr w:type="gramStart"/>
            <w:r w:rsidRPr="00C27C24">
              <w:rPr>
                <w:rFonts w:asciiTheme="majorBidi" w:hAnsiTheme="majorBidi" w:cstheme="majorBidi"/>
                <w:color w:val="000000"/>
                <w:sz w:val="16"/>
                <w:szCs w:val="16"/>
              </w:rPr>
              <w:t>the  Recall</w:t>
            </w:r>
            <w:proofErr w:type="gramEnd"/>
            <w:r w:rsidRPr="00C27C24">
              <w:rPr>
                <w:rFonts w:asciiTheme="majorBidi" w:hAnsiTheme="majorBidi" w:cstheme="majorBidi"/>
                <w:color w:val="000000"/>
                <w:sz w:val="16"/>
                <w:szCs w:val="16"/>
              </w:rPr>
              <w:t xml:space="preserve"> Measure</w:t>
            </w:r>
          </w:p>
        </w:tc>
        <w:tc>
          <w:tcPr>
            <w:tcW w:w="1134" w:type="dxa"/>
            <w:tcBorders>
              <w:top w:val="single" w:sz="4" w:space="0" w:color="auto"/>
              <w:left w:val="nil"/>
              <w:bottom w:val="single" w:sz="4" w:space="0" w:color="auto"/>
              <w:right w:val="nil"/>
            </w:tcBorders>
            <w:shd w:val="clear" w:color="auto" w:fill="auto"/>
            <w:noWrap/>
            <w:vAlign w:val="center"/>
            <w:hideMark/>
          </w:tcPr>
          <w:p w14:paraId="386533CC"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Regular C4.5</w:t>
            </w:r>
          </w:p>
        </w:tc>
        <w:tc>
          <w:tcPr>
            <w:tcW w:w="1134" w:type="dxa"/>
            <w:tcBorders>
              <w:top w:val="single" w:sz="4" w:space="0" w:color="auto"/>
              <w:left w:val="nil"/>
              <w:bottom w:val="single" w:sz="4" w:space="0" w:color="auto"/>
              <w:right w:val="nil"/>
            </w:tcBorders>
            <w:shd w:val="clear" w:color="auto" w:fill="auto"/>
            <w:noWrap/>
            <w:vAlign w:val="center"/>
            <w:hideMark/>
          </w:tcPr>
          <w:p w14:paraId="1D80DA26"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Ordinal Decision Tree C4.5</w:t>
            </w:r>
          </w:p>
        </w:tc>
        <w:tc>
          <w:tcPr>
            <w:tcW w:w="1134" w:type="dxa"/>
            <w:tcBorders>
              <w:top w:val="single" w:sz="4" w:space="0" w:color="auto"/>
              <w:left w:val="nil"/>
              <w:bottom w:val="single" w:sz="4" w:space="0" w:color="auto"/>
              <w:right w:val="nil"/>
            </w:tcBorders>
            <w:shd w:val="clear" w:color="auto" w:fill="auto"/>
            <w:noWrap/>
            <w:vAlign w:val="center"/>
            <w:hideMark/>
          </w:tcPr>
          <w:p w14:paraId="733DB0C1"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CART</w:t>
            </w:r>
          </w:p>
        </w:tc>
        <w:tc>
          <w:tcPr>
            <w:tcW w:w="1134" w:type="dxa"/>
            <w:tcBorders>
              <w:top w:val="single" w:sz="4" w:space="0" w:color="auto"/>
              <w:left w:val="nil"/>
              <w:bottom w:val="single" w:sz="4" w:space="0" w:color="auto"/>
              <w:right w:val="nil"/>
            </w:tcBorders>
            <w:shd w:val="clear" w:color="auto" w:fill="auto"/>
            <w:noWrap/>
            <w:vAlign w:val="center"/>
            <w:hideMark/>
          </w:tcPr>
          <w:p w14:paraId="20B2CADC"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Ordinal Decision Tree CART</w:t>
            </w:r>
          </w:p>
        </w:tc>
        <w:tc>
          <w:tcPr>
            <w:tcW w:w="1134" w:type="dxa"/>
            <w:tcBorders>
              <w:top w:val="single" w:sz="4" w:space="0" w:color="auto"/>
              <w:left w:val="nil"/>
              <w:bottom w:val="single" w:sz="4" w:space="0" w:color="auto"/>
              <w:right w:val="nil"/>
            </w:tcBorders>
            <w:shd w:val="clear" w:color="auto" w:fill="auto"/>
            <w:noWrap/>
            <w:vAlign w:val="center"/>
            <w:hideMark/>
          </w:tcPr>
          <w:p w14:paraId="061D1F62"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Ordinal Random Forest</w:t>
            </w:r>
          </w:p>
        </w:tc>
        <w:tc>
          <w:tcPr>
            <w:tcW w:w="1134" w:type="dxa"/>
            <w:tcBorders>
              <w:top w:val="single" w:sz="4" w:space="0" w:color="auto"/>
              <w:left w:val="nil"/>
              <w:bottom w:val="single" w:sz="4" w:space="0" w:color="auto"/>
              <w:right w:val="nil"/>
            </w:tcBorders>
            <w:shd w:val="clear" w:color="auto" w:fill="auto"/>
            <w:noWrap/>
            <w:vAlign w:val="center"/>
            <w:hideMark/>
          </w:tcPr>
          <w:p w14:paraId="2649B4B1" w14:textId="5F49AE0A"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 xml:space="preserve">Ordinal </w:t>
            </w:r>
            <w:r w:rsidR="0046654A">
              <w:rPr>
                <w:rFonts w:asciiTheme="majorBidi" w:hAnsiTheme="majorBidi" w:cstheme="majorBidi"/>
                <w:color w:val="000000"/>
                <w:sz w:val="16"/>
                <w:szCs w:val="16"/>
              </w:rPr>
              <w:t>AdaBoost</w:t>
            </w:r>
            <w:r w:rsidRPr="00C27C24">
              <w:rPr>
                <w:rFonts w:asciiTheme="majorBidi" w:hAnsiTheme="majorBidi" w:cstheme="majorBidi"/>
                <w:color w:val="000000"/>
                <w:sz w:val="16"/>
                <w:szCs w:val="16"/>
              </w:rPr>
              <w:t>1</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74A5A5B7" w14:textId="28A6ACB2"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 xml:space="preserve">Ordinal </w:t>
            </w:r>
            <w:r w:rsidR="0046654A">
              <w:rPr>
                <w:rFonts w:asciiTheme="majorBidi" w:hAnsiTheme="majorBidi" w:cstheme="majorBidi"/>
                <w:color w:val="000000"/>
                <w:sz w:val="16"/>
                <w:szCs w:val="16"/>
              </w:rPr>
              <w:t>AdaBoost</w:t>
            </w:r>
            <w:r w:rsidRPr="00C27C24">
              <w:rPr>
                <w:rFonts w:asciiTheme="majorBidi" w:hAnsiTheme="majorBidi" w:cstheme="majorBidi"/>
                <w:color w:val="000000"/>
                <w:sz w:val="16"/>
                <w:szCs w:val="16"/>
              </w:rPr>
              <w:t>2</w:t>
            </w:r>
          </w:p>
        </w:tc>
      </w:tr>
      <w:tr w:rsidR="00F35789" w:rsidRPr="00C27C24" w14:paraId="70CB9A54" w14:textId="77777777" w:rsidTr="00CB29F7">
        <w:trPr>
          <w:trHeight w:val="283"/>
        </w:trPr>
        <w:tc>
          <w:tcPr>
            <w:tcW w:w="1134" w:type="dxa"/>
            <w:tcBorders>
              <w:top w:val="nil"/>
              <w:left w:val="single" w:sz="4" w:space="0" w:color="auto"/>
              <w:bottom w:val="nil"/>
              <w:right w:val="nil"/>
            </w:tcBorders>
            <w:shd w:val="clear" w:color="auto" w:fill="auto"/>
            <w:noWrap/>
            <w:vAlign w:val="center"/>
            <w:hideMark/>
          </w:tcPr>
          <w:p w14:paraId="74FA3187"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abalone</w:t>
            </w:r>
          </w:p>
        </w:tc>
        <w:tc>
          <w:tcPr>
            <w:tcW w:w="1134" w:type="dxa"/>
            <w:tcBorders>
              <w:top w:val="nil"/>
              <w:left w:val="nil"/>
              <w:bottom w:val="nil"/>
              <w:right w:val="nil"/>
            </w:tcBorders>
            <w:shd w:val="clear" w:color="auto" w:fill="auto"/>
            <w:noWrap/>
            <w:vAlign w:val="center"/>
            <w:hideMark/>
          </w:tcPr>
          <w:p w14:paraId="3D4AFDFB"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57.80%</w:t>
            </w:r>
          </w:p>
        </w:tc>
        <w:tc>
          <w:tcPr>
            <w:tcW w:w="1134" w:type="dxa"/>
            <w:tcBorders>
              <w:top w:val="nil"/>
              <w:left w:val="nil"/>
              <w:bottom w:val="nil"/>
              <w:right w:val="nil"/>
            </w:tcBorders>
            <w:shd w:val="clear" w:color="auto" w:fill="auto"/>
            <w:noWrap/>
            <w:vAlign w:val="center"/>
            <w:hideMark/>
          </w:tcPr>
          <w:p w14:paraId="00FE5C6E"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63.30%</w:t>
            </w:r>
          </w:p>
        </w:tc>
        <w:tc>
          <w:tcPr>
            <w:tcW w:w="1134" w:type="dxa"/>
            <w:tcBorders>
              <w:top w:val="nil"/>
              <w:left w:val="nil"/>
              <w:bottom w:val="nil"/>
              <w:right w:val="nil"/>
            </w:tcBorders>
            <w:shd w:val="clear" w:color="auto" w:fill="auto"/>
            <w:noWrap/>
            <w:vAlign w:val="center"/>
            <w:hideMark/>
          </w:tcPr>
          <w:p w14:paraId="392C9E0F"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57.82%</w:t>
            </w:r>
          </w:p>
        </w:tc>
        <w:tc>
          <w:tcPr>
            <w:tcW w:w="1134" w:type="dxa"/>
            <w:tcBorders>
              <w:top w:val="nil"/>
              <w:left w:val="nil"/>
              <w:bottom w:val="nil"/>
              <w:right w:val="nil"/>
            </w:tcBorders>
            <w:shd w:val="clear" w:color="auto" w:fill="auto"/>
            <w:noWrap/>
            <w:vAlign w:val="center"/>
            <w:hideMark/>
          </w:tcPr>
          <w:p w14:paraId="7FB884D5"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59.66%</w:t>
            </w:r>
          </w:p>
        </w:tc>
        <w:tc>
          <w:tcPr>
            <w:tcW w:w="1134" w:type="dxa"/>
            <w:tcBorders>
              <w:top w:val="nil"/>
              <w:left w:val="nil"/>
              <w:bottom w:val="nil"/>
              <w:right w:val="nil"/>
            </w:tcBorders>
            <w:shd w:val="clear" w:color="000000" w:fill="D0CECE"/>
            <w:noWrap/>
            <w:vAlign w:val="center"/>
            <w:hideMark/>
          </w:tcPr>
          <w:p w14:paraId="64CCCD72"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64.42%</w:t>
            </w:r>
          </w:p>
        </w:tc>
        <w:tc>
          <w:tcPr>
            <w:tcW w:w="1134" w:type="dxa"/>
            <w:tcBorders>
              <w:top w:val="nil"/>
              <w:left w:val="nil"/>
              <w:bottom w:val="nil"/>
              <w:right w:val="nil"/>
            </w:tcBorders>
            <w:shd w:val="clear" w:color="auto" w:fill="auto"/>
            <w:noWrap/>
            <w:vAlign w:val="center"/>
            <w:hideMark/>
          </w:tcPr>
          <w:p w14:paraId="1FF2882D"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58.32%</w:t>
            </w:r>
          </w:p>
        </w:tc>
        <w:tc>
          <w:tcPr>
            <w:tcW w:w="1134" w:type="dxa"/>
            <w:tcBorders>
              <w:top w:val="nil"/>
              <w:left w:val="nil"/>
              <w:bottom w:val="nil"/>
              <w:right w:val="single" w:sz="4" w:space="0" w:color="auto"/>
            </w:tcBorders>
            <w:shd w:val="clear" w:color="auto" w:fill="auto"/>
            <w:noWrap/>
            <w:vAlign w:val="center"/>
            <w:hideMark/>
          </w:tcPr>
          <w:p w14:paraId="365EE031"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59.30%</w:t>
            </w:r>
          </w:p>
        </w:tc>
      </w:tr>
      <w:tr w:rsidR="00F35789" w:rsidRPr="00C27C24" w14:paraId="76C1D2BF" w14:textId="77777777" w:rsidTr="00CB29F7">
        <w:trPr>
          <w:trHeight w:val="283"/>
        </w:trPr>
        <w:tc>
          <w:tcPr>
            <w:tcW w:w="1134" w:type="dxa"/>
            <w:tcBorders>
              <w:top w:val="nil"/>
              <w:left w:val="single" w:sz="4" w:space="0" w:color="auto"/>
              <w:bottom w:val="nil"/>
              <w:right w:val="nil"/>
            </w:tcBorders>
            <w:shd w:val="clear" w:color="auto" w:fill="auto"/>
            <w:noWrap/>
            <w:vAlign w:val="center"/>
            <w:hideMark/>
          </w:tcPr>
          <w:p w14:paraId="4DEC833F"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bank1</w:t>
            </w:r>
          </w:p>
        </w:tc>
        <w:tc>
          <w:tcPr>
            <w:tcW w:w="1134" w:type="dxa"/>
            <w:tcBorders>
              <w:top w:val="nil"/>
              <w:left w:val="nil"/>
              <w:bottom w:val="nil"/>
              <w:right w:val="nil"/>
            </w:tcBorders>
            <w:shd w:val="clear" w:color="auto" w:fill="auto"/>
            <w:noWrap/>
            <w:vAlign w:val="center"/>
            <w:hideMark/>
          </w:tcPr>
          <w:p w14:paraId="0573F61C"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72.70%</w:t>
            </w:r>
          </w:p>
        </w:tc>
        <w:tc>
          <w:tcPr>
            <w:tcW w:w="1134" w:type="dxa"/>
            <w:tcBorders>
              <w:top w:val="nil"/>
              <w:left w:val="nil"/>
              <w:bottom w:val="nil"/>
              <w:right w:val="nil"/>
            </w:tcBorders>
            <w:shd w:val="clear" w:color="auto" w:fill="auto"/>
            <w:noWrap/>
            <w:vAlign w:val="center"/>
            <w:hideMark/>
          </w:tcPr>
          <w:p w14:paraId="4CB54B11"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80.80%</w:t>
            </w:r>
          </w:p>
        </w:tc>
        <w:tc>
          <w:tcPr>
            <w:tcW w:w="1134" w:type="dxa"/>
            <w:tcBorders>
              <w:top w:val="nil"/>
              <w:left w:val="nil"/>
              <w:bottom w:val="nil"/>
              <w:right w:val="nil"/>
            </w:tcBorders>
            <w:shd w:val="clear" w:color="auto" w:fill="auto"/>
            <w:noWrap/>
            <w:vAlign w:val="center"/>
            <w:hideMark/>
          </w:tcPr>
          <w:p w14:paraId="620D9C2C"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68.62%</w:t>
            </w:r>
          </w:p>
        </w:tc>
        <w:tc>
          <w:tcPr>
            <w:tcW w:w="1134" w:type="dxa"/>
            <w:tcBorders>
              <w:top w:val="nil"/>
              <w:left w:val="nil"/>
              <w:bottom w:val="nil"/>
              <w:right w:val="nil"/>
            </w:tcBorders>
            <w:shd w:val="clear" w:color="auto" w:fill="auto"/>
            <w:noWrap/>
            <w:vAlign w:val="center"/>
            <w:hideMark/>
          </w:tcPr>
          <w:p w14:paraId="3F2D2B63"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80.36%</w:t>
            </w:r>
          </w:p>
        </w:tc>
        <w:tc>
          <w:tcPr>
            <w:tcW w:w="1134" w:type="dxa"/>
            <w:tcBorders>
              <w:top w:val="nil"/>
              <w:left w:val="nil"/>
              <w:bottom w:val="nil"/>
              <w:right w:val="nil"/>
            </w:tcBorders>
            <w:shd w:val="clear" w:color="000000" w:fill="D0CECE"/>
            <w:noWrap/>
            <w:vAlign w:val="center"/>
            <w:hideMark/>
          </w:tcPr>
          <w:p w14:paraId="42E641EB"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87.54%</w:t>
            </w:r>
          </w:p>
        </w:tc>
        <w:tc>
          <w:tcPr>
            <w:tcW w:w="1134" w:type="dxa"/>
            <w:tcBorders>
              <w:top w:val="nil"/>
              <w:left w:val="nil"/>
              <w:bottom w:val="nil"/>
              <w:right w:val="nil"/>
            </w:tcBorders>
            <w:shd w:val="clear" w:color="auto" w:fill="auto"/>
            <w:noWrap/>
            <w:vAlign w:val="center"/>
            <w:hideMark/>
          </w:tcPr>
          <w:p w14:paraId="167B9CC1"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83.67%</w:t>
            </w:r>
          </w:p>
        </w:tc>
        <w:tc>
          <w:tcPr>
            <w:tcW w:w="1134" w:type="dxa"/>
            <w:tcBorders>
              <w:top w:val="nil"/>
              <w:left w:val="nil"/>
              <w:bottom w:val="nil"/>
              <w:right w:val="single" w:sz="4" w:space="0" w:color="auto"/>
            </w:tcBorders>
            <w:shd w:val="clear" w:color="auto" w:fill="auto"/>
            <w:noWrap/>
            <w:vAlign w:val="center"/>
            <w:hideMark/>
          </w:tcPr>
          <w:p w14:paraId="1F395D6D"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85.63%</w:t>
            </w:r>
          </w:p>
        </w:tc>
      </w:tr>
      <w:tr w:rsidR="00F35789" w:rsidRPr="00C27C24" w14:paraId="1D580D28" w14:textId="77777777" w:rsidTr="00CB29F7">
        <w:trPr>
          <w:trHeight w:val="283"/>
        </w:trPr>
        <w:tc>
          <w:tcPr>
            <w:tcW w:w="1134" w:type="dxa"/>
            <w:tcBorders>
              <w:top w:val="nil"/>
              <w:left w:val="single" w:sz="4" w:space="0" w:color="auto"/>
              <w:bottom w:val="nil"/>
              <w:right w:val="nil"/>
            </w:tcBorders>
            <w:shd w:val="clear" w:color="auto" w:fill="auto"/>
            <w:noWrap/>
            <w:vAlign w:val="center"/>
            <w:hideMark/>
          </w:tcPr>
          <w:p w14:paraId="04BED36A" w14:textId="77777777" w:rsidR="00F35789" w:rsidRPr="00C27C24" w:rsidRDefault="00F35789" w:rsidP="00CB29F7">
            <w:pPr>
              <w:jc w:val="center"/>
              <w:rPr>
                <w:rFonts w:asciiTheme="majorBidi" w:hAnsiTheme="majorBidi" w:cstheme="majorBidi"/>
                <w:color w:val="000000"/>
                <w:sz w:val="16"/>
                <w:szCs w:val="16"/>
              </w:rPr>
            </w:pPr>
            <w:proofErr w:type="spellStart"/>
            <w:r w:rsidRPr="00C27C24">
              <w:rPr>
                <w:rFonts w:asciiTheme="majorBidi" w:hAnsiTheme="majorBidi" w:cstheme="majorBidi"/>
                <w:color w:val="000000"/>
                <w:sz w:val="16"/>
                <w:szCs w:val="16"/>
              </w:rPr>
              <w:t>calhousing</w:t>
            </w:r>
            <w:proofErr w:type="spellEnd"/>
          </w:p>
        </w:tc>
        <w:tc>
          <w:tcPr>
            <w:tcW w:w="1134" w:type="dxa"/>
            <w:tcBorders>
              <w:top w:val="nil"/>
              <w:left w:val="nil"/>
              <w:bottom w:val="nil"/>
              <w:right w:val="nil"/>
            </w:tcBorders>
            <w:shd w:val="clear" w:color="auto" w:fill="auto"/>
            <w:noWrap/>
            <w:vAlign w:val="center"/>
            <w:hideMark/>
          </w:tcPr>
          <w:p w14:paraId="27C13DE2"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64.50%</w:t>
            </w:r>
          </w:p>
        </w:tc>
        <w:tc>
          <w:tcPr>
            <w:tcW w:w="1134" w:type="dxa"/>
            <w:tcBorders>
              <w:top w:val="nil"/>
              <w:left w:val="nil"/>
              <w:bottom w:val="nil"/>
              <w:right w:val="nil"/>
            </w:tcBorders>
            <w:shd w:val="clear" w:color="auto" w:fill="auto"/>
            <w:noWrap/>
            <w:vAlign w:val="center"/>
            <w:hideMark/>
          </w:tcPr>
          <w:p w14:paraId="3B6FDFAB"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69.20%</w:t>
            </w:r>
          </w:p>
        </w:tc>
        <w:tc>
          <w:tcPr>
            <w:tcW w:w="1134" w:type="dxa"/>
            <w:tcBorders>
              <w:top w:val="nil"/>
              <w:left w:val="nil"/>
              <w:bottom w:val="nil"/>
              <w:right w:val="nil"/>
            </w:tcBorders>
            <w:shd w:val="clear" w:color="auto" w:fill="auto"/>
            <w:noWrap/>
            <w:vAlign w:val="center"/>
            <w:hideMark/>
          </w:tcPr>
          <w:p w14:paraId="4DE4716C"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59.89%</w:t>
            </w:r>
          </w:p>
        </w:tc>
        <w:tc>
          <w:tcPr>
            <w:tcW w:w="1134" w:type="dxa"/>
            <w:tcBorders>
              <w:top w:val="nil"/>
              <w:left w:val="nil"/>
              <w:bottom w:val="nil"/>
              <w:right w:val="nil"/>
            </w:tcBorders>
            <w:shd w:val="clear" w:color="auto" w:fill="auto"/>
            <w:noWrap/>
            <w:vAlign w:val="center"/>
            <w:hideMark/>
          </w:tcPr>
          <w:p w14:paraId="4FE00EF4"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73.95%</w:t>
            </w:r>
          </w:p>
        </w:tc>
        <w:tc>
          <w:tcPr>
            <w:tcW w:w="1134" w:type="dxa"/>
            <w:tcBorders>
              <w:top w:val="nil"/>
              <w:left w:val="nil"/>
              <w:bottom w:val="nil"/>
              <w:right w:val="nil"/>
            </w:tcBorders>
            <w:shd w:val="clear" w:color="000000" w:fill="D0CECE"/>
            <w:noWrap/>
            <w:vAlign w:val="center"/>
            <w:hideMark/>
          </w:tcPr>
          <w:p w14:paraId="61AA94DC"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79.22%</w:t>
            </w:r>
          </w:p>
        </w:tc>
        <w:tc>
          <w:tcPr>
            <w:tcW w:w="1134" w:type="dxa"/>
            <w:tcBorders>
              <w:top w:val="nil"/>
              <w:left w:val="nil"/>
              <w:bottom w:val="nil"/>
              <w:right w:val="nil"/>
            </w:tcBorders>
            <w:shd w:val="clear" w:color="auto" w:fill="auto"/>
            <w:noWrap/>
            <w:vAlign w:val="center"/>
            <w:hideMark/>
          </w:tcPr>
          <w:p w14:paraId="681D9D2D"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74.20%</w:t>
            </w:r>
          </w:p>
        </w:tc>
        <w:tc>
          <w:tcPr>
            <w:tcW w:w="1134" w:type="dxa"/>
            <w:tcBorders>
              <w:top w:val="nil"/>
              <w:left w:val="nil"/>
              <w:bottom w:val="nil"/>
              <w:right w:val="single" w:sz="4" w:space="0" w:color="auto"/>
            </w:tcBorders>
            <w:shd w:val="clear" w:color="auto" w:fill="auto"/>
            <w:noWrap/>
            <w:vAlign w:val="center"/>
            <w:hideMark/>
          </w:tcPr>
          <w:p w14:paraId="5323BEB5"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75.89%</w:t>
            </w:r>
          </w:p>
        </w:tc>
      </w:tr>
      <w:tr w:rsidR="00F35789" w:rsidRPr="00C27C24" w14:paraId="6A2E36D9" w14:textId="77777777" w:rsidTr="00CB29F7">
        <w:trPr>
          <w:trHeight w:val="283"/>
        </w:trPr>
        <w:tc>
          <w:tcPr>
            <w:tcW w:w="1134" w:type="dxa"/>
            <w:tcBorders>
              <w:top w:val="nil"/>
              <w:left w:val="single" w:sz="4" w:space="0" w:color="auto"/>
              <w:bottom w:val="nil"/>
              <w:right w:val="nil"/>
            </w:tcBorders>
            <w:shd w:val="clear" w:color="auto" w:fill="auto"/>
            <w:noWrap/>
            <w:vAlign w:val="center"/>
            <w:hideMark/>
          </w:tcPr>
          <w:p w14:paraId="55FD847B"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census1</w:t>
            </w:r>
          </w:p>
        </w:tc>
        <w:tc>
          <w:tcPr>
            <w:tcW w:w="1134" w:type="dxa"/>
            <w:tcBorders>
              <w:top w:val="nil"/>
              <w:left w:val="nil"/>
              <w:bottom w:val="nil"/>
              <w:right w:val="nil"/>
            </w:tcBorders>
            <w:shd w:val="clear" w:color="auto" w:fill="auto"/>
            <w:noWrap/>
            <w:vAlign w:val="center"/>
            <w:hideMark/>
          </w:tcPr>
          <w:p w14:paraId="79D0516D"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67.70%</w:t>
            </w:r>
          </w:p>
        </w:tc>
        <w:tc>
          <w:tcPr>
            <w:tcW w:w="1134" w:type="dxa"/>
            <w:tcBorders>
              <w:top w:val="nil"/>
              <w:left w:val="nil"/>
              <w:bottom w:val="nil"/>
              <w:right w:val="nil"/>
            </w:tcBorders>
            <w:shd w:val="clear" w:color="auto" w:fill="auto"/>
            <w:noWrap/>
            <w:vAlign w:val="center"/>
            <w:hideMark/>
          </w:tcPr>
          <w:p w14:paraId="47D0AE45"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73.50%</w:t>
            </w:r>
          </w:p>
        </w:tc>
        <w:tc>
          <w:tcPr>
            <w:tcW w:w="1134" w:type="dxa"/>
            <w:tcBorders>
              <w:top w:val="nil"/>
              <w:left w:val="nil"/>
              <w:bottom w:val="nil"/>
              <w:right w:val="nil"/>
            </w:tcBorders>
            <w:shd w:val="clear" w:color="auto" w:fill="auto"/>
            <w:noWrap/>
            <w:vAlign w:val="center"/>
            <w:hideMark/>
          </w:tcPr>
          <w:p w14:paraId="2BBA67A8"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60.98%</w:t>
            </w:r>
          </w:p>
        </w:tc>
        <w:tc>
          <w:tcPr>
            <w:tcW w:w="1134" w:type="dxa"/>
            <w:tcBorders>
              <w:top w:val="nil"/>
              <w:left w:val="nil"/>
              <w:bottom w:val="nil"/>
              <w:right w:val="nil"/>
            </w:tcBorders>
            <w:shd w:val="clear" w:color="auto" w:fill="auto"/>
            <w:noWrap/>
            <w:vAlign w:val="center"/>
            <w:hideMark/>
          </w:tcPr>
          <w:p w14:paraId="292762A9"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62.66%</w:t>
            </w:r>
          </w:p>
        </w:tc>
        <w:tc>
          <w:tcPr>
            <w:tcW w:w="1134" w:type="dxa"/>
            <w:tcBorders>
              <w:top w:val="nil"/>
              <w:left w:val="nil"/>
              <w:bottom w:val="nil"/>
              <w:right w:val="nil"/>
            </w:tcBorders>
            <w:shd w:val="clear" w:color="000000" w:fill="D0CECE"/>
            <w:noWrap/>
            <w:vAlign w:val="center"/>
            <w:hideMark/>
          </w:tcPr>
          <w:p w14:paraId="6700C3EF"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74.26%</w:t>
            </w:r>
          </w:p>
        </w:tc>
        <w:tc>
          <w:tcPr>
            <w:tcW w:w="1134" w:type="dxa"/>
            <w:tcBorders>
              <w:top w:val="nil"/>
              <w:left w:val="nil"/>
              <w:bottom w:val="nil"/>
              <w:right w:val="nil"/>
            </w:tcBorders>
            <w:shd w:val="clear" w:color="auto" w:fill="auto"/>
            <w:noWrap/>
            <w:vAlign w:val="center"/>
            <w:hideMark/>
          </w:tcPr>
          <w:p w14:paraId="2369A029"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69.92%</w:t>
            </w:r>
          </w:p>
        </w:tc>
        <w:tc>
          <w:tcPr>
            <w:tcW w:w="1134" w:type="dxa"/>
            <w:tcBorders>
              <w:top w:val="nil"/>
              <w:left w:val="nil"/>
              <w:bottom w:val="nil"/>
              <w:right w:val="single" w:sz="4" w:space="0" w:color="auto"/>
            </w:tcBorders>
            <w:shd w:val="clear" w:color="auto" w:fill="auto"/>
            <w:noWrap/>
            <w:vAlign w:val="center"/>
            <w:hideMark/>
          </w:tcPr>
          <w:p w14:paraId="263213CC"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70.88%</w:t>
            </w:r>
          </w:p>
        </w:tc>
      </w:tr>
      <w:tr w:rsidR="00F35789" w:rsidRPr="00C27C24" w14:paraId="1DCCE24B" w14:textId="77777777" w:rsidTr="00CB29F7">
        <w:trPr>
          <w:trHeight w:val="283"/>
        </w:trPr>
        <w:tc>
          <w:tcPr>
            <w:tcW w:w="1134" w:type="dxa"/>
            <w:tcBorders>
              <w:top w:val="nil"/>
              <w:left w:val="single" w:sz="4" w:space="0" w:color="auto"/>
              <w:bottom w:val="nil"/>
              <w:right w:val="nil"/>
            </w:tcBorders>
            <w:shd w:val="clear" w:color="auto" w:fill="auto"/>
            <w:noWrap/>
            <w:vAlign w:val="center"/>
            <w:hideMark/>
          </w:tcPr>
          <w:p w14:paraId="09FB1673"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computer1</w:t>
            </w:r>
          </w:p>
        </w:tc>
        <w:tc>
          <w:tcPr>
            <w:tcW w:w="1134" w:type="dxa"/>
            <w:tcBorders>
              <w:top w:val="nil"/>
              <w:left w:val="nil"/>
              <w:bottom w:val="nil"/>
              <w:right w:val="nil"/>
            </w:tcBorders>
            <w:shd w:val="clear" w:color="auto" w:fill="auto"/>
            <w:noWrap/>
            <w:vAlign w:val="center"/>
            <w:hideMark/>
          </w:tcPr>
          <w:p w14:paraId="0098F7AC"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76.90%</w:t>
            </w:r>
          </w:p>
        </w:tc>
        <w:tc>
          <w:tcPr>
            <w:tcW w:w="1134" w:type="dxa"/>
            <w:tcBorders>
              <w:top w:val="nil"/>
              <w:left w:val="nil"/>
              <w:bottom w:val="nil"/>
              <w:right w:val="nil"/>
            </w:tcBorders>
            <w:shd w:val="clear" w:color="auto" w:fill="auto"/>
            <w:noWrap/>
            <w:vAlign w:val="center"/>
            <w:hideMark/>
          </w:tcPr>
          <w:p w14:paraId="07623650"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80.10%</w:t>
            </w:r>
          </w:p>
        </w:tc>
        <w:tc>
          <w:tcPr>
            <w:tcW w:w="1134" w:type="dxa"/>
            <w:tcBorders>
              <w:top w:val="nil"/>
              <w:left w:val="nil"/>
              <w:bottom w:val="nil"/>
              <w:right w:val="nil"/>
            </w:tcBorders>
            <w:shd w:val="clear" w:color="auto" w:fill="auto"/>
            <w:noWrap/>
            <w:vAlign w:val="center"/>
            <w:hideMark/>
          </w:tcPr>
          <w:p w14:paraId="5DCA50B6"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70.14%</w:t>
            </w:r>
          </w:p>
        </w:tc>
        <w:tc>
          <w:tcPr>
            <w:tcW w:w="1134" w:type="dxa"/>
            <w:tcBorders>
              <w:top w:val="nil"/>
              <w:left w:val="nil"/>
              <w:bottom w:val="nil"/>
              <w:right w:val="nil"/>
            </w:tcBorders>
            <w:shd w:val="clear" w:color="auto" w:fill="auto"/>
            <w:noWrap/>
            <w:vAlign w:val="center"/>
            <w:hideMark/>
          </w:tcPr>
          <w:p w14:paraId="35873D8F"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70.13%</w:t>
            </w:r>
          </w:p>
        </w:tc>
        <w:tc>
          <w:tcPr>
            <w:tcW w:w="1134" w:type="dxa"/>
            <w:tcBorders>
              <w:top w:val="nil"/>
              <w:left w:val="nil"/>
              <w:bottom w:val="nil"/>
              <w:right w:val="nil"/>
            </w:tcBorders>
            <w:shd w:val="clear" w:color="000000" w:fill="D0CECE"/>
            <w:noWrap/>
            <w:vAlign w:val="center"/>
            <w:hideMark/>
          </w:tcPr>
          <w:p w14:paraId="2051543E"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83.31%</w:t>
            </w:r>
          </w:p>
        </w:tc>
        <w:tc>
          <w:tcPr>
            <w:tcW w:w="1134" w:type="dxa"/>
            <w:tcBorders>
              <w:top w:val="nil"/>
              <w:left w:val="nil"/>
              <w:bottom w:val="nil"/>
              <w:right w:val="nil"/>
            </w:tcBorders>
            <w:shd w:val="clear" w:color="auto" w:fill="auto"/>
            <w:noWrap/>
            <w:vAlign w:val="center"/>
            <w:hideMark/>
          </w:tcPr>
          <w:p w14:paraId="6B199853"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72.75%</w:t>
            </w:r>
          </w:p>
        </w:tc>
        <w:tc>
          <w:tcPr>
            <w:tcW w:w="1134" w:type="dxa"/>
            <w:tcBorders>
              <w:top w:val="nil"/>
              <w:left w:val="nil"/>
              <w:bottom w:val="nil"/>
              <w:right w:val="single" w:sz="4" w:space="0" w:color="auto"/>
            </w:tcBorders>
            <w:shd w:val="clear" w:color="auto" w:fill="auto"/>
            <w:noWrap/>
            <w:vAlign w:val="center"/>
            <w:hideMark/>
          </w:tcPr>
          <w:p w14:paraId="4FF5A522"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81.69%</w:t>
            </w:r>
          </w:p>
        </w:tc>
      </w:tr>
      <w:tr w:rsidR="00F35789" w:rsidRPr="00C27C24" w14:paraId="449BC5F9" w14:textId="77777777" w:rsidTr="00CB29F7">
        <w:trPr>
          <w:trHeight w:val="283"/>
        </w:trPr>
        <w:tc>
          <w:tcPr>
            <w:tcW w:w="1134" w:type="dxa"/>
            <w:tcBorders>
              <w:top w:val="nil"/>
              <w:left w:val="single" w:sz="4" w:space="0" w:color="auto"/>
              <w:bottom w:val="nil"/>
              <w:right w:val="nil"/>
            </w:tcBorders>
            <w:shd w:val="clear" w:color="auto" w:fill="auto"/>
            <w:noWrap/>
            <w:vAlign w:val="center"/>
            <w:hideMark/>
          </w:tcPr>
          <w:p w14:paraId="58122206"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computer2</w:t>
            </w:r>
          </w:p>
        </w:tc>
        <w:tc>
          <w:tcPr>
            <w:tcW w:w="1134" w:type="dxa"/>
            <w:tcBorders>
              <w:top w:val="nil"/>
              <w:left w:val="nil"/>
              <w:bottom w:val="nil"/>
              <w:right w:val="nil"/>
            </w:tcBorders>
            <w:shd w:val="clear" w:color="auto" w:fill="auto"/>
            <w:noWrap/>
            <w:vAlign w:val="center"/>
            <w:hideMark/>
          </w:tcPr>
          <w:p w14:paraId="4AB024A8"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76.30%</w:t>
            </w:r>
          </w:p>
        </w:tc>
        <w:tc>
          <w:tcPr>
            <w:tcW w:w="1134" w:type="dxa"/>
            <w:tcBorders>
              <w:top w:val="nil"/>
              <w:left w:val="nil"/>
              <w:bottom w:val="nil"/>
              <w:right w:val="nil"/>
            </w:tcBorders>
            <w:shd w:val="clear" w:color="auto" w:fill="auto"/>
            <w:noWrap/>
            <w:vAlign w:val="center"/>
            <w:hideMark/>
          </w:tcPr>
          <w:p w14:paraId="627B311F"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80.00%</w:t>
            </w:r>
          </w:p>
        </w:tc>
        <w:tc>
          <w:tcPr>
            <w:tcW w:w="1134" w:type="dxa"/>
            <w:tcBorders>
              <w:top w:val="nil"/>
              <w:left w:val="nil"/>
              <w:bottom w:val="nil"/>
              <w:right w:val="nil"/>
            </w:tcBorders>
            <w:shd w:val="clear" w:color="auto" w:fill="auto"/>
            <w:noWrap/>
            <w:vAlign w:val="center"/>
            <w:hideMark/>
          </w:tcPr>
          <w:p w14:paraId="2B186846"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69.03%</w:t>
            </w:r>
          </w:p>
        </w:tc>
        <w:tc>
          <w:tcPr>
            <w:tcW w:w="1134" w:type="dxa"/>
            <w:tcBorders>
              <w:top w:val="nil"/>
              <w:left w:val="nil"/>
              <w:bottom w:val="nil"/>
              <w:right w:val="nil"/>
            </w:tcBorders>
            <w:shd w:val="clear" w:color="auto" w:fill="auto"/>
            <w:noWrap/>
            <w:vAlign w:val="center"/>
            <w:hideMark/>
          </w:tcPr>
          <w:p w14:paraId="6265227D"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76.26%</w:t>
            </w:r>
          </w:p>
        </w:tc>
        <w:tc>
          <w:tcPr>
            <w:tcW w:w="1134" w:type="dxa"/>
            <w:tcBorders>
              <w:top w:val="nil"/>
              <w:left w:val="nil"/>
              <w:bottom w:val="nil"/>
              <w:right w:val="nil"/>
            </w:tcBorders>
            <w:shd w:val="clear" w:color="000000" w:fill="D0CECE"/>
            <w:noWrap/>
            <w:vAlign w:val="center"/>
            <w:hideMark/>
          </w:tcPr>
          <w:p w14:paraId="5CE9062D"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86.19%</w:t>
            </w:r>
          </w:p>
        </w:tc>
        <w:tc>
          <w:tcPr>
            <w:tcW w:w="1134" w:type="dxa"/>
            <w:tcBorders>
              <w:top w:val="nil"/>
              <w:left w:val="nil"/>
              <w:bottom w:val="nil"/>
              <w:right w:val="nil"/>
            </w:tcBorders>
            <w:shd w:val="clear" w:color="auto" w:fill="auto"/>
            <w:noWrap/>
            <w:vAlign w:val="center"/>
            <w:hideMark/>
          </w:tcPr>
          <w:p w14:paraId="729ED458"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77.16%</w:t>
            </w:r>
          </w:p>
        </w:tc>
        <w:tc>
          <w:tcPr>
            <w:tcW w:w="1134" w:type="dxa"/>
            <w:tcBorders>
              <w:top w:val="nil"/>
              <w:left w:val="nil"/>
              <w:bottom w:val="nil"/>
              <w:right w:val="single" w:sz="4" w:space="0" w:color="auto"/>
            </w:tcBorders>
            <w:shd w:val="clear" w:color="auto" w:fill="auto"/>
            <w:noWrap/>
            <w:vAlign w:val="center"/>
            <w:hideMark/>
          </w:tcPr>
          <w:p w14:paraId="524538AA"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83.72%</w:t>
            </w:r>
          </w:p>
        </w:tc>
      </w:tr>
      <w:tr w:rsidR="00F35789" w:rsidRPr="00C27C24" w14:paraId="177D4560" w14:textId="77777777" w:rsidTr="00CB29F7">
        <w:trPr>
          <w:trHeight w:val="283"/>
        </w:trPr>
        <w:tc>
          <w:tcPr>
            <w:tcW w:w="1134" w:type="dxa"/>
            <w:tcBorders>
              <w:top w:val="nil"/>
              <w:left w:val="single" w:sz="4" w:space="0" w:color="auto"/>
              <w:bottom w:val="nil"/>
              <w:right w:val="nil"/>
            </w:tcBorders>
            <w:shd w:val="clear" w:color="auto" w:fill="auto"/>
            <w:noWrap/>
            <w:vAlign w:val="center"/>
            <w:hideMark/>
          </w:tcPr>
          <w:p w14:paraId="2706B0BC"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housing</w:t>
            </w:r>
          </w:p>
        </w:tc>
        <w:tc>
          <w:tcPr>
            <w:tcW w:w="1134" w:type="dxa"/>
            <w:tcBorders>
              <w:top w:val="nil"/>
              <w:left w:val="nil"/>
              <w:bottom w:val="nil"/>
              <w:right w:val="nil"/>
            </w:tcBorders>
            <w:shd w:val="clear" w:color="auto" w:fill="auto"/>
            <w:noWrap/>
            <w:vAlign w:val="center"/>
            <w:hideMark/>
          </w:tcPr>
          <w:p w14:paraId="46B6D684"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74.10%</w:t>
            </w:r>
          </w:p>
        </w:tc>
        <w:tc>
          <w:tcPr>
            <w:tcW w:w="1134" w:type="dxa"/>
            <w:tcBorders>
              <w:top w:val="nil"/>
              <w:left w:val="nil"/>
              <w:bottom w:val="nil"/>
              <w:right w:val="nil"/>
            </w:tcBorders>
            <w:shd w:val="clear" w:color="auto" w:fill="auto"/>
            <w:noWrap/>
            <w:vAlign w:val="center"/>
            <w:hideMark/>
          </w:tcPr>
          <w:p w14:paraId="6F5064F6"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75.80%</w:t>
            </w:r>
          </w:p>
        </w:tc>
        <w:tc>
          <w:tcPr>
            <w:tcW w:w="1134" w:type="dxa"/>
            <w:tcBorders>
              <w:top w:val="nil"/>
              <w:left w:val="nil"/>
              <w:bottom w:val="nil"/>
              <w:right w:val="nil"/>
            </w:tcBorders>
            <w:shd w:val="clear" w:color="auto" w:fill="auto"/>
            <w:noWrap/>
            <w:vAlign w:val="center"/>
            <w:hideMark/>
          </w:tcPr>
          <w:p w14:paraId="7A3E177E"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77.28%</w:t>
            </w:r>
          </w:p>
        </w:tc>
        <w:tc>
          <w:tcPr>
            <w:tcW w:w="1134" w:type="dxa"/>
            <w:tcBorders>
              <w:top w:val="nil"/>
              <w:left w:val="nil"/>
              <w:bottom w:val="nil"/>
              <w:right w:val="nil"/>
            </w:tcBorders>
            <w:shd w:val="clear" w:color="auto" w:fill="auto"/>
            <w:noWrap/>
            <w:vAlign w:val="center"/>
            <w:hideMark/>
          </w:tcPr>
          <w:p w14:paraId="3B182CCB"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76.49%</w:t>
            </w:r>
          </w:p>
        </w:tc>
        <w:tc>
          <w:tcPr>
            <w:tcW w:w="1134" w:type="dxa"/>
            <w:tcBorders>
              <w:top w:val="nil"/>
              <w:left w:val="nil"/>
              <w:bottom w:val="nil"/>
              <w:right w:val="nil"/>
            </w:tcBorders>
            <w:shd w:val="clear" w:color="000000" w:fill="D0CECE"/>
            <w:noWrap/>
            <w:vAlign w:val="center"/>
            <w:hideMark/>
          </w:tcPr>
          <w:p w14:paraId="297B3081"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79.03%</w:t>
            </w:r>
          </w:p>
        </w:tc>
        <w:tc>
          <w:tcPr>
            <w:tcW w:w="1134" w:type="dxa"/>
            <w:tcBorders>
              <w:top w:val="nil"/>
              <w:left w:val="nil"/>
              <w:bottom w:val="nil"/>
              <w:right w:val="nil"/>
            </w:tcBorders>
            <w:shd w:val="clear" w:color="auto" w:fill="auto"/>
            <w:noWrap/>
            <w:vAlign w:val="center"/>
            <w:hideMark/>
          </w:tcPr>
          <w:p w14:paraId="760086A6"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72.22%</w:t>
            </w:r>
          </w:p>
        </w:tc>
        <w:tc>
          <w:tcPr>
            <w:tcW w:w="1134" w:type="dxa"/>
            <w:tcBorders>
              <w:top w:val="nil"/>
              <w:left w:val="nil"/>
              <w:bottom w:val="nil"/>
              <w:right w:val="single" w:sz="4" w:space="0" w:color="auto"/>
            </w:tcBorders>
            <w:shd w:val="clear" w:color="auto" w:fill="auto"/>
            <w:noWrap/>
            <w:vAlign w:val="center"/>
            <w:hideMark/>
          </w:tcPr>
          <w:p w14:paraId="0D3A7A94"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75.10%</w:t>
            </w:r>
          </w:p>
        </w:tc>
      </w:tr>
      <w:tr w:rsidR="00F35789" w:rsidRPr="00C27C24" w14:paraId="529E7513" w14:textId="77777777" w:rsidTr="00CB29F7">
        <w:trPr>
          <w:trHeight w:val="283"/>
        </w:trPr>
        <w:tc>
          <w:tcPr>
            <w:tcW w:w="1134" w:type="dxa"/>
            <w:tcBorders>
              <w:top w:val="nil"/>
              <w:left w:val="single" w:sz="4" w:space="0" w:color="auto"/>
              <w:bottom w:val="nil"/>
              <w:right w:val="nil"/>
            </w:tcBorders>
            <w:shd w:val="clear" w:color="auto" w:fill="auto"/>
            <w:noWrap/>
            <w:vAlign w:val="center"/>
            <w:hideMark/>
          </w:tcPr>
          <w:p w14:paraId="3BDB43E6"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machine</w:t>
            </w:r>
          </w:p>
        </w:tc>
        <w:tc>
          <w:tcPr>
            <w:tcW w:w="1134" w:type="dxa"/>
            <w:tcBorders>
              <w:top w:val="nil"/>
              <w:left w:val="nil"/>
              <w:bottom w:val="nil"/>
              <w:right w:val="nil"/>
            </w:tcBorders>
            <w:shd w:val="clear" w:color="auto" w:fill="auto"/>
            <w:noWrap/>
            <w:vAlign w:val="center"/>
            <w:hideMark/>
          </w:tcPr>
          <w:p w14:paraId="65C8A818"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67.60%</w:t>
            </w:r>
          </w:p>
        </w:tc>
        <w:tc>
          <w:tcPr>
            <w:tcW w:w="1134" w:type="dxa"/>
            <w:tcBorders>
              <w:top w:val="nil"/>
              <w:left w:val="nil"/>
              <w:bottom w:val="nil"/>
              <w:right w:val="nil"/>
            </w:tcBorders>
            <w:shd w:val="clear" w:color="auto" w:fill="auto"/>
            <w:noWrap/>
            <w:vAlign w:val="center"/>
            <w:hideMark/>
          </w:tcPr>
          <w:p w14:paraId="5DE57CE1"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71.20%</w:t>
            </w:r>
          </w:p>
        </w:tc>
        <w:tc>
          <w:tcPr>
            <w:tcW w:w="1134" w:type="dxa"/>
            <w:tcBorders>
              <w:top w:val="nil"/>
              <w:left w:val="nil"/>
              <w:bottom w:val="nil"/>
              <w:right w:val="nil"/>
            </w:tcBorders>
            <w:shd w:val="clear" w:color="auto" w:fill="auto"/>
            <w:noWrap/>
            <w:vAlign w:val="center"/>
            <w:hideMark/>
          </w:tcPr>
          <w:p w14:paraId="47F4AD9D"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66.67%</w:t>
            </w:r>
          </w:p>
        </w:tc>
        <w:tc>
          <w:tcPr>
            <w:tcW w:w="1134" w:type="dxa"/>
            <w:tcBorders>
              <w:top w:val="nil"/>
              <w:left w:val="nil"/>
              <w:bottom w:val="nil"/>
              <w:right w:val="nil"/>
            </w:tcBorders>
            <w:shd w:val="clear" w:color="auto" w:fill="auto"/>
            <w:noWrap/>
            <w:vAlign w:val="center"/>
            <w:hideMark/>
          </w:tcPr>
          <w:p w14:paraId="10B52CC4"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71.11%</w:t>
            </w:r>
          </w:p>
        </w:tc>
        <w:tc>
          <w:tcPr>
            <w:tcW w:w="1134" w:type="dxa"/>
            <w:tcBorders>
              <w:top w:val="nil"/>
              <w:left w:val="nil"/>
              <w:bottom w:val="nil"/>
              <w:right w:val="nil"/>
            </w:tcBorders>
            <w:shd w:val="clear" w:color="000000" w:fill="D0CECE"/>
            <w:noWrap/>
            <w:vAlign w:val="center"/>
            <w:hideMark/>
          </w:tcPr>
          <w:p w14:paraId="11830EAF"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76.28%</w:t>
            </w:r>
          </w:p>
        </w:tc>
        <w:tc>
          <w:tcPr>
            <w:tcW w:w="1134" w:type="dxa"/>
            <w:tcBorders>
              <w:top w:val="nil"/>
              <w:left w:val="nil"/>
              <w:bottom w:val="nil"/>
              <w:right w:val="nil"/>
            </w:tcBorders>
            <w:shd w:val="clear" w:color="auto" w:fill="auto"/>
            <w:noWrap/>
            <w:vAlign w:val="center"/>
            <w:hideMark/>
          </w:tcPr>
          <w:p w14:paraId="6BD6FAE1"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74.28%</w:t>
            </w:r>
          </w:p>
        </w:tc>
        <w:tc>
          <w:tcPr>
            <w:tcW w:w="1134" w:type="dxa"/>
            <w:tcBorders>
              <w:top w:val="nil"/>
              <w:left w:val="nil"/>
              <w:bottom w:val="nil"/>
              <w:right w:val="single" w:sz="4" w:space="0" w:color="auto"/>
            </w:tcBorders>
            <w:shd w:val="clear" w:color="auto" w:fill="auto"/>
            <w:noWrap/>
            <w:vAlign w:val="center"/>
            <w:hideMark/>
          </w:tcPr>
          <w:p w14:paraId="3163897E"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69.65%</w:t>
            </w:r>
          </w:p>
        </w:tc>
      </w:tr>
      <w:tr w:rsidR="00F35789" w:rsidRPr="00C27C24" w14:paraId="6F6CC203" w14:textId="77777777" w:rsidTr="00CB29F7">
        <w:trPr>
          <w:trHeight w:val="283"/>
        </w:trPr>
        <w:tc>
          <w:tcPr>
            <w:tcW w:w="1134" w:type="dxa"/>
            <w:tcBorders>
              <w:top w:val="nil"/>
              <w:left w:val="single" w:sz="4" w:space="0" w:color="auto"/>
              <w:bottom w:val="nil"/>
              <w:right w:val="nil"/>
            </w:tcBorders>
            <w:shd w:val="clear" w:color="auto" w:fill="auto"/>
            <w:noWrap/>
            <w:vAlign w:val="center"/>
            <w:hideMark/>
          </w:tcPr>
          <w:p w14:paraId="23FE2CA0" w14:textId="77777777" w:rsidR="00F35789" w:rsidRPr="00C27C24" w:rsidRDefault="00F35789" w:rsidP="00CB29F7">
            <w:pPr>
              <w:jc w:val="center"/>
              <w:rPr>
                <w:rFonts w:asciiTheme="majorBidi" w:hAnsiTheme="majorBidi" w:cstheme="majorBidi"/>
                <w:color w:val="000000"/>
                <w:sz w:val="16"/>
                <w:szCs w:val="16"/>
              </w:rPr>
            </w:pPr>
            <w:proofErr w:type="spellStart"/>
            <w:r w:rsidRPr="00C27C24">
              <w:rPr>
                <w:rFonts w:asciiTheme="majorBidi" w:hAnsiTheme="majorBidi" w:cstheme="majorBidi"/>
                <w:color w:val="000000"/>
                <w:sz w:val="16"/>
                <w:szCs w:val="16"/>
              </w:rPr>
              <w:t>pyrim</w:t>
            </w:r>
            <w:proofErr w:type="spellEnd"/>
          </w:p>
        </w:tc>
        <w:tc>
          <w:tcPr>
            <w:tcW w:w="1134" w:type="dxa"/>
            <w:tcBorders>
              <w:top w:val="nil"/>
              <w:left w:val="nil"/>
              <w:bottom w:val="nil"/>
              <w:right w:val="nil"/>
            </w:tcBorders>
            <w:shd w:val="clear" w:color="auto" w:fill="auto"/>
            <w:noWrap/>
            <w:vAlign w:val="center"/>
            <w:hideMark/>
          </w:tcPr>
          <w:p w14:paraId="6902BDFB"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35.80%</w:t>
            </w:r>
          </w:p>
        </w:tc>
        <w:tc>
          <w:tcPr>
            <w:tcW w:w="1134" w:type="dxa"/>
            <w:tcBorders>
              <w:top w:val="nil"/>
              <w:left w:val="nil"/>
              <w:bottom w:val="nil"/>
              <w:right w:val="nil"/>
            </w:tcBorders>
            <w:shd w:val="clear" w:color="auto" w:fill="auto"/>
            <w:noWrap/>
            <w:vAlign w:val="center"/>
            <w:hideMark/>
          </w:tcPr>
          <w:p w14:paraId="293F2771"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39.50%</w:t>
            </w:r>
          </w:p>
        </w:tc>
        <w:tc>
          <w:tcPr>
            <w:tcW w:w="1134" w:type="dxa"/>
            <w:tcBorders>
              <w:top w:val="nil"/>
              <w:left w:val="nil"/>
              <w:bottom w:val="nil"/>
              <w:right w:val="nil"/>
            </w:tcBorders>
            <w:shd w:val="clear" w:color="auto" w:fill="auto"/>
            <w:noWrap/>
            <w:vAlign w:val="center"/>
            <w:hideMark/>
          </w:tcPr>
          <w:p w14:paraId="76D8EB0C"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52.92%</w:t>
            </w:r>
          </w:p>
        </w:tc>
        <w:tc>
          <w:tcPr>
            <w:tcW w:w="1134" w:type="dxa"/>
            <w:tcBorders>
              <w:top w:val="nil"/>
              <w:left w:val="nil"/>
              <w:bottom w:val="nil"/>
              <w:right w:val="nil"/>
            </w:tcBorders>
            <w:shd w:val="clear" w:color="000000" w:fill="D0CECE"/>
            <w:noWrap/>
            <w:vAlign w:val="center"/>
            <w:hideMark/>
          </w:tcPr>
          <w:p w14:paraId="7ABE12C2"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63.75%</w:t>
            </w:r>
          </w:p>
        </w:tc>
        <w:tc>
          <w:tcPr>
            <w:tcW w:w="1134" w:type="dxa"/>
            <w:tcBorders>
              <w:top w:val="nil"/>
              <w:left w:val="nil"/>
              <w:bottom w:val="nil"/>
              <w:right w:val="nil"/>
            </w:tcBorders>
            <w:shd w:val="clear" w:color="auto" w:fill="auto"/>
            <w:noWrap/>
            <w:vAlign w:val="center"/>
            <w:hideMark/>
          </w:tcPr>
          <w:p w14:paraId="68E28FCA"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47.50%</w:t>
            </w:r>
          </w:p>
        </w:tc>
        <w:tc>
          <w:tcPr>
            <w:tcW w:w="1134" w:type="dxa"/>
            <w:tcBorders>
              <w:top w:val="nil"/>
              <w:left w:val="nil"/>
              <w:bottom w:val="nil"/>
              <w:right w:val="nil"/>
            </w:tcBorders>
            <w:shd w:val="clear" w:color="auto" w:fill="auto"/>
            <w:noWrap/>
            <w:vAlign w:val="center"/>
            <w:hideMark/>
          </w:tcPr>
          <w:p w14:paraId="56B32733"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52.08%</w:t>
            </w:r>
          </w:p>
        </w:tc>
        <w:tc>
          <w:tcPr>
            <w:tcW w:w="1134" w:type="dxa"/>
            <w:tcBorders>
              <w:top w:val="nil"/>
              <w:left w:val="nil"/>
              <w:bottom w:val="nil"/>
              <w:right w:val="single" w:sz="4" w:space="0" w:color="auto"/>
            </w:tcBorders>
            <w:shd w:val="clear" w:color="auto" w:fill="auto"/>
            <w:noWrap/>
            <w:vAlign w:val="center"/>
            <w:hideMark/>
          </w:tcPr>
          <w:p w14:paraId="31F3C22B"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58.19%</w:t>
            </w:r>
          </w:p>
        </w:tc>
      </w:tr>
      <w:tr w:rsidR="00F35789" w:rsidRPr="00C27C24" w14:paraId="2558973D" w14:textId="77777777" w:rsidTr="00CB29F7">
        <w:trPr>
          <w:trHeight w:val="283"/>
        </w:trPr>
        <w:tc>
          <w:tcPr>
            <w:tcW w:w="1134" w:type="dxa"/>
            <w:tcBorders>
              <w:top w:val="nil"/>
              <w:left w:val="single" w:sz="4" w:space="0" w:color="auto"/>
              <w:bottom w:val="single" w:sz="4" w:space="0" w:color="auto"/>
              <w:right w:val="nil"/>
            </w:tcBorders>
            <w:shd w:val="clear" w:color="auto" w:fill="auto"/>
            <w:noWrap/>
            <w:vAlign w:val="center"/>
            <w:hideMark/>
          </w:tcPr>
          <w:p w14:paraId="3A5BD77D"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stock</w:t>
            </w:r>
          </w:p>
        </w:tc>
        <w:tc>
          <w:tcPr>
            <w:tcW w:w="1134" w:type="dxa"/>
            <w:tcBorders>
              <w:top w:val="nil"/>
              <w:left w:val="nil"/>
              <w:bottom w:val="single" w:sz="4" w:space="0" w:color="auto"/>
              <w:right w:val="nil"/>
            </w:tcBorders>
            <w:shd w:val="clear" w:color="auto" w:fill="auto"/>
            <w:noWrap/>
            <w:vAlign w:val="center"/>
            <w:hideMark/>
          </w:tcPr>
          <w:p w14:paraId="7066AD8D"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87.10%</w:t>
            </w:r>
          </w:p>
        </w:tc>
        <w:tc>
          <w:tcPr>
            <w:tcW w:w="1134" w:type="dxa"/>
            <w:tcBorders>
              <w:top w:val="nil"/>
              <w:left w:val="nil"/>
              <w:bottom w:val="single" w:sz="4" w:space="0" w:color="auto"/>
              <w:right w:val="nil"/>
            </w:tcBorders>
            <w:shd w:val="clear" w:color="auto" w:fill="auto"/>
            <w:noWrap/>
            <w:vAlign w:val="center"/>
            <w:hideMark/>
          </w:tcPr>
          <w:p w14:paraId="2E1CDD94"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88.90%</w:t>
            </w:r>
          </w:p>
        </w:tc>
        <w:tc>
          <w:tcPr>
            <w:tcW w:w="1134" w:type="dxa"/>
            <w:tcBorders>
              <w:top w:val="nil"/>
              <w:left w:val="nil"/>
              <w:bottom w:val="single" w:sz="4" w:space="0" w:color="auto"/>
              <w:right w:val="nil"/>
            </w:tcBorders>
            <w:shd w:val="clear" w:color="auto" w:fill="auto"/>
            <w:noWrap/>
            <w:vAlign w:val="center"/>
            <w:hideMark/>
          </w:tcPr>
          <w:p w14:paraId="246D4B36"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89.89%</w:t>
            </w:r>
          </w:p>
        </w:tc>
        <w:tc>
          <w:tcPr>
            <w:tcW w:w="1134" w:type="dxa"/>
            <w:tcBorders>
              <w:top w:val="nil"/>
              <w:left w:val="nil"/>
              <w:bottom w:val="single" w:sz="4" w:space="0" w:color="auto"/>
              <w:right w:val="nil"/>
            </w:tcBorders>
            <w:shd w:val="clear" w:color="auto" w:fill="auto"/>
            <w:noWrap/>
            <w:vAlign w:val="center"/>
            <w:hideMark/>
          </w:tcPr>
          <w:p w14:paraId="0FEB254C"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92.63%</w:t>
            </w:r>
          </w:p>
        </w:tc>
        <w:tc>
          <w:tcPr>
            <w:tcW w:w="1134" w:type="dxa"/>
            <w:tcBorders>
              <w:top w:val="nil"/>
              <w:left w:val="nil"/>
              <w:bottom w:val="single" w:sz="4" w:space="0" w:color="auto"/>
              <w:right w:val="nil"/>
            </w:tcBorders>
            <w:shd w:val="clear" w:color="auto" w:fill="auto"/>
            <w:noWrap/>
            <w:vAlign w:val="center"/>
            <w:hideMark/>
          </w:tcPr>
          <w:p w14:paraId="4B027D72"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93.58%</w:t>
            </w:r>
          </w:p>
        </w:tc>
        <w:tc>
          <w:tcPr>
            <w:tcW w:w="1134" w:type="dxa"/>
            <w:tcBorders>
              <w:top w:val="nil"/>
              <w:left w:val="nil"/>
              <w:bottom w:val="single" w:sz="4" w:space="0" w:color="auto"/>
              <w:right w:val="nil"/>
            </w:tcBorders>
            <w:shd w:val="clear" w:color="000000" w:fill="D0CECE"/>
            <w:noWrap/>
            <w:vAlign w:val="center"/>
            <w:hideMark/>
          </w:tcPr>
          <w:p w14:paraId="39935807"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94.84%</w:t>
            </w:r>
          </w:p>
        </w:tc>
        <w:tc>
          <w:tcPr>
            <w:tcW w:w="1134" w:type="dxa"/>
            <w:tcBorders>
              <w:top w:val="nil"/>
              <w:left w:val="nil"/>
              <w:bottom w:val="single" w:sz="4" w:space="0" w:color="auto"/>
              <w:right w:val="single" w:sz="4" w:space="0" w:color="auto"/>
            </w:tcBorders>
            <w:shd w:val="clear" w:color="auto" w:fill="auto"/>
            <w:noWrap/>
            <w:vAlign w:val="center"/>
            <w:hideMark/>
          </w:tcPr>
          <w:p w14:paraId="64A4E7AC"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92.42%</w:t>
            </w:r>
          </w:p>
        </w:tc>
      </w:tr>
    </w:tbl>
    <w:p w14:paraId="52AECC43" w14:textId="77777777" w:rsidR="00F35789" w:rsidRDefault="00F35789" w:rsidP="00F35789">
      <w:pPr>
        <w:tabs>
          <w:tab w:val="left" w:pos="1520"/>
        </w:tabs>
      </w:pPr>
    </w:p>
    <w:p w14:paraId="16DEFCA9" w14:textId="7B30BEB0" w:rsidR="00F35789" w:rsidRDefault="00F35789" w:rsidP="001E7700">
      <w:pPr>
        <w:pStyle w:val="Caption"/>
        <w:jc w:val="center"/>
      </w:pPr>
      <w:bookmarkStart w:id="84" w:name="_Toc63693111"/>
      <w:r>
        <w:t xml:space="preserve">Table </w:t>
      </w:r>
      <w:fldSimple w:instr=" SEQ Table \* ARABIC ">
        <w:r>
          <w:rPr>
            <w:noProof/>
          </w:rPr>
          <w:t>28</w:t>
        </w:r>
      </w:fldSimple>
      <w:r>
        <w:t xml:space="preserve"> Precision</w:t>
      </w:r>
      <w:r w:rsidRPr="00310ABF">
        <w:t xml:space="preserve"> results </w:t>
      </w:r>
      <w:r w:rsidR="001E7700" w:rsidRPr="007902A7">
        <w:t xml:space="preserve">of </w:t>
      </w:r>
      <w:r w:rsidR="001E7700">
        <w:t xml:space="preserve">Singer et al., (2020) </w:t>
      </w:r>
      <w:r w:rsidR="001E7700" w:rsidRPr="007902A7">
        <w:t xml:space="preserve">and </w:t>
      </w:r>
      <w:r w:rsidR="001E7700">
        <w:t xml:space="preserve">proposed ordinal </w:t>
      </w:r>
      <w:proofErr w:type="gramStart"/>
      <w:r w:rsidR="001E7700">
        <w:t>models</w:t>
      </w:r>
      <w:bookmarkEnd w:id="84"/>
      <w:proofErr w:type="gramEnd"/>
    </w:p>
    <w:tbl>
      <w:tblPr>
        <w:tblW w:w="9072" w:type="dxa"/>
        <w:tblLayout w:type="fixed"/>
        <w:tblLook w:val="04A0" w:firstRow="1" w:lastRow="0" w:firstColumn="1" w:lastColumn="0" w:noHBand="0" w:noVBand="1"/>
      </w:tblPr>
      <w:tblGrid>
        <w:gridCol w:w="1134"/>
        <w:gridCol w:w="1134"/>
        <w:gridCol w:w="1134"/>
        <w:gridCol w:w="1134"/>
        <w:gridCol w:w="1134"/>
        <w:gridCol w:w="1134"/>
        <w:gridCol w:w="1134"/>
        <w:gridCol w:w="1134"/>
      </w:tblGrid>
      <w:tr w:rsidR="00F35789" w:rsidRPr="00C27C24" w14:paraId="0E3C30CC" w14:textId="77777777" w:rsidTr="00CB29F7">
        <w:trPr>
          <w:trHeight w:val="283"/>
        </w:trPr>
        <w:tc>
          <w:tcPr>
            <w:tcW w:w="1134" w:type="dxa"/>
            <w:tcBorders>
              <w:top w:val="single" w:sz="4" w:space="0" w:color="auto"/>
              <w:left w:val="single" w:sz="4" w:space="0" w:color="auto"/>
              <w:bottom w:val="single" w:sz="4" w:space="0" w:color="auto"/>
              <w:right w:val="nil"/>
            </w:tcBorders>
            <w:shd w:val="clear" w:color="auto" w:fill="auto"/>
            <w:noWrap/>
            <w:vAlign w:val="center"/>
            <w:hideMark/>
          </w:tcPr>
          <w:p w14:paraId="038F9C77"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T-Test on the Precision</w:t>
            </w:r>
          </w:p>
        </w:tc>
        <w:tc>
          <w:tcPr>
            <w:tcW w:w="1134" w:type="dxa"/>
            <w:tcBorders>
              <w:top w:val="single" w:sz="4" w:space="0" w:color="auto"/>
              <w:left w:val="nil"/>
              <w:bottom w:val="single" w:sz="4" w:space="0" w:color="auto"/>
              <w:right w:val="nil"/>
            </w:tcBorders>
            <w:shd w:val="clear" w:color="auto" w:fill="auto"/>
            <w:noWrap/>
            <w:vAlign w:val="center"/>
            <w:hideMark/>
          </w:tcPr>
          <w:p w14:paraId="37723621"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Regular C4.5</w:t>
            </w:r>
          </w:p>
        </w:tc>
        <w:tc>
          <w:tcPr>
            <w:tcW w:w="1134" w:type="dxa"/>
            <w:tcBorders>
              <w:top w:val="single" w:sz="4" w:space="0" w:color="auto"/>
              <w:left w:val="nil"/>
              <w:bottom w:val="single" w:sz="4" w:space="0" w:color="auto"/>
              <w:right w:val="nil"/>
            </w:tcBorders>
            <w:shd w:val="clear" w:color="auto" w:fill="auto"/>
            <w:noWrap/>
            <w:vAlign w:val="center"/>
            <w:hideMark/>
          </w:tcPr>
          <w:p w14:paraId="339372F8"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Ordinal Decision Tree C4.5</w:t>
            </w:r>
          </w:p>
        </w:tc>
        <w:tc>
          <w:tcPr>
            <w:tcW w:w="1134" w:type="dxa"/>
            <w:tcBorders>
              <w:top w:val="single" w:sz="4" w:space="0" w:color="auto"/>
              <w:left w:val="nil"/>
              <w:bottom w:val="single" w:sz="4" w:space="0" w:color="auto"/>
              <w:right w:val="nil"/>
            </w:tcBorders>
            <w:shd w:val="clear" w:color="auto" w:fill="auto"/>
            <w:noWrap/>
            <w:vAlign w:val="center"/>
            <w:hideMark/>
          </w:tcPr>
          <w:p w14:paraId="3AAE6BE9"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CART</w:t>
            </w:r>
          </w:p>
        </w:tc>
        <w:tc>
          <w:tcPr>
            <w:tcW w:w="1134" w:type="dxa"/>
            <w:tcBorders>
              <w:top w:val="single" w:sz="4" w:space="0" w:color="auto"/>
              <w:left w:val="nil"/>
              <w:bottom w:val="single" w:sz="4" w:space="0" w:color="auto"/>
              <w:right w:val="nil"/>
            </w:tcBorders>
            <w:shd w:val="clear" w:color="auto" w:fill="auto"/>
            <w:noWrap/>
            <w:vAlign w:val="center"/>
            <w:hideMark/>
          </w:tcPr>
          <w:p w14:paraId="506E9EFD"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Ordinal Decision Tree CART</w:t>
            </w:r>
          </w:p>
        </w:tc>
        <w:tc>
          <w:tcPr>
            <w:tcW w:w="1134" w:type="dxa"/>
            <w:tcBorders>
              <w:top w:val="single" w:sz="4" w:space="0" w:color="auto"/>
              <w:left w:val="nil"/>
              <w:bottom w:val="single" w:sz="4" w:space="0" w:color="auto"/>
              <w:right w:val="nil"/>
            </w:tcBorders>
            <w:shd w:val="clear" w:color="auto" w:fill="auto"/>
            <w:noWrap/>
            <w:vAlign w:val="center"/>
            <w:hideMark/>
          </w:tcPr>
          <w:p w14:paraId="3ED6257B"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Ordinal Random Forest</w:t>
            </w:r>
          </w:p>
        </w:tc>
        <w:tc>
          <w:tcPr>
            <w:tcW w:w="1134" w:type="dxa"/>
            <w:tcBorders>
              <w:top w:val="single" w:sz="4" w:space="0" w:color="auto"/>
              <w:left w:val="nil"/>
              <w:bottom w:val="single" w:sz="4" w:space="0" w:color="auto"/>
              <w:right w:val="nil"/>
            </w:tcBorders>
            <w:shd w:val="clear" w:color="auto" w:fill="auto"/>
            <w:noWrap/>
            <w:vAlign w:val="center"/>
            <w:hideMark/>
          </w:tcPr>
          <w:p w14:paraId="3868A3CB" w14:textId="1D3BF432"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 xml:space="preserve">Ordinal </w:t>
            </w:r>
            <w:r w:rsidR="0046654A">
              <w:rPr>
                <w:rFonts w:asciiTheme="majorBidi" w:hAnsiTheme="majorBidi" w:cstheme="majorBidi"/>
                <w:color w:val="000000"/>
                <w:sz w:val="16"/>
                <w:szCs w:val="16"/>
              </w:rPr>
              <w:t>AdaBoost</w:t>
            </w:r>
            <w:r w:rsidRPr="00C27C24">
              <w:rPr>
                <w:rFonts w:asciiTheme="majorBidi" w:hAnsiTheme="majorBidi" w:cstheme="majorBidi"/>
                <w:color w:val="000000"/>
                <w:sz w:val="16"/>
                <w:szCs w:val="16"/>
              </w:rPr>
              <w:t>1</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216080DC" w14:textId="3481C00B"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 xml:space="preserve">Ordinal </w:t>
            </w:r>
            <w:r w:rsidR="0046654A">
              <w:rPr>
                <w:rFonts w:asciiTheme="majorBidi" w:hAnsiTheme="majorBidi" w:cstheme="majorBidi"/>
                <w:color w:val="000000"/>
                <w:sz w:val="16"/>
                <w:szCs w:val="16"/>
              </w:rPr>
              <w:t>AdaBoost</w:t>
            </w:r>
            <w:r w:rsidRPr="00C27C24">
              <w:rPr>
                <w:rFonts w:asciiTheme="majorBidi" w:hAnsiTheme="majorBidi" w:cstheme="majorBidi"/>
                <w:color w:val="000000"/>
                <w:sz w:val="16"/>
                <w:szCs w:val="16"/>
              </w:rPr>
              <w:t>2</w:t>
            </w:r>
          </w:p>
        </w:tc>
      </w:tr>
      <w:tr w:rsidR="00F35789" w:rsidRPr="00C27C24" w14:paraId="4F689425" w14:textId="77777777" w:rsidTr="00CB29F7">
        <w:trPr>
          <w:trHeight w:val="283"/>
        </w:trPr>
        <w:tc>
          <w:tcPr>
            <w:tcW w:w="1134" w:type="dxa"/>
            <w:tcBorders>
              <w:top w:val="nil"/>
              <w:left w:val="single" w:sz="4" w:space="0" w:color="auto"/>
              <w:bottom w:val="nil"/>
              <w:right w:val="nil"/>
            </w:tcBorders>
            <w:shd w:val="clear" w:color="auto" w:fill="auto"/>
            <w:noWrap/>
            <w:vAlign w:val="center"/>
            <w:hideMark/>
          </w:tcPr>
          <w:p w14:paraId="3628B06A"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abalone</w:t>
            </w:r>
          </w:p>
        </w:tc>
        <w:tc>
          <w:tcPr>
            <w:tcW w:w="1134" w:type="dxa"/>
            <w:tcBorders>
              <w:top w:val="nil"/>
              <w:left w:val="nil"/>
              <w:bottom w:val="nil"/>
              <w:right w:val="nil"/>
            </w:tcBorders>
            <w:shd w:val="clear" w:color="auto" w:fill="auto"/>
            <w:noWrap/>
            <w:vAlign w:val="center"/>
            <w:hideMark/>
          </w:tcPr>
          <w:p w14:paraId="5204B616"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58.40%</w:t>
            </w:r>
          </w:p>
        </w:tc>
        <w:tc>
          <w:tcPr>
            <w:tcW w:w="1134" w:type="dxa"/>
            <w:tcBorders>
              <w:top w:val="nil"/>
              <w:left w:val="nil"/>
              <w:bottom w:val="nil"/>
              <w:right w:val="nil"/>
            </w:tcBorders>
            <w:shd w:val="clear" w:color="auto" w:fill="auto"/>
            <w:noWrap/>
            <w:vAlign w:val="center"/>
            <w:hideMark/>
          </w:tcPr>
          <w:p w14:paraId="19CA5332"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61.30%</w:t>
            </w:r>
          </w:p>
        </w:tc>
        <w:tc>
          <w:tcPr>
            <w:tcW w:w="1134" w:type="dxa"/>
            <w:tcBorders>
              <w:top w:val="nil"/>
              <w:left w:val="nil"/>
              <w:bottom w:val="nil"/>
              <w:right w:val="nil"/>
            </w:tcBorders>
            <w:shd w:val="clear" w:color="auto" w:fill="auto"/>
            <w:noWrap/>
            <w:vAlign w:val="center"/>
            <w:hideMark/>
          </w:tcPr>
          <w:p w14:paraId="01E6598B"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57.02%</w:t>
            </w:r>
          </w:p>
        </w:tc>
        <w:tc>
          <w:tcPr>
            <w:tcW w:w="1134" w:type="dxa"/>
            <w:tcBorders>
              <w:top w:val="nil"/>
              <w:left w:val="nil"/>
              <w:bottom w:val="nil"/>
              <w:right w:val="nil"/>
            </w:tcBorders>
            <w:shd w:val="clear" w:color="auto" w:fill="auto"/>
            <w:noWrap/>
            <w:vAlign w:val="center"/>
            <w:hideMark/>
          </w:tcPr>
          <w:p w14:paraId="7D05DBB2"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59.72%</w:t>
            </w:r>
          </w:p>
        </w:tc>
        <w:tc>
          <w:tcPr>
            <w:tcW w:w="1134" w:type="dxa"/>
            <w:tcBorders>
              <w:top w:val="nil"/>
              <w:left w:val="nil"/>
              <w:bottom w:val="nil"/>
              <w:right w:val="nil"/>
            </w:tcBorders>
            <w:shd w:val="clear" w:color="000000" w:fill="D0CECE"/>
            <w:noWrap/>
            <w:vAlign w:val="center"/>
            <w:hideMark/>
          </w:tcPr>
          <w:p w14:paraId="64CA3054"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64.84%</w:t>
            </w:r>
          </w:p>
        </w:tc>
        <w:tc>
          <w:tcPr>
            <w:tcW w:w="1134" w:type="dxa"/>
            <w:tcBorders>
              <w:top w:val="nil"/>
              <w:left w:val="nil"/>
              <w:bottom w:val="nil"/>
              <w:right w:val="nil"/>
            </w:tcBorders>
            <w:shd w:val="clear" w:color="auto" w:fill="auto"/>
            <w:noWrap/>
            <w:vAlign w:val="center"/>
            <w:hideMark/>
          </w:tcPr>
          <w:p w14:paraId="3BACF03D"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58.37%</w:t>
            </w:r>
          </w:p>
        </w:tc>
        <w:tc>
          <w:tcPr>
            <w:tcW w:w="1134" w:type="dxa"/>
            <w:tcBorders>
              <w:top w:val="nil"/>
              <w:left w:val="nil"/>
              <w:bottom w:val="nil"/>
              <w:right w:val="single" w:sz="4" w:space="0" w:color="auto"/>
            </w:tcBorders>
            <w:shd w:val="clear" w:color="auto" w:fill="auto"/>
            <w:noWrap/>
            <w:vAlign w:val="center"/>
            <w:hideMark/>
          </w:tcPr>
          <w:p w14:paraId="7489394F"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59.41%</w:t>
            </w:r>
          </w:p>
        </w:tc>
      </w:tr>
      <w:tr w:rsidR="00F35789" w:rsidRPr="00C27C24" w14:paraId="6A83DEC3" w14:textId="77777777" w:rsidTr="00CB29F7">
        <w:trPr>
          <w:trHeight w:val="283"/>
        </w:trPr>
        <w:tc>
          <w:tcPr>
            <w:tcW w:w="1134" w:type="dxa"/>
            <w:tcBorders>
              <w:top w:val="nil"/>
              <w:left w:val="single" w:sz="4" w:space="0" w:color="auto"/>
              <w:bottom w:val="nil"/>
              <w:right w:val="nil"/>
            </w:tcBorders>
            <w:shd w:val="clear" w:color="auto" w:fill="auto"/>
            <w:noWrap/>
            <w:vAlign w:val="center"/>
            <w:hideMark/>
          </w:tcPr>
          <w:p w14:paraId="7A082070"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bank1</w:t>
            </w:r>
          </w:p>
        </w:tc>
        <w:tc>
          <w:tcPr>
            <w:tcW w:w="1134" w:type="dxa"/>
            <w:tcBorders>
              <w:top w:val="nil"/>
              <w:left w:val="nil"/>
              <w:bottom w:val="nil"/>
              <w:right w:val="nil"/>
            </w:tcBorders>
            <w:shd w:val="clear" w:color="auto" w:fill="auto"/>
            <w:noWrap/>
            <w:vAlign w:val="center"/>
            <w:hideMark/>
          </w:tcPr>
          <w:p w14:paraId="24D15017"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73.60%</w:t>
            </w:r>
          </w:p>
        </w:tc>
        <w:tc>
          <w:tcPr>
            <w:tcW w:w="1134" w:type="dxa"/>
            <w:tcBorders>
              <w:top w:val="nil"/>
              <w:left w:val="nil"/>
              <w:bottom w:val="nil"/>
              <w:right w:val="nil"/>
            </w:tcBorders>
            <w:shd w:val="clear" w:color="auto" w:fill="auto"/>
            <w:noWrap/>
            <w:vAlign w:val="center"/>
            <w:hideMark/>
          </w:tcPr>
          <w:p w14:paraId="0CFA4F4F"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80.50%</w:t>
            </w:r>
          </w:p>
        </w:tc>
        <w:tc>
          <w:tcPr>
            <w:tcW w:w="1134" w:type="dxa"/>
            <w:tcBorders>
              <w:top w:val="nil"/>
              <w:left w:val="nil"/>
              <w:bottom w:val="nil"/>
              <w:right w:val="nil"/>
            </w:tcBorders>
            <w:shd w:val="clear" w:color="auto" w:fill="auto"/>
            <w:noWrap/>
            <w:vAlign w:val="center"/>
            <w:hideMark/>
          </w:tcPr>
          <w:p w14:paraId="79C15214"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72.30%</w:t>
            </w:r>
          </w:p>
        </w:tc>
        <w:tc>
          <w:tcPr>
            <w:tcW w:w="1134" w:type="dxa"/>
            <w:tcBorders>
              <w:top w:val="nil"/>
              <w:left w:val="nil"/>
              <w:bottom w:val="nil"/>
              <w:right w:val="nil"/>
            </w:tcBorders>
            <w:shd w:val="clear" w:color="auto" w:fill="auto"/>
            <w:noWrap/>
            <w:vAlign w:val="center"/>
            <w:hideMark/>
          </w:tcPr>
          <w:p w14:paraId="0876B4F1"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79.79%</w:t>
            </w:r>
          </w:p>
        </w:tc>
        <w:tc>
          <w:tcPr>
            <w:tcW w:w="1134" w:type="dxa"/>
            <w:tcBorders>
              <w:top w:val="nil"/>
              <w:left w:val="nil"/>
              <w:bottom w:val="nil"/>
              <w:right w:val="nil"/>
            </w:tcBorders>
            <w:shd w:val="clear" w:color="000000" w:fill="D0CECE"/>
            <w:noWrap/>
            <w:vAlign w:val="center"/>
            <w:hideMark/>
          </w:tcPr>
          <w:p w14:paraId="4D0835C6"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88.99%</w:t>
            </w:r>
          </w:p>
        </w:tc>
        <w:tc>
          <w:tcPr>
            <w:tcW w:w="1134" w:type="dxa"/>
            <w:tcBorders>
              <w:top w:val="nil"/>
              <w:left w:val="nil"/>
              <w:bottom w:val="nil"/>
              <w:right w:val="nil"/>
            </w:tcBorders>
            <w:shd w:val="clear" w:color="auto" w:fill="auto"/>
            <w:noWrap/>
            <w:vAlign w:val="center"/>
            <w:hideMark/>
          </w:tcPr>
          <w:p w14:paraId="4F03DDEC"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83.04%</w:t>
            </w:r>
          </w:p>
        </w:tc>
        <w:tc>
          <w:tcPr>
            <w:tcW w:w="1134" w:type="dxa"/>
            <w:tcBorders>
              <w:top w:val="nil"/>
              <w:left w:val="nil"/>
              <w:bottom w:val="nil"/>
              <w:right w:val="single" w:sz="4" w:space="0" w:color="auto"/>
            </w:tcBorders>
            <w:shd w:val="clear" w:color="auto" w:fill="auto"/>
            <w:noWrap/>
            <w:vAlign w:val="center"/>
            <w:hideMark/>
          </w:tcPr>
          <w:p w14:paraId="62657D46"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85.18%</w:t>
            </w:r>
          </w:p>
        </w:tc>
      </w:tr>
      <w:tr w:rsidR="00F35789" w:rsidRPr="00C27C24" w14:paraId="40C543DC" w14:textId="77777777" w:rsidTr="00CB29F7">
        <w:trPr>
          <w:trHeight w:val="283"/>
        </w:trPr>
        <w:tc>
          <w:tcPr>
            <w:tcW w:w="1134" w:type="dxa"/>
            <w:tcBorders>
              <w:top w:val="nil"/>
              <w:left w:val="single" w:sz="4" w:space="0" w:color="auto"/>
              <w:bottom w:val="nil"/>
              <w:right w:val="nil"/>
            </w:tcBorders>
            <w:shd w:val="clear" w:color="auto" w:fill="auto"/>
            <w:noWrap/>
            <w:vAlign w:val="center"/>
            <w:hideMark/>
          </w:tcPr>
          <w:p w14:paraId="6005D41A" w14:textId="77777777" w:rsidR="00F35789" w:rsidRPr="00C27C24" w:rsidRDefault="00F35789" w:rsidP="00CB29F7">
            <w:pPr>
              <w:jc w:val="center"/>
              <w:rPr>
                <w:rFonts w:asciiTheme="majorBidi" w:hAnsiTheme="majorBidi" w:cstheme="majorBidi"/>
                <w:color w:val="000000"/>
                <w:sz w:val="16"/>
                <w:szCs w:val="16"/>
              </w:rPr>
            </w:pPr>
            <w:proofErr w:type="spellStart"/>
            <w:r w:rsidRPr="00C27C24">
              <w:rPr>
                <w:rFonts w:asciiTheme="majorBidi" w:hAnsiTheme="majorBidi" w:cstheme="majorBidi"/>
                <w:color w:val="000000"/>
                <w:sz w:val="16"/>
                <w:szCs w:val="16"/>
              </w:rPr>
              <w:t>calhousing</w:t>
            </w:r>
            <w:proofErr w:type="spellEnd"/>
          </w:p>
        </w:tc>
        <w:tc>
          <w:tcPr>
            <w:tcW w:w="1134" w:type="dxa"/>
            <w:tcBorders>
              <w:top w:val="nil"/>
              <w:left w:val="nil"/>
              <w:bottom w:val="nil"/>
              <w:right w:val="nil"/>
            </w:tcBorders>
            <w:shd w:val="clear" w:color="auto" w:fill="auto"/>
            <w:noWrap/>
            <w:vAlign w:val="center"/>
            <w:hideMark/>
          </w:tcPr>
          <w:p w14:paraId="5AA6CD8C"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63.90%</w:t>
            </w:r>
          </w:p>
        </w:tc>
        <w:tc>
          <w:tcPr>
            <w:tcW w:w="1134" w:type="dxa"/>
            <w:tcBorders>
              <w:top w:val="nil"/>
              <w:left w:val="nil"/>
              <w:bottom w:val="nil"/>
              <w:right w:val="nil"/>
            </w:tcBorders>
            <w:shd w:val="clear" w:color="auto" w:fill="auto"/>
            <w:noWrap/>
            <w:vAlign w:val="center"/>
            <w:hideMark/>
          </w:tcPr>
          <w:p w14:paraId="4C286779"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67.60%</w:t>
            </w:r>
          </w:p>
        </w:tc>
        <w:tc>
          <w:tcPr>
            <w:tcW w:w="1134" w:type="dxa"/>
            <w:tcBorders>
              <w:top w:val="nil"/>
              <w:left w:val="nil"/>
              <w:bottom w:val="nil"/>
              <w:right w:val="nil"/>
            </w:tcBorders>
            <w:shd w:val="clear" w:color="auto" w:fill="auto"/>
            <w:noWrap/>
            <w:vAlign w:val="center"/>
            <w:hideMark/>
          </w:tcPr>
          <w:p w14:paraId="45167136"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67.02%</w:t>
            </w:r>
          </w:p>
        </w:tc>
        <w:tc>
          <w:tcPr>
            <w:tcW w:w="1134" w:type="dxa"/>
            <w:tcBorders>
              <w:top w:val="nil"/>
              <w:left w:val="nil"/>
              <w:bottom w:val="nil"/>
              <w:right w:val="nil"/>
            </w:tcBorders>
            <w:shd w:val="clear" w:color="auto" w:fill="auto"/>
            <w:noWrap/>
            <w:vAlign w:val="center"/>
            <w:hideMark/>
          </w:tcPr>
          <w:p w14:paraId="0901FFCF"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72.18%</w:t>
            </w:r>
          </w:p>
        </w:tc>
        <w:tc>
          <w:tcPr>
            <w:tcW w:w="1134" w:type="dxa"/>
            <w:tcBorders>
              <w:top w:val="nil"/>
              <w:left w:val="nil"/>
              <w:bottom w:val="nil"/>
              <w:right w:val="nil"/>
            </w:tcBorders>
            <w:shd w:val="clear" w:color="000000" w:fill="D0CECE"/>
            <w:noWrap/>
            <w:vAlign w:val="center"/>
            <w:hideMark/>
          </w:tcPr>
          <w:p w14:paraId="2CBF5DD9"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81.45%</w:t>
            </w:r>
          </w:p>
        </w:tc>
        <w:tc>
          <w:tcPr>
            <w:tcW w:w="1134" w:type="dxa"/>
            <w:tcBorders>
              <w:top w:val="nil"/>
              <w:left w:val="nil"/>
              <w:bottom w:val="nil"/>
              <w:right w:val="nil"/>
            </w:tcBorders>
            <w:shd w:val="clear" w:color="auto" w:fill="auto"/>
            <w:noWrap/>
            <w:vAlign w:val="center"/>
            <w:hideMark/>
          </w:tcPr>
          <w:p w14:paraId="448029C5"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74.99%</w:t>
            </w:r>
          </w:p>
        </w:tc>
        <w:tc>
          <w:tcPr>
            <w:tcW w:w="1134" w:type="dxa"/>
            <w:tcBorders>
              <w:top w:val="nil"/>
              <w:left w:val="nil"/>
              <w:bottom w:val="nil"/>
              <w:right w:val="single" w:sz="4" w:space="0" w:color="auto"/>
            </w:tcBorders>
            <w:shd w:val="clear" w:color="auto" w:fill="auto"/>
            <w:noWrap/>
            <w:vAlign w:val="center"/>
            <w:hideMark/>
          </w:tcPr>
          <w:p w14:paraId="03CF3F8A"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76.17%</w:t>
            </w:r>
          </w:p>
        </w:tc>
      </w:tr>
      <w:tr w:rsidR="00F35789" w:rsidRPr="00C27C24" w14:paraId="34A4C6DC" w14:textId="77777777" w:rsidTr="00CB29F7">
        <w:trPr>
          <w:trHeight w:val="283"/>
        </w:trPr>
        <w:tc>
          <w:tcPr>
            <w:tcW w:w="1134" w:type="dxa"/>
            <w:tcBorders>
              <w:top w:val="nil"/>
              <w:left w:val="single" w:sz="4" w:space="0" w:color="auto"/>
              <w:bottom w:val="nil"/>
              <w:right w:val="nil"/>
            </w:tcBorders>
            <w:shd w:val="clear" w:color="auto" w:fill="auto"/>
            <w:noWrap/>
            <w:vAlign w:val="center"/>
            <w:hideMark/>
          </w:tcPr>
          <w:p w14:paraId="6AC927A2"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census1</w:t>
            </w:r>
          </w:p>
        </w:tc>
        <w:tc>
          <w:tcPr>
            <w:tcW w:w="1134" w:type="dxa"/>
            <w:tcBorders>
              <w:top w:val="nil"/>
              <w:left w:val="nil"/>
              <w:bottom w:val="nil"/>
              <w:right w:val="nil"/>
            </w:tcBorders>
            <w:shd w:val="clear" w:color="auto" w:fill="auto"/>
            <w:noWrap/>
            <w:vAlign w:val="center"/>
            <w:hideMark/>
          </w:tcPr>
          <w:p w14:paraId="42027474"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71.40%</w:t>
            </w:r>
          </w:p>
        </w:tc>
        <w:tc>
          <w:tcPr>
            <w:tcW w:w="1134" w:type="dxa"/>
            <w:tcBorders>
              <w:top w:val="nil"/>
              <w:left w:val="nil"/>
              <w:bottom w:val="nil"/>
              <w:right w:val="nil"/>
            </w:tcBorders>
            <w:shd w:val="clear" w:color="auto" w:fill="auto"/>
            <w:noWrap/>
            <w:vAlign w:val="center"/>
            <w:hideMark/>
          </w:tcPr>
          <w:p w14:paraId="733A50B1"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72.20%</w:t>
            </w:r>
          </w:p>
        </w:tc>
        <w:tc>
          <w:tcPr>
            <w:tcW w:w="1134" w:type="dxa"/>
            <w:tcBorders>
              <w:top w:val="nil"/>
              <w:left w:val="nil"/>
              <w:bottom w:val="nil"/>
              <w:right w:val="nil"/>
            </w:tcBorders>
            <w:shd w:val="clear" w:color="auto" w:fill="auto"/>
            <w:noWrap/>
            <w:vAlign w:val="center"/>
            <w:hideMark/>
          </w:tcPr>
          <w:p w14:paraId="1F368C3E"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65.28%</w:t>
            </w:r>
          </w:p>
        </w:tc>
        <w:tc>
          <w:tcPr>
            <w:tcW w:w="1134" w:type="dxa"/>
            <w:tcBorders>
              <w:top w:val="nil"/>
              <w:left w:val="nil"/>
              <w:bottom w:val="nil"/>
              <w:right w:val="nil"/>
            </w:tcBorders>
            <w:shd w:val="clear" w:color="auto" w:fill="auto"/>
            <w:noWrap/>
            <w:vAlign w:val="center"/>
            <w:hideMark/>
          </w:tcPr>
          <w:p w14:paraId="0AAED668"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65.51%</w:t>
            </w:r>
          </w:p>
        </w:tc>
        <w:tc>
          <w:tcPr>
            <w:tcW w:w="1134" w:type="dxa"/>
            <w:tcBorders>
              <w:top w:val="nil"/>
              <w:left w:val="nil"/>
              <w:bottom w:val="nil"/>
              <w:right w:val="nil"/>
            </w:tcBorders>
            <w:shd w:val="clear" w:color="000000" w:fill="D0CECE"/>
            <w:noWrap/>
            <w:vAlign w:val="center"/>
            <w:hideMark/>
          </w:tcPr>
          <w:p w14:paraId="706409E0"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73.87%</w:t>
            </w:r>
          </w:p>
        </w:tc>
        <w:tc>
          <w:tcPr>
            <w:tcW w:w="1134" w:type="dxa"/>
            <w:tcBorders>
              <w:top w:val="nil"/>
              <w:left w:val="nil"/>
              <w:bottom w:val="nil"/>
              <w:right w:val="nil"/>
            </w:tcBorders>
            <w:shd w:val="clear" w:color="auto" w:fill="auto"/>
            <w:noWrap/>
            <w:vAlign w:val="center"/>
            <w:hideMark/>
          </w:tcPr>
          <w:p w14:paraId="48DBDC1F"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70.35%</w:t>
            </w:r>
          </w:p>
        </w:tc>
        <w:tc>
          <w:tcPr>
            <w:tcW w:w="1134" w:type="dxa"/>
            <w:tcBorders>
              <w:top w:val="nil"/>
              <w:left w:val="nil"/>
              <w:bottom w:val="nil"/>
              <w:right w:val="single" w:sz="4" w:space="0" w:color="auto"/>
            </w:tcBorders>
            <w:shd w:val="clear" w:color="auto" w:fill="auto"/>
            <w:noWrap/>
            <w:vAlign w:val="center"/>
            <w:hideMark/>
          </w:tcPr>
          <w:p w14:paraId="359873F1"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71.17%</w:t>
            </w:r>
          </w:p>
        </w:tc>
      </w:tr>
      <w:tr w:rsidR="00F35789" w:rsidRPr="00C27C24" w14:paraId="0D523023" w14:textId="77777777" w:rsidTr="00CB29F7">
        <w:trPr>
          <w:trHeight w:val="283"/>
        </w:trPr>
        <w:tc>
          <w:tcPr>
            <w:tcW w:w="1134" w:type="dxa"/>
            <w:tcBorders>
              <w:top w:val="nil"/>
              <w:left w:val="single" w:sz="4" w:space="0" w:color="auto"/>
              <w:bottom w:val="nil"/>
              <w:right w:val="nil"/>
            </w:tcBorders>
            <w:shd w:val="clear" w:color="auto" w:fill="auto"/>
            <w:noWrap/>
            <w:vAlign w:val="center"/>
            <w:hideMark/>
          </w:tcPr>
          <w:p w14:paraId="306DA563"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computer1</w:t>
            </w:r>
          </w:p>
        </w:tc>
        <w:tc>
          <w:tcPr>
            <w:tcW w:w="1134" w:type="dxa"/>
            <w:tcBorders>
              <w:top w:val="nil"/>
              <w:left w:val="nil"/>
              <w:bottom w:val="nil"/>
              <w:right w:val="nil"/>
            </w:tcBorders>
            <w:shd w:val="clear" w:color="auto" w:fill="auto"/>
            <w:noWrap/>
            <w:vAlign w:val="center"/>
            <w:hideMark/>
          </w:tcPr>
          <w:p w14:paraId="796E9B08"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77.10%</w:t>
            </w:r>
          </w:p>
        </w:tc>
        <w:tc>
          <w:tcPr>
            <w:tcW w:w="1134" w:type="dxa"/>
            <w:tcBorders>
              <w:top w:val="nil"/>
              <w:left w:val="nil"/>
              <w:bottom w:val="nil"/>
              <w:right w:val="nil"/>
            </w:tcBorders>
            <w:shd w:val="clear" w:color="auto" w:fill="auto"/>
            <w:noWrap/>
            <w:vAlign w:val="center"/>
            <w:hideMark/>
          </w:tcPr>
          <w:p w14:paraId="233E7A78"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78.90%</w:t>
            </w:r>
          </w:p>
        </w:tc>
        <w:tc>
          <w:tcPr>
            <w:tcW w:w="1134" w:type="dxa"/>
            <w:tcBorders>
              <w:top w:val="nil"/>
              <w:left w:val="nil"/>
              <w:bottom w:val="nil"/>
              <w:right w:val="nil"/>
            </w:tcBorders>
            <w:shd w:val="clear" w:color="auto" w:fill="auto"/>
            <w:noWrap/>
            <w:vAlign w:val="center"/>
            <w:hideMark/>
          </w:tcPr>
          <w:p w14:paraId="2EED0B1C"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72.48%</w:t>
            </w:r>
          </w:p>
        </w:tc>
        <w:tc>
          <w:tcPr>
            <w:tcW w:w="1134" w:type="dxa"/>
            <w:tcBorders>
              <w:top w:val="nil"/>
              <w:left w:val="nil"/>
              <w:bottom w:val="nil"/>
              <w:right w:val="nil"/>
            </w:tcBorders>
            <w:shd w:val="clear" w:color="auto" w:fill="auto"/>
            <w:noWrap/>
            <w:vAlign w:val="center"/>
            <w:hideMark/>
          </w:tcPr>
          <w:p w14:paraId="56D00FE1"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72.94%</w:t>
            </w:r>
          </w:p>
        </w:tc>
        <w:tc>
          <w:tcPr>
            <w:tcW w:w="1134" w:type="dxa"/>
            <w:tcBorders>
              <w:top w:val="nil"/>
              <w:left w:val="nil"/>
              <w:bottom w:val="nil"/>
              <w:right w:val="nil"/>
            </w:tcBorders>
            <w:shd w:val="clear" w:color="000000" w:fill="D0CECE"/>
            <w:noWrap/>
            <w:vAlign w:val="center"/>
            <w:hideMark/>
          </w:tcPr>
          <w:p w14:paraId="06FE1B5C"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82.01%</w:t>
            </w:r>
          </w:p>
        </w:tc>
        <w:tc>
          <w:tcPr>
            <w:tcW w:w="1134" w:type="dxa"/>
            <w:tcBorders>
              <w:top w:val="nil"/>
              <w:left w:val="nil"/>
              <w:bottom w:val="nil"/>
              <w:right w:val="nil"/>
            </w:tcBorders>
            <w:shd w:val="clear" w:color="auto" w:fill="auto"/>
            <w:noWrap/>
            <w:vAlign w:val="center"/>
            <w:hideMark/>
          </w:tcPr>
          <w:p w14:paraId="5D6C4C1F"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73.30%</w:t>
            </w:r>
          </w:p>
        </w:tc>
        <w:tc>
          <w:tcPr>
            <w:tcW w:w="1134" w:type="dxa"/>
            <w:tcBorders>
              <w:top w:val="nil"/>
              <w:left w:val="nil"/>
              <w:bottom w:val="nil"/>
              <w:right w:val="single" w:sz="4" w:space="0" w:color="auto"/>
            </w:tcBorders>
            <w:shd w:val="clear" w:color="auto" w:fill="auto"/>
            <w:noWrap/>
            <w:vAlign w:val="center"/>
            <w:hideMark/>
          </w:tcPr>
          <w:p w14:paraId="1EB127D7"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81.84%</w:t>
            </w:r>
          </w:p>
        </w:tc>
      </w:tr>
      <w:tr w:rsidR="00F35789" w:rsidRPr="00C27C24" w14:paraId="48D681BF" w14:textId="77777777" w:rsidTr="00CB29F7">
        <w:trPr>
          <w:trHeight w:val="283"/>
        </w:trPr>
        <w:tc>
          <w:tcPr>
            <w:tcW w:w="1134" w:type="dxa"/>
            <w:tcBorders>
              <w:top w:val="nil"/>
              <w:left w:val="single" w:sz="4" w:space="0" w:color="auto"/>
              <w:bottom w:val="nil"/>
              <w:right w:val="nil"/>
            </w:tcBorders>
            <w:shd w:val="clear" w:color="auto" w:fill="auto"/>
            <w:noWrap/>
            <w:vAlign w:val="center"/>
            <w:hideMark/>
          </w:tcPr>
          <w:p w14:paraId="250D57B4"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computer2</w:t>
            </w:r>
          </w:p>
        </w:tc>
        <w:tc>
          <w:tcPr>
            <w:tcW w:w="1134" w:type="dxa"/>
            <w:tcBorders>
              <w:top w:val="nil"/>
              <w:left w:val="nil"/>
              <w:bottom w:val="nil"/>
              <w:right w:val="nil"/>
            </w:tcBorders>
            <w:shd w:val="clear" w:color="auto" w:fill="auto"/>
            <w:noWrap/>
            <w:vAlign w:val="center"/>
            <w:hideMark/>
          </w:tcPr>
          <w:p w14:paraId="0BEA5595"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76.40%</w:t>
            </w:r>
          </w:p>
        </w:tc>
        <w:tc>
          <w:tcPr>
            <w:tcW w:w="1134" w:type="dxa"/>
            <w:tcBorders>
              <w:top w:val="nil"/>
              <w:left w:val="nil"/>
              <w:bottom w:val="nil"/>
              <w:right w:val="nil"/>
            </w:tcBorders>
            <w:shd w:val="clear" w:color="auto" w:fill="auto"/>
            <w:noWrap/>
            <w:vAlign w:val="center"/>
            <w:hideMark/>
          </w:tcPr>
          <w:p w14:paraId="37E1E9A8"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78.60%</w:t>
            </w:r>
          </w:p>
        </w:tc>
        <w:tc>
          <w:tcPr>
            <w:tcW w:w="1134" w:type="dxa"/>
            <w:tcBorders>
              <w:top w:val="nil"/>
              <w:left w:val="nil"/>
              <w:bottom w:val="nil"/>
              <w:right w:val="nil"/>
            </w:tcBorders>
            <w:shd w:val="clear" w:color="auto" w:fill="auto"/>
            <w:noWrap/>
            <w:vAlign w:val="center"/>
            <w:hideMark/>
          </w:tcPr>
          <w:p w14:paraId="70CD922B"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73.95%</w:t>
            </w:r>
          </w:p>
        </w:tc>
        <w:tc>
          <w:tcPr>
            <w:tcW w:w="1134" w:type="dxa"/>
            <w:tcBorders>
              <w:top w:val="nil"/>
              <w:left w:val="nil"/>
              <w:bottom w:val="nil"/>
              <w:right w:val="nil"/>
            </w:tcBorders>
            <w:shd w:val="clear" w:color="auto" w:fill="auto"/>
            <w:noWrap/>
            <w:vAlign w:val="center"/>
            <w:hideMark/>
          </w:tcPr>
          <w:p w14:paraId="196D680C"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76.45%</w:t>
            </w:r>
          </w:p>
        </w:tc>
        <w:tc>
          <w:tcPr>
            <w:tcW w:w="1134" w:type="dxa"/>
            <w:tcBorders>
              <w:top w:val="nil"/>
              <w:left w:val="nil"/>
              <w:bottom w:val="nil"/>
              <w:right w:val="nil"/>
            </w:tcBorders>
            <w:shd w:val="clear" w:color="000000" w:fill="D0CECE"/>
            <w:noWrap/>
            <w:vAlign w:val="center"/>
            <w:hideMark/>
          </w:tcPr>
          <w:p w14:paraId="153D418B"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86.52%</w:t>
            </w:r>
          </w:p>
        </w:tc>
        <w:tc>
          <w:tcPr>
            <w:tcW w:w="1134" w:type="dxa"/>
            <w:tcBorders>
              <w:top w:val="nil"/>
              <w:left w:val="nil"/>
              <w:bottom w:val="nil"/>
              <w:right w:val="nil"/>
            </w:tcBorders>
            <w:shd w:val="clear" w:color="auto" w:fill="auto"/>
            <w:noWrap/>
            <w:vAlign w:val="center"/>
            <w:hideMark/>
          </w:tcPr>
          <w:p w14:paraId="6A083946"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77.43%</w:t>
            </w:r>
          </w:p>
        </w:tc>
        <w:tc>
          <w:tcPr>
            <w:tcW w:w="1134" w:type="dxa"/>
            <w:tcBorders>
              <w:top w:val="nil"/>
              <w:left w:val="nil"/>
              <w:bottom w:val="nil"/>
              <w:right w:val="single" w:sz="4" w:space="0" w:color="auto"/>
            </w:tcBorders>
            <w:shd w:val="clear" w:color="auto" w:fill="auto"/>
            <w:noWrap/>
            <w:vAlign w:val="center"/>
            <w:hideMark/>
          </w:tcPr>
          <w:p w14:paraId="588A3315"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83.41%</w:t>
            </w:r>
          </w:p>
        </w:tc>
      </w:tr>
      <w:tr w:rsidR="00F35789" w:rsidRPr="00C27C24" w14:paraId="5E917A4B" w14:textId="77777777" w:rsidTr="00CB29F7">
        <w:trPr>
          <w:trHeight w:val="283"/>
        </w:trPr>
        <w:tc>
          <w:tcPr>
            <w:tcW w:w="1134" w:type="dxa"/>
            <w:tcBorders>
              <w:top w:val="nil"/>
              <w:left w:val="single" w:sz="4" w:space="0" w:color="auto"/>
              <w:bottom w:val="nil"/>
              <w:right w:val="nil"/>
            </w:tcBorders>
            <w:shd w:val="clear" w:color="auto" w:fill="auto"/>
            <w:noWrap/>
            <w:vAlign w:val="center"/>
            <w:hideMark/>
          </w:tcPr>
          <w:p w14:paraId="683C6369"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housing</w:t>
            </w:r>
          </w:p>
        </w:tc>
        <w:tc>
          <w:tcPr>
            <w:tcW w:w="1134" w:type="dxa"/>
            <w:tcBorders>
              <w:top w:val="nil"/>
              <w:left w:val="nil"/>
              <w:bottom w:val="nil"/>
              <w:right w:val="nil"/>
            </w:tcBorders>
            <w:shd w:val="clear" w:color="auto" w:fill="auto"/>
            <w:noWrap/>
            <w:vAlign w:val="center"/>
            <w:hideMark/>
          </w:tcPr>
          <w:p w14:paraId="6FBEA9FA"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74.60%</w:t>
            </w:r>
          </w:p>
        </w:tc>
        <w:tc>
          <w:tcPr>
            <w:tcW w:w="1134" w:type="dxa"/>
            <w:tcBorders>
              <w:top w:val="nil"/>
              <w:left w:val="nil"/>
              <w:bottom w:val="nil"/>
              <w:right w:val="nil"/>
            </w:tcBorders>
            <w:shd w:val="clear" w:color="auto" w:fill="auto"/>
            <w:noWrap/>
            <w:vAlign w:val="center"/>
            <w:hideMark/>
          </w:tcPr>
          <w:p w14:paraId="008BDF2C"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76.20%</w:t>
            </w:r>
          </w:p>
        </w:tc>
        <w:tc>
          <w:tcPr>
            <w:tcW w:w="1134" w:type="dxa"/>
            <w:tcBorders>
              <w:top w:val="nil"/>
              <w:left w:val="nil"/>
              <w:bottom w:val="nil"/>
              <w:right w:val="nil"/>
            </w:tcBorders>
            <w:shd w:val="clear" w:color="auto" w:fill="auto"/>
            <w:noWrap/>
            <w:vAlign w:val="center"/>
            <w:hideMark/>
          </w:tcPr>
          <w:p w14:paraId="10FD5E7F"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80.50%</w:t>
            </w:r>
          </w:p>
        </w:tc>
        <w:tc>
          <w:tcPr>
            <w:tcW w:w="1134" w:type="dxa"/>
            <w:tcBorders>
              <w:top w:val="nil"/>
              <w:left w:val="nil"/>
              <w:bottom w:val="nil"/>
              <w:right w:val="nil"/>
            </w:tcBorders>
            <w:shd w:val="clear" w:color="auto" w:fill="auto"/>
            <w:noWrap/>
            <w:vAlign w:val="center"/>
            <w:hideMark/>
          </w:tcPr>
          <w:p w14:paraId="631EFADD"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73.58%</w:t>
            </w:r>
          </w:p>
        </w:tc>
        <w:tc>
          <w:tcPr>
            <w:tcW w:w="1134" w:type="dxa"/>
            <w:tcBorders>
              <w:top w:val="nil"/>
              <w:left w:val="nil"/>
              <w:bottom w:val="nil"/>
              <w:right w:val="nil"/>
            </w:tcBorders>
            <w:shd w:val="clear" w:color="000000" w:fill="D0CECE"/>
            <w:noWrap/>
            <w:vAlign w:val="center"/>
            <w:hideMark/>
          </w:tcPr>
          <w:p w14:paraId="368AD5A0"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82.42%</w:t>
            </w:r>
          </w:p>
        </w:tc>
        <w:tc>
          <w:tcPr>
            <w:tcW w:w="1134" w:type="dxa"/>
            <w:tcBorders>
              <w:top w:val="nil"/>
              <w:left w:val="nil"/>
              <w:bottom w:val="nil"/>
              <w:right w:val="nil"/>
            </w:tcBorders>
            <w:shd w:val="clear" w:color="auto" w:fill="auto"/>
            <w:noWrap/>
            <w:vAlign w:val="center"/>
            <w:hideMark/>
          </w:tcPr>
          <w:p w14:paraId="07323B7D"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73.78%</w:t>
            </w:r>
          </w:p>
        </w:tc>
        <w:tc>
          <w:tcPr>
            <w:tcW w:w="1134" w:type="dxa"/>
            <w:tcBorders>
              <w:top w:val="nil"/>
              <w:left w:val="nil"/>
              <w:bottom w:val="nil"/>
              <w:right w:val="single" w:sz="4" w:space="0" w:color="auto"/>
            </w:tcBorders>
            <w:shd w:val="clear" w:color="auto" w:fill="auto"/>
            <w:noWrap/>
            <w:vAlign w:val="center"/>
            <w:hideMark/>
          </w:tcPr>
          <w:p w14:paraId="2D20CE27"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72.88%</w:t>
            </w:r>
          </w:p>
        </w:tc>
      </w:tr>
      <w:tr w:rsidR="00F35789" w:rsidRPr="00C27C24" w14:paraId="49F5764E" w14:textId="77777777" w:rsidTr="00CB29F7">
        <w:trPr>
          <w:trHeight w:val="283"/>
        </w:trPr>
        <w:tc>
          <w:tcPr>
            <w:tcW w:w="1134" w:type="dxa"/>
            <w:tcBorders>
              <w:top w:val="nil"/>
              <w:left w:val="single" w:sz="4" w:space="0" w:color="auto"/>
              <w:bottom w:val="nil"/>
              <w:right w:val="nil"/>
            </w:tcBorders>
            <w:shd w:val="clear" w:color="auto" w:fill="auto"/>
            <w:noWrap/>
            <w:vAlign w:val="center"/>
            <w:hideMark/>
          </w:tcPr>
          <w:p w14:paraId="0E0D7E12"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machine</w:t>
            </w:r>
          </w:p>
        </w:tc>
        <w:tc>
          <w:tcPr>
            <w:tcW w:w="1134" w:type="dxa"/>
            <w:tcBorders>
              <w:top w:val="nil"/>
              <w:left w:val="nil"/>
              <w:bottom w:val="nil"/>
              <w:right w:val="nil"/>
            </w:tcBorders>
            <w:shd w:val="clear" w:color="auto" w:fill="auto"/>
            <w:noWrap/>
            <w:vAlign w:val="center"/>
            <w:hideMark/>
          </w:tcPr>
          <w:p w14:paraId="36AA1E74"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68.40%</w:t>
            </w:r>
          </w:p>
        </w:tc>
        <w:tc>
          <w:tcPr>
            <w:tcW w:w="1134" w:type="dxa"/>
            <w:tcBorders>
              <w:top w:val="nil"/>
              <w:left w:val="nil"/>
              <w:bottom w:val="nil"/>
              <w:right w:val="nil"/>
            </w:tcBorders>
            <w:shd w:val="clear" w:color="auto" w:fill="auto"/>
            <w:noWrap/>
            <w:vAlign w:val="center"/>
            <w:hideMark/>
          </w:tcPr>
          <w:p w14:paraId="375F1E89"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72.30%</w:t>
            </w:r>
          </w:p>
        </w:tc>
        <w:tc>
          <w:tcPr>
            <w:tcW w:w="1134" w:type="dxa"/>
            <w:tcBorders>
              <w:top w:val="nil"/>
              <w:left w:val="nil"/>
              <w:bottom w:val="nil"/>
              <w:right w:val="nil"/>
            </w:tcBorders>
            <w:shd w:val="clear" w:color="auto" w:fill="auto"/>
            <w:noWrap/>
            <w:vAlign w:val="center"/>
            <w:hideMark/>
          </w:tcPr>
          <w:p w14:paraId="572331CE"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69.00%</w:t>
            </w:r>
          </w:p>
        </w:tc>
        <w:tc>
          <w:tcPr>
            <w:tcW w:w="1134" w:type="dxa"/>
            <w:tcBorders>
              <w:top w:val="nil"/>
              <w:left w:val="nil"/>
              <w:bottom w:val="nil"/>
              <w:right w:val="nil"/>
            </w:tcBorders>
            <w:shd w:val="clear" w:color="auto" w:fill="auto"/>
            <w:noWrap/>
            <w:vAlign w:val="center"/>
            <w:hideMark/>
          </w:tcPr>
          <w:p w14:paraId="7C3A82F9"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74.77%</w:t>
            </w:r>
          </w:p>
        </w:tc>
        <w:tc>
          <w:tcPr>
            <w:tcW w:w="1134" w:type="dxa"/>
            <w:tcBorders>
              <w:top w:val="nil"/>
              <w:left w:val="nil"/>
              <w:bottom w:val="nil"/>
              <w:right w:val="nil"/>
            </w:tcBorders>
            <w:shd w:val="clear" w:color="000000" w:fill="D0CECE"/>
            <w:noWrap/>
            <w:vAlign w:val="center"/>
            <w:hideMark/>
          </w:tcPr>
          <w:p w14:paraId="6BBF942C"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77.90%</w:t>
            </w:r>
          </w:p>
        </w:tc>
        <w:tc>
          <w:tcPr>
            <w:tcW w:w="1134" w:type="dxa"/>
            <w:tcBorders>
              <w:top w:val="nil"/>
              <w:left w:val="nil"/>
              <w:bottom w:val="nil"/>
              <w:right w:val="nil"/>
            </w:tcBorders>
            <w:shd w:val="clear" w:color="auto" w:fill="auto"/>
            <w:noWrap/>
            <w:vAlign w:val="center"/>
            <w:hideMark/>
          </w:tcPr>
          <w:p w14:paraId="2FA456CB"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76.02%</w:t>
            </w:r>
          </w:p>
        </w:tc>
        <w:tc>
          <w:tcPr>
            <w:tcW w:w="1134" w:type="dxa"/>
            <w:tcBorders>
              <w:top w:val="nil"/>
              <w:left w:val="nil"/>
              <w:bottom w:val="nil"/>
              <w:right w:val="single" w:sz="4" w:space="0" w:color="auto"/>
            </w:tcBorders>
            <w:shd w:val="clear" w:color="auto" w:fill="auto"/>
            <w:noWrap/>
            <w:vAlign w:val="center"/>
            <w:hideMark/>
          </w:tcPr>
          <w:p w14:paraId="4EA2787F"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71.63%</w:t>
            </w:r>
          </w:p>
        </w:tc>
      </w:tr>
      <w:tr w:rsidR="00F35789" w:rsidRPr="00C27C24" w14:paraId="11933074" w14:textId="77777777" w:rsidTr="00CB29F7">
        <w:trPr>
          <w:trHeight w:val="283"/>
        </w:trPr>
        <w:tc>
          <w:tcPr>
            <w:tcW w:w="1134" w:type="dxa"/>
            <w:tcBorders>
              <w:top w:val="nil"/>
              <w:left w:val="single" w:sz="4" w:space="0" w:color="auto"/>
              <w:bottom w:val="nil"/>
              <w:right w:val="nil"/>
            </w:tcBorders>
            <w:shd w:val="clear" w:color="auto" w:fill="auto"/>
            <w:noWrap/>
            <w:vAlign w:val="center"/>
            <w:hideMark/>
          </w:tcPr>
          <w:p w14:paraId="68C863D4" w14:textId="77777777" w:rsidR="00F35789" w:rsidRPr="00C27C24" w:rsidRDefault="00F35789" w:rsidP="00CB29F7">
            <w:pPr>
              <w:jc w:val="center"/>
              <w:rPr>
                <w:rFonts w:asciiTheme="majorBidi" w:hAnsiTheme="majorBidi" w:cstheme="majorBidi"/>
                <w:color w:val="000000"/>
                <w:sz w:val="16"/>
                <w:szCs w:val="16"/>
              </w:rPr>
            </w:pPr>
            <w:proofErr w:type="spellStart"/>
            <w:r w:rsidRPr="00C27C24">
              <w:rPr>
                <w:rFonts w:asciiTheme="majorBidi" w:hAnsiTheme="majorBidi" w:cstheme="majorBidi"/>
                <w:color w:val="000000"/>
                <w:sz w:val="16"/>
                <w:szCs w:val="16"/>
              </w:rPr>
              <w:t>pyrim</w:t>
            </w:r>
            <w:proofErr w:type="spellEnd"/>
          </w:p>
        </w:tc>
        <w:tc>
          <w:tcPr>
            <w:tcW w:w="1134" w:type="dxa"/>
            <w:tcBorders>
              <w:top w:val="nil"/>
              <w:left w:val="nil"/>
              <w:bottom w:val="nil"/>
              <w:right w:val="nil"/>
            </w:tcBorders>
            <w:shd w:val="clear" w:color="auto" w:fill="auto"/>
            <w:noWrap/>
            <w:vAlign w:val="center"/>
            <w:hideMark/>
          </w:tcPr>
          <w:p w14:paraId="6AAA9F85"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39.20%</w:t>
            </w:r>
          </w:p>
        </w:tc>
        <w:tc>
          <w:tcPr>
            <w:tcW w:w="1134" w:type="dxa"/>
            <w:tcBorders>
              <w:top w:val="nil"/>
              <w:left w:val="nil"/>
              <w:bottom w:val="nil"/>
              <w:right w:val="nil"/>
            </w:tcBorders>
            <w:shd w:val="clear" w:color="auto" w:fill="auto"/>
            <w:noWrap/>
            <w:vAlign w:val="center"/>
            <w:hideMark/>
          </w:tcPr>
          <w:p w14:paraId="2EB6938C"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41.70%</w:t>
            </w:r>
          </w:p>
        </w:tc>
        <w:tc>
          <w:tcPr>
            <w:tcW w:w="1134" w:type="dxa"/>
            <w:tcBorders>
              <w:top w:val="nil"/>
              <w:left w:val="nil"/>
              <w:bottom w:val="nil"/>
              <w:right w:val="nil"/>
            </w:tcBorders>
            <w:shd w:val="clear" w:color="auto" w:fill="auto"/>
            <w:noWrap/>
            <w:vAlign w:val="center"/>
            <w:hideMark/>
          </w:tcPr>
          <w:p w14:paraId="2D4740B8"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49.27%</w:t>
            </w:r>
          </w:p>
        </w:tc>
        <w:tc>
          <w:tcPr>
            <w:tcW w:w="1134" w:type="dxa"/>
            <w:tcBorders>
              <w:top w:val="nil"/>
              <w:left w:val="nil"/>
              <w:bottom w:val="nil"/>
              <w:right w:val="nil"/>
            </w:tcBorders>
            <w:shd w:val="clear" w:color="auto" w:fill="auto"/>
            <w:noWrap/>
            <w:vAlign w:val="center"/>
            <w:hideMark/>
          </w:tcPr>
          <w:p w14:paraId="218AAB09"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61.88%</w:t>
            </w:r>
          </w:p>
        </w:tc>
        <w:tc>
          <w:tcPr>
            <w:tcW w:w="1134" w:type="dxa"/>
            <w:tcBorders>
              <w:top w:val="nil"/>
              <w:left w:val="nil"/>
              <w:bottom w:val="nil"/>
              <w:right w:val="nil"/>
            </w:tcBorders>
            <w:shd w:val="clear" w:color="auto" w:fill="auto"/>
            <w:noWrap/>
            <w:vAlign w:val="center"/>
            <w:hideMark/>
          </w:tcPr>
          <w:p w14:paraId="5FD04A17"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58.13%</w:t>
            </w:r>
          </w:p>
        </w:tc>
        <w:tc>
          <w:tcPr>
            <w:tcW w:w="1134" w:type="dxa"/>
            <w:tcBorders>
              <w:top w:val="nil"/>
              <w:left w:val="nil"/>
              <w:bottom w:val="nil"/>
              <w:right w:val="nil"/>
            </w:tcBorders>
            <w:shd w:val="clear" w:color="auto" w:fill="auto"/>
            <w:noWrap/>
            <w:vAlign w:val="center"/>
            <w:hideMark/>
          </w:tcPr>
          <w:p w14:paraId="54B73BAE"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55.63%</w:t>
            </w:r>
          </w:p>
        </w:tc>
        <w:tc>
          <w:tcPr>
            <w:tcW w:w="1134" w:type="dxa"/>
            <w:tcBorders>
              <w:top w:val="nil"/>
              <w:left w:val="nil"/>
              <w:bottom w:val="nil"/>
              <w:right w:val="single" w:sz="4" w:space="0" w:color="auto"/>
            </w:tcBorders>
            <w:shd w:val="clear" w:color="000000" w:fill="D0CECE"/>
            <w:noWrap/>
            <w:vAlign w:val="center"/>
            <w:hideMark/>
          </w:tcPr>
          <w:p w14:paraId="14796E8F"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63.74%</w:t>
            </w:r>
          </w:p>
        </w:tc>
      </w:tr>
      <w:tr w:rsidR="00F35789" w:rsidRPr="00C27C24" w14:paraId="3A0D5AB0" w14:textId="77777777" w:rsidTr="00CB29F7">
        <w:trPr>
          <w:trHeight w:val="283"/>
        </w:trPr>
        <w:tc>
          <w:tcPr>
            <w:tcW w:w="1134" w:type="dxa"/>
            <w:tcBorders>
              <w:top w:val="nil"/>
              <w:left w:val="single" w:sz="4" w:space="0" w:color="auto"/>
              <w:bottom w:val="single" w:sz="4" w:space="0" w:color="auto"/>
              <w:right w:val="nil"/>
            </w:tcBorders>
            <w:shd w:val="clear" w:color="auto" w:fill="auto"/>
            <w:noWrap/>
            <w:vAlign w:val="center"/>
            <w:hideMark/>
          </w:tcPr>
          <w:p w14:paraId="56B69713"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stock</w:t>
            </w:r>
          </w:p>
        </w:tc>
        <w:tc>
          <w:tcPr>
            <w:tcW w:w="1134" w:type="dxa"/>
            <w:tcBorders>
              <w:top w:val="nil"/>
              <w:left w:val="nil"/>
              <w:bottom w:val="single" w:sz="4" w:space="0" w:color="auto"/>
              <w:right w:val="nil"/>
            </w:tcBorders>
            <w:shd w:val="clear" w:color="auto" w:fill="auto"/>
            <w:noWrap/>
            <w:vAlign w:val="center"/>
            <w:hideMark/>
          </w:tcPr>
          <w:p w14:paraId="35CE91F0"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87.70%</w:t>
            </w:r>
          </w:p>
        </w:tc>
        <w:tc>
          <w:tcPr>
            <w:tcW w:w="1134" w:type="dxa"/>
            <w:tcBorders>
              <w:top w:val="nil"/>
              <w:left w:val="nil"/>
              <w:bottom w:val="single" w:sz="4" w:space="0" w:color="auto"/>
              <w:right w:val="nil"/>
            </w:tcBorders>
            <w:shd w:val="clear" w:color="auto" w:fill="auto"/>
            <w:noWrap/>
            <w:vAlign w:val="center"/>
            <w:hideMark/>
          </w:tcPr>
          <w:p w14:paraId="50C17C74"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87.90%</w:t>
            </w:r>
          </w:p>
        </w:tc>
        <w:tc>
          <w:tcPr>
            <w:tcW w:w="1134" w:type="dxa"/>
            <w:tcBorders>
              <w:top w:val="nil"/>
              <w:left w:val="nil"/>
              <w:bottom w:val="single" w:sz="4" w:space="0" w:color="auto"/>
              <w:right w:val="nil"/>
            </w:tcBorders>
            <w:shd w:val="clear" w:color="auto" w:fill="auto"/>
            <w:noWrap/>
            <w:vAlign w:val="center"/>
            <w:hideMark/>
          </w:tcPr>
          <w:p w14:paraId="29D046EF"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90.44%</w:t>
            </w:r>
          </w:p>
        </w:tc>
        <w:tc>
          <w:tcPr>
            <w:tcW w:w="1134" w:type="dxa"/>
            <w:tcBorders>
              <w:top w:val="nil"/>
              <w:left w:val="nil"/>
              <w:bottom w:val="single" w:sz="4" w:space="0" w:color="auto"/>
              <w:right w:val="nil"/>
            </w:tcBorders>
            <w:shd w:val="clear" w:color="auto" w:fill="auto"/>
            <w:noWrap/>
            <w:vAlign w:val="center"/>
            <w:hideMark/>
          </w:tcPr>
          <w:p w14:paraId="363DFBAB"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92.96%</w:t>
            </w:r>
          </w:p>
        </w:tc>
        <w:tc>
          <w:tcPr>
            <w:tcW w:w="1134" w:type="dxa"/>
            <w:tcBorders>
              <w:top w:val="nil"/>
              <w:left w:val="nil"/>
              <w:bottom w:val="single" w:sz="4" w:space="0" w:color="auto"/>
              <w:right w:val="nil"/>
            </w:tcBorders>
            <w:shd w:val="clear" w:color="auto" w:fill="auto"/>
            <w:noWrap/>
            <w:vAlign w:val="center"/>
            <w:hideMark/>
          </w:tcPr>
          <w:p w14:paraId="02EC957C"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93.83%</w:t>
            </w:r>
          </w:p>
        </w:tc>
        <w:tc>
          <w:tcPr>
            <w:tcW w:w="1134" w:type="dxa"/>
            <w:tcBorders>
              <w:top w:val="nil"/>
              <w:left w:val="nil"/>
              <w:bottom w:val="single" w:sz="4" w:space="0" w:color="auto"/>
              <w:right w:val="nil"/>
            </w:tcBorders>
            <w:shd w:val="clear" w:color="000000" w:fill="D0CECE"/>
            <w:noWrap/>
            <w:vAlign w:val="center"/>
            <w:hideMark/>
          </w:tcPr>
          <w:p w14:paraId="492F58AA"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95.00%</w:t>
            </w:r>
          </w:p>
        </w:tc>
        <w:tc>
          <w:tcPr>
            <w:tcW w:w="1134" w:type="dxa"/>
            <w:tcBorders>
              <w:top w:val="nil"/>
              <w:left w:val="nil"/>
              <w:bottom w:val="single" w:sz="4" w:space="0" w:color="auto"/>
              <w:right w:val="single" w:sz="4" w:space="0" w:color="auto"/>
            </w:tcBorders>
            <w:shd w:val="clear" w:color="auto" w:fill="auto"/>
            <w:noWrap/>
            <w:vAlign w:val="center"/>
            <w:hideMark/>
          </w:tcPr>
          <w:p w14:paraId="38694874"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92.77%</w:t>
            </w:r>
          </w:p>
        </w:tc>
      </w:tr>
    </w:tbl>
    <w:p w14:paraId="2D5CF5E5" w14:textId="77777777" w:rsidR="00F35789" w:rsidRDefault="00F35789" w:rsidP="00F35789">
      <w:pPr>
        <w:pStyle w:val="Caption"/>
        <w:jc w:val="center"/>
      </w:pPr>
    </w:p>
    <w:p w14:paraId="62521181" w14:textId="310D8529" w:rsidR="00F35789" w:rsidRDefault="00F35789" w:rsidP="001E7700">
      <w:pPr>
        <w:pStyle w:val="Caption"/>
        <w:jc w:val="center"/>
      </w:pPr>
      <w:bookmarkStart w:id="85" w:name="_Toc63693112"/>
      <w:r>
        <w:t xml:space="preserve">Table </w:t>
      </w:r>
      <w:fldSimple w:instr=" SEQ Table \* ARABIC ">
        <w:r>
          <w:rPr>
            <w:noProof/>
          </w:rPr>
          <w:t>29</w:t>
        </w:r>
      </w:fldSimple>
      <w:r>
        <w:t xml:space="preserve"> F-score</w:t>
      </w:r>
      <w:r w:rsidRPr="00D24230">
        <w:t xml:space="preserve"> results </w:t>
      </w:r>
      <w:r w:rsidR="001E7700" w:rsidRPr="007902A7">
        <w:t xml:space="preserve">of </w:t>
      </w:r>
      <w:r w:rsidR="001E7700">
        <w:t xml:space="preserve">Singer et al., (2020) </w:t>
      </w:r>
      <w:r w:rsidR="001E7700" w:rsidRPr="007902A7">
        <w:t xml:space="preserve">and </w:t>
      </w:r>
      <w:r w:rsidR="001E7700">
        <w:t xml:space="preserve">proposed ordinal </w:t>
      </w:r>
      <w:proofErr w:type="gramStart"/>
      <w:r w:rsidR="001E7700">
        <w:t>models</w:t>
      </w:r>
      <w:bookmarkEnd w:id="85"/>
      <w:proofErr w:type="gramEnd"/>
    </w:p>
    <w:tbl>
      <w:tblPr>
        <w:tblW w:w="9072" w:type="dxa"/>
        <w:tblLayout w:type="fixed"/>
        <w:tblLook w:val="04A0" w:firstRow="1" w:lastRow="0" w:firstColumn="1" w:lastColumn="0" w:noHBand="0" w:noVBand="1"/>
      </w:tblPr>
      <w:tblGrid>
        <w:gridCol w:w="1134"/>
        <w:gridCol w:w="1134"/>
        <w:gridCol w:w="1134"/>
        <w:gridCol w:w="1134"/>
        <w:gridCol w:w="1134"/>
        <w:gridCol w:w="1134"/>
        <w:gridCol w:w="1134"/>
        <w:gridCol w:w="1134"/>
      </w:tblGrid>
      <w:tr w:rsidR="00F35789" w:rsidRPr="00C27C24" w14:paraId="5BEAB0D7" w14:textId="77777777" w:rsidTr="00CB29F7">
        <w:trPr>
          <w:trHeight w:val="283"/>
        </w:trPr>
        <w:tc>
          <w:tcPr>
            <w:tcW w:w="1134" w:type="dxa"/>
            <w:tcBorders>
              <w:top w:val="single" w:sz="4" w:space="0" w:color="auto"/>
              <w:left w:val="single" w:sz="4" w:space="0" w:color="auto"/>
              <w:bottom w:val="single" w:sz="4" w:space="0" w:color="auto"/>
              <w:right w:val="nil"/>
            </w:tcBorders>
            <w:shd w:val="clear" w:color="auto" w:fill="auto"/>
            <w:noWrap/>
            <w:vAlign w:val="center"/>
            <w:hideMark/>
          </w:tcPr>
          <w:p w14:paraId="01766E5D"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T-Test on F-Score Measure</w:t>
            </w:r>
          </w:p>
        </w:tc>
        <w:tc>
          <w:tcPr>
            <w:tcW w:w="1134" w:type="dxa"/>
            <w:tcBorders>
              <w:top w:val="single" w:sz="4" w:space="0" w:color="auto"/>
              <w:left w:val="nil"/>
              <w:bottom w:val="single" w:sz="4" w:space="0" w:color="auto"/>
              <w:right w:val="nil"/>
            </w:tcBorders>
            <w:shd w:val="clear" w:color="auto" w:fill="auto"/>
            <w:noWrap/>
            <w:vAlign w:val="center"/>
            <w:hideMark/>
          </w:tcPr>
          <w:p w14:paraId="377499DC"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Regular C4.5</w:t>
            </w:r>
          </w:p>
        </w:tc>
        <w:tc>
          <w:tcPr>
            <w:tcW w:w="1134" w:type="dxa"/>
            <w:tcBorders>
              <w:top w:val="single" w:sz="4" w:space="0" w:color="auto"/>
              <w:left w:val="nil"/>
              <w:bottom w:val="single" w:sz="4" w:space="0" w:color="auto"/>
              <w:right w:val="nil"/>
            </w:tcBorders>
            <w:shd w:val="clear" w:color="auto" w:fill="auto"/>
            <w:noWrap/>
            <w:vAlign w:val="center"/>
            <w:hideMark/>
          </w:tcPr>
          <w:p w14:paraId="0F3F6FFB"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Ordinal Decision Tree C4.5</w:t>
            </w:r>
          </w:p>
        </w:tc>
        <w:tc>
          <w:tcPr>
            <w:tcW w:w="1134" w:type="dxa"/>
            <w:tcBorders>
              <w:top w:val="single" w:sz="4" w:space="0" w:color="auto"/>
              <w:left w:val="nil"/>
              <w:bottom w:val="single" w:sz="4" w:space="0" w:color="auto"/>
              <w:right w:val="nil"/>
            </w:tcBorders>
            <w:shd w:val="clear" w:color="auto" w:fill="auto"/>
            <w:noWrap/>
            <w:vAlign w:val="center"/>
            <w:hideMark/>
          </w:tcPr>
          <w:p w14:paraId="0FB7B412"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CART</w:t>
            </w:r>
          </w:p>
        </w:tc>
        <w:tc>
          <w:tcPr>
            <w:tcW w:w="1134" w:type="dxa"/>
            <w:tcBorders>
              <w:top w:val="single" w:sz="4" w:space="0" w:color="auto"/>
              <w:left w:val="nil"/>
              <w:bottom w:val="single" w:sz="4" w:space="0" w:color="auto"/>
              <w:right w:val="nil"/>
            </w:tcBorders>
            <w:shd w:val="clear" w:color="auto" w:fill="auto"/>
            <w:noWrap/>
            <w:vAlign w:val="center"/>
            <w:hideMark/>
          </w:tcPr>
          <w:p w14:paraId="1583DFBF"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Ordinal Decision Tree CART</w:t>
            </w:r>
          </w:p>
        </w:tc>
        <w:tc>
          <w:tcPr>
            <w:tcW w:w="1134" w:type="dxa"/>
            <w:tcBorders>
              <w:top w:val="single" w:sz="4" w:space="0" w:color="auto"/>
              <w:left w:val="nil"/>
              <w:bottom w:val="single" w:sz="4" w:space="0" w:color="auto"/>
              <w:right w:val="nil"/>
            </w:tcBorders>
            <w:shd w:val="clear" w:color="auto" w:fill="auto"/>
            <w:noWrap/>
            <w:vAlign w:val="center"/>
            <w:hideMark/>
          </w:tcPr>
          <w:p w14:paraId="7F2B679E"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Ordinal Random Forest</w:t>
            </w:r>
          </w:p>
        </w:tc>
        <w:tc>
          <w:tcPr>
            <w:tcW w:w="1134" w:type="dxa"/>
            <w:tcBorders>
              <w:top w:val="single" w:sz="4" w:space="0" w:color="auto"/>
              <w:left w:val="nil"/>
              <w:bottom w:val="single" w:sz="4" w:space="0" w:color="auto"/>
              <w:right w:val="nil"/>
            </w:tcBorders>
            <w:shd w:val="clear" w:color="auto" w:fill="auto"/>
            <w:noWrap/>
            <w:vAlign w:val="center"/>
            <w:hideMark/>
          </w:tcPr>
          <w:p w14:paraId="3F33124F" w14:textId="70B13963"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 xml:space="preserve">Ordinal </w:t>
            </w:r>
            <w:r w:rsidR="0046654A">
              <w:rPr>
                <w:rFonts w:asciiTheme="majorBidi" w:hAnsiTheme="majorBidi" w:cstheme="majorBidi"/>
                <w:color w:val="000000"/>
                <w:sz w:val="16"/>
                <w:szCs w:val="16"/>
              </w:rPr>
              <w:t>AdaBoost</w:t>
            </w:r>
            <w:r w:rsidRPr="00C27C24">
              <w:rPr>
                <w:rFonts w:asciiTheme="majorBidi" w:hAnsiTheme="majorBidi" w:cstheme="majorBidi"/>
                <w:color w:val="000000"/>
                <w:sz w:val="16"/>
                <w:szCs w:val="16"/>
              </w:rPr>
              <w:t>1</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2552288F" w14:textId="59F39189"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 xml:space="preserve">Ordinal </w:t>
            </w:r>
            <w:r w:rsidR="0046654A">
              <w:rPr>
                <w:rFonts w:asciiTheme="majorBidi" w:hAnsiTheme="majorBidi" w:cstheme="majorBidi"/>
                <w:color w:val="000000"/>
                <w:sz w:val="16"/>
                <w:szCs w:val="16"/>
              </w:rPr>
              <w:t>AdaBoost</w:t>
            </w:r>
            <w:r w:rsidRPr="00C27C24">
              <w:rPr>
                <w:rFonts w:asciiTheme="majorBidi" w:hAnsiTheme="majorBidi" w:cstheme="majorBidi"/>
                <w:color w:val="000000"/>
                <w:sz w:val="16"/>
                <w:szCs w:val="16"/>
              </w:rPr>
              <w:t>2</w:t>
            </w:r>
          </w:p>
        </w:tc>
      </w:tr>
      <w:tr w:rsidR="00F35789" w:rsidRPr="00C27C24" w14:paraId="2FC1F43E" w14:textId="77777777" w:rsidTr="00CB29F7">
        <w:trPr>
          <w:trHeight w:val="283"/>
        </w:trPr>
        <w:tc>
          <w:tcPr>
            <w:tcW w:w="1134" w:type="dxa"/>
            <w:tcBorders>
              <w:top w:val="nil"/>
              <w:left w:val="single" w:sz="4" w:space="0" w:color="auto"/>
              <w:bottom w:val="nil"/>
              <w:right w:val="nil"/>
            </w:tcBorders>
            <w:shd w:val="clear" w:color="auto" w:fill="auto"/>
            <w:noWrap/>
            <w:vAlign w:val="center"/>
            <w:hideMark/>
          </w:tcPr>
          <w:p w14:paraId="558F1F77"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abalone</w:t>
            </w:r>
          </w:p>
        </w:tc>
        <w:tc>
          <w:tcPr>
            <w:tcW w:w="1134" w:type="dxa"/>
            <w:tcBorders>
              <w:top w:val="nil"/>
              <w:left w:val="nil"/>
              <w:bottom w:val="nil"/>
              <w:right w:val="nil"/>
            </w:tcBorders>
            <w:shd w:val="clear" w:color="auto" w:fill="auto"/>
            <w:noWrap/>
            <w:vAlign w:val="center"/>
            <w:hideMark/>
          </w:tcPr>
          <w:p w14:paraId="6EB6FFA1"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56.50%</w:t>
            </w:r>
          </w:p>
        </w:tc>
        <w:tc>
          <w:tcPr>
            <w:tcW w:w="1134" w:type="dxa"/>
            <w:tcBorders>
              <w:top w:val="nil"/>
              <w:left w:val="nil"/>
              <w:bottom w:val="nil"/>
              <w:right w:val="nil"/>
            </w:tcBorders>
            <w:shd w:val="clear" w:color="auto" w:fill="auto"/>
            <w:noWrap/>
            <w:vAlign w:val="center"/>
            <w:hideMark/>
          </w:tcPr>
          <w:p w14:paraId="7D79B6CD"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61.30%</w:t>
            </w:r>
          </w:p>
        </w:tc>
        <w:tc>
          <w:tcPr>
            <w:tcW w:w="1134" w:type="dxa"/>
            <w:tcBorders>
              <w:top w:val="nil"/>
              <w:left w:val="nil"/>
              <w:bottom w:val="nil"/>
              <w:right w:val="nil"/>
            </w:tcBorders>
            <w:shd w:val="clear" w:color="auto" w:fill="auto"/>
            <w:noWrap/>
            <w:vAlign w:val="center"/>
            <w:hideMark/>
          </w:tcPr>
          <w:p w14:paraId="4166C54B"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56.77%</w:t>
            </w:r>
          </w:p>
        </w:tc>
        <w:tc>
          <w:tcPr>
            <w:tcW w:w="1134" w:type="dxa"/>
            <w:tcBorders>
              <w:top w:val="nil"/>
              <w:left w:val="nil"/>
              <w:bottom w:val="nil"/>
              <w:right w:val="nil"/>
            </w:tcBorders>
            <w:shd w:val="clear" w:color="auto" w:fill="auto"/>
            <w:noWrap/>
            <w:vAlign w:val="center"/>
            <w:hideMark/>
          </w:tcPr>
          <w:p w14:paraId="1EAB9A9A"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58.81%</w:t>
            </w:r>
          </w:p>
        </w:tc>
        <w:tc>
          <w:tcPr>
            <w:tcW w:w="1134" w:type="dxa"/>
            <w:tcBorders>
              <w:top w:val="nil"/>
              <w:left w:val="nil"/>
              <w:bottom w:val="nil"/>
              <w:right w:val="nil"/>
            </w:tcBorders>
            <w:shd w:val="clear" w:color="000000" w:fill="D0CECE"/>
            <w:noWrap/>
            <w:vAlign w:val="center"/>
            <w:hideMark/>
          </w:tcPr>
          <w:p w14:paraId="3856BCF2"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64.50%</w:t>
            </w:r>
          </w:p>
        </w:tc>
        <w:tc>
          <w:tcPr>
            <w:tcW w:w="1134" w:type="dxa"/>
            <w:tcBorders>
              <w:top w:val="nil"/>
              <w:left w:val="nil"/>
              <w:bottom w:val="nil"/>
              <w:right w:val="nil"/>
            </w:tcBorders>
            <w:shd w:val="clear" w:color="auto" w:fill="auto"/>
            <w:noWrap/>
            <w:vAlign w:val="center"/>
            <w:hideMark/>
          </w:tcPr>
          <w:p w14:paraId="729B4FD3"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58.23%</w:t>
            </w:r>
          </w:p>
        </w:tc>
        <w:tc>
          <w:tcPr>
            <w:tcW w:w="1134" w:type="dxa"/>
            <w:tcBorders>
              <w:top w:val="nil"/>
              <w:left w:val="nil"/>
              <w:bottom w:val="nil"/>
              <w:right w:val="single" w:sz="4" w:space="0" w:color="auto"/>
            </w:tcBorders>
            <w:shd w:val="clear" w:color="auto" w:fill="auto"/>
            <w:noWrap/>
            <w:vAlign w:val="center"/>
            <w:hideMark/>
          </w:tcPr>
          <w:p w14:paraId="4B524F88"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59.28%</w:t>
            </w:r>
          </w:p>
        </w:tc>
      </w:tr>
      <w:tr w:rsidR="00F35789" w:rsidRPr="00C27C24" w14:paraId="4CE9F778" w14:textId="77777777" w:rsidTr="00CB29F7">
        <w:trPr>
          <w:trHeight w:val="283"/>
        </w:trPr>
        <w:tc>
          <w:tcPr>
            <w:tcW w:w="1134" w:type="dxa"/>
            <w:tcBorders>
              <w:top w:val="nil"/>
              <w:left w:val="single" w:sz="4" w:space="0" w:color="auto"/>
              <w:bottom w:val="nil"/>
              <w:right w:val="nil"/>
            </w:tcBorders>
            <w:shd w:val="clear" w:color="auto" w:fill="auto"/>
            <w:noWrap/>
            <w:vAlign w:val="center"/>
            <w:hideMark/>
          </w:tcPr>
          <w:p w14:paraId="3EC3AE36"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bank1</w:t>
            </w:r>
          </w:p>
        </w:tc>
        <w:tc>
          <w:tcPr>
            <w:tcW w:w="1134" w:type="dxa"/>
            <w:tcBorders>
              <w:top w:val="nil"/>
              <w:left w:val="nil"/>
              <w:bottom w:val="nil"/>
              <w:right w:val="nil"/>
            </w:tcBorders>
            <w:shd w:val="clear" w:color="auto" w:fill="auto"/>
            <w:noWrap/>
            <w:vAlign w:val="center"/>
            <w:hideMark/>
          </w:tcPr>
          <w:p w14:paraId="73FF3697"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72.80%</w:t>
            </w:r>
          </w:p>
        </w:tc>
        <w:tc>
          <w:tcPr>
            <w:tcW w:w="1134" w:type="dxa"/>
            <w:tcBorders>
              <w:top w:val="nil"/>
              <w:left w:val="nil"/>
              <w:bottom w:val="nil"/>
              <w:right w:val="nil"/>
            </w:tcBorders>
            <w:shd w:val="clear" w:color="auto" w:fill="auto"/>
            <w:noWrap/>
            <w:vAlign w:val="center"/>
            <w:hideMark/>
          </w:tcPr>
          <w:p w14:paraId="20DE2B0E"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80.00%</w:t>
            </w:r>
          </w:p>
        </w:tc>
        <w:tc>
          <w:tcPr>
            <w:tcW w:w="1134" w:type="dxa"/>
            <w:tcBorders>
              <w:top w:val="nil"/>
              <w:left w:val="nil"/>
              <w:bottom w:val="nil"/>
              <w:right w:val="nil"/>
            </w:tcBorders>
            <w:shd w:val="clear" w:color="auto" w:fill="auto"/>
            <w:noWrap/>
            <w:vAlign w:val="center"/>
            <w:hideMark/>
          </w:tcPr>
          <w:p w14:paraId="062676A8"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67.46%</w:t>
            </w:r>
          </w:p>
        </w:tc>
        <w:tc>
          <w:tcPr>
            <w:tcW w:w="1134" w:type="dxa"/>
            <w:tcBorders>
              <w:top w:val="nil"/>
              <w:left w:val="nil"/>
              <w:bottom w:val="nil"/>
              <w:right w:val="nil"/>
            </w:tcBorders>
            <w:shd w:val="clear" w:color="auto" w:fill="auto"/>
            <w:noWrap/>
            <w:vAlign w:val="center"/>
            <w:hideMark/>
          </w:tcPr>
          <w:p w14:paraId="0CA2B1D9"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79.41%</w:t>
            </w:r>
          </w:p>
        </w:tc>
        <w:tc>
          <w:tcPr>
            <w:tcW w:w="1134" w:type="dxa"/>
            <w:tcBorders>
              <w:top w:val="nil"/>
              <w:left w:val="nil"/>
              <w:bottom w:val="nil"/>
              <w:right w:val="nil"/>
            </w:tcBorders>
            <w:shd w:val="clear" w:color="000000" w:fill="D0CECE"/>
            <w:noWrap/>
            <w:vAlign w:val="center"/>
            <w:hideMark/>
          </w:tcPr>
          <w:p w14:paraId="588D88C1"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87.47%</w:t>
            </w:r>
          </w:p>
        </w:tc>
        <w:tc>
          <w:tcPr>
            <w:tcW w:w="1134" w:type="dxa"/>
            <w:tcBorders>
              <w:top w:val="nil"/>
              <w:left w:val="nil"/>
              <w:bottom w:val="nil"/>
              <w:right w:val="nil"/>
            </w:tcBorders>
            <w:shd w:val="clear" w:color="auto" w:fill="auto"/>
            <w:noWrap/>
            <w:vAlign w:val="center"/>
            <w:hideMark/>
          </w:tcPr>
          <w:p w14:paraId="48C4336C"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83.55%</w:t>
            </w:r>
          </w:p>
        </w:tc>
        <w:tc>
          <w:tcPr>
            <w:tcW w:w="1134" w:type="dxa"/>
            <w:tcBorders>
              <w:top w:val="nil"/>
              <w:left w:val="nil"/>
              <w:bottom w:val="nil"/>
              <w:right w:val="single" w:sz="4" w:space="0" w:color="auto"/>
            </w:tcBorders>
            <w:shd w:val="clear" w:color="auto" w:fill="auto"/>
            <w:noWrap/>
            <w:vAlign w:val="center"/>
            <w:hideMark/>
          </w:tcPr>
          <w:p w14:paraId="29F591E0"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85.61%</w:t>
            </w:r>
          </w:p>
        </w:tc>
      </w:tr>
      <w:tr w:rsidR="00F35789" w:rsidRPr="00C27C24" w14:paraId="3F9C06AF" w14:textId="77777777" w:rsidTr="00CB29F7">
        <w:trPr>
          <w:trHeight w:val="283"/>
        </w:trPr>
        <w:tc>
          <w:tcPr>
            <w:tcW w:w="1134" w:type="dxa"/>
            <w:tcBorders>
              <w:top w:val="nil"/>
              <w:left w:val="single" w:sz="4" w:space="0" w:color="auto"/>
              <w:bottom w:val="nil"/>
              <w:right w:val="nil"/>
            </w:tcBorders>
            <w:shd w:val="clear" w:color="auto" w:fill="auto"/>
            <w:noWrap/>
            <w:vAlign w:val="center"/>
            <w:hideMark/>
          </w:tcPr>
          <w:p w14:paraId="46C7A02B" w14:textId="77777777" w:rsidR="00F35789" w:rsidRPr="00C27C24" w:rsidRDefault="00F35789" w:rsidP="00CB29F7">
            <w:pPr>
              <w:jc w:val="center"/>
              <w:rPr>
                <w:rFonts w:asciiTheme="majorBidi" w:hAnsiTheme="majorBidi" w:cstheme="majorBidi"/>
                <w:color w:val="000000"/>
                <w:sz w:val="16"/>
                <w:szCs w:val="16"/>
              </w:rPr>
            </w:pPr>
            <w:proofErr w:type="spellStart"/>
            <w:r w:rsidRPr="00C27C24">
              <w:rPr>
                <w:rFonts w:asciiTheme="majorBidi" w:hAnsiTheme="majorBidi" w:cstheme="majorBidi"/>
                <w:color w:val="000000"/>
                <w:sz w:val="16"/>
                <w:szCs w:val="16"/>
              </w:rPr>
              <w:t>calhousing</w:t>
            </w:r>
            <w:proofErr w:type="spellEnd"/>
          </w:p>
        </w:tc>
        <w:tc>
          <w:tcPr>
            <w:tcW w:w="1134" w:type="dxa"/>
            <w:tcBorders>
              <w:top w:val="nil"/>
              <w:left w:val="nil"/>
              <w:bottom w:val="nil"/>
              <w:right w:val="nil"/>
            </w:tcBorders>
            <w:shd w:val="clear" w:color="auto" w:fill="auto"/>
            <w:noWrap/>
            <w:vAlign w:val="center"/>
            <w:hideMark/>
          </w:tcPr>
          <w:p w14:paraId="735868D6"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63.90%</w:t>
            </w:r>
          </w:p>
        </w:tc>
        <w:tc>
          <w:tcPr>
            <w:tcW w:w="1134" w:type="dxa"/>
            <w:tcBorders>
              <w:top w:val="nil"/>
              <w:left w:val="nil"/>
              <w:bottom w:val="nil"/>
              <w:right w:val="nil"/>
            </w:tcBorders>
            <w:shd w:val="clear" w:color="auto" w:fill="auto"/>
            <w:noWrap/>
            <w:vAlign w:val="center"/>
            <w:hideMark/>
          </w:tcPr>
          <w:p w14:paraId="21BAC411"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67.30%</w:t>
            </w:r>
          </w:p>
        </w:tc>
        <w:tc>
          <w:tcPr>
            <w:tcW w:w="1134" w:type="dxa"/>
            <w:tcBorders>
              <w:top w:val="nil"/>
              <w:left w:val="nil"/>
              <w:bottom w:val="nil"/>
              <w:right w:val="nil"/>
            </w:tcBorders>
            <w:shd w:val="clear" w:color="auto" w:fill="auto"/>
            <w:noWrap/>
            <w:vAlign w:val="center"/>
            <w:hideMark/>
          </w:tcPr>
          <w:p w14:paraId="1500906D"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59.12%</w:t>
            </w:r>
          </w:p>
        </w:tc>
        <w:tc>
          <w:tcPr>
            <w:tcW w:w="1134" w:type="dxa"/>
            <w:tcBorders>
              <w:top w:val="nil"/>
              <w:left w:val="nil"/>
              <w:bottom w:val="nil"/>
              <w:right w:val="nil"/>
            </w:tcBorders>
            <w:shd w:val="clear" w:color="auto" w:fill="auto"/>
            <w:noWrap/>
            <w:vAlign w:val="center"/>
            <w:hideMark/>
          </w:tcPr>
          <w:p w14:paraId="51B16DAE"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73.26%</w:t>
            </w:r>
          </w:p>
        </w:tc>
        <w:tc>
          <w:tcPr>
            <w:tcW w:w="1134" w:type="dxa"/>
            <w:tcBorders>
              <w:top w:val="nil"/>
              <w:left w:val="nil"/>
              <w:bottom w:val="nil"/>
              <w:right w:val="nil"/>
            </w:tcBorders>
            <w:shd w:val="clear" w:color="000000" w:fill="D0CECE"/>
            <w:noWrap/>
            <w:vAlign w:val="center"/>
            <w:hideMark/>
          </w:tcPr>
          <w:p w14:paraId="1EC97C03"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79.30%</w:t>
            </w:r>
          </w:p>
        </w:tc>
        <w:tc>
          <w:tcPr>
            <w:tcW w:w="1134" w:type="dxa"/>
            <w:tcBorders>
              <w:top w:val="nil"/>
              <w:left w:val="nil"/>
              <w:bottom w:val="nil"/>
              <w:right w:val="nil"/>
            </w:tcBorders>
            <w:shd w:val="clear" w:color="auto" w:fill="auto"/>
            <w:noWrap/>
            <w:vAlign w:val="center"/>
            <w:hideMark/>
          </w:tcPr>
          <w:p w14:paraId="32A743BA"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74.09%</w:t>
            </w:r>
          </w:p>
        </w:tc>
        <w:tc>
          <w:tcPr>
            <w:tcW w:w="1134" w:type="dxa"/>
            <w:tcBorders>
              <w:top w:val="nil"/>
              <w:left w:val="nil"/>
              <w:bottom w:val="nil"/>
              <w:right w:val="single" w:sz="4" w:space="0" w:color="auto"/>
            </w:tcBorders>
            <w:shd w:val="clear" w:color="auto" w:fill="auto"/>
            <w:noWrap/>
            <w:vAlign w:val="center"/>
            <w:hideMark/>
          </w:tcPr>
          <w:p w14:paraId="55DDF8BB"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76.02%</w:t>
            </w:r>
          </w:p>
        </w:tc>
      </w:tr>
      <w:tr w:rsidR="00F35789" w:rsidRPr="00C27C24" w14:paraId="558381B4" w14:textId="77777777" w:rsidTr="00CB29F7">
        <w:trPr>
          <w:trHeight w:val="283"/>
        </w:trPr>
        <w:tc>
          <w:tcPr>
            <w:tcW w:w="1134" w:type="dxa"/>
            <w:tcBorders>
              <w:top w:val="nil"/>
              <w:left w:val="single" w:sz="4" w:space="0" w:color="auto"/>
              <w:bottom w:val="nil"/>
              <w:right w:val="nil"/>
            </w:tcBorders>
            <w:shd w:val="clear" w:color="auto" w:fill="auto"/>
            <w:noWrap/>
            <w:vAlign w:val="center"/>
            <w:hideMark/>
          </w:tcPr>
          <w:p w14:paraId="5FB93EDD"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census1</w:t>
            </w:r>
          </w:p>
        </w:tc>
        <w:tc>
          <w:tcPr>
            <w:tcW w:w="1134" w:type="dxa"/>
            <w:tcBorders>
              <w:top w:val="nil"/>
              <w:left w:val="nil"/>
              <w:bottom w:val="nil"/>
              <w:right w:val="nil"/>
            </w:tcBorders>
            <w:shd w:val="clear" w:color="auto" w:fill="auto"/>
            <w:noWrap/>
            <w:vAlign w:val="center"/>
            <w:hideMark/>
          </w:tcPr>
          <w:p w14:paraId="60AD9593"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70.40%</w:t>
            </w:r>
          </w:p>
        </w:tc>
        <w:tc>
          <w:tcPr>
            <w:tcW w:w="1134" w:type="dxa"/>
            <w:tcBorders>
              <w:top w:val="nil"/>
              <w:left w:val="nil"/>
              <w:bottom w:val="nil"/>
              <w:right w:val="nil"/>
            </w:tcBorders>
            <w:shd w:val="clear" w:color="auto" w:fill="auto"/>
            <w:noWrap/>
            <w:vAlign w:val="center"/>
            <w:hideMark/>
          </w:tcPr>
          <w:p w14:paraId="7E501AD0"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71.50%</w:t>
            </w:r>
          </w:p>
        </w:tc>
        <w:tc>
          <w:tcPr>
            <w:tcW w:w="1134" w:type="dxa"/>
            <w:tcBorders>
              <w:top w:val="nil"/>
              <w:left w:val="nil"/>
              <w:bottom w:val="nil"/>
              <w:right w:val="nil"/>
            </w:tcBorders>
            <w:shd w:val="clear" w:color="auto" w:fill="auto"/>
            <w:noWrap/>
            <w:vAlign w:val="center"/>
            <w:hideMark/>
          </w:tcPr>
          <w:p w14:paraId="6221ABC6"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61.10%</w:t>
            </w:r>
          </w:p>
        </w:tc>
        <w:tc>
          <w:tcPr>
            <w:tcW w:w="1134" w:type="dxa"/>
            <w:tcBorders>
              <w:top w:val="nil"/>
              <w:left w:val="nil"/>
              <w:bottom w:val="nil"/>
              <w:right w:val="nil"/>
            </w:tcBorders>
            <w:shd w:val="clear" w:color="auto" w:fill="auto"/>
            <w:noWrap/>
            <w:vAlign w:val="center"/>
            <w:hideMark/>
          </w:tcPr>
          <w:p w14:paraId="40C7C1D7"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63.67%</w:t>
            </w:r>
          </w:p>
        </w:tc>
        <w:tc>
          <w:tcPr>
            <w:tcW w:w="1134" w:type="dxa"/>
            <w:tcBorders>
              <w:top w:val="nil"/>
              <w:left w:val="nil"/>
              <w:bottom w:val="nil"/>
              <w:right w:val="nil"/>
            </w:tcBorders>
            <w:shd w:val="clear" w:color="000000" w:fill="D0CECE"/>
            <w:noWrap/>
            <w:vAlign w:val="center"/>
            <w:hideMark/>
          </w:tcPr>
          <w:p w14:paraId="4A64390F"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73.62%</w:t>
            </w:r>
          </w:p>
        </w:tc>
        <w:tc>
          <w:tcPr>
            <w:tcW w:w="1134" w:type="dxa"/>
            <w:tcBorders>
              <w:top w:val="nil"/>
              <w:left w:val="nil"/>
              <w:bottom w:val="nil"/>
              <w:right w:val="nil"/>
            </w:tcBorders>
            <w:shd w:val="clear" w:color="auto" w:fill="auto"/>
            <w:noWrap/>
            <w:vAlign w:val="center"/>
            <w:hideMark/>
          </w:tcPr>
          <w:p w14:paraId="01EDDA22"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70.21%</w:t>
            </w:r>
          </w:p>
        </w:tc>
        <w:tc>
          <w:tcPr>
            <w:tcW w:w="1134" w:type="dxa"/>
            <w:tcBorders>
              <w:top w:val="nil"/>
              <w:left w:val="nil"/>
              <w:bottom w:val="nil"/>
              <w:right w:val="single" w:sz="4" w:space="0" w:color="auto"/>
            </w:tcBorders>
            <w:shd w:val="clear" w:color="auto" w:fill="auto"/>
            <w:noWrap/>
            <w:vAlign w:val="center"/>
            <w:hideMark/>
          </w:tcPr>
          <w:p w14:paraId="1CD5EA20"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71.02%</w:t>
            </w:r>
          </w:p>
        </w:tc>
      </w:tr>
      <w:tr w:rsidR="00F35789" w:rsidRPr="00C27C24" w14:paraId="03DFC61D" w14:textId="77777777" w:rsidTr="00CB29F7">
        <w:trPr>
          <w:trHeight w:val="283"/>
        </w:trPr>
        <w:tc>
          <w:tcPr>
            <w:tcW w:w="1134" w:type="dxa"/>
            <w:tcBorders>
              <w:top w:val="nil"/>
              <w:left w:val="single" w:sz="4" w:space="0" w:color="auto"/>
              <w:bottom w:val="nil"/>
              <w:right w:val="nil"/>
            </w:tcBorders>
            <w:shd w:val="clear" w:color="auto" w:fill="auto"/>
            <w:noWrap/>
            <w:vAlign w:val="center"/>
            <w:hideMark/>
          </w:tcPr>
          <w:p w14:paraId="3113AA16"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computer1</w:t>
            </w:r>
          </w:p>
        </w:tc>
        <w:tc>
          <w:tcPr>
            <w:tcW w:w="1134" w:type="dxa"/>
            <w:tcBorders>
              <w:top w:val="nil"/>
              <w:left w:val="nil"/>
              <w:bottom w:val="nil"/>
              <w:right w:val="nil"/>
            </w:tcBorders>
            <w:shd w:val="clear" w:color="auto" w:fill="auto"/>
            <w:noWrap/>
            <w:vAlign w:val="center"/>
            <w:hideMark/>
          </w:tcPr>
          <w:p w14:paraId="5A70E3B5"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76.90%</w:t>
            </w:r>
          </w:p>
        </w:tc>
        <w:tc>
          <w:tcPr>
            <w:tcW w:w="1134" w:type="dxa"/>
            <w:tcBorders>
              <w:top w:val="nil"/>
              <w:left w:val="nil"/>
              <w:bottom w:val="nil"/>
              <w:right w:val="nil"/>
            </w:tcBorders>
            <w:shd w:val="clear" w:color="auto" w:fill="auto"/>
            <w:noWrap/>
            <w:vAlign w:val="center"/>
            <w:hideMark/>
          </w:tcPr>
          <w:p w14:paraId="37DC8F2A"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78.30%</w:t>
            </w:r>
          </w:p>
        </w:tc>
        <w:tc>
          <w:tcPr>
            <w:tcW w:w="1134" w:type="dxa"/>
            <w:tcBorders>
              <w:top w:val="nil"/>
              <w:left w:val="nil"/>
              <w:bottom w:val="nil"/>
              <w:right w:val="nil"/>
            </w:tcBorders>
            <w:shd w:val="clear" w:color="auto" w:fill="auto"/>
            <w:noWrap/>
            <w:vAlign w:val="center"/>
            <w:hideMark/>
          </w:tcPr>
          <w:p w14:paraId="236D1421"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69.96%</w:t>
            </w:r>
          </w:p>
        </w:tc>
        <w:tc>
          <w:tcPr>
            <w:tcW w:w="1134" w:type="dxa"/>
            <w:tcBorders>
              <w:top w:val="nil"/>
              <w:left w:val="nil"/>
              <w:bottom w:val="nil"/>
              <w:right w:val="nil"/>
            </w:tcBorders>
            <w:shd w:val="clear" w:color="auto" w:fill="auto"/>
            <w:noWrap/>
            <w:vAlign w:val="center"/>
            <w:hideMark/>
          </w:tcPr>
          <w:p w14:paraId="2AA9EF9C"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67.84%</w:t>
            </w:r>
          </w:p>
        </w:tc>
        <w:tc>
          <w:tcPr>
            <w:tcW w:w="1134" w:type="dxa"/>
            <w:tcBorders>
              <w:top w:val="nil"/>
              <w:left w:val="nil"/>
              <w:bottom w:val="nil"/>
              <w:right w:val="nil"/>
            </w:tcBorders>
            <w:shd w:val="clear" w:color="000000" w:fill="D0CECE"/>
            <w:noWrap/>
            <w:vAlign w:val="center"/>
            <w:hideMark/>
          </w:tcPr>
          <w:p w14:paraId="545A014C"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83.38%</w:t>
            </w:r>
          </w:p>
        </w:tc>
        <w:tc>
          <w:tcPr>
            <w:tcW w:w="1134" w:type="dxa"/>
            <w:tcBorders>
              <w:top w:val="nil"/>
              <w:left w:val="nil"/>
              <w:bottom w:val="nil"/>
              <w:right w:val="nil"/>
            </w:tcBorders>
            <w:shd w:val="clear" w:color="auto" w:fill="auto"/>
            <w:noWrap/>
            <w:vAlign w:val="center"/>
            <w:hideMark/>
          </w:tcPr>
          <w:p w14:paraId="1BF0A158"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72.22%</w:t>
            </w:r>
          </w:p>
        </w:tc>
        <w:tc>
          <w:tcPr>
            <w:tcW w:w="1134" w:type="dxa"/>
            <w:tcBorders>
              <w:top w:val="nil"/>
              <w:left w:val="nil"/>
              <w:bottom w:val="nil"/>
              <w:right w:val="single" w:sz="4" w:space="0" w:color="auto"/>
            </w:tcBorders>
            <w:shd w:val="clear" w:color="auto" w:fill="auto"/>
            <w:noWrap/>
            <w:vAlign w:val="center"/>
            <w:hideMark/>
          </w:tcPr>
          <w:p w14:paraId="796A738C"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81.72%</w:t>
            </w:r>
          </w:p>
        </w:tc>
      </w:tr>
      <w:tr w:rsidR="00F35789" w:rsidRPr="00C27C24" w14:paraId="5169E0DD" w14:textId="77777777" w:rsidTr="00CB29F7">
        <w:trPr>
          <w:trHeight w:val="283"/>
        </w:trPr>
        <w:tc>
          <w:tcPr>
            <w:tcW w:w="1134" w:type="dxa"/>
            <w:tcBorders>
              <w:top w:val="nil"/>
              <w:left w:val="single" w:sz="4" w:space="0" w:color="auto"/>
              <w:bottom w:val="nil"/>
              <w:right w:val="nil"/>
            </w:tcBorders>
            <w:shd w:val="clear" w:color="auto" w:fill="auto"/>
            <w:noWrap/>
            <w:vAlign w:val="center"/>
            <w:hideMark/>
          </w:tcPr>
          <w:p w14:paraId="3ABFEA94"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computer2</w:t>
            </w:r>
          </w:p>
        </w:tc>
        <w:tc>
          <w:tcPr>
            <w:tcW w:w="1134" w:type="dxa"/>
            <w:tcBorders>
              <w:top w:val="nil"/>
              <w:left w:val="nil"/>
              <w:bottom w:val="nil"/>
              <w:right w:val="nil"/>
            </w:tcBorders>
            <w:shd w:val="clear" w:color="auto" w:fill="auto"/>
            <w:noWrap/>
            <w:vAlign w:val="center"/>
            <w:hideMark/>
          </w:tcPr>
          <w:p w14:paraId="6F96F166"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76.10%</w:t>
            </w:r>
          </w:p>
        </w:tc>
        <w:tc>
          <w:tcPr>
            <w:tcW w:w="1134" w:type="dxa"/>
            <w:tcBorders>
              <w:top w:val="nil"/>
              <w:left w:val="nil"/>
              <w:bottom w:val="nil"/>
              <w:right w:val="nil"/>
            </w:tcBorders>
            <w:shd w:val="clear" w:color="auto" w:fill="auto"/>
            <w:noWrap/>
            <w:vAlign w:val="center"/>
            <w:hideMark/>
          </w:tcPr>
          <w:p w14:paraId="0CB7DAC2"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78.30%</w:t>
            </w:r>
          </w:p>
        </w:tc>
        <w:tc>
          <w:tcPr>
            <w:tcW w:w="1134" w:type="dxa"/>
            <w:tcBorders>
              <w:top w:val="nil"/>
              <w:left w:val="nil"/>
              <w:bottom w:val="nil"/>
              <w:right w:val="nil"/>
            </w:tcBorders>
            <w:shd w:val="clear" w:color="auto" w:fill="auto"/>
            <w:noWrap/>
            <w:vAlign w:val="center"/>
            <w:hideMark/>
          </w:tcPr>
          <w:p w14:paraId="044FEBF8"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68.39%</w:t>
            </w:r>
          </w:p>
        </w:tc>
        <w:tc>
          <w:tcPr>
            <w:tcW w:w="1134" w:type="dxa"/>
            <w:tcBorders>
              <w:top w:val="nil"/>
              <w:left w:val="nil"/>
              <w:bottom w:val="nil"/>
              <w:right w:val="nil"/>
            </w:tcBorders>
            <w:shd w:val="clear" w:color="auto" w:fill="auto"/>
            <w:noWrap/>
            <w:vAlign w:val="center"/>
            <w:hideMark/>
          </w:tcPr>
          <w:p w14:paraId="091C3202"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75.76%</w:t>
            </w:r>
          </w:p>
        </w:tc>
        <w:tc>
          <w:tcPr>
            <w:tcW w:w="1134" w:type="dxa"/>
            <w:tcBorders>
              <w:top w:val="nil"/>
              <w:left w:val="nil"/>
              <w:bottom w:val="nil"/>
              <w:right w:val="nil"/>
            </w:tcBorders>
            <w:shd w:val="clear" w:color="000000" w:fill="D0CECE"/>
            <w:noWrap/>
            <w:vAlign w:val="center"/>
            <w:hideMark/>
          </w:tcPr>
          <w:p w14:paraId="19B730F3"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86.25%</w:t>
            </w:r>
          </w:p>
        </w:tc>
        <w:tc>
          <w:tcPr>
            <w:tcW w:w="1134" w:type="dxa"/>
            <w:tcBorders>
              <w:top w:val="nil"/>
              <w:left w:val="nil"/>
              <w:bottom w:val="nil"/>
              <w:right w:val="nil"/>
            </w:tcBorders>
            <w:shd w:val="clear" w:color="auto" w:fill="auto"/>
            <w:noWrap/>
            <w:vAlign w:val="center"/>
            <w:hideMark/>
          </w:tcPr>
          <w:p w14:paraId="23DD92ED"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76.79%</w:t>
            </w:r>
          </w:p>
        </w:tc>
        <w:tc>
          <w:tcPr>
            <w:tcW w:w="1134" w:type="dxa"/>
            <w:tcBorders>
              <w:top w:val="nil"/>
              <w:left w:val="nil"/>
              <w:bottom w:val="nil"/>
              <w:right w:val="single" w:sz="4" w:space="0" w:color="auto"/>
            </w:tcBorders>
            <w:shd w:val="clear" w:color="auto" w:fill="auto"/>
            <w:noWrap/>
            <w:vAlign w:val="center"/>
            <w:hideMark/>
          </w:tcPr>
          <w:p w14:paraId="065A4DDE"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83.73%</w:t>
            </w:r>
          </w:p>
        </w:tc>
      </w:tr>
      <w:tr w:rsidR="00F35789" w:rsidRPr="00C27C24" w14:paraId="4513BE23" w14:textId="77777777" w:rsidTr="00CB29F7">
        <w:trPr>
          <w:trHeight w:val="283"/>
        </w:trPr>
        <w:tc>
          <w:tcPr>
            <w:tcW w:w="1134" w:type="dxa"/>
            <w:tcBorders>
              <w:top w:val="nil"/>
              <w:left w:val="single" w:sz="4" w:space="0" w:color="auto"/>
              <w:bottom w:val="nil"/>
              <w:right w:val="nil"/>
            </w:tcBorders>
            <w:shd w:val="clear" w:color="auto" w:fill="auto"/>
            <w:noWrap/>
            <w:vAlign w:val="center"/>
            <w:hideMark/>
          </w:tcPr>
          <w:p w14:paraId="65E4665C"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housing</w:t>
            </w:r>
          </w:p>
        </w:tc>
        <w:tc>
          <w:tcPr>
            <w:tcW w:w="1134" w:type="dxa"/>
            <w:tcBorders>
              <w:top w:val="nil"/>
              <w:left w:val="nil"/>
              <w:bottom w:val="nil"/>
              <w:right w:val="nil"/>
            </w:tcBorders>
            <w:shd w:val="clear" w:color="auto" w:fill="auto"/>
            <w:noWrap/>
            <w:vAlign w:val="center"/>
            <w:hideMark/>
          </w:tcPr>
          <w:p w14:paraId="0637BCBB"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74.00%</w:t>
            </w:r>
          </w:p>
        </w:tc>
        <w:tc>
          <w:tcPr>
            <w:tcW w:w="1134" w:type="dxa"/>
            <w:tcBorders>
              <w:top w:val="nil"/>
              <w:left w:val="nil"/>
              <w:bottom w:val="nil"/>
              <w:right w:val="nil"/>
            </w:tcBorders>
            <w:shd w:val="clear" w:color="auto" w:fill="auto"/>
            <w:noWrap/>
            <w:vAlign w:val="center"/>
            <w:hideMark/>
          </w:tcPr>
          <w:p w14:paraId="234FF53A"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75.60%</w:t>
            </w:r>
          </w:p>
        </w:tc>
        <w:tc>
          <w:tcPr>
            <w:tcW w:w="1134" w:type="dxa"/>
            <w:tcBorders>
              <w:top w:val="nil"/>
              <w:left w:val="nil"/>
              <w:bottom w:val="nil"/>
              <w:right w:val="nil"/>
            </w:tcBorders>
            <w:shd w:val="clear" w:color="auto" w:fill="auto"/>
            <w:noWrap/>
            <w:vAlign w:val="center"/>
            <w:hideMark/>
          </w:tcPr>
          <w:p w14:paraId="4D7F7AC0"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76.85%</w:t>
            </w:r>
          </w:p>
        </w:tc>
        <w:tc>
          <w:tcPr>
            <w:tcW w:w="1134" w:type="dxa"/>
            <w:tcBorders>
              <w:top w:val="nil"/>
              <w:left w:val="nil"/>
              <w:bottom w:val="nil"/>
              <w:right w:val="nil"/>
            </w:tcBorders>
            <w:shd w:val="clear" w:color="auto" w:fill="auto"/>
            <w:noWrap/>
            <w:vAlign w:val="center"/>
            <w:hideMark/>
          </w:tcPr>
          <w:p w14:paraId="2E94F8EF"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72.99%</w:t>
            </w:r>
          </w:p>
        </w:tc>
        <w:tc>
          <w:tcPr>
            <w:tcW w:w="1134" w:type="dxa"/>
            <w:tcBorders>
              <w:top w:val="nil"/>
              <w:left w:val="nil"/>
              <w:bottom w:val="nil"/>
              <w:right w:val="nil"/>
            </w:tcBorders>
            <w:shd w:val="clear" w:color="000000" w:fill="D0CECE"/>
            <w:noWrap/>
            <w:vAlign w:val="center"/>
            <w:hideMark/>
          </w:tcPr>
          <w:p w14:paraId="241EB2DB"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81.49%</w:t>
            </w:r>
          </w:p>
        </w:tc>
        <w:tc>
          <w:tcPr>
            <w:tcW w:w="1134" w:type="dxa"/>
            <w:tcBorders>
              <w:top w:val="nil"/>
              <w:left w:val="nil"/>
              <w:bottom w:val="nil"/>
              <w:right w:val="nil"/>
            </w:tcBorders>
            <w:shd w:val="clear" w:color="auto" w:fill="auto"/>
            <w:noWrap/>
            <w:vAlign w:val="center"/>
            <w:hideMark/>
          </w:tcPr>
          <w:p w14:paraId="48C040B8"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71.93%</w:t>
            </w:r>
          </w:p>
        </w:tc>
        <w:tc>
          <w:tcPr>
            <w:tcW w:w="1134" w:type="dxa"/>
            <w:tcBorders>
              <w:top w:val="nil"/>
              <w:left w:val="nil"/>
              <w:bottom w:val="nil"/>
              <w:right w:val="single" w:sz="4" w:space="0" w:color="auto"/>
            </w:tcBorders>
            <w:shd w:val="clear" w:color="auto" w:fill="auto"/>
            <w:noWrap/>
            <w:vAlign w:val="center"/>
            <w:hideMark/>
          </w:tcPr>
          <w:p w14:paraId="127F9F6C"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72.31%</w:t>
            </w:r>
          </w:p>
        </w:tc>
      </w:tr>
      <w:tr w:rsidR="00F35789" w:rsidRPr="00C27C24" w14:paraId="2A52B187" w14:textId="77777777" w:rsidTr="00CB29F7">
        <w:trPr>
          <w:trHeight w:val="283"/>
        </w:trPr>
        <w:tc>
          <w:tcPr>
            <w:tcW w:w="1134" w:type="dxa"/>
            <w:tcBorders>
              <w:top w:val="nil"/>
              <w:left w:val="single" w:sz="4" w:space="0" w:color="auto"/>
              <w:bottom w:val="nil"/>
              <w:right w:val="nil"/>
            </w:tcBorders>
            <w:shd w:val="clear" w:color="auto" w:fill="auto"/>
            <w:noWrap/>
            <w:vAlign w:val="center"/>
            <w:hideMark/>
          </w:tcPr>
          <w:p w14:paraId="21721EA2"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machine</w:t>
            </w:r>
          </w:p>
        </w:tc>
        <w:tc>
          <w:tcPr>
            <w:tcW w:w="1134" w:type="dxa"/>
            <w:tcBorders>
              <w:top w:val="nil"/>
              <w:left w:val="nil"/>
              <w:bottom w:val="nil"/>
              <w:right w:val="nil"/>
            </w:tcBorders>
            <w:shd w:val="clear" w:color="auto" w:fill="auto"/>
            <w:noWrap/>
            <w:vAlign w:val="center"/>
            <w:hideMark/>
          </w:tcPr>
          <w:p w14:paraId="320DDF21"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68.00%</w:t>
            </w:r>
          </w:p>
        </w:tc>
        <w:tc>
          <w:tcPr>
            <w:tcW w:w="1134" w:type="dxa"/>
            <w:tcBorders>
              <w:top w:val="nil"/>
              <w:left w:val="nil"/>
              <w:bottom w:val="nil"/>
              <w:right w:val="nil"/>
            </w:tcBorders>
            <w:shd w:val="clear" w:color="auto" w:fill="auto"/>
            <w:noWrap/>
            <w:vAlign w:val="center"/>
            <w:hideMark/>
          </w:tcPr>
          <w:p w14:paraId="5935CA41"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70.10%</w:t>
            </w:r>
          </w:p>
        </w:tc>
        <w:tc>
          <w:tcPr>
            <w:tcW w:w="1134" w:type="dxa"/>
            <w:tcBorders>
              <w:top w:val="nil"/>
              <w:left w:val="nil"/>
              <w:bottom w:val="nil"/>
              <w:right w:val="nil"/>
            </w:tcBorders>
            <w:shd w:val="clear" w:color="auto" w:fill="auto"/>
            <w:noWrap/>
            <w:vAlign w:val="center"/>
            <w:hideMark/>
          </w:tcPr>
          <w:p w14:paraId="7F9D1493"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64.92%</w:t>
            </w:r>
          </w:p>
        </w:tc>
        <w:tc>
          <w:tcPr>
            <w:tcW w:w="1134" w:type="dxa"/>
            <w:tcBorders>
              <w:top w:val="nil"/>
              <w:left w:val="nil"/>
              <w:bottom w:val="nil"/>
              <w:right w:val="nil"/>
            </w:tcBorders>
            <w:shd w:val="clear" w:color="auto" w:fill="auto"/>
            <w:noWrap/>
            <w:vAlign w:val="center"/>
            <w:hideMark/>
          </w:tcPr>
          <w:p w14:paraId="482B39FF"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68.92%</w:t>
            </w:r>
          </w:p>
        </w:tc>
        <w:tc>
          <w:tcPr>
            <w:tcW w:w="1134" w:type="dxa"/>
            <w:tcBorders>
              <w:top w:val="nil"/>
              <w:left w:val="nil"/>
              <w:bottom w:val="nil"/>
              <w:right w:val="nil"/>
            </w:tcBorders>
            <w:shd w:val="clear" w:color="000000" w:fill="D0CECE"/>
            <w:noWrap/>
            <w:vAlign w:val="center"/>
            <w:hideMark/>
          </w:tcPr>
          <w:p w14:paraId="3D5CC95F"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75.63%</w:t>
            </w:r>
          </w:p>
        </w:tc>
        <w:tc>
          <w:tcPr>
            <w:tcW w:w="1134" w:type="dxa"/>
            <w:tcBorders>
              <w:top w:val="nil"/>
              <w:left w:val="nil"/>
              <w:bottom w:val="nil"/>
              <w:right w:val="nil"/>
            </w:tcBorders>
            <w:shd w:val="clear" w:color="auto" w:fill="auto"/>
            <w:noWrap/>
            <w:vAlign w:val="center"/>
            <w:hideMark/>
          </w:tcPr>
          <w:p w14:paraId="2BA62445"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73.58%</w:t>
            </w:r>
          </w:p>
        </w:tc>
        <w:tc>
          <w:tcPr>
            <w:tcW w:w="1134" w:type="dxa"/>
            <w:tcBorders>
              <w:top w:val="nil"/>
              <w:left w:val="nil"/>
              <w:bottom w:val="nil"/>
              <w:right w:val="single" w:sz="4" w:space="0" w:color="auto"/>
            </w:tcBorders>
            <w:shd w:val="clear" w:color="auto" w:fill="auto"/>
            <w:noWrap/>
            <w:vAlign w:val="center"/>
            <w:hideMark/>
          </w:tcPr>
          <w:p w14:paraId="1FCA2DFB"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71.12%</w:t>
            </w:r>
          </w:p>
        </w:tc>
      </w:tr>
      <w:tr w:rsidR="00F35789" w:rsidRPr="00C27C24" w14:paraId="4C61621D" w14:textId="77777777" w:rsidTr="00CB29F7">
        <w:trPr>
          <w:trHeight w:val="283"/>
        </w:trPr>
        <w:tc>
          <w:tcPr>
            <w:tcW w:w="1134" w:type="dxa"/>
            <w:tcBorders>
              <w:top w:val="nil"/>
              <w:left w:val="single" w:sz="4" w:space="0" w:color="auto"/>
              <w:bottom w:val="nil"/>
              <w:right w:val="nil"/>
            </w:tcBorders>
            <w:shd w:val="clear" w:color="auto" w:fill="auto"/>
            <w:noWrap/>
            <w:vAlign w:val="center"/>
            <w:hideMark/>
          </w:tcPr>
          <w:p w14:paraId="41715C7D" w14:textId="77777777" w:rsidR="00F35789" w:rsidRPr="00C27C24" w:rsidRDefault="00F35789" w:rsidP="00CB29F7">
            <w:pPr>
              <w:jc w:val="center"/>
              <w:rPr>
                <w:rFonts w:asciiTheme="majorBidi" w:hAnsiTheme="majorBidi" w:cstheme="majorBidi"/>
                <w:color w:val="000000"/>
                <w:sz w:val="16"/>
                <w:szCs w:val="16"/>
              </w:rPr>
            </w:pPr>
            <w:proofErr w:type="spellStart"/>
            <w:r w:rsidRPr="00C27C24">
              <w:rPr>
                <w:rFonts w:asciiTheme="majorBidi" w:hAnsiTheme="majorBidi" w:cstheme="majorBidi"/>
                <w:color w:val="000000"/>
                <w:sz w:val="16"/>
                <w:szCs w:val="16"/>
              </w:rPr>
              <w:t>pyrim</w:t>
            </w:r>
            <w:proofErr w:type="spellEnd"/>
          </w:p>
        </w:tc>
        <w:tc>
          <w:tcPr>
            <w:tcW w:w="1134" w:type="dxa"/>
            <w:tcBorders>
              <w:top w:val="nil"/>
              <w:left w:val="nil"/>
              <w:bottom w:val="nil"/>
              <w:right w:val="nil"/>
            </w:tcBorders>
            <w:shd w:val="clear" w:color="auto" w:fill="auto"/>
            <w:noWrap/>
            <w:vAlign w:val="center"/>
            <w:hideMark/>
          </w:tcPr>
          <w:p w14:paraId="34F5F616"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48.90%</w:t>
            </w:r>
          </w:p>
        </w:tc>
        <w:tc>
          <w:tcPr>
            <w:tcW w:w="1134" w:type="dxa"/>
            <w:tcBorders>
              <w:top w:val="nil"/>
              <w:left w:val="nil"/>
              <w:bottom w:val="nil"/>
              <w:right w:val="nil"/>
            </w:tcBorders>
            <w:shd w:val="clear" w:color="auto" w:fill="auto"/>
            <w:noWrap/>
            <w:vAlign w:val="center"/>
            <w:hideMark/>
          </w:tcPr>
          <w:p w14:paraId="5AEE7931"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50.40%</w:t>
            </w:r>
          </w:p>
        </w:tc>
        <w:tc>
          <w:tcPr>
            <w:tcW w:w="1134" w:type="dxa"/>
            <w:tcBorders>
              <w:top w:val="nil"/>
              <w:left w:val="nil"/>
              <w:bottom w:val="nil"/>
              <w:right w:val="nil"/>
            </w:tcBorders>
            <w:shd w:val="clear" w:color="auto" w:fill="auto"/>
            <w:noWrap/>
            <w:vAlign w:val="center"/>
            <w:hideMark/>
          </w:tcPr>
          <w:p w14:paraId="09AC266B"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48.63%</w:t>
            </w:r>
          </w:p>
        </w:tc>
        <w:tc>
          <w:tcPr>
            <w:tcW w:w="1134" w:type="dxa"/>
            <w:tcBorders>
              <w:top w:val="nil"/>
              <w:left w:val="nil"/>
              <w:bottom w:val="nil"/>
              <w:right w:val="nil"/>
            </w:tcBorders>
            <w:shd w:val="clear" w:color="000000" w:fill="D0CECE"/>
            <w:noWrap/>
            <w:vAlign w:val="center"/>
            <w:hideMark/>
          </w:tcPr>
          <w:p w14:paraId="2C4A93A4"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60.94%</w:t>
            </w:r>
          </w:p>
        </w:tc>
        <w:tc>
          <w:tcPr>
            <w:tcW w:w="1134" w:type="dxa"/>
            <w:tcBorders>
              <w:top w:val="nil"/>
              <w:left w:val="nil"/>
              <w:bottom w:val="nil"/>
              <w:right w:val="nil"/>
            </w:tcBorders>
            <w:shd w:val="clear" w:color="auto" w:fill="auto"/>
            <w:noWrap/>
            <w:vAlign w:val="center"/>
            <w:hideMark/>
          </w:tcPr>
          <w:p w14:paraId="440EB9F8"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41.08%</w:t>
            </w:r>
          </w:p>
        </w:tc>
        <w:tc>
          <w:tcPr>
            <w:tcW w:w="1134" w:type="dxa"/>
            <w:tcBorders>
              <w:top w:val="nil"/>
              <w:left w:val="nil"/>
              <w:bottom w:val="nil"/>
              <w:right w:val="nil"/>
            </w:tcBorders>
            <w:shd w:val="clear" w:color="auto" w:fill="auto"/>
            <w:noWrap/>
            <w:vAlign w:val="center"/>
            <w:hideMark/>
          </w:tcPr>
          <w:p w14:paraId="04012C33"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55.53%</w:t>
            </w:r>
          </w:p>
        </w:tc>
        <w:tc>
          <w:tcPr>
            <w:tcW w:w="1134" w:type="dxa"/>
            <w:tcBorders>
              <w:top w:val="nil"/>
              <w:left w:val="nil"/>
              <w:bottom w:val="nil"/>
              <w:right w:val="single" w:sz="4" w:space="0" w:color="auto"/>
            </w:tcBorders>
            <w:shd w:val="clear" w:color="auto" w:fill="auto"/>
            <w:noWrap/>
            <w:vAlign w:val="center"/>
            <w:hideMark/>
          </w:tcPr>
          <w:p w14:paraId="3C09507B"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57.17%</w:t>
            </w:r>
          </w:p>
        </w:tc>
      </w:tr>
      <w:tr w:rsidR="00F35789" w:rsidRPr="00C27C24" w14:paraId="2AA4C4DA" w14:textId="77777777" w:rsidTr="00CB29F7">
        <w:trPr>
          <w:trHeight w:val="283"/>
        </w:trPr>
        <w:tc>
          <w:tcPr>
            <w:tcW w:w="1134" w:type="dxa"/>
            <w:tcBorders>
              <w:top w:val="nil"/>
              <w:left w:val="single" w:sz="4" w:space="0" w:color="auto"/>
              <w:bottom w:val="single" w:sz="4" w:space="0" w:color="auto"/>
              <w:right w:val="nil"/>
            </w:tcBorders>
            <w:shd w:val="clear" w:color="auto" w:fill="auto"/>
            <w:noWrap/>
            <w:vAlign w:val="center"/>
            <w:hideMark/>
          </w:tcPr>
          <w:p w14:paraId="4EFDCDCC"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stock</w:t>
            </w:r>
          </w:p>
        </w:tc>
        <w:tc>
          <w:tcPr>
            <w:tcW w:w="1134" w:type="dxa"/>
            <w:tcBorders>
              <w:top w:val="nil"/>
              <w:left w:val="nil"/>
              <w:bottom w:val="single" w:sz="4" w:space="0" w:color="auto"/>
              <w:right w:val="nil"/>
            </w:tcBorders>
            <w:shd w:val="clear" w:color="auto" w:fill="auto"/>
            <w:noWrap/>
            <w:vAlign w:val="center"/>
            <w:hideMark/>
          </w:tcPr>
          <w:p w14:paraId="79CCEE16"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87.20%</w:t>
            </w:r>
          </w:p>
        </w:tc>
        <w:tc>
          <w:tcPr>
            <w:tcW w:w="1134" w:type="dxa"/>
            <w:tcBorders>
              <w:top w:val="nil"/>
              <w:left w:val="nil"/>
              <w:bottom w:val="single" w:sz="4" w:space="0" w:color="auto"/>
              <w:right w:val="nil"/>
            </w:tcBorders>
            <w:shd w:val="clear" w:color="auto" w:fill="auto"/>
            <w:noWrap/>
            <w:vAlign w:val="center"/>
            <w:hideMark/>
          </w:tcPr>
          <w:p w14:paraId="45D6C02C"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88.00%</w:t>
            </w:r>
          </w:p>
        </w:tc>
        <w:tc>
          <w:tcPr>
            <w:tcW w:w="1134" w:type="dxa"/>
            <w:tcBorders>
              <w:top w:val="nil"/>
              <w:left w:val="nil"/>
              <w:bottom w:val="single" w:sz="4" w:space="0" w:color="auto"/>
              <w:right w:val="nil"/>
            </w:tcBorders>
            <w:shd w:val="clear" w:color="auto" w:fill="auto"/>
            <w:noWrap/>
            <w:vAlign w:val="center"/>
            <w:hideMark/>
          </w:tcPr>
          <w:p w14:paraId="5A972D54"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89.94%</w:t>
            </w:r>
          </w:p>
        </w:tc>
        <w:tc>
          <w:tcPr>
            <w:tcW w:w="1134" w:type="dxa"/>
            <w:tcBorders>
              <w:top w:val="nil"/>
              <w:left w:val="nil"/>
              <w:bottom w:val="single" w:sz="4" w:space="0" w:color="auto"/>
              <w:right w:val="nil"/>
            </w:tcBorders>
            <w:shd w:val="clear" w:color="auto" w:fill="auto"/>
            <w:noWrap/>
            <w:vAlign w:val="center"/>
            <w:hideMark/>
          </w:tcPr>
          <w:p w14:paraId="74B2C515"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94.95%</w:t>
            </w:r>
          </w:p>
        </w:tc>
        <w:tc>
          <w:tcPr>
            <w:tcW w:w="1134" w:type="dxa"/>
            <w:tcBorders>
              <w:top w:val="nil"/>
              <w:left w:val="nil"/>
              <w:bottom w:val="single" w:sz="4" w:space="0" w:color="auto"/>
              <w:right w:val="nil"/>
            </w:tcBorders>
            <w:shd w:val="clear" w:color="000000" w:fill="D0CECE"/>
            <w:noWrap/>
            <w:vAlign w:val="center"/>
            <w:hideMark/>
          </w:tcPr>
          <w:p w14:paraId="093FA11B"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96.53%</w:t>
            </w:r>
          </w:p>
        </w:tc>
        <w:tc>
          <w:tcPr>
            <w:tcW w:w="1134" w:type="dxa"/>
            <w:tcBorders>
              <w:top w:val="nil"/>
              <w:left w:val="nil"/>
              <w:bottom w:val="single" w:sz="4" w:space="0" w:color="auto"/>
              <w:right w:val="nil"/>
            </w:tcBorders>
            <w:shd w:val="clear" w:color="auto" w:fill="auto"/>
            <w:noWrap/>
            <w:vAlign w:val="center"/>
            <w:hideMark/>
          </w:tcPr>
          <w:p w14:paraId="691440A1"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94.96%</w:t>
            </w:r>
          </w:p>
        </w:tc>
        <w:tc>
          <w:tcPr>
            <w:tcW w:w="1134" w:type="dxa"/>
            <w:tcBorders>
              <w:top w:val="nil"/>
              <w:left w:val="nil"/>
              <w:bottom w:val="single" w:sz="4" w:space="0" w:color="auto"/>
              <w:right w:val="single" w:sz="4" w:space="0" w:color="auto"/>
            </w:tcBorders>
            <w:shd w:val="clear" w:color="auto" w:fill="auto"/>
            <w:noWrap/>
            <w:vAlign w:val="center"/>
            <w:hideMark/>
          </w:tcPr>
          <w:p w14:paraId="490046B1"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92.41%</w:t>
            </w:r>
          </w:p>
        </w:tc>
      </w:tr>
    </w:tbl>
    <w:p w14:paraId="0E209CCA" w14:textId="11BCC366" w:rsidR="00F35789" w:rsidRDefault="00F35789" w:rsidP="00F35789">
      <w:pPr>
        <w:tabs>
          <w:tab w:val="left" w:pos="1520"/>
        </w:tabs>
      </w:pPr>
    </w:p>
    <w:p w14:paraId="11A0DF86" w14:textId="58F17AF1" w:rsidR="00A622C5" w:rsidRDefault="00A622C5" w:rsidP="00F35789">
      <w:pPr>
        <w:tabs>
          <w:tab w:val="left" w:pos="1520"/>
        </w:tabs>
      </w:pPr>
    </w:p>
    <w:p w14:paraId="4306493D" w14:textId="3D449083" w:rsidR="00A622C5" w:rsidRDefault="00A622C5" w:rsidP="00F35789">
      <w:pPr>
        <w:tabs>
          <w:tab w:val="left" w:pos="1520"/>
        </w:tabs>
      </w:pPr>
    </w:p>
    <w:p w14:paraId="0A68C67D" w14:textId="6C723BE7" w:rsidR="00A622C5" w:rsidRDefault="00A622C5" w:rsidP="00F35789">
      <w:pPr>
        <w:tabs>
          <w:tab w:val="left" w:pos="1520"/>
        </w:tabs>
      </w:pPr>
    </w:p>
    <w:p w14:paraId="75710BFE" w14:textId="2C0E030E" w:rsidR="00A622C5" w:rsidRDefault="00A622C5" w:rsidP="00F35789">
      <w:pPr>
        <w:tabs>
          <w:tab w:val="left" w:pos="1520"/>
        </w:tabs>
      </w:pPr>
    </w:p>
    <w:p w14:paraId="3097E91C" w14:textId="0E86B866" w:rsidR="00A622C5" w:rsidRDefault="00A622C5" w:rsidP="00F35789">
      <w:pPr>
        <w:tabs>
          <w:tab w:val="left" w:pos="1520"/>
        </w:tabs>
      </w:pPr>
    </w:p>
    <w:p w14:paraId="615CCCBC" w14:textId="3F4568B7" w:rsidR="00A622C5" w:rsidRDefault="00A622C5" w:rsidP="00F35789">
      <w:pPr>
        <w:tabs>
          <w:tab w:val="left" w:pos="1520"/>
        </w:tabs>
      </w:pPr>
    </w:p>
    <w:p w14:paraId="64CF1955" w14:textId="77777777" w:rsidR="00A622C5" w:rsidRDefault="00A622C5" w:rsidP="00F35789">
      <w:pPr>
        <w:tabs>
          <w:tab w:val="left" w:pos="1520"/>
        </w:tabs>
      </w:pPr>
    </w:p>
    <w:p w14:paraId="142BB0B3" w14:textId="652E0880" w:rsidR="00F35789" w:rsidRDefault="00F35789" w:rsidP="001E7700">
      <w:pPr>
        <w:pStyle w:val="Caption"/>
        <w:jc w:val="center"/>
      </w:pPr>
      <w:bookmarkStart w:id="86" w:name="_Toc63693113"/>
      <w:r>
        <w:lastRenderedPageBreak/>
        <w:t xml:space="preserve">Table </w:t>
      </w:r>
      <w:fldSimple w:instr=" SEQ Table \* ARABIC ">
        <w:r>
          <w:rPr>
            <w:noProof/>
          </w:rPr>
          <w:t>30</w:t>
        </w:r>
      </w:fldSimple>
      <w:r>
        <w:t xml:space="preserve"> MSE</w:t>
      </w:r>
      <w:r w:rsidRPr="00BF7F0F">
        <w:t xml:space="preserve"> results </w:t>
      </w:r>
      <w:r w:rsidR="001E7700" w:rsidRPr="007902A7">
        <w:t xml:space="preserve">of </w:t>
      </w:r>
      <w:r w:rsidR="001E7700">
        <w:t xml:space="preserve">Singer et al., (2020) </w:t>
      </w:r>
      <w:r w:rsidR="001E7700" w:rsidRPr="007902A7">
        <w:t xml:space="preserve">and </w:t>
      </w:r>
      <w:r w:rsidR="001E7700">
        <w:t xml:space="preserve">proposed ordinal </w:t>
      </w:r>
      <w:proofErr w:type="gramStart"/>
      <w:r w:rsidR="001E7700">
        <w:t>models</w:t>
      </w:r>
      <w:bookmarkEnd w:id="86"/>
      <w:proofErr w:type="gramEnd"/>
    </w:p>
    <w:tbl>
      <w:tblPr>
        <w:tblW w:w="9072" w:type="dxa"/>
        <w:tblLayout w:type="fixed"/>
        <w:tblLook w:val="04A0" w:firstRow="1" w:lastRow="0" w:firstColumn="1" w:lastColumn="0" w:noHBand="0" w:noVBand="1"/>
      </w:tblPr>
      <w:tblGrid>
        <w:gridCol w:w="1134"/>
        <w:gridCol w:w="1134"/>
        <w:gridCol w:w="1134"/>
        <w:gridCol w:w="1134"/>
        <w:gridCol w:w="1134"/>
        <w:gridCol w:w="1134"/>
        <w:gridCol w:w="1134"/>
        <w:gridCol w:w="1134"/>
      </w:tblGrid>
      <w:tr w:rsidR="00F35789" w:rsidRPr="00C27C24" w14:paraId="44816784" w14:textId="77777777" w:rsidTr="00CB29F7">
        <w:trPr>
          <w:trHeight w:val="283"/>
        </w:trPr>
        <w:tc>
          <w:tcPr>
            <w:tcW w:w="1134" w:type="dxa"/>
            <w:tcBorders>
              <w:top w:val="single" w:sz="4" w:space="0" w:color="auto"/>
              <w:left w:val="single" w:sz="4" w:space="0" w:color="auto"/>
              <w:bottom w:val="single" w:sz="4" w:space="0" w:color="auto"/>
              <w:right w:val="nil"/>
            </w:tcBorders>
            <w:shd w:val="clear" w:color="auto" w:fill="auto"/>
            <w:noWrap/>
            <w:vAlign w:val="center"/>
            <w:hideMark/>
          </w:tcPr>
          <w:p w14:paraId="6B268928"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T-Test on MSE</w:t>
            </w:r>
          </w:p>
        </w:tc>
        <w:tc>
          <w:tcPr>
            <w:tcW w:w="1134" w:type="dxa"/>
            <w:tcBorders>
              <w:top w:val="single" w:sz="4" w:space="0" w:color="auto"/>
              <w:left w:val="nil"/>
              <w:bottom w:val="single" w:sz="4" w:space="0" w:color="auto"/>
              <w:right w:val="nil"/>
            </w:tcBorders>
            <w:shd w:val="clear" w:color="auto" w:fill="auto"/>
            <w:noWrap/>
            <w:vAlign w:val="center"/>
            <w:hideMark/>
          </w:tcPr>
          <w:p w14:paraId="4068C455"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Regular C4.5</w:t>
            </w:r>
          </w:p>
        </w:tc>
        <w:tc>
          <w:tcPr>
            <w:tcW w:w="1134" w:type="dxa"/>
            <w:tcBorders>
              <w:top w:val="single" w:sz="4" w:space="0" w:color="auto"/>
              <w:left w:val="nil"/>
              <w:bottom w:val="single" w:sz="4" w:space="0" w:color="auto"/>
              <w:right w:val="nil"/>
            </w:tcBorders>
            <w:shd w:val="clear" w:color="auto" w:fill="auto"/>
            <w:noWrap/>
            <w:vAlign w:val="center"/>
            <w:hideMark/>
          </w:tcPr>
          <w:p w14:paraId="0E40D403"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Ordinal Decision Tree C4.5</w:t>
            </w:r>
          </w:p>
        </w:tc>
        <w:tc>
          <w:tcPr>
            <w:tcW w:w="1134" w:type="dxa"/>
            <w:tcBorders>
              <w:top w:val="single" w:sz="4" w:space="0" w:color="auto"/>
              <w:left w:val="nil"/>
              <w:bottom w:val="single" w:sz="4" w:space="0" w:color="auto"/>
              <w:right w:val="nil"/>
            </w:tcBorders>
            <w:shd w:val="clear" w:color="auto" w:fill="auto"/>
            <w:noWrap/>
            <w:vAlign w:val="center"/>
            <w:hideMark/>
          </w:tcPr>
          <w:p w14:paraId="6812367A"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CART</w:t>
            </w:r>
          </w:p>
        </w:tc>
        <w:tc>
          <w:tcPr>
            <w:tcW w:w="1134" w:type="dxa"/>
            <w:tcBorders>
              <w:top w:val="single" w:sz="4" w:space="0" w:color="auto"/>
              <w:left w:val="nil"/>
              <w:bottom w:val="single" w:sz="4" w:space="0" w:color="auto"/>
              <w:right w:val="nil"/>
            </w:tcBorders>
            <w:shd w:val="clear" w:color="auto" w:fill="auto"/>
            <w:noWrap/>
            <w:vAlign w:val="center"/>
            <w:hideMark/>
          </w:tcPr>
          <w:p w14:paraId="1DC0D9CA"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Ordinal Decision Tree CART</w:t>
            </w:r>
          </w:p>
        </w:tc>
        <w:tc>
          <w:tcPr>
            <w:tcW w:w="1134" w:type="dxa"/>
            <w:tcBorders>
              <w:top w:val="single" w:sz="4" w:space="0" w:color="auto"/>
              <w:left w:val="nil"/>
              <w:bottom w:val="single" w:sz="4" w:space="0" w:color="auto"/>
              <w:right w:val="nil"/>
            </w:tcBorders>
            <w:shd w:val="clear" w:color="auto" w:fill="auto"/>
            <w:noWrap/>
            <w:vAlign w:val="center"/>
            <w:hideMark/>
          </w:tcPr>
          <w:p w14:paraId="0A6FCA57"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Ordinal Random Forest</w:t>
            </w:r>
          </w:p>
        </w:tc>
        <w:tc>
          <w:tcPr>
            <w:tcW w:w="1134" w:type="dxa"/>
            <w:tcBorders>
              <w:top w:val="single" w:sz="4" w:space="0" w:color="auto"/>
              <w:left w:val="nil"/>
              <w:bottom w:val="single" w:sz="4" w:space="0" w:color="auto"/>
              <w:right w:val="nil"/>
            </w:tcBorders>
            <w:shd w:val="clear" w:color="auto" w:fill="auto"/>
            <w:noWrap/>
            <w:vAlign w:val="center"/>
            <w:hideMark/>
          </w:tcPr>
          <w:p w14:paraId="7DB228AB" w14:textId="7023174C"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 xml:space="preserve">Ordinal </w:t>
            </w:r>
            <w:r w:rsidR="0046654A">
              <w:rPr>
                <w:rFonts w:asciiTheme="majorBidi" w:hAnsiTheme="majorBidi" w:cstheme="majorBidi"/>
                <w:color w:val="000000"/>
                <w:sz w:val="16"/>
                <w:szCs w:val="16"/>
              </w:rPr>
              <w:t>AdaBoost</w:t>
            </w:r>
            <w:r w:rsidRPr="00C27C24">
              <w:rPr>
                <w:rFonts w:asciiTheme="majorBidi" w:hAnsiTheme="majorBidi" w:cstheme="majorBidi"/>
                <w:color w:val="000000"/>
                <w:sz w:val="16"/>
                <w:szCs w:val="16"/>
              </w:rPr>
              <w:t>1</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6CF29BF" w14:textId="0D41B958"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 xml:space="preserve">Ordinal </w:t>
            </w:r>
            <w:r w:rsidR="0046654A">
              <w:rPr>
                <w:rFonts w:asciiTheme="majorBidi" w:hAnsiTheme="majorBidi" w:cstheme="majorBidi"/>
                <w:color w:val="000000"/>
                <w:sz w:val="16"/>
                <w:szCs w:val="16"/>
              </w:rPr>
              <w:t>AdaBoost</w:t>
            </w:r>
            <w:r w:rsidRPr="00C27C24">
              <w:rPr>
                <w:rFonts w:asciiTheme="majorBidi" w:hAnsiTheme="majorBidi" w:cstheme="majorBidi"/>
                <w:color w:val="000000"/>
                <w:sz w:val="16"/>
                <w:szCs w:val="16"/>
              </w:rPr>
              <w:t>2</w:t>
            </w:r>
          </w:p>
        </w:tc>
      </w:tr>
      <w:tr w:rsidR="00F35789" w:rsidRPr="00C27C24" w14:paraId="71B0D1F2" w14:textId="77777777" w:rsidTr="00CB29F7">
        <w:trPr>
          <w:trHeight w:val="283"/>
        </w:trPr>
        <w:tc>
          <w:tcPr>
            <w:tcW w:w="1134" w:type="dxa"/>
            <w:tcBorders>
              <w:top w:val="nil"/>
              <w:left w:val="single" w:sz="4" w:space="0" w:color="auto"/>
              <w:bottom w:val="nil"/>
              <w:right w:val="nil"/>
            </w:tcBorders>
            <w:shd w:val="clear" w:color="auto" w:fill="auto"/>
            <w:noWrap/>
            <w:vAlign w:val="center"/>
            <w:hideMark/>
          </w:tcPr>
          <w:p w14:paraId="336D18B5"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abalone</w:t>
            </w:r>
          </w:p>
        </w:tc>
        <w:tc>
          <w:tcPr>
            <w:tcW w:w="1134" w:type="dxa"/>
            <w:tcBorders>
              <w:top w:val="nil"/>
              <w:left w:val="nil"/>
              <w:bottom w:val="nil"/>
              <w:right w:val="nil"/>
            </w:tcBorders>
            <w:shd w:val="clear" w:color="auto" w:fill="auto"/>
            <w:noWrap/>
            <w:vAlign w:val="center"/>
            <w:hideMark/>
          </w:tcPr>
          <w:p w14:paraId="7B59A4DA"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0.5021</w:t>
            </w:r>
          </w:p>
        </w:tc>
        <w:tc>
          <w:tcPr>
            <w:tcW w:w="1134" w:type="dxa"/>
            <w:tcBorders>
              <w:top w:val="nil"/>
              <w:left w:val="nil"/>
              <w:bottom w:val="nil"/>
              <w:right w:val="nil"/>
            </w:tcBorders>
            <w:shd w:val="clear" w:color="auto" w:fill="auto"/>
            <w:noWrap/>
            <w:vAlign w:val="center"/>
            <w:hideMark/>
          </w:tcPr>
          <w:p w14:paraId="39163BE0"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0.4917</w:t>
            </w:r>
          </w:p>
        </w:tc>
        <w:tc>
          <w:tcPr>
            <w:tcW w:w="1134" w:type="dxa"/>
            <w:tcBorders>
              <w:top w:val="nil"/>
              <w:left w:val="nil"/>
              <w:bottom w:val="nil"/>
              <w:right w:val="nil"/>
            </w:tcBorders>
            <w:shd w:val="clear" w:color="auto" w:fill="auto"/>
            <w:noWrap/>
            <w:vAlign w:val="center"/>
            <w:hideMark/>
          </w:tcPr>
          <w:p w14:paraId="2503E3CF"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0.0546</w:t>
            </w:r>
          </w:p>
        </w:tc>
        <w:tc>
          <w:tcPr>
            <w:tcW w:w="1134" w:type="dxa"/>
            <w:tcBorders>
              <w:top w:val="nil"/>
              <w:left w:val="nil"/>
              <w:bottom w:val="nil"/>
              <w:right w:val="nil"/>
            </w:tcBorders>
            <w:shd w:val="clear" w:color="auto" w:fill="auto"/>
            <w:noWrap/>
            <w:vAlign w:val="center"/>
            <w:hideMark/>
          </w:tcPr>
          <w:p w14:paraId="2147311A"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0.0579</w:t>
            </w:r>
          </w:p>
        </w:tc>
        <w:tc>
          <w:tcPr>
            <w:tcW w:w="1134" w:type="dxa"/>
            <w:tcBorders>
              <w:top w:val="nil"/>
              <w:left w:val="nil"/>
              <w:bottom w:val="nil"/>
              <w:right w:val="nil"/>
            </w:tcBorders>
            <w:shd w:val="clear" w:color="auto" w:fill="auto"/>
            <w:noWrap/>
            <w:vAlign w:val="center"/>
            <w:hideMark/>
          </w:tcPr>
          <w:p w14:paraId="43336F10"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0.0521</w:t>
            </w:r>
          </w:p>
        </w:tc>
        <w:tc>
          <w:tcPr>
            <w:tcW w:w="1134" w:type="dxa"/>
            <w:tcBorders>
              <w:top w:val="nil"/>
              <w:left w:val="nil"/>
              <w:bottom w:val="nil"/>
              <w:right w:val="nil"/>
            </w:tcBorders>
            <w:shd w:val="clear" w:color="000000" w:fill="D0CECE"/>
            <w:noWrap/>
            <w:vAlign w:val="center"/>
            <w:hideMark/>
          </w:tcPr>
          <w:p w14:paraId="273890A1"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0.0329</w:t>
            </w:r>
          </w:p>
        </w:tc>
        <w:tc>
          <w:tcPr>
            <w:tcW w:w="1134" w:type="dxa"/>
            <w:tcBorders>
              <w:top w:val="nil"/>
              <w:left w:val="nil"/>
              <w:bottom w:val="nil"/>
              <w:right w:val="single" w:sz="4" w:space="0" w:color="auto"/>
            </w:tcBorders>
            <w:shd w:val="clear" w:color="auto" w:fill="auto"/>
            <w:noWrap/>
            <w:vAlign w:val="center"/>
            <w:hideMark/>
          </w:tcPr>
          <w:p w14:paraId="401145D5"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0.5011</w:t>
            </w:r>
          </w:p>
        </w:tc>
      </w:tr>
      <w:tr w:rsidR="00F35789" w:rsidRPr="00C27C24" w14:paraId="562F53D8" w14:textId="77777777" w:rsidTr="00CB29F7">
        <w:trPr>
          <w:trHeight w:val="283"/>
        </w:trPr>
        <w:tc>
          <w:tcPr>
            <w:tcW w:w="1134" w:type="dxa"/>
            <w:tcBorders>
              <w:top w:val="nil"/>
              <w:left w:val="single" w:sz="4" w:space="0" w:color="auto"/>
              <w:bottom w:val="nil"/>
              <w:right w:val="nil"/>
            </w:tcBorders>
            <w:shd w:val="clear" w:color="auto" w:fill="auto"/>
            <w:noWrap/>
            <w:vAlign w:val="center"/>
            <w:hideMark/>
          </w:tcPr>
          <w:p w14:paraId="27731B64"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bank1</w:t>
            </w:r>
          </w:p>
        </w:tc>
        <w:tc>
          <w:tcPr>
            <w:tcW w:w="1134" w:type="dxa"/>
            <w:tcBorders>
              <w:top w:val="nil"/>
              <w:left w:val="nil"/>
              <w:bottom w:val="nil"/>
              <w:right w:val="nil"/>
            </w:tcBorders>
            <w:shd w:val="clear" w:color="auto" w:fill="auto"/>
            <w:noWrap/>
            <w:vAlign w:val="center"/>
            <w:hideMark/>
          </w:tcPr>
          <w:p w14:paraId="05EE8327"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0.2779</w:t>
            </w:r>
          </w:p>
        </w:tc>
        <w:tc>
          <w:tcPr>
            <w:tcW w:w="1134" w:type="dxa"/>
            <w:tcBorders>
              <w:top w:val="nil"/>
              <w:left w:val="nil"/>
              <w:bottom w:val="nil"/>
              <w:right w:val="nil"/>
            </w:tcBorders>
            <w:shd w:val="clear" w:color="auto" w:fill="auto"/>
            <w:noWrap/>
            <w:vAlign w:val="center"/>
            <w:hideMark/>
          </w:tcPr>
          <w:p w14:paraId="2A2A2F02"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0.2042</w:t>
            </w:r>
          </w:p>
        </w:tc>
        <w:tc>
          <w:tcPr>
            <w:tcW w:w="1134" w:type="dxa"/>
            <w:tcBorders>
              <w:top w:val="nil"/>
              <w:left w:val="nil"/>
              <w:bottom w:val="nil"/>
              <w:right w:val="nil"/>
            </w:tcBorders>
            <w:shd w:val="clear" w:color="auto" w:fill="auto"/>
            <w:noWrap/>
            <w:vAlign w:val="center"/>
            <w:hideMark/>
          </w:tcPr>
          <w:p w14:paraId="2F5A3047"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0.0175</w:t>
            </w:r>
          </w:p>
        </w:tc>
        <w:tc>
          <w:tcPr>
            <w:tcW w:w="1134" w:type="dxa"/>
            <w:tcBorders>
              <w:top w:val="nil"/>
              <w:left w:val="nil"/>
              <w:bottom w:val="nil"/>
              <w:right w:val="nil"/>
            </w:tcBorders>
            <w:shd w:val="clear" w:color="auto" w:fill="auto"/>
            <w:noWrap/>
            <w:vAlign w:val="center"/>
            <w:hideMark/>
          </w:tcPr>
          <w:p w14:paraId="31FAD163"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0.0315</w:t>
            </w:r>
          </w:p>
        </w:tc>
        <w:tc>
          <w:tcPr>
            <w:tcW w:w="1134" w:type="dxa"/>
            <w:tcBorders>
              <w:top w:val="nil"/>
              <w:left w:val="nil"/>
              <w:bottom w:val="nil"/>
              <w:right w:val="nil"/>
            </w:tcBorders>
            <w:shd w:val="clear" w:color="000000" w:fill="D0CECE"/>
            <w:noWrap/>
            <w:vAlign w:val="center"/>
            <w:hideMark/>
          </w:tcPr>
          <w:p w14:paraId="7E3F8247"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0.0110</w:t>
            </w:r>
          </w:p>
        </w:tc>
        <w:tc>
          <w:tcPr>
            <w:tcW w:w="1134" w:type="dxa"/>
            <w:tcBorders>
              <w:top w:val="nil"/>
              <w:left w:val="nil"/>
              <w:bottom w:val="nil"/>
              <w:right w:val="nil"/>
            </w:tcBorders>
            <w:shd w:val="clear" w:color="auto" w:fill="auto"/>
            <w:noWrap/>
            <w:vAlign w:val="center"/>
            <w:hideMark/>
          </w:tcPr>
          <w:p w14:paraId="6575CA4A"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0.0238</w:t>
            </w:r>
          </w:p>
        </w:tc>
        <w:tc>
          <w:tcPr>
            <w:tcW w:w="1134" w:type="dxa"/>
            <w:tcBorders>
              <w:top w:val="nil"/>
              <w:left w:val="nil"/>
              <w:bottom w:val="nil"/>
              <w:right w:val="single" w:sz="4" w:space="0" w:color="auto"/>
            </w:tcBorders>
            <w:shd w:val="clear" w:color="auto" w:fill="auto"/>
            <w:noWrap/>
            <w:vAlign w:val="center"/>
            <w:hideMark/>
          </w:tcPr>
          <w:p w14:paraId="72DE5352"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0.1437</w:t>
            </w:r>
          </w:p>
        </w:tc>
      </w:tr>
      <w:tr w:rsidR="00F35789" w:rsidRPr="00C27C24" w14:paraId="503CE69C" w14:textId="77777777" w:rsidTr="00CB29F7">
        <w:trPr>
          <w:trHeight w:val="283"/>
        </w:trPr>
        <w:tc>
          <w:tcPr>
            <w:tcW w:w="1134" w:type="dxa"/>
            <w:tcBorders>
              <w:top w:val="nil"/>
              <w:left w:val="single" w:sz="4" w:space="0" w:color="auto"/>
              <w:bottom w:val="nil"/>
              <w:right w:val="nil"/>
            </w:tcBorders>
            <w:shd w:val="clear" w:color="auto" w:fill="auto"/>
            <w:noWrap/>
            <w:vAlign w:val="center"/>
            <w:hideMark/>
          </w:tcPr>
          <w:p w14:paraId="70B06466" w14:textId="77777777" w:rsidR="00F35789" w:rsidRPr="00C27C24" w:rsidRDefault="00F35789" w:rsidP="00CB29F7">
            <w:pPr>
              <w:jc w:val="center"/>
              <w:rPr>
                <w:rFonts w:asciiTheme="majorBidi" w:hAnsiTheme="majorBidi" w:cstheme="majorBidi"/>
                <w:color w:val="000000"/>
                <w:sz w:val="16"/>
                <w:szCs w:val="16"/>
              </w:rPr>
            </w:pPr>
            <w:proofErr w:type="spellStart"/>
            <w:r w:rsidRPr="00C27C24">
              <w:rPr>
                <w:rFonts w:asciiTheme="majorBidi" w:hAnsiTheme="majorBidi" w:cstheme="majorBidi"/>
                <w:color w:val="000000"/>
                <w:sz w:val="16"/>
                <w:szCs w:val="16"/>
              </w:rPr>
              <w:t>calhousing</w:t>
            </w:r>
            <w:proofErr w:type="spellEnd"/>
          </w:p>
        </w:tc>
        <w:tc>
          <w:tcPr>
            <w:tcW w:w="1134" w:type="dxa"/>
            <w:tcBorders>
              <w:top w:val="nil"/>
              <w:left w:val="nil"/>
              <w:bottom w:val="nil"/>
              <w:right w:val="nil"/>
            </w:tcBorders>
            <w:shd w:val="clear" w:color="auto" w:fill="auto"/>
            <w:noWrap/>
            <w:vAlign w:val="center"/>
            <w:hideMark/>
          </w:tcPr>
          <w:p w14:paraId="3A08A294"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0.4723</w:t>
            </w:r>
          </w:p>
        </w:tc>
        <w:tc>
          <w:tcPr>
            <w:tcW w:w="1134" w:type="dxa"/>
            <w:tcBorders>
              <w:top w:val="nil"/>
              <w:left w:val="nil"/>
              <w:bottom w:val="nil"/>
              <w:right w:val="nil"/>
            </w:tcBorders>
            <w:shd w:val="clear" w:color="auto" w:fill="auto"/>
            <w:noWrap/>
            <w:vAlign w:val="center"/>
            <w:hideMark/>
          </w:tcPr>
          <w:p w14:paraId="7851D59D"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0.4358</w:t>
            </w:r>
          </w:p>
        </w:tc>
        <w:tc>
          <w:tcPr>
            <w:tcW w:w="1134" w:type="dxa"/>
            <w:tcBorders>
              <w:top w:val="nil"/>
              <w:left w:val="nil"/>
              <w:bottom w:val="nil"/>
              <w:right w:val="nil"/>
            </w:tcBorders>
            <w:shd w:val="clear" w:color="auto" w:fill="auto"/>
            <w:noWrap/>
            <w:vAlign w:val="center"/>
            <w:hideMark/>
          </w:tcPr>
          <w:p w14:paraId="767CDDAB"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0.0168</w:t>
            </w:r>
          </w:p>
        </w:tc>
        <w:tc>
          <w:tcPr>
            <w:tcW w:w="1134" w:type="dxa"/>
            <w:tcBorders>
              <w:top w:val="nil"/>
              <w:left w:val="nil"/>
              <w:bottom w:val="nil"/>
              <w:right w:val="nil"/>
            </w:tcBorders>
            <w:shd w:val="clear" w:color="auto" w:fill="auto"/>
            <w:noWrap/>
            <w:vAlign w:val="center"/>
            <w:hideMark/>
          </w:tcPr>
          <w:p w14:paraId="2F50F038"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0.0344</w:t>
            </w:r>
          </w:p>
        </w:tc>
        <w:tc>
          <w:tcPr>
            <w:tcW w:w="1134" w:type="dxa"/>
            <w:tcBorders>
              <w:top w:val="nil"/>
              <w:left w:val="nil"/>
              <w:bottom w:val="nil"/>
              <w:right w:val="nil"/>
            </w:tcBorders>
            <w:shd w:val="clear" w:color="000000" w:fill="D0CECE"/>
            <w:noWrap/>
            <w:vAlign w:val="center"/>
            <w:hideMark/>
          </w:tcPr>
          <w:p w14:paraId="4F1C5B00"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0.0165</w:t>
            </w:r>
          </w:p>
        </w:tc>
        <w:tc>
          <w:tcPr>
            <w:tcW w:w="1134" w:type="dxa"/>
            <w:tcBorders>
              <w:top w:val="nil"/>
              <w:left w:val="nil"/>
              <w:bottom w:val="nil"/>
              <w:right w:val="nil"/>
            </w:tcBorders>
            <w:shd w:val="clear" w:color="auto" w:fill="auto"/>
            <w:noWrap/>
            <w:vAlign w:val="center"/>
            <w:hideMark/>
          </w:tcPr>
          <w:p w14:paraId="0DDBF3DB"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0.0311</w:t>
            </w:r>
          </w:p>
        </w:tc>
        <w:tc>
          <w:tcPr>
            <w:tcW w:w="1134" w:type="dxa"/>
            <w:tcBorders>
              <w:top w:val="nil"/>
              <w:left w:val="nil"/>
              <w:bottom w:val="nil"/>
              <w:right w:val="single" w:sz="4" w:space="0" w:color="auto"/>
            </w:tcBorders>
            <w:shd w:val="clear" w:color="auto" w:fill="auto"/>
            <w:noWrap/>
            <w:vAlign w:val="center"/>
            <w:hideMark/>
          </w:tcPr>
          <w:p w14:paraId="4A26DEC4"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0.2722</w:t>
            </w:r>
          </w:p>
        </w:tc>
      </w:tr>
      <w:tr w:rsidR="00F35789" w:rsidRPr="00C27C24" w14:paraId="76B6710F" w14:textId="77777777" w:rsidTr="00CB29F7">
        <w:trPr>
          <w:trHeight w:val="283"/>
        </w:trPr>
        <w:tc>
          <w:tcPr>
            <w:tcW w:w="1134" w:type="dxa"/>
            <w:tcBorders>
              <w:top w:val="nil"/>
              <w:left w:val="single" w:sz="4" w:space="0" w:color="auto"/>
              <w:bottom w:val="nil"/>
              <w:right w:val="nil"/>
            </w:tcBorders>
            <w:shd w:val="clear" w:color="auto" w:fill="auto"/>
            <w:noWrap/>
            <w:vAlign w:val="center"/>
            <w:hideMark/>
          </w:tcPr>
          <w:p w14:paraId="4B67CD9B"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census1</w:t>
            </w:r>
          </w:p>
        </w:tc>
        <w:tc>
          <w:tcPr>
            <w:tcW w:w="1134" w:type="dxa"/>
            <w:tcBorders>
              <w:top w:val="nil"/>
              <w:left w:val="nil"/>
              <w:bottom w:val="nil"/>
              <w:right w:val="nil"/>
            </w:tcBorders>
            <w:shd w:val="clear" w:color="auto" w:fill="auto"/>
            <w:noWrap/>
            <w:vAlign w:val="center"/>
            <w:hideMark/>
          </w:tcPr>
          <w:p w14:paraId="68479277"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0.3627</w:t>
            </w:r>
          </w:p>
        </w:tc>
        <w:tc>
          <w:tcPr>
            <w:tcW w:w="1134" w:type="dxa"/>
            <w:tcBorders>
              <w:top w:val="nil"/>
              <w:left w:val="nil"/>
              <w:bottom w:val="nil"/>
              <w:right w:val="nil"/>
            </w:tcBorders>
            <w:shd w:val="clear" w:color="auto" w:fill="auto"/>
            <w:noWrap/>
            <w:vAlign w:val="center"/>
            <w:hideMark/>
          </w:tcPr>
          <w:p w14:paraId="1CCAD34C"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0.3474</w:t>
            </w:r>
          </w:p>
        </w:tc>
        <w:tc>
          <w:tcPr>
            <w:tcW w:w="1134" w:type="dxa"/>
            <w:tcBorders>
              <w:top w:val="nil"/>
              <w:left w:val="nil"/>
              <w:bottom w:val="nil"/>
              <w:right w:val="nil"/>
            </w:tcBorders>
            <w:shd w:val="clear" w:color="auto" w:fill="auto"/>
            <w:noWrap/>
            <w:vAlign w:val="center"/>
            <w:hideMark/>
          </w:tcPr>
          <w:p w14:paraId="2C18CBF3"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0.0193</w:t>
            </w:r>
          </w:p>
        </w:tc>
        <w:tc>
          <w:tcPr>
            <w:tcW w:w="1134" w:type="dxa"/>
            <w:tcBorders>
              <w:top w:val="nil"/>
              <w:left w:val="nil"/>
              <w:bottom w:val="nil"/>
              <w:right w:val="nil"/>
            </w:tcBorders>
            <w:shd w:val="clear" w:color="auto" w:fill="auto"/>
            <w:noWrap/>
            <w:vAlign w:val="center"/>
            <w:hideMark/>
          </w:tcPr>
          <w:p w14:paraId="4E54EBBD"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0.0271</w:t>
            </w:r>
          </w:p>
        </w:tc>
        <w:tc>
          <w:tcPr>
            <w:tcW w:w="1134" w:type="dxa"/>
            <w:tcBorders>
              <w:top w:val="nil"/>
              <w:left w:val="nil"/>
              <w:bottom w:val="nil"/>
              <w:right w:val="nil"/>
            </w:tcBorders>
            <w:shd w:val="clear" w:color="000000" w:fill="D0CECE"/>
            <w:noWrap/>
            <w:vAlign w:val="center"/>
            <w:hideMark/>
          </w:tcPr>
          <w:p w14:paraId="2AE48FEC"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0.0169</w:t>
            </w:r>
          </w:p>
        </w:tc>
        <w:tc>
          <w:tcPr>
            <w:tcW w:w="1134" w:type="dxa"/>
            <w:tcBorders>
              <w:top w:val="nil"/>
              <w:left w:val="nil"/>
              <w:bottom w:val="nil"/>
              <w:right w:val="nil"/>
            </w:tcBorders>
            <w:shd w:val="clear" w:color="auto" w:fill="auto"/>
            <w:noWrap/>
            <w:vAlign w:val="center"/>
            <w:hideMark/>
          </w:tcPr>
          <w:p w14:paraId="1D72178B"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0.0250</w:t>
            </w:r>
          </w:p>
        </w:tc>
        <w:tc>
          <w:tcPr>
            <w:tcW w:w="1134" w:type="dxa"/>
            <w:tcBorders>
              <w:top w:val="nil"/>
              <w:left w:val="nil"/>
              <w:bottom w:val="nil"/>
              <w:right w:val="single" w:sz="4" w:space="0" w:color="auto"/>
            </w:tcBorders>
            <w:shd w:val="clear" w:color="auto" w:fill="auto"/>
            <w:noWrap/>
            <w:vAlign w:val="center"/>
            <w:hideMark/>
          </w:tcPr>
          <w:p w14:paraId="3CFDFBEC"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0.3279</w:t>
            </w:r>
          </w:p>
        </w:tc>
      </w:tr>
      <w:tr w:rsidR="00F35789" w:rsidRPr="00C27C24" w14:paraId="35F9DEDC" w14:textId="77777777" w:rsidTr="00CB29F7">
        <w:trPr>
          <w:trHeight w:val="283"/>
        </w:trPr>
        <w:tc>
          <w:tcPr>
            <w:tcW w:w="1134" w:type="dxa"/>
            <w:tcBorders>
              <w:top w:val="nil"/>
              <w:left w:val="single" w:sz="4" w:space="0" w:color="auto"/>
              <w:bottom w:val="nil"/>
              <w:right w:val="nil"/>
            </w:tcBorders>
            <w:shd w:val="clear" w:color="auto" w:fill="auto"/>
            <w:noWrap/>
            <w:vAlign w:val="center"/>
            <w:hideMark/>
          </w:tcPr>
          <w:p w14:paraId="501C54F8"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computer1</w:t>
            </w:r>
          </w:p>
        </w:tc>
        <w:tc>
          <w:tcPr>
            <w:tcW w:w="1134" w:type="dxa"/>
            <w:tcBorders>
              <w:top w:val="nil"/>
              <w:left w:val="nil"/>
              <w:bottom w:val="nil"/>
              <w:right w:val="nil"/>
            </w:tcBorders>
            <w:shd w:val="clear" w:color="auto" w:fill="auto"/>
            <w:noWrap/>
            <w:vAlign w:val="center"/>
            <w:hideMark/>
          </w:tcPr>
          <w:p w14:paraId="69F48622"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0.2521</w:t>
            </w:r>
          </w:p>
        </w:tc>
        <w:tc>
          <w:tcPr>
            <w:tcW w:w="1134" w:type="dxa"/>
            <w:tcBorders>
              <w:top w:val="nil"/>
              <w:left w:val="nil"/>
              <w:bottom w:val="nil"/>
              <w:right w:val="nil"/>
            </w:tcBorders>
            <w:shd w:val="clear" w:color="auto" w:fill="auto"/>
            <w:noWrap/>
            <w:vAlign w:val="center"/>
            <w:hideMark/>
          </w:tcPr>
          <w:p w14:paraId="64CAB099"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0.2332</w:t>
            </w:r>
          </w:p>
        </w:tc>
        <w:tc>
          <w:tcPr>
            <w:tcW w:w="1134" w:type="dxa"/>
            <w:tcBorders>
              <w:top w:val="nil"/>
              <w:left w:val="nil"/>
              <w:bottom w:val="nil"/>
              <w:right w:val="nil"/>
            </w:tcBorders>
            <w:shd w:val="clear" w:color="auto" w:fill="auto"/>
            <w:noWrap/>
            <w:vAlign w:val="center"/>
            <w:hideMark/>
          </w:tcPr>
          <w:p w14:paraId="4EE5CD26"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0.0225</w:t>
            </w:r>
          </w:p>
        </w:tc>
        <w:tc>
          <w:tcPr>
            <w:tcW w:w="1134" w:type="dxa"/>
            <w:tcBorders>
              <w:top w:val="nil"/>
              <w:left w:val="nil"/>
              <w:bottom w:val="nil"/>
              <w:right w:val="nil"/>
            </w:tcBorders>
            <w:shd w:val="clear" w:color="auto" w:fill="auto"/>
            <w:noWrap/>
            <w:vAlign w:val="center"/>
            <w:hideMark/>
          </w:tcPr>
          <w:p w14:paraId="60FC1666"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0.0237</w:t>
            </w:r>
          </w:p>
        </w:tc>
        <w:tc>
          <w:tcPr>
            <w:tcW w:w="1134" w:type="dxa"/>
            <w:tcBorders>
              <w:top w:val="nil"/>
              <w:left w:val="nil"/>
              <w:bottom w:val="nil"/>
              <w:right w:val="nil"/>
            </w:tcBorders>
            <w:shd w:val="clear" w:color="000000" w:fill="D0CECE"/>
            <w:noWrap/>
            <w:vAlign w:val="center"/>
            <w:hideMark/>
          </w:tcPr>
          <w:p w14:paraId="41F440F7"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0.0176</w:t>
            </w:r>
          </w:p>
        </w:tc>
        <w:tc>
          <w:tcPr>
            <w:tcW w:w="1134" w:type="dxa"/>
            <w:tcBorders>
              <w:top w:val="nil"/>
              <w:left w:val="nil"/>
              <w:bottom w:val="nil"/>
              <w:right w:val="nil"/>
            </w:tcBorders>
            <w:shd w:val="clear" w:color="auto" w:fill="auto"/>
            <w:noWrap/>
            <w:vAlign w:val="center"/>
            <w:hideMark/>
          </w:tcPr>
          <w:p w14:paraId="526D0B83"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0.0367</w:t>
            </w:r>
          </w:p>
        </w:tc>
        <w:tc>
          <w:tcPr>
            <w:tcW w:w="1134" w:type="dxa"/>
            <w:tcBorders>
              <w:top w:val="nil"/>
              <w:left w:val="nil"/>
              <w:bottom w:val="nil"/>
              <w:right w:val="single" w:sz="4" w:space="0" w:color="auto"/>
            </w:tcBorders>
            <w:shd w:val="clear" w:color="auto" w:fill="auto"/>
            <w:noWrap/>
            <w:vAlign w:val="center"/>
            <w:hideMark/>
          </w:tcPr>
          <w:p w14:paraId="3C5F7AE1"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0.2123</w:t>
            </w:r>
          </w:p>
        </w:tc>
      </w:tr>
      <w:tr w:rsidR="00F35789" w:rsidRPr="00C27C24" w14:paraId="7F8701FD" w14:textId="77777777" w:rsidTr="00CB29F7">
        <w:trPr>
          <w:trHeight w:val="283"/>
        </w:trPr>
        <w:tc>
          <w:tcPr>
            <w:tcW w:w="1134" w:type="dxa"/>
            <w:tcBorders>
              <w:top w:val="nil"/>
              <w:left w:val="single" w:sz="4" w:space="0" w:color="auto"/>
              <w:bottom w:val="nil"/>
              <w:right w:val="nil"/>
            </w:tcBorders>
            <w:shd w:val="clear" w:color="auto" w:fill="auto"/>
            <w:noWrap/>
            <w:vAlign w:val="center"/>
            <w:hideMark/>
          </w:tcPr>
          <w:p w14:paraId="4DE75E96"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computer2</w:t>
            </w:r>
          </w:p>
        </w:tc>
        <w:tc>
          <w:tcPr>
            <w:tcW w:w="1134" w:type="dxa"/>
            <w:tcBorders>
              <w:top w:val="nil"/>
              <w:left w:val="nil"/>
              <w:bottom w:val="nil"/>
              <w:right w:val="nil"/>
            </w:tcBorders>
            <w:shd w:val="clear" w:color="auto" w:fill="auto"/>
            <w:noWrap/>
            <w:vAlign w:val="center"/>
            <w:hideMark/>
          </w:tcPr>
          <w:p w14:paraId="402470F7"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0.2568</w:t>
            </w:r>
          </w:p>
        </w:tc>
        <w:tc>
          <w:tcPr>
            <w:tcW w:w="1134" w:type="dxa"/>
            <w:tcBorders>
              <w:top w:val="nil"/>
              <w:left w:val="nil"/>
              <w:bottom w:val="nil"/>
              <w:right w:val="nil"/>
            </w:tcBorders>
            <w:shd w:val="clear" w:color="auto" w:fill="auto"/>
            <w:noWrap/>
            <w:vAlign w:val="center"/>
            <w:hideMark/>
          </w:tcPr>
          <w:p w14:paraId="510E90B7"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0.2286</w:t>
            </w:r>
          </w:p>
        </w:tc>
        <w:tc>
          <w:tcPr>
            <w:tcW w:w="1134" w:type="dxa"/>
            <w:tcBorders>
              <w:top w:val="nil"/>
              <w:left w:val="nil"/>
              <w:bottom w:val="nil"/>
              <w:right w:val="nil"/>
            </w:tcBorders>
            <w:shd w:val="clear" w:color="auto" w:fill="auto"/>
            <w:noWrap/>
            <w:vAlign w:val="center"/>
            <w:hideMark/>
          </w:tcPr>
          <w:p w14:paraId="36D2A648"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0.0191</w:t>
            </w:r>
          </w:p>
        </w:tc>
        <w:tc>
          <w:tcPr>
            <w:tcW w:w="1134" w:type="dxa"/>
            <w:tcBorders>
              <w:top w:val="nil"/>
              <w:left w:val="nil"/>
              <w:bottom w:val="nil"/>
              <w:right w:val="nil"/>
            </w:tcBorders>
            <w:shd w:val="clear" w:color="auto" w:fill="auto"/>
            <w:noWrap/>
            <w:vAlign w:val="center"/>
            <w:hideMark/>
          </w:tcPr>
          <w:p w14:paraId="4A41DDEA"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0.0218</w:t>
            </w:r>
          </w:p>
        </w:tc>
        <w:tc>
          <w:tcPr>
            <w:tcW w:w="1134" w:type="dxa"/>
            <w:tcBorders>
              <w:top w:val="nil"/>
              <w:left w:val="nil"/>
              <w:bottom w:val="nil"/>
              <w:right w:val="nil"/>
            </w:tcBorders>
            <w:shd w:val="clear" w:color="000000" w:fill="D0CECE"/>
            <w:noWrap/>
            <w:vAlign w:val="center"/>
            <w:hideMark/>
          </w:tcPr>
          <w:p w14:paraId="5BEB37F7"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0.0120</w:t>
            </w:r>
          </w:p>
        </w:tc>
        <w:tc>
          <w:tcPr>
            <w:tcW w:w="1134" w:type="dxa"/>
            <w:tcBorders>
              <w:top w:val="nil"/>
              <w:left w:val="nil"/>
              <w:bottom w:val="nil"/>
              <w:right w:val="nil"/>
            </w:tcBorders>
            <w:shd w:val="clear" w:color="auto" w:fill="auto"/>
            <w:noWrap/>
            <w:vAlign w:val="center"/>
            <w:hideMark/>
          </w:tcPr>
          <w:p w14:paraId="69CEF664"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0.0303</w:t>
            </w:r>
          </w:p>
        </w:tc>
        <w:tc>
          <w:tcPr>
            <w:tcW w:w="1134" w:type="dxa"/>
            <w:tcBorders>
              <w:top w:val="nil"/>
              <w:left w:val="nil"/>
              <w:bottom w:val="nil"/>
              <w:right w:val="single" w:sz="4" w:space="0" w:color="auto"/>
            </w:tcBorders>
            <w:shd w:val="clear" w:color="auto" w:fill="auto"/>
            <w:noWrap/>
            <w:vAlign w:val="center"/>
            <w:hideMark/>
          </w:tcPr>
          <w:p w14:paraId="43CF373D"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0.1691</w:t>
            </w:r>
          </w:p>
        </w:tc>
      </w:tr>
      <w:tr w:rsidR="00F35789" w:rsidRPr="00C27C24" w14:paraId="6A19DCB9" w14:textId="77777777" w:rsidTr="00CB29F7">
        <w:trPr>
          <w:trHeight w:val="283"/>
        </w:trPr>
        <w:tc>
          <w:tcPr>
            <w:tcW w:w="1134" w:type="dxa"/>
            <w:tcBorders>
              <w:top w:val="nil"/>
              <w:left w:val="single" w:sz="4" w:space="0" w:color="auto"/>
              <w:bottom w:val="nil"/>
              <w:right w:val="nil"/>
            </w:tcBorders>
            <w:shd w:val="clear" w:color="auto" w:fill="auto"/>
            <w:noWrap/>
            <w:vAlign w:val="center"/>
            <w:hideMark/>
          </w:tcPr>
          <w:p w14:paraId="79643726"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housing</w:t>
            </w:r>
          </w:p>
        </w:tc>
        <w:tc>
          <w:tcPr>
            <w:tcW w:w="1134" w:type="dxa"/>
            <w:tcBorders>
              <w:top w:val="nil"/>
              <w:left w:val="nil"/>
              <w:bottom w:val="nil"/>
              <w:right w:val="nil"/>
            </w:tcBorders>
            <w:shd w:val="clear" w:color="auto" w:fill="auto"/>
            <w:noWrap/>
            <w:vAlign w:val="center"/>
            <w:hideMark/>
          </w:tcPr>
          <w:p w14:paraId="14A4B0E8"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0.3012</w:t>
            </w:r>
          </w:p>
        </w:tc>
        <w:tc>
          <w:tcPr>
            <w:tcW w:w="1134" w:type="dxa"/>
            <w:tcBorders>
              <w:top w:val="nil"/>
              <w:left w:val="nil"/>
              <w:bottom w:val="nil"/>
              <w:right w:val="nil"/>
            </w:tcBorders>
            <w:shd w:val="clear" w:color="auto" w:fill="auto"/>
            <w:noWrap/>
            <w:vAlign w:val="center"/>
            <w:hideMark/>
          </w:tcPr>
          <w:p w14:paraId="0D2370C0"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0.2788</w:t>
            </w:r>
          </w:p>
        </w:tc>
        <w:tc>
          <w:tcPr>
            <w:tcW w:w="1134" w:type="dxa"/>
            <w:tcBorders>
              <w:top w:val="nil"/>
              <w:left w:val="nil"/>
              <w:bottom w:val="nil"/>
              <w:right w:val="nil"/>
            </w:tcBorders>
            <w:shd w:val="clear" w:color="auto" w:fill="auto"/>
            <w:noWrap/>
            <w:vAlign w:val="center"/>
            <w:hideMark/>
          </w:tcPr>
          <w:p w14:paraId="23A93FA2"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0.1284</w:t>
            </w:r>
          </w:p>
        </w:tc>
        <w:tc>
          <w:tcPr>
            <w:tcW w:w="1134" w:type="dxa"/>
            <w:tcBorders>
              <w:top w:val="nil"/>
              <w:left w:val="nil"/>
              <w:bottom w:val="nil"/>
              <w:right w:val="nil"/>
            </w:tcBorders>
            <w:shd w:val="clear" w:color="auto" w:fill="auto"/>
            <w:noWrap/>
            <w:vAlign w:val="center"/>
            <w:hideMark/>
          </w:tcPr>
          <w:p w14:paraId="2EFAE113"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0.1478</w:t>
            </w:r>
          </w:p>
        </w:tc>
        <w:tc>
          <w:tcPr>
            <w:tcW w:w="1134" w:type="dxa"/>
            <w:tcBorders>
              <w:top w:val="nil"/>
              <w:left w:val="nil"/>
              <w:bottom w:val="nil"/>
              <w:right w:val="nil"/>
            </w:tcBorders>
            <w:shd w:val="clear" w:color="000000" w:fill="D0CECE"/>
            <w:noWrap/>
            <w:vAlign w:val="center"/>
            <w:hideMark/>
          </w:tcPr>
          <w:p w14:paraId="69996AB8"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0.1078</w:t>
            </w:r>
          </w:p>
        </w:tc>
        <w:tc>
          <w:tcPr>
            <w:tcW w:w="1134" w:type="dxa"/>
            <w:tcBorders>
              <w:top w:val="nil"/>
              <w:left w:val="nil"/>
              <w:bottom w:val="nil"/>
              <w:right w:val="nil"/>
            </w:tcBorders>
            <w:shd w:val="clear" w:color="auto" w:fill="auto"/>
            <w:noWrap/>
            <w:vAlign w:val="center"/>
            <w:hideMark/>
          </w:tcPr>
          <w:p w14:paraId="3DA0065C"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0.1713</w:t>
            </w:r>
          </w:p>
        </w:tc>
        <w:tc>
          <w:tcPr>
            <w:tcW w:w="1134" w:type="dxa"/>
            <w:tcBorders>
              <w:top w:val="nil"/>
              <w:left w:val="nil"/>
              <w:bottom w:val="nil"/>
              <w:right w:val="single" w:sz="4" w:space="0" w:color="auto"/>
            </w:tcBorders>
            <w:shd w:val="clear" w:color="auto" w:fill="auto"/>
            <w:noWrap/>
            <w:vAlign w:val="center"/>
            <w:hideMark/>
          </w:tcPr>
          <w:p w14:paraId="3F20D861"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0.2786</w:t>
            </w:r>
          </w:p>
        </w:tc>
      </w:tr>
      <w:tr w:rsidR="00F35789" w:rsidRPr="00C27C24" w14:paraId="13A6800F" w14:textId="77777777" w:rsidTr="00CB29F7">
        <w:trPr>
          <w:trHeight w:val="283"/>
        </w:trPr>
        <w:tc>
          <w:tcPr>
            <w:tcW w:w="1134" w:type="dxa"/>
            <w:tcBorders>
              <w:top w:val="nil"/>
              <w:left w:val="single" w:sz="4" w:space="0" w:color="auto"/>
              <w:bottom w:val="nil"/>
              <w:right w:val="nil"/>
            </w:tcBorders>
            <w:shd w:val="clear" w:color="auto" w:fill="auto"/>
            <w:noWrap/>
            <w:vAlign w:val="center"/>
            <w:hideMark/>
          </w:tcPr>
          <w:p w14:paraId="7D359D17"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machine</w:t>
            </w:r>
          </w:p>
        </w:tc>
        <w:tc>
          <w:tcPr>
            <w:tcW w:w="1134" w:type="dxa"/>
            <w:tcBorders>
              <w:top w:val="nil"/>
              <w:left w:val="nil"/>
              <w:bottom w:val="nil"/>
              <w:right w:val="nil"/>
            </w:tcBorders>
            <w:shd w:val="clear" w:color="auto" w:fill="auto"/>
            <w:noWrap/>
            <w:vAlign w:val="center"/>
            <w:hideMark/>
          </w:tcPr>
          <w:p w14:paraId="0CD86D2D"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0.3681</w:t>
            </w:r>
          </w:p>
        </w:tc>
        <w:tc>
          <w:tcPr>
            <w:tcW w:w="1134" w:type="dxa"/>
            <w:tcBorders>
              <w:top w:val="nil"/>
              <w:left w:val="nil"/>
              <w:bottom w:val="nil"/>
              <w:right w:val="nil"/>
            </w:tcBorders>
            <w:shd w:val="clear" w:color="auto" w:fill="auto"/>
            <w:noWrap/>
            <w:vAlign w:val="center"/>
            <w:hideMark/>
          </w:tcPr>
          <w:p w14:paraId="65E10786"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0.3418</w:t>
            </w:r>
          </w:p>
        </w:tc>
        <w:tc>
          <w:tcPr>
            <w:tcW w:w="1134" w:type="dxa"/>
            <w:tcBorders>
              <w:top w:val="nil"/>
              <w:left w:val="nil"/>
              <w:bottom w:val="nil"/>
              <w:right w:val="nil"/>
            </w:tcBorders>
            <w:shd w:val="clear" w:color="auto" w:fill="auto"/>
            <w:noWrap/>
            <w:vAlign w:val="center"/>
            <w:hideMark/>
          </w:tcPr>
          <w:p w14:paraId="04EA9805"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0.1207</w:t>
            </w:r>
          </w:p>
        </w:tc>
        <w:tc>
          <w:tcPr>
            <w:tcW w:w="1134" w:type="dxa"/>
            <w:tcBorders>
              <w:top w:val="nil"/>
              <w:left w:val="nil"/>
              <w:bottom w:val="nil"/>
              <w:right w:val="nil"/>
            </w:tcBorders>
            <w:shd w:val="clear" w:color="auto" w:fill="auto"/>
            <w:noWrap/>
            <w:vAlign w:val="center"/>
            <w:hideMark/>
          </w:tcPr>
          <w:p w14:paraId="36D6A05A"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0.1607</w:t>
            </w:r>
          </w:p>
        </w:tc>
        <w:tc>
          <w:tcPr>
            <w:tcW w:w="1134" w:type="dxa"/>
            <w:tcBorders>
              <w:top w:val="nil"/>
              <w:left w:val="nil"/>
              <w:bottom w:val="nil"/>
              <w:right w:val="nil"/>
            </w:tcBorders>
            <w:shd w:val="clear" w:color="000000" w:fill="D0CECE"/>
            <w:noWrap/>
            <w:vAlign w:val="center"/>
            <w:hideMark/>
          </w:tcPr>
          <w:p w14:paraId="62D280CC"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0.0957</w:t>
            </w:r>
          </w:p>
        </w:tc>
        <w:tc>
          <w:tcPr>
            <w:tcW w:w="1134" w:type="dxa"/>
            <w:tcBorders>
              <w:top w:val="nil"/>
              <w:left w:val="nil"/>
              <w:bottom w:val="nil"/>
              <w:right w:val="nil"/>
            </w:tcBorders>
            <w:shd w:val="clear" w:color="auto" w:fill="auto"/>
            <w:noWrap/>
            <w:vAlign w:val="center"/>
            <w:hideMark/>
          </w:tcPr>
          <w:p w14:paraId="40A405B9"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0.1014</w:t>
            </w:r>
          </w:p>
        </w:tc>
        <w:tc>
          <w:tcPr>
            <w:tcW w:w="1134" w:type="dxa"/>
            <w:tcBorders>
              <w:top w:val="nil"/>
              <w:left w:val="nil"/>
              <w:bottom w:val="nil"/>
              <w:right w:val="single" w:sz="4" w:space="0" w:color="auto"/>
            </w:tcBorders>
            <w:shd w:val="clear" w:color="auto" w:fill="auto"/>
            <w:noWrap/>
            <w:vAlign w:val="center"/>
            <w:hideMark/>
          </w:tcPr>
          <w:p w14:paraId="6F7C6E75"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0.3027</w:t>
            </w:r>
          </w:p>
        </w:tc>
      </w:tr>
      <w:tr w:rsidR="00F35789" w:rsidRPr="00C27C24" w14:paraId="78E037B0" w14:textId="77777777" w:rsidTr="00CB29F7">
        <w:trPr>
          <w:trHeight w:val="283"/>
        </w:trPr>
        <w:tc>
          <w:tcPr>
            <w:tcW w:w="1134" w:type="dxa"/>
            <w:tcBorders>
              <w:top w:val="nil"/>
              <w:left w:val="single" w:sz="4" w:space="0" w:color="auto"/>
              <w:bottom w:val="nil"/>
              <w:right w:val="nil"/>
            </w:tcBorders>
            <w:shd w:val="clear" w:color="auto" w:fill="auto"/>
            <w:noWrap/>
            <w:vAlign w:val="center"/>
            <w:hideMark/>
          </w:tcPr>
          <w:p w14:paraId="758B752B" w14:textId="77777777" w:rsidR="00F35789" w:rsidRPr="00C27C24" w:rsidRDefault="00F35789" w:rsidP="00CB29F7">
            <w:pPr>
              <w:jc w:val="center"/>
              <w:rPr>
                <w:rFonts w:asciiTheme="majorBidi" w:hAnsiTheme="majorBidi" w:cstheme="majorBidi"/>
                <w:color w:val="000000"/>
                <w:sz w:val="16"/>
                <w:szCs w:val="16"/>
              </w:rPr>
            </w:pPr>
            <w:proofErr w:type="spellStart"/>
            <w:r w:rsidRPr="00C27C24">
              <w:rPr>
                <w:rFonts w:asciiTheme="majorBidi" w:hAnsiTheme="majorBidi" w:cstheme="majorBidi"/>
                <w:color w:val="000000"/>
                <w:sz w:val="16"/>
                <w:szCs w:val="16"/>
              </w:rPr>
              <w:t>pyrim</w:t>
            </w:r>
            <w:proofErr w:type="spellEnd"/>
          </w:p>
        </w:tc>
        <w:tc>
          <w:tcPr>
            <w:tcW w:w="1134" w:type="dxa"/>
            <w:tcBorders>
              <w:top w:val="nil"/>
              <w:left w:val="nil"/>
              <w:bottom w:val="nil"/>
              <w:right w:val="nil"/>
            </w:tcBorders>
            <w:shd w:val="clear" w:color="auto" w:fill="auto"/>
            <w:noWrap/>
            <w:vAlign w:val="center"/>
            <w:hideMark/>
          </w:tcPr>
          <w:p w14:paraId="021AFBE5"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0.9874</w:t>
            </w:r>
          </w:p>
        </w:tc>
        <w:tc>
          <w:tcPr>
            <w:tcW w:w="1134" w:type="dxa"/>
            <w:tcBorders>
              <w:top w:val="nil"/>
              <w:left w:val="nil"/>
              <w:bottom w:val="nil"/>
              <w:right w:val="nil"/>
            </w:tcBorders>
            <w:shd w:val="clear" w:color="auto" w:fill="auto"/>
            <w:noWrap/>
            <w:vAlign w:val="center"/>
            <w:hideMark/>
          </w:tcPr>
          <w:p w14:paraId="603E2AAD"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0.9937</w:t>
            </w:r>
          </w:p>
        </w:tc>
        <w:tc>
          <w:tcPr>
            <w:tcW w:w="1134" w:type="dxa"/>
            <w:tcBorders>
              <w:top w:val="nil"/>
              <w:left w:val="nil"/>
              <w:bottom w:val="nil"/>
              <w:right w:val="nil"/>
            </w:tcBorders>
            <w:shd w:val="clear" w:color="auto" w:fill="auto"/>
            <w:noWrap/>
            <w:vAlign w:val="center"/>
            <w:hideMark/>
          </w:tcPr>
          <w:p w14:paraId="4BF80850"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0.3664</w:t>
            </w:r>
          </w:p>
        </w:tc>
        <w:tc>
          <w:tcPr>
            <w:tcW w:w="1134" w:type="dxa"/>
            <w:tcBorders>
              <w:top w:val="nil"/>
              <w:left w:val="nil"/>
              <w:bottom w:val="nil"/>
              <w:right w:val="nil"/>
            </w:tcBorders>
            <w:shd w:val="clear" w:color="auto" w:fill="auto"/>
            <w:noWrap/>
            <w:vAlign w:val="center"/>
            <w:hideMark/>
          </w:tcPr>
          <w:p w14:paraId="0563D143"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0.5593</w:t>
            </w:r>
          </w:p>
        </w:tc>
        <w:tc>
          <w:tcPr>
            <w:tcW w:w="1134" w:type="dxa"/>
            <w:tcBorders>
              <w:top w:val="nil"/>
              <w:left w:val="nil"/>
              <w:bottom w:val="nil"/>
              <w:right w:val="nil"/>
            </w:tcBorders>
            <w:shd w:val="clear" w:color="000000" w:fill="D0CECE"/>
            <w:noWrap/>
            <w:vAlign w:val="center"/>
            <w:hideMark/>
          </w:tcPr>
          <w:p w14:paraId="615FB5E7"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0.3418</w:t>
            </w:r>
          </w:p>
        </w:tc>
        <w:tc>
          <w:tcPr>
            <w:tcW w:w="1134" w:type="dxa"/>
            <w:tcBorders>
              <w:top w:val="nil"/>
              <w:left w:val="nil"/>
              <w:bottom w:val="nil"/>
              <w:right w:val="nil"/>
            </w:tcBorders>
            <w:shd w:val="clear" w:color="auto" w:fill="auto"/>
            <w:noWrap/>
            <w:vAlign w:val="center"/>
            <w:hideMark/>
          </w:tcPr>
          <w:p w14:paraId="2FD25275"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0.3688</w:t>
            </w:r>
          </w:p>
        </w:tc>
        <w:tc>
          <w:tcPr>
            <w:tcW w:w="1134" w:type="dxa"/>
            <w:tcBorders>
              <w:top w:val="nil"/>
              <w:left w:val="nil"/>
              <w:bottom w:val="nil"/>
              <w:right w:val="single" w:sz="4" w:space="0" w:color="auto"/>
            </w:tcBorders>
            <w:shd w:val="clear" w:color="auto" w:fill="auto"/>
            <w:noWrap/>
            <w:vAlign w:val="center"/>
            <w:hideMark/>
          </w:tcPr>
          <w:p w14:paraId="32B22FCA"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0.5781</w:t>
            </w:r>
          </w:p>
        </w:tc>
      </w:tr>
      <w:tr w:rsidR="00F35789" w:rsidRPr="00C27C24" w14:paraId="5A58AE22" w14:textId="77777777" w:rsidTr="00CB29F7">
        <w:trPr>
          <w:trHeight w:val="283"/>
        </w:trPr>
        <w:tc>
          <w:tcPr>
            <w:tcW w:w="1134" w:type="dxa"/>
            <w:tcBorders>
              <w:top w:val="nil"/>
              <w:left w:val="single" w:sz="4" w:space="0" w:color="auto"/>
              <w:bottom w:val="single" w:sz="4" w:space="0" w:color="auto"/>
              <w:right w:val="nil"/>
            </w:tcBorders>
            <w:shd w:val="clear" w:color="auto" w:fill="auto"/>
            <w:noWrap/>
            <w:vAlign w:val="center"/>
            <w:hideMark/>
          </w:tcPr>
          <w:p w14:paraId="4CC55CF0"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stock</w:t>
            </w:r>
          </w:p>
        </w:tc>
        <w:tc>
          <w:tcPr>
            <w:tcW w:w="1134" w:type="dxa"/>
            <w:tcBorders>
              <w:top w:val="nil"/>
              <w:left w:val="nil"/>
              <w:bottom w:val="single" w:sz="4" w:space="0" w:color="auto"/>
              <w:right w:val="nil"/>
            </w:tcBorders>
            <w:shd w:val="clear" w:color="auto" w:fill="auto"/>
            <w:noWrap/>
            <w:vAlign w:val="center"/>
            <w:hideMark/>
          </w:tcPr>
          <w:p w14:paraId="4A8B42B9"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0.1329</w:t>
            </w:r>
          </w:p>
        </w:tc>
        <w:tc>
          <w:tcPr>
            <w:tcW w:w="1134" w:type="dxa"/>
            <w:tcBorders>
              <w:top w:val="nil"/>
              <w:left w:val="nil"/>
              <w:bottom w:val="single" w:sz="4" w:space="0" w:color="auto"/>
              <w:right w:val="nil"/>
            </w:tcBorders>
            <w:shd w:val="clear" w:color="auto" w:fill="auto"/>
            <w:noWrap/>
            <w:vAlign w:val="center"/>
            <w:hideMark/>
          </w:tcPr>
          <w:p w14:paraId="5B8B7D62"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0.123</w:t>
            </w:r>
          </w:p>
        </w:tc>
        <w:tc>
          <w:tcPr>
            <w:tcW w:w="1134" w:type="dxa"/>
            <w:tcBorders>
              <w:top w:val="nil"/>
              <w:left w:val="nil"/>
              <w:bottom w:val="single" w:sz="4" w:space="0" w:color="auto"/>
              <w:right w:val="nil"/>
            </w:tcBorders>
            <w:shd w:val="clear" w:color="auto" w:fill="auto"/>
            <w:noWrap/>
            <w:vAlign w:val="center"/>
            <w:hideMark/>
          </w:tcPr>
          <w:p w14:paraId="11561210"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0.0136</w:t>
            </w:r>
          </w:p>
        </w:tc>
        <w:tc>
          <w:tcPr>
            <w:tcW w:w="1134" w:type="dxa"/>
            <w:tcBorders>
              <w:top w:val="nil"/>
              <w:left w:val="nil"/>
              <w:bottom w:val="single" w:sz="4" w:space="0" w:color="auto"/>
              <w:right w:val="nil"/>
            </w:tcBorders>
            <w:shd w:val="clear" w:color="auto" w:fill="auto"/>
            <w:noWrap/>
            <w:vAlign w:val="center"/>
            <w:hideMark/>
          </w:tcPr>
          <w:p w14:paraId="2DFFB426"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0.0243</w:t>
            </w:r>
          </w:p>
        </w:tc>
        <w:tc>
          <w:tcPr>
            <w:tcW w:w="1134" w:type="dxa"/>
            <w:tcBorders>
              <w:top w:val="nil"/>
              <w:left w:val="nil"/>
              <w:bottom w:val="single" w:sz="4" w:space="0" w:color="auto"/>
              <w:right w:val="nil"/>
            </w:tcBorders>
            <w:shd w:val="clear" w:color="auto" w:fill="auto"/>
            <w:noWrap/>
            <w:vAlign w:val="center"/>
            <w:hideMark/>
          </w:tcPr>
          <w:p w14:paraId="45AEE275"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0.0206</w:t>
            </w:r>
          </w:p>
        </w:tc>
        <w:tc>
          <w:tcPr>
            <w:tcW w:w="1134" w:type="dxa"/>
            <w:tcBorders>
              <w:top w:val="nil"/>
              <w:left w:val="nil"/>
              <w:bottom w:val="single" w:sz="4" w:space="0" w:color="auto"/>
              <w:right w:val="nil"/>
            </w:tcBorders>
            <w:shd w:val="clear" w:color="000000" w:fill="D0CECE"/>
            <w:noWrap/>
            <w:vAlign w:val="center"/>
            <w:hideMark/>
          </w:tcPr>
          <w:p w14:paraId="6132755F"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0.0107</w:t>
            </w:r>
          </w:p>
        </w:tc>
        <w:tc>
          <w:tcPr>
            <w:tcW w:w="1134" w:type="dxa"/>
            <w:tcBorders>
              <w:top w:val="nil"/>
              <w:left w:val="nil"/>
              <w:bottom w:val="single" w:sz="4" w:space="0" w:color="auto"/>
              <w:right w:val="single" w:sz="4" w:space="0" w:color="auto"/>
            </w:tcBorders>
            <w:shd w:val="clear" w:color="auto" w:fill="auto"/>
            <w:noWrap/>
            <w:vAlign w:val="center"/>
            <w:hideMark/>
          </w:tcPr>
          <w:p w14:paraId="67CDB9AA"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0.0758</w:t>
            </w:r>
          </w:p>
        </w:tc>
      </w:tr>
    </w:tbl>
    <w:p w14:paraId="171D4677" w14:textId="77777777" w:rsidR="00F35789" w:rsidRDefault="00F35789" w:rsidP="00F35789">
      <w:pPr>
        <w:tabs>
          <w:tab w:val="left" w:pos="1520"/>
        </w:tabs>
      </w:pPr>
    </w:p>
    <w:p w14:paraId="5924FD39" w14:textId="25D15233" w:rsidR="00F35789" w:rsidRDefault="00F35789" w:rsidP="001E7700">
      <w:pPr>
        <w:pStyle w:val="Caption"/>
        <w:jc w:val="center"/>
      </w:pPr>
      <w:bookmarkStart w:id="87" w:name="_Toc63693114"/>
      <w:r>
        <w:t xml:space="preserve">Table </w:t>
      </w:r>
      <w:fldSimple w:instr=" SEQ Table \* ARABIC ">
        <w:r>
          <w:rPr>
            <w:noProof/>
          </w:rPr>
          <w:t>31</w:t>
        </w:r>
      </w:fldSimple>
      <w:r>
        <w:t xml:space="preserve"> Kendall</w:t>
      </w:r>
      <w:r w:rsidRPr="000378B6">
        <w:t xml:space="preserve"> results </w:t>
      </w:r>
      <w:r w:rsidR="001E7700" w:rsidRPr="007902A7">
        <w:t xml:space="preserve">of </w:t>
      </w:r>
      <w:r w:rsidR="001E7700">
        <w:t xml:space="preserve">Singer et al., (2020) </w:t>
      </w:r>
      <w:r w:rsidR="001E7700" w:rsidRPr="007902A7">
        <w:t xml:space="preserve">and </w:t>
      </w:r>
      <w:r w:rsidR="001E7700">
        <w:t xml:space="preserve">proposed ordinal </w:t>
      </w:r>
      <w:proofErr w:type="gramStart"/>
      <w:r w:rsidR="001E7700">
        <w:t>models</w:t>
      </w:r>
      <w:bookmarkEnd w:id="87"/>
      <w:proofErr w:type="gramEnd"/>
    </w:p>
    <w:tbl>
      <w:tblPr>
        <w:tblW w:w="9072" w:type="dxa"/>
        <w:tblLayout w:type="fixed"/>
        <w:tblLook w:val="04A0" w:firstRow="1" w:lastRow="0" w:firstColumn="1" w:lastColumn="0" w:noHBand="0" w:noVBand="1"/>
      </w:tblPr>
      <w:tblGrid>
        <w:gridCol w:w="1134"/>
        <w:gridCol w:w="1134"/>
        <w:gridCol w:w="1134"/>
        <w:gridCol w:w="1134"/>
        <w:gridCol w:w="1134"/>
        <w:gridCol w:w="1134"/>
        <w:gridCol w:w="1134"/>
        <w:gridCol w:w="1134"/>
      </w:tblGrid>
      <w:tr w:rsidR="00F35789" w:rsidRPr="00C27C24" w14:paraId="45DFC091" w14:textId="77777777" w:rsidTr="00CB29F7">
        <w:trPr>
          <w:trHeight w:val="283"/>
        </w:trPr>
        <w:tc>
          <w:tcPr>
            <w:tcW w:w="1134" w:type="dxa"/>
            <w:tcBorders>
              <w:top w:val="single" w:sz="4" w:space="0" w:color="auto"/>
              <w:left w:val="single" w:sz="4" w:space="0" w:color="auto"/>
              <w:bottom w:val="single" w:sz="4" w:space="0" w:color="auto"/>
              <w:right w:val="nil"/>
            </w:tcBorders>
            <w:shd w:val="clear" w:color="auto" w:fill="auto"/>
            <w:noWrap/>
            <w:vAlign w:val="center"/>
            <w:hideMark/>
          </w:tcPr>
          <w:p w14:paraId="7B13642C"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T-Test on Kendall Tau</w:t>
            </w:r>
          </w:p>
        </w:tc>
        <w:tc>
          <w:tcPr>
            <w:tcW w:w="1134" w:type="dxa"/>
            <w:tcBorders>
              <w:top w:val="single" w:sz="4" w:space="0" w:color="auto"/>
              <w:left w:val="nil"/>
              <w:bottom w:val="single" w:sz="4" w:space="0" w:color="auto"/>
              <w:right w:val="nil"/>
            </w:tcBorders>
            <w:shd w:val="clear" w:color="auto" w:fill="auto"/>
            <w:noWrap/>
            <w:vAlign w:val="center"/>
            <w:hideMark/>
          </w:tcPr>
          <w:p w14:paraId="31F6DE7A"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Regular C4.5</w:t>
            </w:r>
          </w:p>
        </w:tc>
        <w:tc>
          <w:tcPr>
            <w:tcW w:w="1134" w:type="dxa"/>
            <w:tcBorders>
              <w:top w:val="single" w:sz="4" w:space="0" w:color="auto"/>
              <w:left w:val="nil"/>
              <w:bottom w:val="single" w:sz="4" w:space="0" w:color="auto"/>
              <w:right w:val="nil"/>
            </w:tcBorders>
            <w:shd w:val="clear" w:color="auto" w:fill="auto"/>
            <w:noWrap/>
            <w:vAlign w:val="center"/>
            <w:hideMark/>
          </w:tcPr>
          <w:p w14:paraId="66C1B6C6"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Ordinal Decision Tree C4.5</w:t>
            </w:r>
          </w:p>
        </w:tc>
        <w:tc>
          <w:tcPr>
            <w:tcW w:w="1134" w:type="dxa"/>
            <w:tcBorders>
              <w:top w:val="single" w:sz="4" w:space="0" w:color="auto"/>
              <w:left w:val="nil"/>
              <w:bottom w:val="single" w:sz="4" w:space="0" w:color="auto"/>
              <w:right w:val="nil"/>
            </w:tcBorders>
            <w:shd w:val="clear" w:color="auto" w:fill="auto"/>
            <w:noWrap/>
            <w:vAlign w:val="center"/>
            <w:hideMark/>
          </w:tcPr>
          <w:p w14:paraId="308DBC92"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CART</w:t>
            </w:r>
          </w:p>
        </w:tc>
        <w:tc>
          <w:tcPr>
            <w:tcW w:w="1134" w:type="dxa"/>
            <w:tcBorders>
              <w:top w:val="single" w:sz="4" w:space="0" w:color="auto"/>
              <w:left w:val="nil"/>
              <w:bottom w:val="single" w:sz="4" w:space="0" w:color="auto"/>
              <w:right w:val="nil"/>
            </w:tcBorders>
            <w:shd w:val="clear" w:color="auto" w:fill="auto"/>
            <w:noWrap/>
            <w:vAlign w:val="center"/>
            <w:hideMark/>
          </w:tcPr>
          <w:p w14:paraId="4888036E"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Ordinal Decision Tree CART</w:t>
            </w:r>
          </w:p>
        </w:tc>
        <w:tc>
          <w:tcPr>
            <w:tcW w:w="1134" w:type="dxa"/>
            <w:tcBorders>
              <w:top w:val="single" w:sz="4" w:space="0" w:color="auto"/>
              <w:left w:val="nil"/>
              <w:bottom w:val="single" w:sz="4" w:space="0" w:color="auto"/>
              <w:right w:val="nil"/>
            </w:tcBorders>
            <w:shd w:val="clear" w:color="auto" w:fill="auto"/>
            <w:noWrap/>
            <w:vAlign w:val="center"/>
            <w:hideMark/>
          </w:tcPr>
          <w:p w14:paraId="24F87D5C"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Ordinal Random Forest</w:t>
            </w:r>
          </w:p>
        </w:tc>
        <w:tc>
          <w:tcPr>
            <w:tcW w:w="1134" w:type="dxa"/>
            <w:tcBorders>
              <w:top w:val="single" w:sz="4" w:space="0" w:color="auto"/>
              <w:left w:val="nil"/>
              <w:bottom w:val="single" w:sz="4" w:space="0" w:color="auto"/>
              <w:right w:val="nil"/>
            </w:tcBorders>
            <w:shd w:val="clear" w:color="auto" w:fill="auto"/>
            <w:noWrap/>
            <w:vAlign w:val="center"/>
            <w:hideMark/>
          </w:tcPr>
          <w:p w14:paraId="6BEE0990" w14:textId="2D702CD4"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 xml:space="preserve">Ordinal </w:t>
            </w:r>
            <w:r w:rsidR="0046654A">
              <w:rPr>
                <w:rFonts w:asciiTheme="majorBidi" w:hAnsiTheme="majorBidi" w:cstheme="majorBidi"/>
                <w:color w:val="000000"/>
                <w:sz w:val="16"/>
                <w:szCs w:val="16"/>
              </w:rPr>
              <w:t>AdaBoost</w:t>
            </w:r>
            <w:r w:rsidRPr="00C27C24">
              <w:rPr>
                <w:rFonts w:asciiTheme="majorBidi" w:hAnsiTheme="majorBidi" w:cstheme="majorBidi"/>
                <w:color w:val="000000"/>
                <w:sz w:val="16"/>
                <w:szCs w:val="16"/>
              </w:rPr>
              <w:t>1</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25F1BCAB" w14:textId="43747BE9"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 xml:space="preserve">Ordinal </w:t>
            </w:r>
            <w:r w:rsidR="0046654A">
              <w:rPr>
                <w:rFonts w:asciiTheme="majorBidi" w:hAnsiTheme="majorBidi" w:cstheme="majorBidi"/>
                <w:color w:val="000000"/>
                <w:sz w:val="16"/>
                <w:szCs w:val="16"/>
              </w:rPr>
              <w:t>AdaBoost</w:t>
            </w:r>
            <w:r w:rsidRPr="00C27C24">
              <w:rPr>
                <w:rFonts w:asciiTheme="majorBidi" w:hAnsiTheme="majorBidi" w:cstheme="majorBidi"/>
                <w:color w:val="000000"/>
                <w:sz w:val="16"/>
                <w:szCs w:val="16"/>
              </w:rPr>
              <w:t>2</w:t>
            </w:r>
          </w:p>
        </w:tc>
      </w:tr>
      <w:tr w:rsidR="00F35789" w:rsidRPr="00C27C24" w14:paraId="542C8B90" w14:textId="77777777" w:rsidTr="00CB29F7">
        <w:trPr>
          <w:trHeight w:val="283"/>
        </w:trPr>
        <w:tc>
          <w:tcPr>
            <w:tcW w:w="1134" w:type="dxa"/>
            <w:tcBorders>
              <w:top w:val="nil"/>
              <w:left w:val="single" w:sz="4" w:space="0" w:color="auto"/>
              <w:bottom w:val="nil"/>
              <w:right w:val="nil"/>
            </w:tcBorders>
            <w:shd w:val="clear" w:color="auto" w:fill="auto"/>
            <w:noWrap/>
            <w:vAlign w:val="center"/>
            <w:hideMark/>
          </w:tcPr>
          <w:p w14:paraId="33EB495A"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abalone</w:t>
            </w:r>
          </w:p>
        </w:tc>
        <w:tc>
          <w:tcPr>
            <w:tcW w:w="1134" w:type="dxa"/>
            <w:tcBorders>
              <w:top w:val="nil"/>
              <w:left w:val="nil"/>
              <w:bottom w:val="nil"/>
              <w:right w:val="nil"/>
            </w:tcBorders>
            <w:shd w:val="clear" w:color="auto" w:fill="auto"/>
            <w:noWrap/>
            <w:vAlign w:val="center"/>
            <w:hideMark/>
          </w:tcPr>
          <w:p w14:paraId="6469D0E5"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0.3757</w:t>
            </w:r>
          </w:p>
        </w:tc>
        <w:tc>
          <w:tcPr>
            <w:tcW w:w="1134" w:type="dxa"/>
            <w:tcBorders>
              <w:top w:val="nil"/>
              <w:left w:val="nil"/>
              <w:bottom w:val="nil"/>
              <w:right w:val="nil"/>
            </w:tcBorders>
            <w:shd w:val="clear" w:color="auto" w:fill="auto"/>
            <w:noWrap/>
            <w:vAlign w:val="center"/>
            <w:hideMark/>
          </w:tcPr>
          <w:p w14:paraId="4A7FBACE"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0.4464</w:t>
            </w:r>
          </w:p>
        </w:tc>
        <w:tc>
          <w:tcPr>
            <w:tcW w:w="1134" w:type="dxa"/>
            <w:tcBorders>
              <w:top w:val="nil"/>
              <w:left w:val="nil"/>
              <w:bottom w:val="nil"/>
              <w:right w:val="nil"/>
            </w:tcBorders>
            <w:shd w:val="clear" w:color="auto" w:fill="auto"/>
            <w:noWrap/>
            <w:vAlign w:val="center"/>
            <w:hideMark/>
          </w:tcPr>
          <w:p w14:paraId="212E53F8"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0.5572</w:t>
            </w:r>
          </w:p>
        </w:tc>
        <w:tc>
          <w:tcPr>
            <w:tcW w:w="1134" w:type="dxa"/>
            <w:tcBorders>
              <w:top w:val="nil"/>
              <w:left w:val="nil"/>
              <w:bottom w:val="nil"/>
              <w:right w:val="nil"/>
            </w:tcBorders>
            <w:shd w:val="clear" w:color="auto" w:fill="auto"/>
            <w:noWrap/>
            <w:vAlign w:val="center"/>
            <w:hideMark/>
          </w:tcPr>
          <w:p w14:paraId="0958107D"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0.5356</w:t>
            </w:r>
          </w:p>
        </w:tc>
        <w:tc>
          <w:tcPr>
            <w:tcW w:w="1134" w:type="dxa"/>
            <w:tcBorders>
              <w:top w:val="nil"/>
              <w:left w:val="nil"/>
              <w:bottom w:val="nil"/>
              <w:right w:val="nil"/>
            </w:tcBorders>
            <w:shd w:val="clear" w:color="000000" w:fill="D0CECE"/>
            <w:noWrap/>
            <w:vAlign w:val="center"/>
            <w:hideMark/>
          </w:tcPr>
          <w:p w14:paraId="127D3227"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0.6099</w:t>
            </w:r>
          </w:p>
        </w:tc>
        <w:tc>
          <w:tcPr>
            <w:tcW w:w="1134" w:type="dxa"/>
            <w:tcBorders>
              <w:top w:val="nil"/>
              <w:left w:val="nil"/>
              <w:bottom w:val="nil"/>
              <w:right w:val="nil"/>
            </w:tcBorders>
            <w:shd w:val="clear" w:color="auto" w:fill="auto"/>
            <w:noWrap/>
            <w:vAlign w:val="center"/>
            <w:hideMark/>
          </w:tcPr>
          <w:p w14:paraId="67F9B21F"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0.5160</w:t>
            </w:r>
          </w:p>
        </w:tc>
        <w:tc>
          <w:tcPr>
            <w:tcW w:w="1134" w:type="dxa"/>
            <w:tcBorders>
              <w:top w:val="nil"/>
              <w:left w:val="nil"/>
              <w:bottom w:val="nil"/>
              <w:right w:val="single" w:sz="4" w:space="0" w:color="auto"/>
            </w:tcBorders>
            <w:shd w:val="clear" w:color="auto" w:fill="auto"/>
            <w:noWrap/>
            <w:vAlign w:val="center"/>
            <w:hideMark/>
          </w:tcPr>
          <w:p w14:paraId="713332B0"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0.5282</w:t>
            </w:r>
          </w:p>
        </w:tc>
      </w:tr>
      <w:tr w:rsidR="00F35789" w:rsidRPr="00C27C24" w14:paraId="140BDAFB" w14:textId="77777777" w:rsidTr="00CB29F7">
        <w:trPr>
          <w:trHeight w:val="283"/>
        </w:trPr>
        <w:tc>
          <w:tcPr>
            <w:tcW w:w="1134" w:type="dxa"/>
            <w:tcBorders>
              <w:top w:val="nil"/>
              <w:left w:val="single" w:sz="4" w:space="0" w:color="auto"/>
              <w:bottom w:val="nil"/>
              <w:right w:val="nil"/>
            </w:tcBorders>
            <w:shd w:val="clear" w:color="auto" w:fill="auto"/>
            <w:noWrap/>
            <w:vAlign w:val="center"/>
            <w:hideMark/>
          </w:tcPr>
          <w:p w14:paraId="4BF2F671"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bank1</w:t>
            </w:r>
          </w:p>
        </w:tc>
        <w:tc>
          <w:tcPr>
            <w:tcW w:w="1134" w:type="dxa"/>
            <w:tcBorders>
              <w:top w:val="nil"/>
              <w:left w:val="nil"/>
              <w:bottom w:val="nil"/>
              <w:right w:val="nil"/>
            </w:tcBorders>
            <w:shd w:val="clear" w:color="auto" w:fill="auto"/>
            <w:noWrap/>
            <w:vAlign w:val="center"/>
            <w:hideMark/>
          </w:tcPr>
          <w:p w14:paraId="42E532CE"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0.5759</w:t>
            </w:r>
          </w:p>
        </w:tc>
        <w:tc>
          <w:tcPr>
            <w:tcW w:w="1134" w:type="dxa"/>
            <w:tcBorders>
              <w:top w:val="nil"/>
              <w:left w:val="nil"/>
              <w:bottom w:val="nil"/>
              <w:right w:val="nil"/>
            </w:tcBorders>
            <w:shd w:val="clear" w:color="auto" w:fill="auto"/>
            <w:noWrap/>
            <w:vAlign w:val="center"/>
            <w:hideMark/>
          </w:tcPr>
          <w:p w14:paraId="6DDAD5EF"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0.7034</w:t>
            </w:r>
          </w:p>
        </w:tc>
        <w:tc>
          <w:tcPr>
            <w:tcW w:w="1134" w:type="dxa"/>
            <w:tcBorders>
              <w:top w:val="nil"/>
              <w:left w:val="nil"/>
              <w:bottom w:val="nil"/>
              <w:right w:val="nil"/>
            </w:tcBorders>
            <w:shd w:val="clear" w:color="auto" w:fill="auto"/>
            <w:noWrap/>
            <w:vAlign w:val="center"/>
            <w:hideMark/>
          </w:tcPr>
          <w:p w14:paraId="7F4E2E80"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0.8026</w:t>
            </w:r>
          </w:p>
        </w:tc>
        <w:tc>
          <w:tcPr>
            <w:tcW w:w="1134" w:type="dxa"/>
            <w:tcBorders>
              <w:top w:val="nil"/>
              <w:left w:val="nil"/>
              <w:bottom w:val="nil"/>
              <w:right w:val="nil"/>
            </w:tcBorders>
            <w:shd w:val="clear" w:color="auto" w:fill="auto"/>
            <w:noWrap/>
            <w:vAlign w:val="center"/>
            <w:hideMark/>
          </w:tcPr>
          <w:p w14:paraId="755AEE4A"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0.7608</w:t>
            </w:r>
          </w:p>
        </w:tc>
        <w:tc>
          <w:tcPr>
            <w:tcW w:w="1134" w:type="dxa"/>
            <w:tcBorders>
              <w:top w:val="nil"/>
              <w:left w:val="nil"/>
              <w:bottom w:val="nil"/>
              <w:right w:val="nil"/>
            </w:tcBorders>
            <w:shd w:val="clear" w:color="000000" w:fill="D0CECE"/>
            <w:noWrap/>
            <w:vAlign w:val="center"/>
            <w:hideMark/>
          </w:tcPr>
          <w:p w14:paraId="3C748E96"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0.8847</w:t>
            </w:r>
          </w:p>
        </w:tc>
        <w:tc>
          <w:tcPr>
            <w:tcW w:w="1134" w:type="dxa"/>
            <w:tcBorders>
              <w:top w:val="nil"/>
              <w:left w:val="nil"/>
              <w:bottom w:val="nil"/>
              <w:right w:val="nil"/>
            </w:tcBorders>
            <w:shd w:val="clear" w:color="auto" w:fill="auto"/>
            <w:noWrap/>
            <w:vAlign w:val="center"/>
            <w:hideMark/>
          </w:tcPr>
          <w:p w14:paraId="5E8ED427"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0.8277</w:t>
            </w:r>
          </w:p>
        </w:tc>
        <w:tc>
          <w:tcPr>
            <w:tcW w:w="1134" w:type="dxa"/>
            <w:tcBorders>
              <w:top w:val="nil"/>
              <w:left w:val="nil"/>
              <w:bottom w:val="nil"/>
              <w:right w:val="single" w:sz="4" w:space="0" w:color="auto"/>
            </w:tcBorders>
            <w:shd w:val="clear" w:color="auto" w:fill="auto"/>
            <w:noWrap/>
            <w:vAlign w:val="center"/>
            <w:hideMark/>
          </w:tcPr>
          <w:p w14:paraId="286DB6D5"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0.8523</w:t>
            </w:r>
          </w:p>
        </w:tc>
      </w:tr>
      <w:tr w:rsidR="00F35789" w:rsidRPr="00C27C24" w14:paraId="3D07D1BB" w14:textId="77777777" w:rsidTr="00CB29F7">
        <w:trPr>
          <w:trHeight w:val="283"/>
        </w:trPr>
        <w:tc>
          <w:tcPr>
            <w:tcW w:w="1134" w:type="dxa"/>
            <w:tcBorders>
              <w:top w:val="nil"/>
              <w:left w:val="single" w:sz="4" w:space="0" w:color="auto"/>
              <w:bottom w:val="nil"/>
              <w:right w:val="nil"/>
            </w:tcBorders>
            <w:shd w:val="clear" w:color="auto" w:fill="auto"/>
            <w:noWrap/>
            <w:vAlign w:val="center"/>
            <w:hideMark/>
          </w:tcPr>
          <w:p w14:paraId="25DC7B3E" w14:textId="77777777" w:rsidR="00F35789" w:rsidRPr="00C27C24" w:rsidRDefault="00F35789" w:rsidP="00CB29F7">
            <w:pPr>
              <w:jc w:val="center"/>
              <w:rPr>
                <w:rFonts w:asciiTheme="majorBidi" w:hAnsiTheme="majorBidi" w:cstheme="majorBidi"/>
                <w:color w:val="000000"/>
                <w:sz w:val="16"/>
                <w:szCs w:val="16"/>
              </w:rPr>
            </w:pPr>
            <w:proofErr w:type="spellStart"/>
            <w:r w:rsidRPr="00C27C24">
              <w:rPr>
                <w:rFonts w:asciiTheme="majorBidi" w:hAnsiTheme="majorBidi" w:cstheme="majorBidi"/>
                <w:color w:val="000000"/>
                <w:sz w:val="16"/>
                <w:szCs w:val="16"/>
              </w:rPr>
              <w:t>calhousing</w:t>
            </w:r>
            <w:proofErr w:type="spellEnd"/>
          </w:p>
        </w:tc>
        <w:tc>
          <w:tcPr>
            <w:tcW w:w="1134" w:type="dxa"/>
            <w:tcBorders>
              <w:top w:val="nil"/>
              <w:left w:val="nil"/>
              <w:bottom w:val="nil"/>
              <w:right w:val="nil"/>
            </w:tcBorders>
            <w:shd w:val="clear" w:color="auto" w:fill="auto"/>
            <w:noWrap/>
            <w:vAlign w:val="center"/>
            <w:hideMark/>
          </w:tcPr>
          <w:p w14:paraId="1670CBDF"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0.4437</w:t>
            </w:r>
          </w:p>
        </w:tc>
        <w:tc>
          <w:tcPr>
            <w:tcW w:w="1134" w:type="dxa"/>
            <w:tcBorders>
              <w:top w:val="nil"/>
              <w:left w:val="nil"/>
              <w:bottom w:val="nil"/>
              <w:right w:val="nil"/>
            </w:tcBorders>
            <w:shd w:val="clear" w:color="auto" w:fill="auto"/>
            <w:noWrap/>
            <w:vAlign w:val="center"/>
            <w:hideMark/>
          </w:tcPr>
          <w:p w14:paraId="0049F565"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0.5195</w:t>
            </w:r>
          </w:p>
        </w:tc>
        <w:tc>
          <w:tcPr>
            <w:tcW w:w="1134" w:type="dxa"/>
            <w:tcBorders>
              <w:top w:val="nil"/>
              <w:left w:val="nil"/>
              <w:bottom w:val="nil"/>
              <w:right w:val="nil"/>
            </w:tcBorders>
            <w:shd w:val="clear" w:color="auto" w:fill="auto"/>
            <w:noWrap/>
            <w:vAlign w:val="center"/>
            <w:hideMark/>
          </w:tcPr>
          <w:p w14:paraId="3057CCD4"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0.7059</w:t>
            </w:r>
          </w:p>
        </w:tc>
        <w:tc>
          <w:tcPr>
            <w:tcW w:w="1134" w:type="dxa"/>
            <w:tcBorders>
              <w:top w:val="nil"/>
              <w:left w:val="nil"/>
              <w:bottom w:val="nil"/>
              <w:right w:val="nil"/>
            </w:tcBorders>
            <w:shd w:val="clear" w:color="auto" w:fill="auto"/>
            <w:noWrap/>
            <w:vAlign w:val="center"/>
            <w:hideMark/>
          </w:tcPr>
          <w:p w14:paraId="3359B024"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0.6643</w:t>
            </w:r>
          </w:p>
        </w:tc>
        <w:tc>
          <w:tcPr>
            <w:tcW w:w="1134" w:type="dxa"/>
            <w:tcBorders>
              <w:top w:val="nil"/>
              <w:left w:val="nil"/>
              <w:bottom w:val="nil"/>
              <w:right w:val="nil"/>
            </w:tcBorders>
            <w:shd w:val="clear" w:color="000000" w:fill="D0CECE"/>
            <w:noWrap/>
            <w:vAlign w:val="center"/>
            <w:hideMark/>
          </w:tcPr>
          <w:p w14:paraId="12C7361D"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0.7957</w:t>
            </w:r>
          </w:p>
        </w:tc>
        <w:tc>
          <w:tcPr>
            <w:tcW w:w="1134" w:type="dxa"/>
            <w:tcBorders>
              <w:top w:val="nil"/>
              <w:left w:val="nil"/>
              <w:bottom w:val="nil"/>
              <w:right w:val="nil"/>
            </w:tcBorders>
            <w:shd w:val="clear" w:color="auto" w:fill="auto"/>
            <w:noWrap/>
            <w:vAlign w:val="center"/>
            <w:hideMark/>
          </w:tcPr>
          <w:p w14:paraId="7F73B2A0"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0.7291</w:t>
            </w:r>
          </w:p>
        </w:tc>
        <w:tc>
          <w:tcPr>
            <w:tcW w:w="1134" w:type="dxa"/>
            <w:tcBorders>
              <w:top w:val="nil"/>
              <w:left w:val="nil"/>
              <w:bottom w:val="nil"/>
              <w:right w:val="single" w:sz="4" w:space="0" w:color="auto"/>
            </w:tcBorders>
            <w:shd w:val="clear" w:color="auto" w:fill="auto"/>
            <w:noWrap/>
            <w:vAlign w:val="center"/>
            <w:hideMark/>
          </w:tcPr>
          <w:p w14:paraId="149897E4"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0.7383</w:t>
            </w:r>
          </w:p>
        </w:tc>
      </w:tr>
      <w:tr w:rsidR="00F35789" w:rsidRPr="00C27C24" w14:paraId="04BF430E" w14:textId="77777777" w:rsidTr="00CB29F7">
        <w:trPr>
          <w:trHeight w:val="283"/>
        </w:trPr>
        <w:tc>
          <w:tcPr>
            <w:tcW w:w="1134" w:type="dxa"/>
            <w:tcBorders>
              <w:top w:val="nil"/>
              <w:left w:val="single" w:sz="4" w:space="0" w:color="auto"/>
              <w:bottom w:val="nil"/>
              <w:right w:val="nil"/>
            </w:tcBorders>
            <w:shd w:val="clear" w:color="auto" w:fill="auto"/>
            <w:noWrap/>
            <w:vAlign w:val="center"/>
            <w:hideMark/>
          </w:tcPr>
          <w:p w14:paraId="7005CCD8"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census1</w:t>
            </w:r>
          </w:p>
        </w:tc>
        <w:tc>
          <w:tcPr>
            <w:tcW w:w="1134" w:type="dxa"/>
            <w:tcBorders>
              <w:top w:val="nil"/>
              <w:left w:val="nil"/>
              <w:bottom w:val="nil"/>
              <w:right w:val="nil"/>
            </w:tcBorders>
            <w:shd w:val="clear" w:color="auto" w:fill="auto"/>
            <w:noWrap/>
            <w:vAlign w:val="center"/>
            <w:hideMark/>
          </w:tcPr>
          <w:p w14:paraId="29907979"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0.5233</w:t>
            </w:r>
          </w:p>
        </w:tc>
        <w:tc>
          <w:tcPr>
            <w:tcW w:w="1134" w:type="dxa"/>
            <w:tcBorders>
              <w:top w:val="nil"/>
              <w:left w:val="nil"/>
              <w:bottom w:val="nil"/>
              <w:right w:val="nil"/>
            </w:tcBorders>
            <w:shd w:val="clear" w:color="auto" w:fill="auto"/>
            <w:noWrap/>
            <w:vAlign w:val="center"/>
            <w:hideMark/>
          </w:tcPr>
          <w:p w14:paraId="2690EC4D"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0.5932</w:t>
            </w:r>
          </w:p>
        </w:tc>
        <w:tc>
          <w:tcPr>
            <w:tcW w:w="1134" w:type="dxa"/>
            <w:tcBorders>
              <w:top w:val="nil"/>
              <w:left w:val="nil"/>
              <w:bottom w:val="nil"/>
              <w:right w:val="nil"/>
            </w:tcBorders>
            <w:shd w:val="clear" w:color="auto" w:fill="auto"/>
            <w:noWrap/>
            <w:vAlign w:val="center"/>
            <w:hideMark/>
          </w:tcPr>
          <w:p w14:paraId="20C61B8B"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0.5929</w:t>
            </w:r>
          </w:p>
        </w:tc>
        <w:tc>
          <w:tcPr>
            <w:tcW w:w="1134" w:type="dxa"/>
            <w:tcBorders>
              <w:top w:val="nil"/>
              <w:left w:val="nil"/>
              <w:bottom w:val="nil"/>
              <w:right w:val="nil"/>
            </w:tcBorders>
            <w:shd w:val="clear" w:color="auto" w:fill="auto"/>
            <w:noWrap/>
            <w:vAlign w:val="center"/>
            <w:hideMark/>
          </w:tcPr>
          <w:p w14:paraId="6B1B679B"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0.5788</w:t>
            </w:r>
          </w:p>
        </w:tc>
        <w:tc>
          <w:tcPr>
            <w:tcW w:w="1134" w:type="dxa"/>
            <w:tcBorders>
              <w:top w:val="nil"/>
              <w:left w:val="nil"/>
              <w:bottom w:val="nil"/>
              <w:right w:val="nil"/>
            </w:tcBorders>
            <w:shd w:val="clear" w:color="000000" w:fill="D0CECE"/>
            <w:noWrap/>
            <w:vAlign w:val="center"/>
            <w:hideMark/>
          </w:tcPr>
          <w:p w14:paraId="1562836C"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0.7195</w:t>
            </w:r>
          </w:p>
        </w:tc>
        <w:tc>
          <w:tcPr>
            <w:tcW w:w="1134" w:type="dxa"/>
            <w:tcBorders>
              <w:top w:val="nil"/>
              <w:left w:val="nil"/>
              <w:bottom w:val="nil"/>
              <w:right w:val="nil"/>
            </w:tcBorders>
            <w:shd w:val="clear" w:color="auto" w:fill="auto"/>
            <w:noWrap/>
            <w:vAlign w:val="center"/>
            <w:hideMark/>
          </w:tcPr>
          <w:p w14:paraId="7F587F1A"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0.6673</w:t>
            </w:r>
          </w:p>
        </w:tc>
        <w:tc>
          <w:tcPr>
            <w:tcW w:w="1134" w:type="dxa"/>
            <w:tcBorders>
              <w:top w:val="nil"/>
              <w:left w:val="nil"/>
              <w:bottom w:val="nil"/>
              <w:right w:val="single" w:sz="4" w:space="0" w:color="auto"/>
            </w:tcBorders>
            <w:shd w:val="clear" w:color="auto" w:fill="auto"/>
            <w:noWrap/>
            <w:vAlign w:val="center"/>
            <w:hideMark/>
          </w:tcPr>
          <w:p w14:paraId="0111037B"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0.6770</w:t>
            </w:r>
          </w:p>
        </w:tc>
      </w:tr>
      <w:tr w:rsidR="00F35789" w:rsidRPr="00C27C24" w14:paraId="46F1B563" w14:textId="77777777" w:rsidTr="00CB29F7">
        <w:trPr>
          <w:trHeight w:val="283"/>
        </w:trPr>
        <w:tc>
          <w:tcPr>
            <w:tcW w:w="1134" w:type="dxa"/>
            <w:tcBorders>
              <w:top w:val="nil"/>
              <w:left w:val="single" w:sz="4" w:space="0" w:color="auto"/>
              <w:bottom w:val="nil"/>
              <w:right w:val="nil"/>
            </w:tcBorders>
            <w:shd w:val="clear" w:color="auto" w:fill="auto"/>
            <w:noWrap/>
            <w:vAlign w:val="center"/>
            <w:hideMark/>
          </w:tcPr>
          <w:p w14:paraId="387C1A7F"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computer1</w:t>
            </w:r>
          </w:p>
        </w:tc>
        <w:tc>
          <w:tcPr>
            <w:tcW w:w="1134" w:type="dxa"/>
            <w:tcBorders>
              <w:top w:val="nil"/>
              <w:left w:val="nil"/>
              <w:bottom w:val="nil"/>
              <w:right w:val="nil"/>
            </w:tcBorders>
            <w:shd w:val="clear" w:color="auto" w:fill="auto"/>
            <w:noWrap/>
            <w:vAlign w:val="center"/>
            <w:hideMark/>
          </w:tcPr>
          <w:p w14:paraId="0C115822"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0.6344</w:t>
            </w:r>
          </w:p>
        </w:tc>
        <w:tc>
          <w:tcPr>
            <w:tcW w:w="1134" w:type="dxa"/>
            <w:tcBorders>
              <w:top w:val="nil"/>
              <w:left w:val="nil"/>
              <w:bottom w:val="nil"/>
              <w:right w:val="nil"/>
            </w:tcBorders>
            <w:shd w:val="clear" w:color="auto" w:fill="auto"/>
            <w:noWrap/>
            <w:vAlign w:val="center"/>
            <w:hideMark/>
          </w:tcPr>
          <w:p w14:paraId="106ECA59"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0.6921</w:t>
            </w:r>
          </w:p>
        </w:tc>
        <w:tc>
          <w:tcPr>
            <w:tcW w:w="1134" w:type="dxa"/>
            <w:tcBorders>
              <w:top w:val="nil"/>
              <w:left w:val="nil"/>
              <w:bottom w:val="nil"/>
              <w:right w:val="nil"/>
            </w:tcBorders>
            <w:shd w:val="clear" w:color="auto" w:fill="auto"/>
            <w:noWrap/>
            <w:vAlign w:val="center"/>
            <w:hideMark/>
          </w:tcPr>
          <w:p w14:paraId="05558271"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0.7353</w:t>
            </w:r>
          </w:p>
        </w:tc>
        <w:tc>
          <w:tcPr>
            <w:tcW w:w="1134" w:type="dxa"/>
            <w:tcBorders>
              <w:top w:val="nil"/>
              <w:left w:val="nil"/>
              <w:bottom w:val="nil"/>
              <w:right w:val="nil"/>
            </w:tcBorders>
            <w:shd w:val="clear" w:color="auto" w:fill="auto"/>
            <w:noWrap/>
            <w:vAlign w:val="center"/>
            <w:hideMark/>
          </w:tcPr>
          <w:p w14:paraId="3C79CED1"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0.7317</w:t>
            </w:r>
          </w:p>
        </w:tc>
        <w:tc>
          <w:tcPr>
            <w:tcW w:w="1134" w:type="dxa"/>
            <w:tcBorders>
              <w:top w:val="nil"/>
              <w:left w:val="nil"/>
              <w:bottom w:val="nil"/>
              <w:right w:val="nil"/>
            </w:tcBorders>
            <w:shd w:val="clear" w:color="000000" w:fill="D0CECE"/>
            <w:noWrap/>
            <w:vAlign w:val="center"/>
            <w:hideMark/>
          </w:tcPr>
          <w:p w14:paraId="27FFF062"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0.8292</w:t>
            </w:r>
          </w:p>
        </w:tc>
        <w:tc>
          <w:tcPr>
            <w:tcW w:w="1134" w:type="dxa"/>
            <w:tcBorders>
              <w:top w:val="nil"/>
              <w:left w:val="nil"/>
              <w:bottom w:val="nil"/>
              <w:right w:val="nil"/>
            </w:tcBorders>
            <w:shd w:val="clear" w:color="auto" w:fill="auto"/>
            <w:noWrap/>
            <w:vAlign w:val="center"/>
            <w:hideMark/>
          </w:tcPr>
          <w:p w14:paraId="20B5ABE1"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0.7368</w:t>
            </w:r>
          </w:p>
        </w:tc>
        <w:tc>
          <w:tcPr>
            <w:tcW w:w="1134" w:type="dxa"/>
            <w:tcBorders>
              <w:top w:val="nil"/>
              <w:left w:val="nil"/>
              <w:bottom w:val="nil"/>
              <w:right w:val="single" w:sz="4" w:space="0" w:color="auto"/>
            </w:tcBorders>
            <w:shd w:val="clear" w:color="auto" w:fill="auto"/>
            <w:noWrap/>
            <w:vAlign w:val="center"/>
            <w:hideMark/>
          </w:tcPr>
          <w:p w14:paraId="748FAD21"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0.7867</w:t>
            </w:r>
          </w:p>
        </w:tc>
      </w:tr>
      <w:tr w:rsidR="00F35789" w:rsidRPr="00C27C24" w14:paraId="28D53542" w14:textId="77777777" w:rsidTr="00CB29F7">
        <w:trPr>
          <w:trHeight w:val="283"/>
        </w:trPr>
        <w:tc>
          <w:tcPr>
            <w:tcW w:w="1134" w:type="dxa"/>
            <w:tcBorders>
              <w:top w:val="nil"/>
              <w:left w:val="single" w:sz="4" w:space="0" w:color="auto"/>
              <w:bottom w:val="nil"/>
              <w:right w:val="nil"/>
            </w:tcBorders>
            <w:shd w:val="clear" w:color="auto" w:fill="auto"/>
            <w:noWrap/>
            <w:vAlign w:val="center"/>
            <w:hideMark/>
          </w:tcPr>
          <w:p w14:paraId="41C86E1B"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computer2</w:t>
            </w:r>
          </w:p>
        </w:tc>
        <w:tc>
          <w:tcPr>
            <w:tcW w:w="1134" w:type="dxa"/>
            <w:tcBorders>
              <w:top w:val="nil"/>
              <w:left w:val="nil"/>
              <w:bottom w:val="nil"/>
              <w:right w:val="nil"/>
            </w:tcBorders>
            <w:shd w:val="clear" w:color="auto" w:fill="auto"/>
            <w:noWrap/>
            <w:vAlign w:val="center"/>
            <w:hideMark/>
          </w:tcPr>
          <w:p w14:paraId="4134E52A"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0.6263</w:t>
            </w:r>
          </w:p>
        </w:tc>
        <w:tc>
          <w:tcPr>
            <w:tcW w:w="1134" w:type="dxa"/>
            <w:tcBorders>
              <w:top w:val="nil"/>
              <w:left w:val="nil"/>
              <w:bottom w:val="nil"/>
              <w:right w:val="nil"/>
            </w:tcBorders>
            <w:shd w:val="clear" w:color="auto" w:fill="auto"/>
            <w:noWrap/>
            <w:vAlign w:val="center"/>
            <w:hideMark/>
          </w:tcPr>
          <w:p w14:paraId="2548508E"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0.6917</w:t>
            </w:r>
          </w:p>
        </w:tc>
        <w:tc>
          <w:tcPr>
            <w:tcW w:w="1134" w:type="dxa"/>
            <w:tcBorders>
              <w:top w:val="nil"/>
              <w:left w:val="nil"/>
              <w:bottom w:val="nil"/>
              <w:right w:val="nil"/>
            </w:tcBorders>
            <w:shd w:val="clear" w:color="auto" w:fill="auto"/>
            <w:noWrap/>
            <w:vAlign w:val="center"/>
            <w:hideMark/>
          </w:tcPr>
          <w:p w14:paraId="62471852"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0.7668</w:t>
            </w:r>
          </w:p>
        </w:tc>
        <w:tc>
          <w:tcPr>
            <w:tcW w:w="1134" w:type="dxa"/>
            <w:tcBorders>
              <w:top w:val="nil"/>
              <w:left w:val="nil"/>
              <w:bottom w:val="nil"/>
              <w:right w:val="nil"/>
            </w:tcBorders>
            <w:shd w:val="clear" w:color="auto" w:fill="auto"/>
            <w:noWrap/>
            <w:vAlign w:val="center"/>
            <w:hideMark/>
          </w:tcPr>
          <w:p w14:paraId="5C7CFF98"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0.7603</w:t>
            </w:r>
          </w:p>
        </w:tc>
        <w:tc>
          <w:tcPr>
            <w:tcW w:w="1134" w:type="dxa"/>
            <w:tcBorders>
              <w:top w:val="nil"/>
              <w:left w:val="nil"/>
              <w:bottom w:val="nil"/>
              <w:right w:val="nil"/>
            </w:tcBorders>
            <w:shd w:val="clear" w:color="000000" w:fill="D0CECE"/>
            <w:noWrap/>
            <w:vAlign w:val="center"/>
            <w:hideMark/>
          </w:tcPr>
          <w:p w14:paraId="42664315"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0.8562</w:t>
            </w:r>
          </w:p>
        </w:tc>
        <w:tc>
          <w:tcPr>
            <w:tcW w:w="1134" w:type="dxa"/>
            <w:tcBorders>
              <w:top w:val="nil"/>
              <w:left w:val="nil"/>
              <w:bottom w:val="nil"/>
              <w:right w:val="nil"/>
            </w:tcBorders>
            <w:shd w:val="clear" w:color="auto" w:fill="auto"/>
            <w:noWrap/>
            <w:vAlign w:val="center"/>
            <w:hideMark/>
          </w:tcPr>
          <w:p w14:paraId="682866CD"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0.7751</w:t>
            </w:r>
          </w:p>
        </w:tc>
        <w:tc>
          <w:tcPr>
            <w:tcW w:w="1134" w:type="dxa"/>
            <w:tcBorders>
              <w:top w:val="nil"/>
              <w:left w:val="nil"/>
              <w:bottom w:val="nil"/>
              <w:right w:val="single" w:sz="4" w:space="0" w:color="auto"/>
            </w:tcBorders>
            <w:shd w:val="clear" w:color="auto" w:fill="auto"/>
            <w:noWrap/>
            <w:vAlign w:val="center"/>
            <w:hideMark/>
          </w:tcPr>
          <w:p w14:paraId="70FCAF12"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0.8264</w:t>
            </w:r>
          </w:p>
        </w:tc>
      </w:tr>
      <w:tr w:rsidR="00F35789" w:rsidRPr="00C27C24" w14:paraId="2619AFDD" w14:textId="77777777" w:rsidTr="00CB29F7">
        <w:trPr>
          <w:trHeight w:val="283"/>
        </w:trPr>
        <w:tc>
          <w:tcPr>
            <w:tcW w:w="1134" w:type="dxa"/>
            <w:tcBorders>
              <w:top w:val="nil"/>
              <w:left w:val="single" w:sz="4" w:space="0" w:color="auto"/>
              <w:bottom w:val="nil"/>
              <w:right w:val="nil"/>
            </w:tcBorders>
            <w:shd w:val="clear" w:color="auto" w:fill="auto"/>
            <w:noWrap/>
            <w:vAlign w:val="center"/>
            <w:hideMark/>
          </w:tcPr>
          <w:p w14:paraId="1668F83A"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housing</w:t>
            </w:r>
          </w:p>
        </w:tc>
        <w:tc>
          <w:tcPr>
            <w:tcW w:w="1134" w:type="dxa"/>
            <w:tcBorders>
              <w:top w:val="nil"/>
              <w:left w:val="nil"/>
              <w:bottom w:val="nil"/>
              <w:right w:val="nil"/>
            </w:tcBorders>
            <w:shd w:val="clear" w:color="auto" w:fill="auto"/>
            <w:noWrap/>
            <w:vAlign w:val="center"/>
            <w:hideMark/>
          </w:tcPr>
          <w:p w14:paraId="540774FA"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0.5910</w:t>
            </w:r>
          </w:p>
        </w:tc>
        <w:tc>
          <w:tcPr>
            <w:tcW w:w="1134" w:type="dxa"/>
            <w:tcBorders>
              <w:top w:val="nil"/>
              <w:left w:val="nil"/>
              <w:bottom w:val="nil"/>
              <w:right w:val="nil"/>
            </w:tcBorders>
            <w:shd w:val="clear" w:color="auto" w:fill="auto"/>
            <w:noWrap/>
            <w:vAlign w:val="center"/>
            <w:hideMark/>
          </w:tcPr>
          <w:p w14:paraId="3D1F8598"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0.6210</w:t>
            </w:r>
          </w:p>
        </w:tc>
        <w:tc>
          <w:tcPr>
            <w:tcW w:w="1134" w:type="dxa"/>
            <w:tcBorders>
              <w:top w:val="nil"/>
              <w:left w:val="nil"/>
              <w:bottom w:val="nil"/>
              <w:right w:val="nil"/>
            </w:tcBorders>
            <w:shd w:val="clear" w:color="auto" w:fill="auto"/>
            <w:noWrap/>
            <w:vAlign w:val="center"/>
            <w:hideMark/>
          </w:tcPr>
          <w:p w14:paraId="7D54EBD6"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0.7607</w:t>
            </w:r>
          </w:p>
        </w:tc>
        <w:tc>
          <w:tcPr>
            <w:tcW w:w="1134" w:type="dxa"/>
            <w:tcBorders>
              <w:top w:val="nil"/>
              <w:left w:val="nil"/>
              <w:bottom w:val="nil"/>
              <w:right w:val="nil"/>
            </w:tcBorders>
            <w:shd w:val="clear" w:color="auto" w:fill="auto"/>
            <w:noWrap/>
            <w:vAlign w:val="center"/>
            <w:hideMark/>
          </w:tcPr>
          <w:p w14:paraId="3DE865DB"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0.6917</w:t>
            </w:r>
          </w:p>
        </w:tc>
        <w:tc>
          <w:tcPr>
            <w:tcW w:w="1134" w:type="dxa"/>
            <w:tcBorders>
              <w:top w:val="nil"/>
              <w:left w:val="nil"/>
              <w:bottom w:val="nil"/>
              <w:right w:val="nil"/>
            </w:tcBorders>
            <w:shd w:val="clear" w:color="000000" w:fill="D0CECE"/>
            <w:noWrap/>
            <w:vAlign w:val="center"/>
            <w:hideMark/>
          </w:tcPr>
          <w:p w14:paraId="179858CE"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0.7803</w:t>
            </w:r>
          </w:p>
        </w:tc>
        <w:tc>
          <w:tcPr>
            <w:tcW w:w="1134" w:type="dxa"/>
            <w:tcBorders>
              <w:top w:val="nil"/>
              <w:left w:val="nil"/>
              <w:bottom w:val="nil"/>
              <w:right w:val="nil"/>
            </w:tcBorders>
            <w:shd w:val="clear" w:color="auto" w:fill="auto"/>
            <w:noWrap/>
            <w:vAlign w:val="center"/>
            <w:hideMark/>
          </w:tcPr>
          <w:p w14:paraId="4A938CEF"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0.7019</w:t>
            </w:r>
          </w:p>
        </w:tc>
        <w:tc>
          <w:tcPr>
            <w:tcW w:w="1134" w:type="dxa"/>
            <w:tcBorders>
              <w:top w:val="nil"/>
              <w:left w:val="nil"/>
              <w:bottom w:val="nil"/>
              <w:right w:val="single" w:sz="4" w:space="0" w:color="auto"/>
            </w:tcBorders>
            <w:shd w:val="clear" w:color="auto" w:fill="auto"/>
            <w:noWrap/>
            <w:vAlign w:val="center"/>
            <w:hideMark/>
          </w:tcPr>
          <w:p w14:paraId="19928C36"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0.6795</w:t>
            </w:r>
          </w:p>
        </w:tc>
      </w:tr>
      <w:tr w:rsidR="00F35789" w:rsidRPr="00C27C24" w14:paraId="3F5A7EE3" w14:textId="77777777" w:rsidTr="00CB29F7">
        <w:trPr>
          <w:trHeight w:val="283"/>
        </w:trPr>
        <w:tc>
          <w:tcPr>
            <w:tcW w:w="1134" w:type="dxa"/>
            <w:tcBorders>
              <w:top w:val="nil"/>
              <w:left w:val="single" w:sz="4" w:space="0" w:color="auto"/>
              <w:bottom w:val="nil"/>
              <w:right w:val="nil"/>
            </w:tcBorders>
            <w:shd w:val="clear" w:color="auto" w:fill="auto"/>
            <w:noWrap/>
            <w:vAlign w:val="center"/>
            <w:hideMark/>
          </w:tcPr>
          <w:p w14:paraId="427C6642"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machine</w:t>
            </w:r>
          </w:p>
        </w:tc>
        <w:tc>
          <w:tcPr>
            <w:tcW w:w="1134" w:type="dxa"/>
            <w:tcBorders>
              <w:top w:val="nil"/>
              <w:left w:val="nil"/>
              <w:bottom w:val="nil"/>
              <w:right w:val="nil"/>
            </w:tcBorders>
            <w:shd w:val="clear" w:color="auto" w:fill="auto"/>
            <w:noWrap/>
            <w:vAlign w:val="center"/>
            <w:hideMark/>
          </w:tcPr>
          <w:p w14:paraId="396BDBED"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0.5024</w:t>
            </w:r>
          </w:p>
        </w:tc>
        <w:tc>
          <w:tcPr>
            <w:tcW w:w="1134" w:type="dxa"/>
            <w:tcBorders>
              <w:top w:val="nil"/>
              <w:left w:val="nil"/>
              <w:bottom w:val="nil"/>
              <w:right w:val="nil"/>
            </w:tcBorders>
            <w:shd w:val="clear" w:color="auto" w:fill="auto"/>
            <w:noWrap/>
            <w:vAlign w:val="center"/>
            <w:hideMark/>
          </w:tcPr>
          <w:p w14:paraId="79E0E6CA"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0.5625</w:t>
            </w:r>
          </w:p>
        </w:tc>
        <w:tc>
          <w:tcPr>
            <w:tcW w:w="1134" w:type="dxa"/>
            <w:tcBorders>
              <w:top w:val="nil"/>
              <w:left w:val="nil"/>
              <w:bottom w:val="nil"/>
              <w:right w:val="nil"/>
            </w:tcBorders>
            <w:shd w:val="clear" w:color="auto" w:fill="auto"/>
            <w:noWrap/>
            <w:vAlign w:val="center"/>
            <w:hideMark/>
          </w:tcPr>
          <w:p w14:paraId="4402CF77"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0.7645</w:t>
            </w:r>
          </w:p>
        </w:tc>
        <w:tc>
          <w:tcPr>
            <w:tcW w:w="1134" w:type="dxa"/>
            <w:tcBorders>
              <w:top w:val="nil"/>
              <w:left w:val="nil"/>
              <w:bottom w:val="nil"/>
              <w:right w:val="nil"/>
            </w:tcBorders>
            <w:shd w:val="clear" w:color="auto" w:fill="auto"/>
            <w:noWrap/>
            <w:vAlign w:val="center"/>
            <w:hideMark/>
          </w:tcPr>
          <w:p w14:paraId="3ADDDA47"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0.7575</w:t>
            </w:r>
          </w:p>
        </w:tc>
        <w:tc>
          <w:tcPr>
            <w:tcW w:w="1134" w:type="dxa"/>
            <w:tcBorders>
              <w:top w:val="nil"/>
              <w:left w:val="nil"/>
              <w:bottom w:val="nil"/>
              <w:right w:val="nil"/>
            </w:tcBorders>
            <w:shd w:val="clear" w:color="000000" w:fill="D0CECE"/>
            <w:noWrap/>
            <w:vAlign w:val="center"/>
            <w:hideMark/>
          </w:tcPr>
          <w:p w14:paraId="6C0BABA9"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0.7710</w:t>
            </w:r>
          </w:p>
        </w:tc>
        <w:tc>
          <w:tcPr>
            <w:tcW w:w="1134" w:type="dxa"/>
            <w:tcBorders>
              <w:top w:val="nil"/>
              <w:left w:val="nil"/>
              <w:bottom w:val="nil"/>
              <w:right w:val="nil"/>
            </w:tcBorders>
            <w:shd w:val="clear" w:color="auto" w:fill="auto"/>
            <w:noWrap/>
            <w:vAlign w:val="center"/>
            <w:hideMark/>
          </w:tcPr>
          <w:p w14:paraId="16C55261"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0.7489</w:t>
            </w:r>
          </w:p>
        </w:tc>
        <w:tc>
          <w:tcPr>
            <w:tcW w:w="1134" w:type="dxa"/>
            <w:tcBorders>
              <w:top w:val="nil"/>
              <w:left w:val="nil"/>
              <w:bottom w:val="nil"/>
              <w:right w:val="single" w:sz="4" w:space="0" w:color="auto"/>
            </w:tcBorders>
            <w:shd w:val="clear" w:color="auto" w:fill="auto"/>
            <w:noWrap/>
            <w:vAlign w:val="center"/>
            <w:hideMark/>
          </w:tcPr>
          <w:p w14:paraId="2AF620F1"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0.6850</w:t>
            </w:r>
          </w:p>
        </w:tc>
      </w:tr>
      <w:tr w:rsidR="00F35789" w:rsidRPr="00C27C24" w14:paraId="24DEBC4A" w14:textId="77777777" w:rsidTr="00CB29F7">
        <w:trPr>
          <w:trHeight w:val="283"/>
        </w:trPr>
        <w:tc>
          <w:tcPr>
            <w:tcW w:w="1134" w:type="dxa"/>
            <w:tcBorders>
              <w:top w:val="nil"/>
              <w:left w:val="single" w:sz="4" w:space="0" w:color="auto"/>
              <w:bottom w:val="nil"/>
              <w:right w:val="nil"/>
            </w:tcBorders>
            <w:shd w:val="clear" w:color="auto" w:fill="auto"/>
            <w:noWrap/>
            <w:vAlign w:val="center"/>
            <w:hideMark/>
          </w:tcPr>
          <w:p w14:paraId="0DC2B34B" w14:textId="77777777" w:rsidR="00F35789" w:rsidRPr="00C27C24" w:rsidRDefault="00F35789" w:rsidP="00CB29F7">
            <w:pPr>
              <w:jc w:val="center"/>
              <w:rPr>
                <w:rFonts w:asciiTheme="majorBidi" w:hAnsiTheme="majorBidi" w:cstheme="majorBidi"/>
                <w:color w:val="000000"/>
                <w:sz w:val="16"/>
                <w:szCs w:val="16"/>
              </w:rPr>
            </w:pPr>
            <w:proofErr w:type="spellStart"/>
            <w:r w:rsidRPr="00C27C24">
              <w:rPr>
                <w:rFonts w:asciiTheme="majorBidi" w:hAnsiTheme="majorBidi" w:cstheme="majorBidi"/>
                <w:color w:val="000000"/>
                <w:sz w:val="16"/>
                <w:szCs w:val="16"/>
              </w:rPr>
              <w:t>pyrim</w:t>
            </w:r>
            <w:proofErr w:type="spellEnd"/>
          </w:p>
        </w:tc>
        <w:tc>
          <w:tcPr>
            <w:tcW w:w="1134" w:type="dxa"/>
            <w:tcBorders>
              <w:top w:val="nil"/>
              <w:left w:val="nil"/>
              <w:bottom w:val="nil"/>
              <w:right w:val="nil"/>
            </w:tcBorders>
            <w:shd w:val="clear" w:color="auto" w:fill="auto"/>
            <w:noWrap/>
            <w:vAlign w:val="center"/>
            <w:hideMark/>
          </w:tcPr>
          <w:p w14:paraId="0164FC26"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0.0360</w:t>
            </w:r>
          </w:p>
        </w:tc>
        <w:tc>
          <w:tcPr>
            <w:tcW w:w="1134" w:type="dxa"/>
            <w:tcBorders>
              <w:top w:val="nil"/>
              <w:left w:val="nil"/>
              <w:bottom w:val="nil"/>
              <w:right w:val="nil"/>
            </w:tcBorders>
            <w:shd w:val="clear" w:color="auto" w:fill="auto"/>
            <w:noWrap/>
            <w:vAlign w:val="center"/>
            <w:hideMark/>
          </w:tcPr>
          <w:p w14:paraId="1A29DE40"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0.1391</w:t>
            </w:r>
          </w:p>
        </w:tc>
        <w:tc>
          <w:tcPr>
            <w:tcW w:w="1134" w:type="dxa"/>
            <w:tcBorders>
              <w:top w:val="nil"/>
              <w:left w:val="nil"/>
              <w:bottom w:val="nil"/>
              <w:right w:val="nil"/>
            </w:tcBorders>
            <w:shd w:val="clear" w:color="000000" w:fill="D0CECE"/>
            <w:noWrap/>
            <w:vAlign w:val="center"/>
            <w:hideMark/>
          </w:tcPr>
          <w:p w14:paraId="534009AD"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0.6911</w:t>
            </w:r>
          </w:p>
        </w:tc>
        <w:tc>
          <w:tcPr>
            <w:tcW w:w="1134" w:type="dxa"/>
            <w:tcBorders>
              <w:top w:val="nil"/>
              <w:left w:val="nil"/>
              <w:bottom w:val="nil"/>
              <w:right w:val="nil"/>
            </w:tcBorders>
            <w:shd w:val="clear" w:color="auto" w:fill="auto"/>
            <w:noWrap/>
            <w:vAlign w:val="center"/>
            <w:hideMark/>
          </w:tcPr>
          <w:p w14:paraId="5AC021AD"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0.5780</w:t>
            </w:r>
          </w:p>
        </w:tc>
        <w:tc>
          <w:tcPr>
            <w:tcW w:w="1134" w:type="dxa"/>
            <w:tcBorders>
              <w:top w:val="nil"/>
              <w:left w:val="nil"/>
              <w:bottom w:val="nil"/>
              <w:right w:val="nil"/>
            </w:tcBorders>
            <w:shd w:val="clear" w:color="auto" w:fill="auto"/>
            <w:noWrap/>
            <w:vAlign w:val="center"/>
            <w:hideMark/>
          </w:tcPr>
          <w:p w14:paraId="17D8DAB1"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0.5891</w:t>
            </w:r>
          </w:p>
        </w:tc>
        <w:tc>
          <w:tcPr>
            <w:tcW w:w="1134" w:type="dxa"/>
            <w:tcBorders>
              <w:top w:val="nil"/>
              <w:left w:val="nil"/>
              <w:bottom w:val="nil"/>
              <w:right w:val="nil"/>
            </w:tcBorders>
            <w:shd w:val="clear" w:color="auto" w:fill="auto"/>
            <w:noWrap/>
            <w:vAlign w:val="center"/>
            <w:hideMark/>
          </w:tcPr>
          <w:p w14:paraId="754A80E7"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0.5820</w:t>
            </w:r>
          </w:p>
        </w:tc>
        <w:tc>
          <w:tcPr>
            <w:tcW w:w="1134" w:type="dxa"/>
            <w:tcBorders>
              <w:top w:val="nil"/>
              <w:left w:val="nil"/>
              <w:bottom w:val="nil"/>
              <w:right w:val="single" w:sz="4" w:space="0" w:color="auto"/>
            </w:tcBorders>
            <w:shd w:val="clear" w:color="auto" w:fill="auto"/>
            <w:noWrap/>
            <w:vAlign w:val="center"/>
            <w:hideMark/>
          </w:tcPr>
          <w:p w14:paraId="46401E7F"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0.5625</w:t>
            </w:r>
          </w:p>
        </w:tc>
      </w:tr>
      <w:tr w:rsidR="00F35789" w:rsidRPr="00C27C24" w14:paraId="58EFCF95" w14:textId="77777777" w:rsidTr="00CB29F7">
        <w:trPr>
          <w:trHeight w:val="283"/>
        </w:trPr>
        <w:tc>
          <w:tcPr>
            <w:tcW w:w="1134" w:type="dxa"/>
            <w:tcBorders>
              <w:top w:val="nil"/>
              <w:left w:val="single" w:sz="4" w:space="0" w:color="auto"/>
              <w:bottom w:val="single" w:sz="4" w:space="0" w:color="auto"/>
              <w:right w:val="nil"/>
            </w:tcBorders>
            <w:shd w:val="clear" w:color="auto" w:fill="auto"/>
            <w:noWrap/>
            <w:vAlign w:val="center"/>
            <w:hideMark/>
          </w:tcPr>
          <w:p w14:paraId="0FEA27AC"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stock</w:t>
            </w:r>
          </w:p>
        </w:tc>
        <w:tc>
          <w:tcPr>
            <w:tcW w:w="1134" w:type="dxa"/>
            <w:tcBorders>
              <w:top w:val="nil"/>
              <w:left w:val="nil"/>
              <w:bottom w:val="single" w:sz="4" w:space="0" w:color="auto"/>
              <w:right w:val="nil"/>
            </w:tcBorders>
            <w:shd w:val="clear" w:color="auto" w:fill="auto"/>
            <w:noWrap/>
            <w:vAlign w:val="center"/>
            <w:hideMark/>
          </w:tcPr>
          <w:p w14:paraId="25009B39"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0.7920</w:t>
            </w:r>
          </w:p>
        </w:tc>
        <w:tc>
          <w:tcPr>
            <w:tcW w:w="1134" w:type="dxa"/>
            <w:tcBorders>
              <w:top w:val="nil"/>
              <w:left w:val="nil"/>
              <w:bottom w:val="single" w:sz="4" w:space="0" w:color="auto"/>
              <w:right w:val="nil"/>
            </w:tcBorders>
            <w:shd w:val="clear" w:color="auto" w:fill="auto"/>
            <w:noWrap/>
            <w:vAlign w:val="center"/>
            <w:hideMark/>
          </w:tcPr>
          <w:p w14:paraId="234F93DA"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0.8196</w:t>
            </w:r>
          </w:p>
        </w:tc>
        <w:tc>
          <w:tcPr>
            <w:tcW w:w="1134" w:type="dxa"/>
            <w:tcBorders>
              <w:top w:val="nil"/>
              <w:left w:val="nil"/>
              <w:bottom w:val="single" w:sz="4" w:space="0" w:color="auto"/>
              <w:right w:val="nil"/>
            </w:tcBorders>
            <w:shd w:val="clear" w:color="auto" w:fill="auto"/>
            <w:noWrap/>
            <w:vAlign w:val="center"/>
            <w:hideMark/>
          </w:tcPr>
          <w:p w14:paraId="3EE7EA3D"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0.9217</w:t>
            </w:r>
          </w:p>
        </w:tc>
        <w:tc>
          <w:tcPr>
            <w:tcW w:w="1134" w:type="dxa"/>
            <w:tcBorders>
              <w:top w:val="nil"/>
              <w:left w:val="nil"/>
              <w:bottom w:val="single" w:sz="4" w:space="0" w:color="auto"/>
              <w:right w:val="nil"/>
            </w:tcBorders>
            <w:shd w:val="clear" w:color="auto" w:fill="auto"/>
            <w:noWrap/>
            <w:vAlign w:val="center"/>
            <w:hideMark/>
          </w:tcPr>
          <w:p w14:paraId="6211EA0B"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0.9016</w:t>
            </w:r>
          </w:p>
        </w:tc>
        <w:tc>
          <w:tcPr>
            <w:tcW w:w="1134" w:type="dxa"/>
            <w:tcBorders>
              <w:top w:val="nil"/>
              <w:left w:val="nil"/>
              <w:bottom w:val="single" w:sz="4" w:space="0" w:color="auto"/>
              <w:right w:val="nil"/>
            </w:tcBorders>
            <w:shd w:val="clear" w:color="auto" w:fill="auto"/>
            <w:noWrap/>
            <w:vAlign w:val="center"/>
            <w:hideMark/>
          </w:tcPr>
          <w:p w14:paraId="644C9790"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0.9346</w:t>
            </w:r>
          </w:p>
        </w:tc>
        <w:tc>
          <w:tcPr>
            <w:tcW w:w="1134" w:type="dxa"/>
            <w:tcBorders>
              <w:top w:val="nil"/>
              <w:left w:val="nil"/>
              <w:bottom w:val="single" w:sz="4" w:space="0" w:color="auto"/>
              <w:right w:val="nil"/>
            </w:tcBorders>
            <w:shd w:val="clear" w:color="000000" w:fill="D0CECE"/>
            <w:noWrap/>
            <w:vAlign w:val="center"/>
            <w:hideMark/>
          </w:tcPr>
          <w:p w14:paraId="695F5AE8"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0.9459</w:t>
            </w:r>
          </w:p>
        </w:tc>
        <w:tc>
          <w:tcPr>
            <w:tcW w:w="1134" w:type="dxa"/>
            <w:tcBorders>
              <w:top w:val="nil"/>
              <w:left w:val="nil"/>
              <w:bottom w:val="single" w:sz="4" w:space="0" w:color="auto"/>
              <w:right w:val="single" w:sz="4" w:space="0" w:color="auto"/>
            </w:tcBorders>
            <w:shd w:val="clear" w:color="auto" w:fill="auto"/>
            <w:noWrap/>
            <w:vAlign w:val="center"/>
            <w:hideMark/>
          </w:tcPr>
          <w:p w14:paraId="0A2F7031"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0.9220</w:t>
            </w:r>
          </w:p>
        </w:tc>
      </w:tr>
    </w:tbl>
    <w:p w14:paraId="02FB616C" w14:textId="77777777" w:rsidR="00F35789" w:rsidRDefault="00F35789" w:rsidP="00F35789">
      <w:pPr>
        <w:tabs>
          <w:tab w:val="left" w:pos="1520"/>
        </w:tabs>
      </w:pPr>
    </w:p>
    <w:p w14:paraId="1B741276" w14:textId="4BA8B59F" w:rsidR="00F62344" w:rsidRDefault="00F35789" w:rsidP="001E7700">
      <w:pPr>
        <w:pStyle w:val="Caption"/>
        <w:jc w:val="center"/>
      </w:pPr>
      <w:bookmarkStart w:id="88" w:name="_Toc63693115"/>
      <w:r>
        <w:t xml:space="preserve">Table </w:t>
      </w:r>
      <w:fldSimple w:instr=" SEQ Table \* ARABIC ">
        <w:r>
          <w:rPr>
            <w:noProof/>
          </w:rPr>
          <w:t>32</w:t>
        </w:r>
      </w:fldSimple>
      <w:r>
        <w:t xml:space="preserve"> F-score</w:t>
      </w:r>
      <w:r w:rsidRPr="00CD14AE">
        <w:t xml:space="preserve"> results </w:t>
      </w:r>
      <w:r w:rsidR="001E7700" w:rsidRPr="007902A7">
        <w:t xml:space="preserve">of </w:t>
      </w:r>
      <w:r w:rsidR="001E7700">
        <w:t xml:space="preserve">Singer et al., (2020) </w:t>
      </w:r>
      <w:r w:rsidR="001E7700" w:rsidRPr="007902A7">
        <w:t xml:space="preserve">and </w:t>
      </w:r>
      <w:r w:rsidR="001E7700">
        <w:t xml:space="preserve">proposed ordinal </w:t>
      </w:r>
      <w:proofErr w:type="gramStart"/>
      <w:r w:rsidR="001E7700">
        <w:t>models</w:t>
      </w:r>
      <w:bookmarkEnd w:id="88"/>
      <w:proofErr w:type="gramEnd"/>
    </w:p>
    <w:p w14:paraId="00D51AFE" w14:textId="0CF223F7" w:rsidR="00F35789" w:rsidRDefault="00F35789" w:rsidP="00F35789">
      <w:pPr>
        <w:pStyle w:val="Caption"/>
        <w:jc w:val="center"/>
      </w:pPr>
      <w:r>
        <w:t>for 5 class</w:t>
      </w:r>
      <w:r w:rsidR="00F62344">
        <w:t xml:space="preserve"> </w:t>
      </w:r>
      <w:r w:rsidR="00D238C0">
        <w:t>data sets</w:t>
      </w:r>
      <w:r w:rsidR="00F62344">
        <w:t xml:space="preserve"> </w:t>
      </w:r>
    </w:p>
    <w:tbl>
      <w:tblPr>
        <w:tblW w:w="0" w:type="auto"/>
        <w:tblLayout w:type="fixed"/>
        <w:tblLook w:val="04A0" w:firstRow="1" w:lastRow="0" w:firstColumn="1" w:lastColumn="0" w:noHBand="0" w:noVBand="1"/>
      </w:tblPr>
      <w:tblGrid>
        <w:gridCol w:w="1134"/>
        <w:gridCol w:w="1134"/>
        <w:gridCol w:w="1134"/>
        <w:gridCol w:w="1134"/>
        <w:gridCol w:w="1134"/>
        <w:gridCol w:w="1134"/>
        <w:gridCol w:w="1134"/>
        <w:gridCol w:w="1134"/>
      </w:tblGrid>
      <w:tr w:rsidR="00F35789" w:rsidRPr="00C27C24" w14:paraId="4905E7D2" w14:textId="77777777" w:rsidTr="00CB29F7">
        <w:trPr>
          <w:trHeight w:val="283"/>
        </w:trPr>
        <w:tc>
          <w:tcPr>
            <w:tcW w:w="1134" w:type="dxa"/>
            <w:tcBorders>
              <w:top w:val="single" w:sz="4" w:space="0" w:color="auto"/>
              <w:left w:val="single" w:sz="4" w:space="0" w:color="auto"/>
              <w:bottom w:val="single" w:sz="4" w:space="0" w:color="auto"/>
              <w:right w:val="nil"/>
            </w:tcBorders>
            <w:shd w:val="clear" w:color="auto" w:fill="auto"/>
            <w:noWrap/>
            <w:vAlign w:val="center"/>
            <w:hideMark/>
          </w:tcPr>
          <w:p w14:paraId="0A7942F1" w14:textId="77777777" w:rsidR="00F35789"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T-Test on F-Score Measures</w:t>
            </w:r>
          </w:p>
          <w:p w14:paraId="6909D8A8" w14:textId="77777777" w:rsidR="00F35789" w:rsidRPr="00C27C24" w:rsidRDefault="00F35789" w:rsidP="00CB29F7">
            <w:pPr>
              <w:jc w:val="center"/>
              <w:rPr>
                <w:rFonts w:asciiTheme="majorBidi" w:hAnsiTheme="majorBidi" w:cstheme="majorBidi"/>
                <w:color w:val="000000"/>
                <w:sz w:val="16"/>
                <w:szCs w:val="16"/>
              </w:rPr>
            </w:pPr>
            <w:r>
              <w:rPr>
                <w:rFonts w:asciiTheme="majorBidi" w:hAnsiTheme="majorBidi" w:cstheme="majorBidi"/>
                <w:color w:val="000000"/>
                <w:sz w:val="16"/>
                <w:szCs w:val="16"/>
              </w:rPr>
              <w:t>5 class</w:t>
            </w:r>
          </w:p>
        </w:tc>
        <w:tc>
          <w:tcPr>
            <w:tcW w:w="1134" w:type="dxa"/>
            <w:tcBorders>
              <w:top w:val="single" w:sz="4" w:space="0" w:color="auto"/>
              <w:left w:val="nil"/>
              <w:bottom w:val="single" w:sz="4" w:space="0" w:color="auto"/>
              <w:right w:val="nil"/>
            </w:tcBorders>
            <w:shd w:val="clear" w:color="auto" w:fill="auto"/>
            <w:noWrap/>
            <w:vAlign w:val="center"/>
            <w:hideMark/>
          </w:tcPr>
          <w:p w14:paraId="39C98C31"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Regular C4.5</w:t>
            </w:r>
          </w:p>
        </w:tc>
        <w:tc>
          <w:tcPr>
            <w:tcW w:w="1134" w:type="dxa"/>
            <w:tcBorders>
              <w:top w:val="single" w:sz="4" w:space="0" w:color="auto"/>
              <w:left w:val="nil"/>
              <w:bottom w:val="single" w:sz="4" w:space="0" w:color="auto"/>
              <w:right w:val="nil"/>
            </w:tcBorders>
            <w:shd w:val="clear" w:color="auto" w:fill="auto"/>
            <w:noWrap/>
            <w:vAlign w:val="center"/>
            <w:hideMark/>
          </w:tcPr>
          <w:p w14:paraId="0413F3B8"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Ordinal Decision Tree C4.5</w:t>
            </w:r>
          </w:p>
        </w:tc>
        <w:tc>
          <w:tcPr>
            <w:tcW w:w="1134" w:type="dxa"/>
            <w:tcBorders>
              <w:top w:val="single" w:sz="4" w:space="0" w:color="auto"/>
              <w:left w:val="nil"/>
              <w:bottom w:val="single" w:sz="4" w:space="0" w:color="auto"/>
              <w:right w:val="nil"/>
            </w:tcBorders>
            <w:shd w:val="clear" w:color="auto" w:fill="auto"/>
            <w:noWrap/>
            <w:vAlign w:val="center"/>
            <w:hideMark/>
          </w:tcPr>
          <w:p w14:paraId="0C798B00"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CART</w:t>
            </w:r>
          </w:p>
        </w:tc>
        <w:tc>
          <w:tcPr>
            <w:tcW w:w="1134" w:type="dxa"/>
            <w:tcBorders>
              <w:top w:val="single" w:sz="4" w:space="0" w:color="auto"/>
              <w:left w:val="nil"/>
              <w:bottom w:val="single" w:sz="4" w:space="0" w:color="auto"/>
              <w:right w:val="nil"/>
            </w:tcBorders>
            <w:shd w:val="clear" w:color="auto" w:fill="auto"/>
            <w:noWrap/>
            <w:vAlign w:val="center"/>
            <w:hideMark/>
          </w:tcPr>
          <w:p w14:paraId="2DD63879"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Ordinal Decision Tree CART</w:t>
            </w:r>
          </w:p>
        </w:tc>
        <w:tc>
          <w:tcPr>
            <w:tcW w:w="1134" w:type="dxa"/>
            <w:tcBorders>
              <w:top w:val="single" w:sz="4" w:space="0" w:color="auto"/>
              <w:left w:val="nil"/>
              <w:bottom w:val="single" w:sz="4" w:space="0" w:color="auto"/>
              <w:right w:val="nil"/>
            </w:tcBorders>
            <w:shd w:val="clear" w:color="auto" w:fill="auto"/>
            <w:noWrap/>
            <w:vAlign w:val="center"/>
            <w:hideMark/>
          </w:tcPr>
          <w:p w14:paraId="0E4139A6"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Ordinal Random Forest</w:t>
            </w:r>
          </w:p>
        </w:tc>
        <w:tc>
          <w:tcPr>
            <w:tcW w:w="1134" w:type="dxa"/>
            <w:tcBorders>
              <w:top w:val="single" w:sz="4" w:space="0" w:color="auto"/>
              <w:left w:val="nil"/>
              <w:bottom w:val="single" w:sz="4" w:space="0" w:color="auto"/>
              <w:right w:val="nil"/>
            </w:tcBorders>
            <w:shd w:val="clear" w:color="auto" w:fill="auto"/>
            <w:noWrap/>
            <w:vAlign w:val="center"/>
            <w:hideMark/>
          </w:tcPr>
          <w:p w14:paraId="774D57EA" w14:textId="66C26AA4"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 xml:space="preserve">Ordinal </w:t>
            </w:r>
            <w:r w:rsidR="0046654A">
              <w:rPr>
                <w:rFonts w:asciiTheme="majorBidi" w:hAnsiTheme="majorBidi" w:cstheme="majorBidi"/>
                <w:color w:val="000000"/>
                <w:sz w:val="16"/>
                <w:szCs w:val="16"/>
              </w:rPr>
              <w:t>AdaBoost</w:t>
            </w:r>
            <w:r w:rsidRPr="00C27C24">
              <w:rPr>
                <w:rFonts w:asciiTheme="majorBidi" w:hAnsiTheme="majorBidi" w:cstheme="majorBidi"/>
                <w:color w:val="000000"/>
                <w:sz w:val="16"/>
                <w:szCs w:val="16"/>
              </w:rPr>
              <w:t>1</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6D329834" w14:textId="4B81FCFB" w:rsidR="00F35789" w:rsidRPr="00C27C24" w:rsidRDefault="00F35789" w:rsidP="00CB29F7">
            <w:pPr>
              <w:jc w:val="center"/>
              <w:rPr>
                <w:rFonts w:asciiTheme="majorBidi" w:hAnsiTheme="majorBidi" w:cstheme="majorBidi"/>
                <w:color w:val="000000"/>
                <w:sz w:val="16"/>
                <w:szCs w:val="16"/>
                <w:rtl/>
              </w:rPr>
            </w:pPr>
            <w:r w:rsidRPr="00C27C24">
              <w:rPr>
                <w:rFonts w:asciiTheme="majorBidi" w:hAnsiTheme="majorBidi" w:cstheme="majorBidi"/>
                <w:color w:val="000000"/>
                <w:sz w:val="16"/>
                <w:szCs w:val="16"/>
              </w:rPr>
              <w:t xml:space="preserve">Ordinal </w:t>
            </w:r>
            <w:r w:rsidR="0046654A">
              <w:rPr>
                <w:rFonts w:asciiTheme="majorBidi" w:hAnsiTheme="majorBidi" w:cstheme="majorBidi"/>
                <w:color w:val="000000"/>
                <w:sz w:val="16"/>
                <w:szCs w:val="16"/>
              </w:rPr>
              <w:t>AdaBoost</w:t>
            </w:r>
            <w:r w:rsidRPr="00C27C24">
              <w:rPr>
                <w:rFonts w:asciiTheme="majorBidi" w:hAnsiTheme="majorBidi" w:cstheme="majorBidi"/>
                <w:color w:val="000000"/>
                <w:sz w:val="16"/>
                <w:szCs w:val="16"/>
              </w:rPr>
              <w:t>2</w:t>
            </w:r>
          </w:p>
        </w:tc>
      </w:tr>
      <w:tr w:rsidR="00F35789" w:rsidRPr="00C27C24" w14:paraId="2902DC92" w14:textId="77777777" w:rsidTr="00CB29F7">
        <w:trPr>
          <w:trHeight w:val="283"/>
        </w:trPr>
        <w:tc>
          <w:tcPr>
            <w:tcW w:w="1134" w:type="dxa"/>
            <w:tcBorders>
              <w:top w:val="nil"/>
              <w:left w:val="single" w:sz="4" w:space="0" w:color="auto"/>
              <w:bottom w:val="nil"/>
              <w:right w:val="nil"/>
            </w:tcBorders>
            <w:shd w:val="clear" w:color="auto" w:fill="auto"/>
            <w:noWrap/>
            <w:vAlign w:val="center"/>
            <w:hideMark/>
          </w:tcPr>
          <w:p w14:paraId="029B308B"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abalone</w:t>
            </w:r>
          </w:p>
        </w:tc>
        <w:tc>
          <w:tcPr>
            <w:tcW w:w="1134" w:type="dxa"/>
            <w:tcBorders>
              <w:top w:val="nil"/>
              <w:left w:val="nil"/>
              <w:bottom w:val="nil"/>
              <w:right w:val="nil"/>
            </w:tcBorders>
            <w:shd w:val="clear" w:color="auto" w:fill="auto"/>
            <w:noWrap/>
            <w:vAlign w:val="center"/>
            <w:hideMark/>
          </w:tcPr>
          <w:p w14:paraId="16A20264"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34.59%</w:t>
            </w:r>
          </w:p>
        </w:tc>
        <w:tc>
          <w:tcPr>
            <w:tcW w:w="1134" w:type="dxa"/>
            <w:tcBorders>
              <w:top w:val="nil"/>
              <w:left w:val="nil"/>
              <w:bottom w:val="nil"/>
              <w:right w:val="nil"/>
            </w:tcBorders>
            <w:shd w:val="clear" w:color="auto" w:fill="auto"/>
            <w:noWrap/>
            <w:vAlign w:val="center"/>
            <w:hideMark/>
          </w:tcPr>
          <w:p w14:paraId="60426B27"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26.84%</w:t>
            </w:r>
          </w:p>
        </w:tc>
        <w:tc>
          <w:tcPr>
            <w:tcW w:w="1134" w:type="dxa"/>
            <w:tcBorders>
              <w:top w:val="nil"/>
              <w:left w:val="nil"/>
              <w:bottom w:val="nil"/>
              <w:right w:val="nil"/>
            </w:tcBorders>
            <w:shd w:val="clear" w:color="auto" w:fill="auto"/>
            <w:noWrap/>
            <w:vAlign w:val="center"/>
            <w:hideMark/>
          </w:tcPr>
          <w:p w14:paraId="6F15AA2E"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30.83%</w:t>
            </w:r>
          </w:p>
        </w:tc>
        <w:tc>
          <w:tcPr>
            <w:tcW w:w="1134" w:type="dxa"/>
            <w:tcBorders>
              <w:top w:val="nil"/>
              <w:left w:val="nil"/>
              <w:bottom w:val="nil"/>
              <w:right w:val="nil"/>
            </w:tcBorders>
            <w:shd w:val="clear" w:color="auto" w:fill="auto"/>
            <w:noWrap/>
            <w:vAlign w:val="center"/>
            <w:hideMark/>
          </w:tcPr>
          <w:p w14:paraId="2D2E9FF2"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39.77%</w:t>
            </w:r>
          </w:p>
        </w:tc>
        <w:tc>
          <w:tcPr>
            <w:tcW w:w="1134" w:type="dxa"/>
            <w:tcBorders>
              <w:top w:val="nil"/>
              <w:left w:val="nil"/>
              <w:bottom w:val="nil"/>
              <w:right w:val="nil"/>
            </w:tcBorders>
            <w:shd w:val="clear" w:color="000000" w:fill="D0CECE"/>
            <w:noWrap/>
            <w:vAlign w:val="center"/>
            <w:hideMark/>
          </w:tcPr>
          <w:p w14:paraId="70BADCDB"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47.34%</w:t>
            </w:r>
          </w:p>
        </w:tc>
        <w:tc>
          <w:tcPr>
            <w:tcW w:w="1134" w:type="dxa"/>
            <w:tcBorders>
              <w:top w:val="nil"/>
              <w:left w:val="nil"/>
              <w:bottom w:val="nil"/>
              <w:right w:val="nil"/>
            </w:tcBorders>
            <w:shd w:val="clear" w:color="auto" w:fill="auto"/>
            <w:noWrap/>
            <w:vAlign w:val="center"/>
            <w:hideMark/>
          </w:tcPr>
          <w:p w14:paraId="4BB7A482"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39.19%</w:t>
            </w:r>
          </w:p>
        </w:tc>
        <w:tc>
          <w:tcPr>
            <w:tcW w:w="1134" w:type="dxa"/>
            <w:tcBorders>
              <w:top w:val="nil"/>
              <w:left w:val="nil"/>
              <w:bottom w:val="nil"/>
              <w:right w:val="single" w:sz="4" w:space="0" w:color="auto"/>
            </w:tcBorders>
            <w:shd w:val="clear" w:color="auto" w:fill="auto"/>
            <w:noWrap/>
            <w:vAlign w:val="center"/>
            <w:hideMark/>
          </w:tcPr>
          <w:p w14:paraId="5F2EFF3E"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39.89%</w:t>
            </w:r>
          </w:p>
        </w:tc>
      </w:tr>
      <w:tr w:rsidR="00F35789" w:rsidRPr="00C27C24" w14:paraId="4A92EFA0" w14:textId="77777777" w:rsidTr="00CB29F7">
        <w:trPr>
          <w:trHeight w:val="283"/>
        </w:trPr>
        <w:tc>
          <w:tcPr>
            <w:tcW w:w="1134" w:type="dxa"/>
            <w:tcBorders>
              <w:top w:val="nil"/>
              <w:left w:val="single" w:sz="4" w:space="0" w:color="auto"/>
              <w:bottom w:val="nil"/>
              <w:right w:val="nil"/>
            </w:tcBorders>
            <w:shd w:val="clear" w:color="auto" w:fill="auto"/>
            <w:noWrap/>
            <w:vAlign w:val="center"/>
            <w:hideMark/>
          </w:tcPr>
          <w:p w14:paraId="6DD487DB"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bank1</w:t>
            </w:r>
          </w:p>
        </w:tc>
        <w:tc>
          <w:tcPr>
            <w:tcW w:w="1134" w:type="dxa"/>
            <w:tcBorders>
              <w:top w:val="nil"/>
              <w:left w:val="nil"/>
              <w:bottom w:val="nil"/>
              <w:right w:val="nil"/>
            </w:tcBorders>
            <w:shd w:val="clear" w:color="auto" w:fill="auto"/>
            <w:noWrap/>
            <w:vAlign w:val="center"/>
            <w:hideMark/>
          </w:tcPr>
          <w:p w14:paraId="0D6CCCF4"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41.67%</w:t>
            </w:r>
          </w:p>
        </w:tc>
        <w:tc>
          <w:tcPr>
            <w:tcW w:w="1134" w:type="dxa"/>
            <w:tcBorders>
              <w:top w:val="nil"/>
              <w:left w:val="nil"/>
              <w:bottom w:val="nil"/>
              <w:right w:val="nil"/>
            </w:tcBorders>
            <w:shd w:val="clear" w:color="auto" w:fill="auto"/>
            <w:noWrap/>
            <w:vAlign w:val="center"/>
            <w:hideMark/>
          </w:tcPr>
          <w:p w14:paraId="21FF71CD"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53.28%</w:t>
            </w:r>
          </w:p>
        </w:tc>
        <w:tc>
          <w:tcPr>
            <w:tcW w:w="1134" w:type="dxa"/>
            <w:tcBorders>
              <w:top w:val="nil"/>
              <w:left w:val="nil"/>
              <w:bottom w:val="nil"/>
              <w:right w:val="nil"/>
            </w:tcBorders>
            <w:shd w:val="clear" w:color="auto" w:fill="auto"/>
            <w:noWrap/>
            <w:vAlign w:val="center"/>
            <w:hideMark/>
          </w:tcPr>
          <w:p w14:paraId="5FBD920C"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39.08%</w:t>
            </w:r>
          </w:p>
        </w:tc>
        <w:tc>
          <w:tcPr>
            <w:tcW w:w="1134" w:type="dxa"/>
            <w:tcBorders>
              <w:top w:val="nil"/>
              <w:left w:val="nil"/>
              <w:bottom w:val="nil"/>
              <w:right w:val="nil"/>
            </w:tcBorders>
            <w:shd w:val="clear" w:color="auto" w:fill="auto"/>
            <w:noWrap/>
            <w:vAlign w:val="center"/>
            <w:hideMark/>
          </w:tcPr>
          <w:p w14:paraId="0698C8A1"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69.12%</w:t>
            </w:r>
          </w:p>
        </w:tc>
        <w:tc>
          <w:tcPr>
            <w:tcW w:w="1134" w:type="dxa"/>
            <w:tcBorders>
              <w:top w:val="nil"/>
              <w:left w:val="nil"/>
              <w:bottom w:val="nil"/>
              <w:right w:val="nil"/>
            </w:tcBorders>
            <w:shd w:val="clear" w:color="000000" w:fill="D0CECE"/>
            <w:noWrap/>
            <w:vAlign w:val="center"/>
            <w:hideMark/>
          </w:tcPr>
          <w:p w14:paraId="2E557C0A"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77.87%</w:t>
            </w:r>
          </w:p>
        </w:tc>
        <w:tc>
          <w:tcPr>
            <w:tcW w:w="1134" w:type="dxa"/>
            <w:tcBorders>
              <w:top w:val="nil"/>
              <w:left w:val="nil"/>
              <w:bottom w:val="nil"/>
              <w:right w:val="nil"/>
            </w:tcBorders>
            <w:shd w:val="clear" w:color="auto" w:fill="auto"/>
            <w:noWrap/>
            <w:vAlign w:val="center"/>
            <w:hideMark/>
          </w:tcPr>
          <w:p w14:paraId="20846446"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69.98%</w:t>
            </w:r>
          </w:p>
        </w:tc>
        <w:tc>
          <w:tcPr>
            <w:tcW w:w="1134" w:type="dxa"/>
            <w:tcBorders>
              <w:top w:val="nil"/>
              <w:left w:val="nil"/>
              <w:bottom w:val="nil"/>
              <w:right w:val="single" w:sz="4" w:space="0" w:color="auto"/>
            </w:tcBorders>
            <w:shd w:val="clear" w:color="auto" w:fill="auto"/>
            <w:noWrap/>
            <w:vAlign w:val="center"/>
            <w:hideMark/>
          </w:tcPr>
          <w:p w14:paraId="1207A6B4"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70.45%</w:t>
            </w:r>
          </w:p>
        </w:tc>
      </w:tr>
      <w:tr w:rsidR="00F35789" w:rsidRPr="00C27C24" w14:paraId="08B9100B" w14:textId="77777777" w:rsidTr="00CB29F7">
        <w:trPr>
          <w:trHeight w:val="283"/>
        </w:trPr>
        <w:tc>
          <w:tcPr>
            <w:tcW w:w="1134" w:type="dxa"/>
            <w:tcBorders>
              <w:top w:val="nil"/>
              <w:left w:val="single" w:sz="4" w:space="0" w:color="auto"/>
              <w:bottom w:val="nil"/>
              <w:right w:val="nil"/>
            </w:tcBorders>
            <w:shd w:val="clear" w:color="auto" w:fill="auto"/>
            <w:noWrap/>
            <w:vAlign w:val="center"/>
            <w:hideMark/>
          </w:tcPr>
          <w:p w14:paraId="01FFBBB9" w14:textId="77777777" w:rsidR="00F35789" w:rsidRPr="00C27C24" w:rsidRDefault="00F35789" w:rsidP="00CB29F7">
            <w:pPr>
              <w:jc w:val="center"/>
              <w:rPr>
                <w:rFonts w:asciiTheme="majorBidi" w:hAnsiTheme="majorBidi" w:cstheme="majorBidi"/>
                <w:color w:val="000000"/>
                <w:sz w:val="16"/>
                <w:szCs w:val="16"/>
              </w:rPr>
            </w:pPr>
            <w:proofErr w:type="spellStart"/>
            <w:r w:rsidRPr="00C27C24">
              <w:rPr>
                <w:rFonts w:asciiTheme="majorBidi" w:hAnsiTheme="majorBidi" w:cstheme="majorBidi"/>
                <w:color w:val="000000"/>
                <w:sz w:val="16"/>
                <w:szCs w:val="16"/>
              </w:rPr>
              <w:t>calhousing</w:t>
            </w:r>
            <w:proofErr w:type="spellEnd"/>
          </w:p>
        </w:tc>
        <w:tc>
          <w:tcPr>
            <w:tcW w:w="1134" w:type="dxa"/>
            <w:tcBorders>
              <w:top w:val="nil"/>
              <w:left w:val="nil"/>
              <w:bottom w:val="nil"/>
              <w:right w:val="nil"/>
            </w:tcBorders>
            <w:shd w:val="clear" w:color="auto" w:fill="auto"/>
            <w:noWrap/>
            <w:vAlign w:val="center"/>
            <w:hideMark/>
          </w:tcPr>
          <w:p w14:paraId="4AD15F94"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36.96%</w:t>
            </w:r>
          </w:p>
        </w:tc>
        <w:tc>
          <w:tcPr>
            <w:tcW w:w="1134" w:type="dxa"/>
            <w:tcBorders>
              <w:top w:val="nil"/>
              <w:left w:val="nil"/>
              <w:bottom w:val="nil"/>
              <w:right w:val="nil"/>
            </w:tcBorders>
            <w:shd w:val="clear" w:color="auto" w:fill="auto"/>
            <w:noWrap/>
            <w:vAlign w:val="center"/>
            <w:hideMark/>
          </w:tcPr>
          <w:p w14:paraId="5D4C9386"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44.66%</w:t>
            </w:r>
          </w:p>
        </w:tc>
        <w:tc>
          <w:tcPr>
            <w:tcW w:w="1134" w:type="dxa"/>
            <w:tcBorders>
              <w:top w:val="nil"/>
              <w:left w:val="nil"/>
              <w:bottom w:val="nil"/>
              <w:right w:val="nil"/>
            </w:tcBorders>
            <w:shd w:val="clear" w:color="auto" w:fill="auto"/>
            <w:noWrap/>
            <w:vAlign w:val="center"/>
            <w:hideMark/>
          </w:tcPr>
          <w:p w14:paraId="5DC45598"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37.76%</w:t>
            </w:r>
          </w:p>
        </w:tc>
        <w:tc>
          <w:tcPr>
            <w:tcW w:w="1134" w:type="dxa"/>
            <w:tcBorders>
              <w:top w:val="nil"/>
              <w:left w:val="nil"/>
              <w:bottom w:val="nil"/>
              <w:right w:val="nil"/>
            </w:tcBorders>
            <w:shd w:val="clear" w:color="auto" w:fill="auto"/>
            <w:noWrap/>
            <w:vAlign w:val="center"/>
            <w:hideMark/>
          </w:tcPr>
          <w:p w14:paraId="501480DC"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60.07%</w:t>
            </w:r>
          </w:p>
        </w:tc>
        <w:tc>
          <w:tcPr>
            <w:tcW w:w="1134" w:type="dxa"/>
            <w:tcBorders>
              <w:top w:val="nil"/>
              <w:left w:val="nil"/>
              <w:bottom w:val="nil"/>
              <w:right w:val="nil"/>
            </w:tcBorders>
            <w:shd w:val="clear" w:color="auto" w:fill="auto"/>
            <w:noWrap/>
            <w:vAlign w:val="center"/>
            <w:hideMark/>
          </w:tcPr>
          <w:p w14:paraId="3DA04D31"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63.75%</w:t>
            </w:r>
          </w:p>
        </w:tc>
        <w:tc>
          <w:tcPr>
            <w:tcW w:w="1134" w:type="dxa"/>
            <w:tcBorders>
              <w:top w:val="nil"/>
              <w:left w:val="nil"/>
              <w:bottom w:val="nil"/>
              <w:right w:val="nil"/>
            </w:tcBorders>
            <w:shd w:val="clear" w:color="000000" w:fill="D0CECE"/>
            <w:noWrap/>
            <w:vAlign w:val="center"/>
            <w:hideMark/>
          </w:tcPr>
          <w:p w14:paraId="49BE1F66"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64.13%</w:t>
            </w:r>
          </w:p>
        </w:tc>
        <w:tc>
          <w:tcPr>
            <w:tcW w:w="1134" w:type="dxa"/>
            <w:tcBorders>
              <w:top w:val="nil"/>
              <w:left w:val="nil"/>
              <w:bottom w:val="nil"/>
              <w:right w:val="single" w:sz="4" w:space="0" w:color="auto"/>
            </w:tcBorders>
            <w:shd w:val="clear" w:color="auto" w:fill="auto"/>
            <w:noWrap/>
            <w:vAlign w:val="center"/>
            <w:hideMark/>
          </w:tcPr>
          <w:p w14:paraId="1DC77AA7"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58.61%</w:t>
            </w:r>
          </w:p>
        </w:tc>
      </w:tr>
      <w:tr w:rsidR="00F35789" w:rsidRPr="00C27C24" w14:paraId="7D4C9AD4" w14:textId="77777777" w:rsidTr="00CB29F7">
        <w:trPr>
          <w:trHeight w:val="283"/>
        </w:trPr>
        <w:tc>
          <w:tcPr>
            <w:tcW w:w="1134" w:type="dxa"/>
            <w:tcBorders>
              <w:top w:val="nil"/>
              <w:left w:val="single" w:sz="4" w:space="0" w:color="auto"/>
              <w:bottom w:val="nil"/>
              <w:right w:val="nil"/>
            </w:tcBorders>
            <w:shd w:val="clear" w:color="auto" w:fill="auto"/>
            <w:noWrap/>
            <w:vAlign w:val="center"/>
            <w:hideMark/>
          </w:tcPr>
          <w:p w14:paraId="3EA93264"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census1</w:t>
            </w:r>
          </w:p>
        </w:tc>
        <w:tc>
          <w:tcPr>
            <w:tcW w:w="1134" w:type="dxa"/>
            <w:tcBorders>
              <w:top w:val="nil"/>
              <w:left w:val="nil"/>
              <w:bottom w:val="nil"/>
              <w:right w:val="nil"/>
            </w:tcBorders>
            <w:shd w:val="clear" w:color="auto" w:fill="auto"/>
            <w:noWrap/>
            <w:vAlign w:val="center"/>
            <w:hideMark/>
          </w:tcPr>
          <w:p w14:paraId="7BFEE93C"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41.38%</w:t>
            </w:r>
          </w:p>
        </w:tc>
        <w:tc>
          <w:tcPr>
            <w:tcW w:w="1134" w:type="dxa"/>
            <w:tcBorders>
              <w:top w:val="nil"/>
              <w:left w:val="nil"/>
              <w:bottom w:val="nil"/>
              <w:right w:val="nil"/>
            </w:tcBorders>
            <w:shd w:val="clear" w:color="auto" w:fill="auto"/>
            <w:noWrap/>
            <w:vAlign w:val="center"/>
            <w:hideMark/>
          </w:tcPr>
          <w:p w14:paraId="7D46AADD"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51.22%</w:t>
            </w:r>
          </w:p>
        </w:tc>
        <w:tc>
          <w:tcPr>
            <w:tcW w:w="1134" w:type="dxa"/>
            <w:tcBorders>
              <w:top w:val="nil"/>
              <w:left w:val="nil"/>
              <w:bottom w:val="nil"/>
              <w:right w:val="nil"/>
            </w:tcBorders>
            <w:shd w:val="clear" w:color="auto" w:fill="auto"/>
            <w:noWrap/>
            <w:vAlign w:val="center"/>
            <w:hideMark/>
          </w:tcPr>
          <w:p w14:paraId="1B15DB18"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37.43%</w:t>
            </w:r>
          </w:p>
        </w:tc>
        <w:tc>
          <w:tcPr>
            <w:tcW w:w="1134" w:type="dxa"/>
            <w:tcBorders>
              <w:top w:val="nil"/>
              <w:left w:val="nil"/>
              <w:bottom w:val="nil"/>
              <w:right w:val="nil"/>
            </w:tcBorders>
            <w:shd w:val="clear" w:color="auto" w:fill="auto"/>
            <w:noWrap/>
            <w:vAlign w:val="center"/>
            <w:hideMark/>
          </w:tcPr>
          <w:p w14:paraId="3082F678"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50.76%</w:t>
            </w:r>
          </w:p>
        </w:tc>
        <w:tc>
          <w:tcPr>
            <w:tcW w:w="1134" w:type="dxa"/>
            <w:tcBorders>
              <w:top w:val="nil"/>
              <w:left w:val="nil"/>
              <w:bottom w:val="nil"/>
              <w:right w:val="nil"/>
            </w:tcBorders>
            <w:shd w:val="clear" w:color="000000" w:fill="D0CECE"/>
            <w:noWrap/>
            <w:vAlign w:val="center"/>
            <w:hideMark/>
          </w:tcPr>
          <w:p w14:paraId="2B362FC3"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56.90%</w:t>
            </w:r>
          </w:p>
        </w:tc>
        <w:tc>
          <w:tcPr>
            <w:tcW w:w="1134" w:type="dxa"/>
            <w:tcBorders>
              <w:top w:val="nil"/>
              <w:left w:val="nil"/>
              <w:bottom w:val="nil"/>
              <w:right w:val="nil"/>
            </w:tcBorders>
            <w:shd w:val="clear" w:color="auto" w:fill="auto"/>
            <w:noWrap/>
            <w:vAlign w:val="center"/>
            <w:hideMark/>
          </w:tcPr>
          <w:p w14:paraId="58D32155"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50.70%</w:t>
            </w:r>
          </w:p>
        </w:tc>
        <w:tc>
          <w:tcPr>
            <w:tcW w:w="1134" w:type="dxa"/>
            <w:tcBorders>
              <w:top w:val="nil"/>
              <w:left w:val="nil"/>
              <w:bottom w:val="nil"/>
              <w:right w:val="single" w:sz="4" w:space="0" w:color="auto"/>
            </w:tcBorders>
            <w:shd w:val="clear" w:color="auto" w:fill="auto"/>
            <w:noWrap/>
            <w:vAlign w:val="center"/>
            <w:hideMark/>
          </w:tcPr>
          <w:p w14:paraId="36B29D62"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53.78%</w:t>
            </w:r>
          </w:p>
        </w:tc>
      </w:tr>
      <w:tr w:rsidR="00F35789" w:rsidRPr="00C27C24" w14:paraId="141A29E6" w14:textId="77777777" w:rsidTr="00CB29F7">
        <w:trPr>
          <w:trHeight w:val="283"/>
        </w:trPr>
        <w:tc>
          <w:tcPr>
            <w:tcW w:w="1134" w:type="dxa"/>
            <w:tcBorders>
              <w:top w:val="nil"/>
              <w:left w:val="single" w:sz="4" w:space="0" w:color="auto"/>
              <w:bottom w:val="nil"/>
              <w:right w:val="nil"/>
            </w:tcBorders>
            <w:shd w:val="clear" w:color="auto" w:fill="auto"/>
            <w:noWrap/>
            <w:vAlign w:val="center"/>
            <w:hideMark/>
          </w:tcPr>
          <w:p w14:paraId="7EDCBC3C"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computer1</w:t>
            </w:r>
          </w:p>
        </w:tc>
        <w:tc>
          <w:tcPr>
            <w:tcW w:w="1134" w:type="dxa"/>
            <w:tcBorders>
              <w:top w:val="nil"/>
              <w:left w:val="nil"/>
              <w:bottom w:val="nil"/>
              <w:right w:val="nil"/>
            </w:tcBorders>
            <w:shd w:val="clear" w:color="auto" w:fill="auto"/>
            <w:noWrap/>
            <w:vAlign w:val="center"/>
            <w:hideMark/>
          </w:tcPr>
          <w:p w14:paraId="752E487F"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49.91%</w:t>
            </w:r>
          </w:p>
        </w:tc>
        <w:tc>
          <w:tcPr>
            <w:tcW w:w="1134" w:type="dxa"/>
            <w:tcBorders>
              <w:top w:val="nil"/>
              <w:left w:val="nil"/>
              <w:bottom w:val="nil"/>
              <w:right w:val="nil"/>
            </w:tcBorders>
            <w:shd w:val="clear" w:color="auto" w:fill="auto"/>
            <w:noWrap/>
            <w:vAlign w:val="center"/>
            <w:hideMark/>
          </w:tcPr>
          <w:p w14:paraId="0BA03656"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59.02%</w:t>
            </w:r>
          </w:p>
        </w:tc>
        <w:tc>
          <w:tcPr>
            <w:tcW w:w="1134" w:type="dxa"/>
            <w:tcBorders>
              <w:top w:val="nil"/>
              <w:left w:val="nil"/>
              <w:bottom w:val="nil"/>
              <w:right w:val="nil"/>
            </w:tcBorders>
            <w:shd w:val="clear" w:color="auto" w:fill="auto"/>
            <w:noWrap/>
            <w:vAlign w:val="center"/>
            <w:hideMark/>
          </w:tcPr>
          <w:p w14:paraId="1C514102"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38.78%</w:t>
            </w:r>
          </w:p>
        </w:tc>
        <w:tc>
          <w:tcPr>
            <w:tcW w:w="1134" w:type="dxa"/>
            <w:tcBorders>
              <w:top w:val="nil"/>
              <w:left w:val="nil"/>
              <w:bottom w:val="nil"/>
              <w:right w:val="nil"/>
            </w:tcBorders>
            <w:shd w:val="clear" w:color="auto" w:fill="auto"/>
            <w:noWrap/>
            <w:vAlign w:val="center"/>
            <w:hideMark/>
          </w:tcPr>
          <w:p w14:paraId="7437B34E"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59.93%</w:t>
            </w:r>
          </w:p>
        </w:tc>
        <w:tc>
          <w:tcPr>
            <w:tcW w:w="1134" w:type="dxa"/>
            <w:tcBorders>
              <w:top w:val="nil"/>
              <w:left w:val="nil"/>
              <w:bottom w:val="nil"/>
              <w:right w:val="nil"/>
            </w:tcBorders>
            <w:shd w:val="clear" w:color="000000" w:fill="D0CECE"/>
            <w:noWrap/>
            <w:vAlign w:val="center"/>
            <w:hideMark/>
          </w:tcPr>
          <w:p w14:paraId="17E69F6A"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71.16%</w:t>
            </w:r>
          </w:p>
        </w:tc>
        <w:tc>
          <w:tcPr>
            <w:tcW w:w="1134" w:type="dxa"/>
            <w:tcBorders>
              <w:top w:val="nil"/>
              <w:left w:val="nil"/>
              <w:bottom w:val="nil"/>
              <w:right w:val="nil"/>
            </w:tcBorders>
            <w:shd w:val="clear" w:color="auto" w:fill="auto"/>
            <w:noWrap/>
            <w:vAlign w:val="center"/>
            <w:hideMark/>
          </w:tcPr>
          <w:p w14:paraId="057E6487"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60.89%</w:t>
            </w:r>
          </w:p>
        </w:tc>
        <w:tc>
          <w:tcPr>
            <w:tcW w:w="1134" w:type="dxa"/>
            <w:tcBorders>
              <w:top w:val="nil"/>
              <w:left w:val="nil"/>
              <w:bottom w:val="nil"/>
              <w:right w:val="single" w:sz="4" w:space="0" w:color="auto"/>
            </w:tcBorders>
            <w:shd w:val="clear" w:color="auto" w:fill="auto"/>
            <w:noWrap/>
            <w:vAlign w:val="center"/>
            <w:hideMark/>
          </w:tcPr>
          <w:p w14:paraId="5CE3394D"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62.08%</w:t>
            </w:r>
          </w:p>
        </w:tc>
      </w:tr>
      <w:tr w:rsidR="00F35789" w:rsidRPr="00C27C24" w14:paraId="70E2AF09" w14:textId="77777777" w:rsidTr="00CB29F7">
        <w:trPr>
          <w:trHeight w:val="283"/>
        </w:trPr>
        <w:tc>
          <w:tcPr>
            <w:tcW w:w="1134" w:type="dxa"/>
            <w:tcBorders>
              <w:top w:val="nil"/>
              <w:left w:val="single" w:sz="4" w:space="0" w:color="auto"/>
              <w:bottom w:val="nil"/>
              <w:right w:val="nil"/>
            </w:tcBorders>
            <w:shd w:val="clear" w:color="auto" w:fill="auto"/>
            <w:noWrap/>
            <w:vAlign w:val="center"/>
            <w:hideMark/>
          </w:tcPr>
          <w:p w14:paraId="4AC617BF"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computer2</w:t>
            </w:r>
          </w:p>
        </w:tc>
        <w:tc>
          <w:tcPr>
            <w:tcW w:w="1134" w:type="dxa"/>
            <w:tcBorders>
              <w:top w:val="nil"/>
              <w:left w:val="nil"/>
              <w:bottom w:val="nil"/>
              <w:right w:val="nil"/>
            </w:tcBorders>
            <w:shd w:val="clear" w:color="auto" w:fill="auto"/>
            <w:noWrap/>
            <w:vAlign w:val="center"/>
            <w:hideMark/>
          </w:tcPr>
          <w:p w14:paraId="2C89E742"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48.04%</w:t>
            </w:r>
          </w:p>
        </w:tc>
        <w:tc>
          <w:tcPr>
            <w:tcW w:w="1134" w:type="dxa"/>
            <w:tcBorders>
              <w:top w:val="nil"/>
              <w:left w:val="nil"/>
              <w:bottom w:val="nil"/>
              <w:right w:val="nil"/>
            </w:tcBorders>
            <w:shd w:val="clear" w:color="auto" w:fill="auto"/>
            <w:noWrap/>
            <w:vAlign w:val="center"/>
            <w:hideMark/>
          </w:tcPr>
          <w:p w14:paraId="4179A5E5"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57.84%</w:t>
            </w:r>
          </w:p>
        </w:tc>
        <w:tc>
          <w:tcPr>
            <w:tcW w:w="1134" w:type="dxa"/>
            <w:tcBorders>
              <w:top w:val="nil"/>
              <w:left w:val="nil"/>
              <w:bottom w:val="nil"/>
              <w:right w:val="nil"/>
            </w:tcBorders>
            <w:shd w:val="clear" w:color="auto" w:fill="auto"/>
            <w:noWrap/>
            <w:vAlign w:val="center"/>
            <w:hideMark/>
          </w:tcPr>
          <w:p w14:paraId="72DE10A3"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46.62%</w:t>
            </w:r>
          </w:p>
        </w:tc>
        <w:tc>
          <w:tcPr>
            <w:tcW w:w="1134" w:type="dxa"/>
            <w:tcBorders>
              <w:top w:val="nil"/>
              <w:left w:val="nil"/>
              <w:bottom w:val="nil"/>
              <w:right w:val="nil"/>
            </w:tcBorders>
            <w:shd w:val="clear" w:color="auto" w:fill="auto"/>
            <w:noWrap/>
            <w:vAlign w:val="center"/>
            <w:hideMark/>
          </w:tcPr>
          <w:p w14:paraId="4C31443C"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64.42%</w:t>
            </w:r>
          </w:p>
        </w:tc>
        <w:tc>
          <w:tcPr>
            <w:tcW w:w="1134" w:type="dxa"/>
            <w:tcBorders>
              <w:top w:val="nil"/>
              <w:left w:val="nil"/>
              <w:bottom w:val="nil"/>
              <w:right w:val="nil"/>
            </w:tcBorders>
            <w:shd w:val="clear" w:color="000000" w:fill="D0CECE"/>
            <w:noWrap/>
            <w:vAlign w:val="center"/>
            <w:hideMark/>
          </w:tcPr>
          <w:p w14:paraId="191397ED"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72.91%</w:t>
            </w:r>
          </w:p>
        </w:tc>
        <w:tc>
          <w:tcPr>
            <w:tcW w:w="1134" w:type="dxa"/>
            <w:tcBorders>
              <w:top w:val="nil"/>
              <w:left w:val="nil"/>
              <w:bottom w:val="nil"/>
              <w:right w:val="nil"/>
            </w:tcBorders>
            <w:shd w:val="clear" w:color="auto" w:fill="auto"/>
            <w:noWrap/>
            <w:vAlign w:val="center"/>
            <w:hideMark/>
          </w:tcPr>
          <w:p w14:paraId="1FB828AE"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63.96%</w:t>
            </w:r>
          </w:p>
        </w:tc>
        <w:tc>
          <w:tcPr>
            <w:tcW w:w="1134" w:type="dxa"/>
            <w:tcBorders>
              <w:top w:val="nil"/>
              <w:left w:val="nil"/>
              <w:bottom w:val="nil"/>
              <w:right w:val="single" w:sz="4" w:space="0" w:color="auto"/>
            </w:tcBorders>
            <w:shd w:val="clear" w:color="auto" w:fill="auto"/>
            <w:noWrap/>
            <w:vAlign w:val="center"/>
            <w:hideMark/>
          </w:tcPr>
          <w:p w14:paraId="76FD5CEC"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64.36%</w:t>
            </w:r>
          </w:p>
        </w:tc>
      </w:tr>
      <w:tr w:rsidR="00F35789" w:rsidRPr="00C27C24" w14:paraId="07E55D1E" w14:textId="77777777" w:rsidTr="00CB29F7">
        <w:trPr>
          <w:trHeight w:val="283"/>
        </w:trPr>
        <w:tc>
          <w:tcPr>
            <w:tcW w:w="1134" w:type="dxa"/>
            <w:tcBorders>
              <w:top w:val="nil"/>
              <w:left w:val="single" w:sz="4" w:space="0" w:color="auto"/>
              <w:bottom w:val="nil"/>
              <w:right w:val="nil"/>
            </w:tcBorders>
            <w:shd w:val="clear" w:color="auto" w:fill="auto"/>
            <w:noWrap/>
            <w:vAlign w:val="center"/>
            <w:hideMark/>
          </w:tcPr>
          <w:p w14:paraId="4361DC4A"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housing</w:t>
            </w:r>
          </w:p>
        </w:tc>
        <w:tc>
          <w:tcPr>
            <w:tcW w:w="1134" w:type="dxa"/>
            <w:tcBorders>
              <w:top w:val="nil"/>
              <w:left w:val="nil"/>
              <w:bottom w:val="nil"/>
              <w:right w:val="nil"/>
            </w:tcBorders>
            <w:shd w:val="clear" w:color="auto" w:fill="auto"/>
            <w:noWrap/>
            <w:vAlign w:val="center"/>
            <w:hideMark/>
          </w:tcPr>
          <w:p w14:paraId="1C4CCBA4"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42.91%</w:t>
            </w:r>
          </w:p>
        </w:tc>
        <w:tc>
          <w:tcPr>
            <w:tcW w:w="1134" w:type="dxa"/>
            <w:tcBorders>
              <w:top w:val="nil"/>
              <w:left w:val="nil"/>
              <w:bottom w:val="nil"/>
              <w:right w:val="nil"/>
            </w:tcBorders>
            <w:shd w:val="clear" w:color="auto" w:fill="auto"/>
            <w:noWrap/>
            <w:vAlign w:val="center"/>
            <w:hideMark/>
          </w:tcPr>
          <w:p w14:paraId="492D145D"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43.83%</w:t>
            </w:r>
          </w:p>
        </w:tc>
        <w:tc>
          <w:tcPr>
            <w:tcW w:w="1134" w:type="dxa"/>
            <w:tcBorders>
              <w:top w:val="nil"/>
              <w:left w:val="nil"/>
              <w:bottom w:val="nil"/>
              <w:right w:val="nil"/>
            </w:tcBorders>
            <w:shd w:val="clear" w:color="auto" w:fill="auto"/>
            <w:noWrap/>
            <w:vAlign w:val="center"/>
            <w:hideMark/>
          </w:tcPr>
          <w:p w14:paraId="6173200E"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47.52%</w:t>
            </w:r>
          </w:p>
        </w:tc>
        <w:tc>
          <w:tcPr>
            <w:tcW w:w="1134" w:type="dxa"/>
            <w:tcBorders>
              <w:top w:val="nil"/>
              <w:left w:val="nil"/>
              <w:bottom w:val="nil"/>
              <w:right w:val="nil"/>
            </w:tcBorders>
            <w:shd w:val="clear" w:color="auto" w:fill="auto"/>
            <w:noWrap/>
            <w:vAlign w:val="center"/>
            <w:hideMark/>
          </w:tcPr>
          <w:p w14:paraId="18A1A4FC"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60.63%</w:t>
            </w:r>
          </w:p>
        </w:tc>
        <w:tc>
          <w:tcPr>
            <w:tcW w:w="1134" w:type="dxa"/>
            <w:tcBorders>
              <w:top w:val="nil"/>
              <w:left w:val="nil"/>
              <w:bottom w:val="nil"/>
              <w:right w:val="nil"/>
            </w:tcBorders>
            <w:shd w:val="clear" w:color="000000" w:fill="D0CECE"/>
            <w:noWrap/>
            <w:vAlign w:val="center"/>
            <w:hideMark/>
          </w:tcPr>
          <w:p w14:paraId="0C43209B"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69.54%</w:t>
            </w:r>
          </w:p>
        </w:tc>
        <w:tc>
          <w:tcPr>
            <w:tcW w:w="1134" w:type="dxa"/>
            <w:tcBorders>
              <w:top w:val="nil"/>
              <w:left w:val="nil"/>
              <w:bottom w:val="nil"/>
              <w:right w:val="nil"/>
            </w:tcBorders>
            <w:shd w:val="clear" w:color="auto" w:fill="auto"/>
            <w:noWrap/>
            <w:vAlign w:val="center"/>
            <w:hideMark/>
          </w:tcPr>
          <w:p w14:paraId="0646919C"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61.33%</w:t>
            </w:r>
          </w:p>
        </w:tc>
        <w:tc>
          <w:tcPr>
            <w:tcW w:w="1134" w:type="dxa"/>
            <w:tcBorders>
              <w:top w:val="nil"/>
              <w:left w:val="nil"/>
              <w:bottom w:val="nil"/>
              <w:right w:val="single" w:sz="4" w:space="0" w:color="auto"/>
            </w:tcBorders>
            <w:shd w:val="clear" w:color="auto" w:fill="auto"/>
            <w:noWrap/>
            <w:vAlign w:val="center"/>
            <w:hideMark/>
          </w:tcPr>
          <w:p w14:paraId="5C4CC318"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60.03%</w:t>
            </w:r>
          </w:p>
        </w:tc>
      </w:tr>
      <w:tr w:rsidR="00F35789" w:rsidRPr="00C27C24" w14:paraId="6A88EFDC" w14:textId="77777777" w:rsidTr="00CB29F7">
        <w:trPr>
          <w:trHeight w:val="283"/>
        </w:trPr>
        <w:tc>
          <w:tcPr>
            <w:tcW w:w="1134" w:type="dxa"/>
            <w:tcBorders>
              <w:top w:val="nil"/>
              <w:left w:val="single" w:sz="4" w:space="0" w:color="auto"/>
              <w:bottom w:val="nil"/>
              <w:right w:val="nil"/>
            </w:tcBorders>
            <w:shd w:val="clear" w:color="auto" w:fill="auto"/>
            <w:noWrap/>
            <w:vAlign w:val="center"/>
            <w:hideMark/>
          </w:tcPr>
          <w:p w14:paraId="053202DF"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machine</w:t>
            </w:r>
          </w:p>
        </w:tc>
        <w:tc>
          <w:tcPr>
            <w:tcW w:w="1134" w:type="dxa"/>
            <w:tcBorders>
              <w:top w:val="nil"/>
              <w:left w:val="nil"/>
              <w:bottom w:val="nil"/>
              <w:right w:val="nil"/>
            </w:tcBorders>
            <w:shd w:val="clear" w:color="auto" w:fill="auto"/>
            <w:noWrap/>
            <w:vAlign w:val="center"/>
            <w:hideMark/>
          </w:tcPr>
          <w:p w14:paraId="6AA4D69D"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40.23%</w:t>
            </w:r>
          </w:p>
        </w:tc>
        <w:tc>
          <w:tcPr>
            <w:tcW w:w="1134" w:type="dxa"/>
            <w:tcBorders>
              <w:top w:val="nil"/>
              <w:left w:val="nil"/>
              <w:bottom w:val="nil"/>
              <w:right w:val="nil"/>
            </w:tcBorders>
            <w:shd w:val="clear" w:color="auto" w:fill="auto"/>
            <w:noWrap/>
            <w:vAlign w:val="center"/>
            <w:hideMark/>
          </w:tcPr>
          <w:p w14:paraId="50CA2850"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43.05%</w:t>
            </w:r>
          </w:p>
        </w:tc>
        <w:tc>
          <w:tcPr>
            <w:tcW w:w="1134" w:type="dxa"/>
            <w:tcBorders>
              <w:top w:val="nil"/>
              <w:left w:val="nil"/>
              <w:bottom w:val="nil"/>
              <w:right w:val="nil"/>
            </w:tcBorders>
            <w:shd w:val="clear" w:color="auto" w:fill="auto"/>
            <w:noWrap/>
            <w:vAlign w:val="center"/>
            <w:hideMark/>
          </w:tcPr>
          <w:p w14:paraId="767978C0"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40.81%</w:t>
            </w:r>
          </w:p>
        </w:tc>
        <w:tc>
          <w:tcPr>
            <w:tcW w:w="1134" w:type="dxa"/>
            <w:tcBorders>
              <w:top w:val="nil"/>
              <w:left w:val="nil"/>
              <w:bottom w:val="nil"/>
              <w:right w:val="nil"/>
            </w:tcBorders>
            <w:shd w:val="clear" w:color="auto" w:fill="auto"/>
            <w:noWrap/>
            <w:vAlign w:val="center"/>
            <w:hideMark/>
          </w:tcPr>
          <w:p w14:paraId="2D1A48F9"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53.54%</w:t>
            </w:r>
          </w:p>
        </w:tc>
        <w:tc>
          <w:tcPr>
            <w:tcW w:w="1134" w:type="dxa"/>
            <w:tcBorders>
              <w:top w:val="nil"/>
              <w:left w:val="nil"/>
              <w:bottom w:val="nil"/>
              <w:right w:val="nil"/>
            </w:tcBorders>
            <w:shd w:val="clear" w:color="000000" w:fill="D0CECE"/>
            <w:noWrap/>
            <w:vAlign w:val="center"/>
            <w:hideMark/>
          </w:tcPr>
          <w:p w14:paraId="646E4F99"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59.29%</w:t>
            </w:r>
          </w:p>
        </w:tc>
        <w:tc>
          <w:tcPr>
            <w:tcW w:w="1134" w:type="dxa"/>
            <w:tcBorders>
              <w:top w:val="nil"/>
              <w:left w:val="nil"/>
              <w:bottom w:val="nil"/>
              <w:right w:val="nil"/>
            </w:tcBorders>
            <w:shd w:val="clear" w:color="auto" w:fill="auto"/>
            <w:noWrap/>
            <w:vAlign w:val="center"/>
            <w:hideMark/>
          </w:tcPr>
          <w:p w14:paraId="76F083EF"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50.27%</w:t>
            </w:r>
          </w:p>
        </w:tc>
        <w:tc>
          <w:tcPr>
            <w:tcW w:w="1134" w:type="dxa"/>
            <w:tcBorders>
              <w:top w:val="nil"/>
              <w:left w:val="nil"/>
              <w:bottom w:val="nil"/>
              <w:right w:val="single" w:sz="4" w:space="0" w:color="auto"/>
            </w:tcBorders>
            <w:shd w:val="clear" w:color="auto" w:fill="auto"/>
            <w:noWrap/>
            <w:vAlign w:val="center"/>
            <w:hideMark/>
          </w:tcPr>
          <w:p w14:paraId="0402627C"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50.97%</w:t>
            </w:r>
          </w:p>
        </w:tc>
      </w:tr>
      <w:tr w:rsidR="00F35789" w:rsidRPr="00C27C24" w14:paraId="5E8AACBA" w14:textId="77777777" w:rsidTr="00CB29F7">
        <w:trPr>
          <w:trHeight w:val="283"/>
        </w:trPr>
        <w:tc>
          <w:tcPr>
            <w:tcW w:w="1134" w:type="dxa"/>
            <w:tcBorders>
              <w:top w:val="nil"/>
              <w:left w:val="single" w:sz="4" w:space="0" w:color="auto"/>
              <w:bottom w:val="nil"/>
              <w:right w:val="nil"/>
            </w:tcBorders>
            <w:shd w:val="clear" w:color="auto" w:fill="auto"/>
            <w:noWrap/>
            <w:vAlign w:val="center"/>
            <w:hideMark/>
          </w:tcPr>
          <w:p w14:paraId="2266A955" w14:textId="77777777" w:rsidR="00F35789" w:rsidRPr="00C27C24" w:rsidRDefault="00F35789" w:rsidP="00CB29F7">
            <w:pPr>
              <w:jc w:val="center"/>
              <w:rPr>
                <w:rFonts w:asciiTheme="majorBidi" w:hAnsiTheme="majorBidi" w:cstheme="majorBidi"/>
                <w:color w:val="000000"/>
                <w:sz w:val="16"/>
                <w:szCs w:val="16"/>
              </w:rPr>
            </w:pPr>
            <w:proofErr w:type="spellStart"/>
            <w:r w:rsidRPr="00C27C24">
              <w:rPr>
                <w:rFonts w:asciiTheme="majorBidi" w:hAnsiTheme="majorBidi" w:cstheme="majorBidi"/>
                <w:color w:val="000000"/>
                <w:sz w:val="16"/>
                <w:szCs w:val="16"/>
              </w:rPr>
              <w:t>pyrim</w:t>
            </w:r>
            <w:proofErr w:type="spellEnd"/>
          </w:p>
        </w:tc>
        <w:tc>
          <w:tcPr>
            <w:tcW w:w="1134" w:type="dxa"/>
            <w:tcBorders>
              <w:top w:val="nil"/>
              <w:left w:val="nil"/>
              <w:bottom w:val="nil"/>
              <w:right w:val="nil"/>
            </w:tcBorders>
            <w:shd w:val="clear" w:color="auto" w:fill="auto"/>
            <w:noWrap/>
            <w:vAlign w:val="center"/>
            <w:hideMark/>
          </w:tcPr>
          <w:p w14:paraId="577AF69F"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17.02%</w:t>
            </w:r>
          </w:p>
        </w:tc>
        <w:tc>
          <w:tcPr>
            <w:tcW w:w="1134" w:type="dxa"/>
            <w:tcBorders>
              <w:top w:val="nil"/>
              <w:left w:val="nil"/>
              <w:bottom w:val="nil"/>
              <w:right w:val="nil"/>
            </w:tcBorders>
            <w:shd w:val="clear" w:color="auto" w:fill="auto"/>
            <w:noWrap/>
            <w:vAlign w:val="center"/>
            <w:hideMark/>
          </w:tcPr>
          <w:p w14:paraId="23541C50"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21.24%</w:t>
            </w:r>
          </w:p>
        </w:tc>
        <w:tc>
          <w:tcPr>
            <w:tcW w:w="1134" w:type="dxa"/>
            <w:tcBorders>
              <w:top w:val="nil"/>
              <w:left w:val="nil"/>
              <w:bottom w:val="nil"/>
              <w:right w:val="nil"/>
            </w:tcBorders>
            <w:shd w:val="clear" w:color="auto" w:fill="auto"/>
            <w:noWrap/>
            <w:vAlign w:val="center"/>
            <w:hideMark/>
          </w:tcPr>
          <w:p w14:paraId="6CCEE7C6"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26.76%</w:t>
            </w:r>
          </w:p>
        </w:tc>
        <w:tc>
          <w:tcPr>
            <w:tcW w:w="1134" w:type="dxa"/>
            <w:tcBorders>
              <w:top w:val="nil"/>
              <w:left w:val="nil"/>
              <w:bottom w:val="nil"/>
              <w:right w:val="nil"/>
            </w:tcBorders>
            <w:shd w:val="clear" w:color="auto" w:fill="auto"/>
            <w:noWrap/>
            <w:vAlign w:val="center"/>
            <w:hideMark/>
          </w:tcPr>
          <w:p w14:paraId="589E9868"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27.45%</w:t>
            </w:r>
          </w:p>
        </w:tc>
        <w:tc>
          <w:tcPr>
            <w:tcW w:w="1134" w:type="dxa"/>
            <w:tcBorders>
              <w:top w:val="nil"/>
              <w:left w:val="nil"/>
              <w:bottom w:val="nil"/>
              <w:right w:val="nil"/>
            </w:tcBorders>
            <w:shd w:val="clear" w:color="auto" w:fill="auto"/>
            <w:noWrap/>
            <w:vAlign w:val="center"/>
            <w:hideMark/>
          </w:tcPr>
          <w:p w14:paraId="5749A2D3"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23.27%</w:t>
            </w:r>
          </w:p>
        </w:tc>
        <w:tc>
          <w:tcPr>
            <w:tcW w:w="1134" w:type="dxa"/>
            <w:tcBorders>
              <w:top w:val="nil"/>
              <w:left w:val="nil"/>
              <w:bottom w:val="nil"/>
              <w:right w:val="nil"/>
            </w:tcBorders>
            <w:shd w:val="clear" w:color="000000" w:fill="D0CECE"/>
            <w:noWrap/>
            <w:vAlign w:val="center"/>
            <w:hideMark/>
          </w:tcPr>
          <w:p w14:paraId="3EF858B6"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48.44%</w:t>
            </w:r>
          </w:p>
        </w:tc>
        <w:tc>
          <w:tcPr>
            <w:tcW w:w="1134" w:type="dxa"/>
            <w:tcBorders>
              <w:top w:val="nil"/>
              <w:left w:val="nil"/>
              <w:bottom w:val="nil"/>
              <w:right w:val="single" w:sz="4" w:space="0" w:color="auto"/>
            </w:tcBorders>
            <w:shd w:val="clear" w:color="auto" w:fill="auto"/>
            <w:noWrap/>
            <w:vAlign w:val="center"/>
            <w:hideMark/>
          </w:tcPr>
          <w:p w14:paraId="587012B6"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43.00%</w:t>
            </w:r>
          </w:p>
        </w:tc>
      </w:tr>
      <w:tr w:rsidR="00F35789" w:rsidRPr="00C27C24" w14:paraId="762E99E0" w14:textId="77777777" w:rsidTr="00CB29F7">
        <w:trPr>
          <w:trHeight w:val="283"/>
        </w:trPr>
        <w:tc>
          <w:tcPr>
            <w:tcW w:w="1134" w:type="dxa"/>
            <w:tcBorders>
              <w:top w:val="nil"/>
              <w:left w:val="single" w:sz="4" w:space="0" w:color="auto"/>
              <w:bottom w:val="single" w:sz="4" w:space="0" w:color="auto"/>
              <w:right w:val="nil"/>
            </w:tcBorders>
            <w:shd w:val="clear" w:color="auto" w:fill="auto"/>
            <w:noWrap/>
            <w:vAlign w:val="center"/>
            <w:hideMark/>
          </w:tcPr>
          <w:p w14:paraId="091148E5"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stock</w:t>
            </w:r>
          </w:p>
        </w:tc>
        <w:tc>
          <w:tcPr>
            <w:tcW w:w="1134" w:type="dxa"/>
            <w:tcBorders>
              <w:top w:val="nil"/>
              <w:left w:val="nil"/>
              <w:bottom w:val="single" w:sz="4" w:space="0" w:color="auto"/>
              <w:right w:val="nil"/>
            </w:tcBorders>
            <w:shd w:val="clear" w:color="auto" w:fill="auto"/>
            <w:noWrap/>
            <w:vAlign w:val="center"/>
            <w:hideMark/>
          </w:tcPr>
          <w:p w14:paraId="77262D30"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62.74%</w:t>
            </w:r>
          </w:p>
        </w:tc>
        <w:tc>
          <w:tcPr>
            <w:tcW w:w="1134" w:type="dxa"/>
            <w:tcBorders>
              <w:top w:val="nil"/>
              <w:left w:val="nil"/>
              <w:bottom w:val="single" w:sz="4" w:space="0" w:color="auto"/>
              <w:right w:val="nil"/>
            </w:tcBorders>
            <w:shd w:val="clear" w:color="auto" w:fill="auto"/>
            <w:noWrap/>
            <w:vAlign w:val="center"/>
            <w:hideMark/>
          </w:tcPr>
          <w:p w14:paraId="0EA08CE4"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62.85%</w:t>
            </w:r>
          </w:p>
        </w:tc>
        <w:tc>
          <w:tcPr>
            <w:tcW w:w="1134" w:type="dxa"/>
            <w:tcBorders>
              <w:top w:val="nil"/>
              <w:left w:val="nil"/>
              <w:bottom w:val="single" w:sz="4" w:space="0" w:color="auto"/>
              <w:right w:val="nil"/>
            </w:tcBorders>
            <w:shd w:val="clear" w:color="auto" w:fill="auto"/>
            <w:noWrap/>
            <w:vAlign w:val="center"/>
            <w:hideMark/>
          </w:tcPr>
          <w:p w14:paraId="4049C372"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58.43%</w:t>
            </w:r>
          </w:p>
        </w:tc>
        <w:tc>
          <w:tcPr>
            <w:tcW w:w="1134" w:type="dxa"/>
            <w:tcBorders>
              <w:top w:val="nil"/>
              <w:left w:val="nil"/>
              <w:bottom w:val="single" w:sz="4" w:space="0" w:color="auto"/>
              <w:right w:val="nil"/>
            </w:tcBorders>
            <w:shd w:val="clear" w:color="auto" w:fill="auto"/>
            <w:noWrap/>
            <w:vAlign w:val="center"/>
            <w:hideMark/>
          </w:tcPr>
          <w:p w14:paraId="68DBC43A"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86.81%</w:t>
            </w:r>
          </w:p>
        </w:tc>
        <w:tc>
          <w:tcPr>
            <w:tcW w:w="1134" w:type="dxa"/>
            <w:tcBorders>
              <w:top w:val="nil"/>
              <w:left w:val="nil"/>
              <w:bottom w:val="single" w:sz="4" w:space="0" w:color="auto"/>
              <w:right w:val="nil"/>
            </w:tcBorders>
            <w:shd w:val="clear" w:color="000000" w:fill="D0CECE"/>
            <w:noWrap/>
            <w:vAlign w:val="center"/>
            <w:hideMark/>
          </w:tcPr>
          <w:p w14:paraId="5203E0C7"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90.24%</w:t>
            </w:r>
          </w:p>
        </w:tc>
        <w:tc>
          <w:tcPr>
            <w:tcW w:w="1134" w:type="dxa"/>
            <w:tcBorders>
              <w:top w:val="nil"/>
              <w:left w:val="nil"/>
              <w:bottom w:val="single" w:sz="4" w:space="0" w:color="auto"/>
              <w:right w:val="nil"/>
            </w:tcBorders>
            <w:shd w:val="clear" w:color="auto" w:fill="auto"/>
            <w:noWrap/>
            <w:vAlign w:val="center"/>
            <w:hideMark/>
          </w:tcPr>
          <w:p w14:paraId="79D307DC"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86.27%</w:t>
            </w:r>
          </w:p>
        </w:tc>
        <w:tc>
          <w:tcPr>
            <w:tcW w:w="1134" w:type="dxa"/>
            <w:tcBorders>
              <w:top w:val="nil"/>
              <w:left w:val="nil"/>
              <w:bottom w:val="single" w:sz="4" w:space="0" w:color="auto"/>
              <w:right w:val="single" w:sz="4" w:space="0" w:color="auto"/>
            </w:tcBorders>
            <w:shd w:val="clear" w:color="auto" w:fill="auto"/>
            <w:noWrap/>
            <w:vAlign w:val="center"/>
            <w:hideMark/>
          </w:tcPr>
          <w:p w14:paraId="2FE16D65" w14:textId="77777777" w:rsidR="00F35789" w:rsidRPr="00C27C24" w:rsidRDefault="00F35789" w:rsidP="00CB29F7">
            <w:pPr>
              <w:jc w:val="center"/>
              <w:rPr>
                <w:rFonts w:asciiTheme="majorBidi" w:hAnsiTheme="majorBidi" w:cstheme="majorBidi"/>
                <w:color w:val="000000"/>
                <w:sz w:val="16"/>
                <w:szCs w:val="16"/>
              </w:rPr>
            </w:pPr>
            <w:r w:rsidRPr="00C27C24">
              <w:rPr>
                <w:rFonts w:asciiTheme="majorBidi" w:hAnsiTheme="majorBidi" w:cstheme="majorBidi"/>
                <w:color w:val="000000"/>
                <w:sz w:val="16"/>
                <w:szCs w:val="16"/>
              </w:rPr>
              <w:t>85.49%</w:t>
            </w:r>
          </w:p>
        </w:tc>
      </w:tr>
    </w:tbl>
    <w:p w14:paraId="74D20C93" w14:textId="77777777" w:rsidR="00F35789" w:rsidRDefault="00F35789" w:rsidP="00F35789">
      <w:pPr>
        <w:tabs>
          <w:tab w:val="left" w:pos="1520"/>
        </w:tabs>
      </w:pPr>
    </w:p>
    <w:p w14:paraId="46B1B618" w14:textId="6D4B91DC" w:rsidR="00DC4807" w:rsidRDefault="00F35789" w:rsidP="00881537">
      <w:pPr>
        <w:tabs>
          <w:tab w:val="left" w:pos="1520"/>
        </w:tabs>
        <w:spacing w:line="360" w:lineRule="auto"/>
        <w:jc w:val="both"/>
      </w:pPr>
      <w:r>
        <w:t xml:space="preserve">The </w:t>
      </w:r>
      <w:r w:rsidR="00DB5608">
        <w:t>data set</w:t>
      </w:r>
      <w:r>
        <w:t xml:space="preserve">s in this paper were evaluated and compared to the results in </w:t>
      </w:r>
      <w:r w:rsidRPr="00AB6821">
        <w:rPr>
          <w:rFonts w:asciiTheme="majorBidi" w:hAnsiTheme="majorBidi" w:cstheme="majorBidi"/>
        </w:rPr>
        <w:t xml:space="preserve">Gutierrez et al. </w:t>
      </w:r>
      <w:r>
        <w:rPr>
          <w:rFonts w:asciiTheme="majorBidi" w:hAnsiTheme="majorBidi" w:cstheme="majorBidi"/>
        </w:rPr>
        <w:t>(2</w:t>
      </w:r>
      <w:r w:rsidRPr="00AB6821">
        <w:rPr>
          <w:rFonts w:asciiTheme="majorBidi" w:hAnsiTheme="majorBidi" w:cstheme="majorBidi"/>
        </w:rPr>
        <w:t>01</w:t>
      </w:r>
      <w:r>
        <w:rPr>
          <w:rFonts w:asciiTheme="majorBidi" w:hAnsiTheme="majorBidi" w:cstheme="majorBidi"/>
        </w:rPr>
        <w:t>6</w:t>
      </w:r>
      <w:r>
        <w:t xml:space="preserve">) which evaluated 16 ordinal models based on 10-class and 5-class problems using the </w:t>
      </w:r>
      <w:proofErr w:type="gramStart"/>
      <w:r>
        <w:t>aforementioned 10</w:t>
      </w:r>
      <w:proofErr w:type="gramEnd"/>
      <w:r>
        <w:t xml:space="preserve"> </w:t>
      </w:r>
      <w:r w:rsidR="00DB5608">
        <w:t>data set</w:t>
      </w:r>
      <w:r>
        <w:t xml:space="preserve">s by MAE and accuracy metrics. For comparison and simplicity, in </w:t>
      </w:r>
      <w:r w:rsidR="00A95ACC">
        <w:t>T</w:t>
      </w:r>
      <w:r>
        <w:t xml:space="preserve">able 33,35,37 and 39, the best preformed model </w:t>
      </w:r>
      <w:r w:rsidR="00A95ACC">
        <w:t xml:space="preserve">can be seen </w:t>
      </w:r>
      <w:r>
        <w:t xml:space="preserve">among the 16 evaluated in </w:t>
      </w:r>
      <w:r w:rsidRPr="00AB6821">
        <w:rPr>
          <w:rFonts w:asciiTheme="majorBidi" w:hAnsiTheme="majorBidi" w:cstheme="majorBidi"/>
        </w:rPr>
        <w:lastRenderedPageBreak/>
        <w:t xml:space="preserve">Gutierrez et al. </w:t>
      </w:r>
      <w:r>
        <w:rPr>
          <w:rFonts w:asciiTheme="majorBidi" w:hAnsiTheme="majorBidi" w:cstheme="majorBidi"/>
        </w:rPr>
        <w:t>(2</w:t>
      </w:r>
      <w:r w:rsidRPr="00AB6821">
        <w:rPr>
          <w:rFonts w:asciiTheme="majorBidi" w:hAnsiTheme="majorBidi" w:cstheme="majorBidi"/>
        </w:rPr>
        <w:t>01</w:t>
      </w:r>
      <w:r>
        <w:rPr>
          <w:rFonts w:asciiTheme="majorBidi" w:hAnsiTheme="majorBidi" w:cstheme="majorBidi"/>
        </w:rPr>
        <w:t>6</w:t>
      </w:r>
      <w:r>
        <w:t>) for each data</w:t>
      </w:r>
      <w:r w:rsidR="000446B7">
        <w:t xml:space="preserve"> </w:t>
      </w:r>
      <w:r>
        <w:t xml:space="preserve">set, compared to </w:t>
      </w:r>
      <w:r w:rsidR="00A53399">
        <w:t xml:space="preserve">the </w:t>
      </w:r>
      <w:r>
        <w:t xml:space="preserve">best model for 5-class problems and 10-class </w:t>
      </w:r>
      <w:proofErr w:type="gramStart"/>
      <w:r>
        <w:t>problems</w:t>
      </w:r>
      <w:proofErr w:type="gramEnd"/>
      <w:r>
        <w:t xml:space="preserve"> respectively. In addition, </w:t>
      </w:r>
      <w:r w:rsidR="00A95ACC">
        <w:t>T</w:t>
      </w:r>
      <w:r>
        <w:t xml:space="preserve">ables 34,36,38 and 40, compared </w:t>
      </w:r>
      <w:r w:rsidR="00881537">
        <w:t>the</w:t>
      </w:r>
      <w:r>
        <w:t xml:space="preserve"> best general model (i.e., ordinal random forest with Mode statistical function), to the best model presented in </w:t>
      </w:r>
      <w:r w:rsidRPr="00AB6821">
        <w:rPr>
          <w:rFonts w:asciiTheme="majorBidi" w:hAnsiTheme="majorBidi" w:cstheme="majorBidi"/>
        </w:rPr>
        <w:t xml:space="preserve">Gutierrez et al. </w:t>
      </w:r>
      <w:r>
        <w:rPr>
          <w:rFonts w:asciiTheme="majorBidi" w:hAnsiTheme="majorBidi" w:cstheme="majorBidi"/>
        </w:rPr>
        <w:t>(2</w:t>
      </w:r>
      <w:r w:rsidRPr="00AB6821">
        <w:rPr>
          <w:rFonts w:asciiTheme="majorBidi" w:hAnsiTheme="majorBidi" w:cstheme="majorBidi"/>
        </w:rPr>
        <w:t>01</w:t>
      </w:r>
      <w:r>
        <w:rPr>
          <w:rFonts w:asciiTheme="majorBidi" w:hAnsiTheme="majorBidi" w:cstheme="majorBidi"/>
        </w:rPr>
        <w:t>6</w:t>
      </w:r>
      <w:r>
        <w:t xml:space="preserve">) (i.e., </w:t>
      </w:r>
      <w:r w:rsidRPr="002A0B4D">
        <w:t>Gaussian Processes for Ordinal Regression</w:t>
      </w:r>
      <w:r>
        <w:t xml:space="preserve">) for 5-class problems and 10-class </w:t>
      </w:r>
      <w:r w:rsidR="00DC4807">
        <w:t>problems,</w:t>
      </w:r>
      <w:r>
        <w:t xml:space="preserve"> respectively. For each data</w:t>
      </w:r>
      <w:r w:rsidR="00DC4807">
        <w:t xml:space="preserve"> </w:t>
      </w:r>
      <w:r>
        <w:t xml:space="preserve">set the highest scores are marked with </w:t>
      </w:r>
      <w:r w:rsidR="00A95ACC">
        <w:t xml:space="preserve">a </w:t>
      </w:r>
      <w:r>
        <w:t>gr</w:t>
      </w:r>
      <w:r w:rsidR="00A95ACC">
        <w:t>e</w:t>
      </w:r>
      <w:r>
        <w:t>y background.</w:t>
      </w:r>
    </w:p>
    <w:p w14:paraId="2211E214" w14:textId="77777777" w:rsidR="00DC4807" w:rsidRDefault="00DC4807" w:rsidP="00F35789">
      <w:pPr>
        <w:pStyle w:val="Caption"/>
        <w:jc w:val="center"/>
      </w:pPr>
    </w:p>
    <w:p w14:paraId="0FF9C601" w14:textId="4E4E0490" w:rsidR="00F35789" w:rsidRPr="00AE1B4A" w:rsidRDefault="00F35789" w:rsidP="00F35789">
      <w:pPr>
        <w:pStyle w:val="Caption"/>
        <w:jc w:val="center"/>
      </w:pPr>
      <w:bookmarkStart w:id="89" w:name="_Toc63693116"/>
      <w:r>
        <w:t xml:space="preserve">Table </w:t>
      </w:r>
      <w:fldSimple w:instr=" SEQ Table \* ARABIC ">
        <w:r>
          <w:rPr>
            <w:noProof/>
          </w:rPr>
          <w:t>33</w:t>
        </w:r>
      </w:fldSimple>
      <w:r>
        <w:t xml:space="preserve"> Best Accuracy results for 5 class problems</w:t>
      </w:r>
      <w:bookmarkEnd w:id="89"/>
      <w:r>
        <w:t xml:space="preserve"> </w:t>
      </w:r>
    </w:p>
    <w:tbl>
      <w:tblPr>
        <w:tblW w:w="3900" w:type="dxa"/>
        <w:jc w:val="center"/>
        <w:tblLook w:val="04A0" w:firstRow="1" w:lastRow="0" w:firstColumn="1" w:lastColumn="0" w:noHBand="0" w:noVBand="1"/>
      </w:tblPr>
      <w:tblGrid>
        <w:gridCol w:w="1300"/>
        <w:gridCol w:w="1300"/>
        <w:gridCol w:w="1300"/>
      </w:tblGrid>
      <w:tr w:rsidR="00F35789" w:rsidRPr="00E27BAB" w14:paraId="513BE223" w14:textId="77777777" w:rsidTr="00CB29F7">
        <w:trPr>
          <w:trHeight w:val="320"/>
          <w:jc w:val="center"/>
        </w:trPr>
        <w:tc>
          <w:tcPr>
            <w:tcW w:w="1300" w:type="dxa"/>
            <w:tcBorders>
              <w:top w:val="single" w:sz="4" w:space="0" w:color="auto"/>
              <w:left w:val="single" w:sz="4" w:space="0" w:color="auto"/>
              <w:bottom w:val="single" w:sz="4" w:space="0" w:color="auto"/>
              <w:right w:val="nil"/>
            </w:tcBorders>
            <w:shd w:val="clear" w:color="auto" w:fill="auto"/>
            <w:noWrap/>
            <w:vAlign w:val="center"/>
            <w:hideMark/>
          </w:tcPr>
          <w:p w14:paraId="7C2DD65F" w14:textId="675517D7" w:rsidR="00F35789" w:rsidRPr="00FC4E0A" w:rsidRDefault="00DB5608" w:rsidP="00CB29F7">
            <w:pPr>
              <w:jc w:val="center"/>
              <w:rPr>
                <w:rFonts w:asciiTheme="majorBidi" w:hAnsiTheme="majorBidi" w:cstheme="majorBidi"/>
                <w:color w:val="000000"/>
                <w:sz w:val="16"/>
                <w:szCs w:val="16"/>
              </w:rPr>
            </w:pPr>
            <w:r>
              <w:rPr>
                <w:rFonts w:asciiTheme="majorBidi" w:hAnsiTheme="majorBidi" w:cstheme="majorBidi"/>
                <w:color w:val="000000"/>
                <w:sz w:val="16"/>
                <w:szCs w:val="16"/>
              </w:rPr>
              <w:t>Data set</w:t>
            </w:r>
          </w:p>
        </w:tc>
        <w:tc>
          <w:tcPr>
            <w:tcW w:w="1300" w:type="dxa"/>
            <w:tcBorders>
              <w:top w:val="single" w:sz="4" w:space="0" w:color="auto"/>
              <w:left w:val="nil"/>
              <w:bottom w:val="single" w:sz="4" w:space="0" w:color="auto"/>
              <w:right w:val="nil"/>
            </w:tcBorders>
            <w:shd w:val="clear" w:color="auto" w:fill="auto"/>
            <w:noWrap/>
            <w:vAlign w:val="center"/>
            <w:hideMark/>
          </w:tcPr>
          <w:p w14:paraId="0585FBB1" w14:textId="2DC96F74" w:rsidR="00F35789" w:rsidRPr="00FC4E0A" w:rsidRDefault="00F35789" w:rsidP="00CB29F7">
            <w:pPr>
              <w:jc w:val="center"/>
              <w:rPr>
                <w:rFonts w:asciiTheme="majorBidi" w:hAnsiTheme="majorBidi" w:cstheme="majorBidi"/>
                <w:color w:val="000000"/>
                <w:sz w:val="16"/>
                <w:szCs w:val="16"/>
              </w:rPr>
            </w:pPr>
            <w:r>
              <w:rPr>
                <w:rFonts w:asciiTheme="majorBidi" w:hAnsiTheme="majorBidi" w:cstheme="majorBidi"/>
                <w:color w:val="000000"/>
                <w:sz w:val="16"/>
                <w:szCs w:val="16"/>
              </w:rPr>
              <w:t>Best</w:t>
            </w:r>
            <w:r w:rsidRPr="00FC4E0A">
              <w:rPr>
                <w:rFonts w:asciiTheme="majorBidi" w:hAnsiTheme="majorBidi" w:cstheme="majorBidi"/>
                <w:color w:val="000000"/>
                <w:sz w:val="16"/>
                <w:szCs w:val="16"/>
              </w:rPr>
              <w:t xml:space="preserve"> results </w:t>
            </w:r>
            <w:r w:rsidRPr="00AE1B4A">
              <w:rPr>
                <w:rFonts w:asciiTheme="majorBidi" w:hAnsiTheme="majorBidi" w:cstheme="majorBidi"/>
                <w:color w:val="000000"/>
                <w:sz w:val="16"/>
                <w:szCs w:val="16"/>
              </w:rPr>
              <w:t>Gutierrez et al. (2016)</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00156E7A" w14:textId="23C582B2" w:rsidR="00F35789" w:rsidRPr="00AE1B4A" w:rsidRDefault="00F35789" w:rsidP="00881537">
            <w:pPr>
              <w:jc w:val="center"/>
              <w:rPr>
                <w:rFonts w:asciiTheme="majorBidi" w:hAnsiTheme="majorBidi" w:cstheme="majorBidi"/>
                <w:color w:val="000000"/>
                <w:sz w:val="16"/>
                <w:szCs w:val="16"/>
              </w:rPr>
            </w:pPr>
            <w:r>
              <w:rPr>
                <w:rFonts w:asciiTheme="majorBidi" w:hAnsiTheme="majorBidi" w:cstheme="majorBidi"/>
                <w:color w:val="000000"/>
                <w:sz w:val="16"/>
                <w:szCs w:val="16"/>
              </w:rPr>
              <w:t>Best</w:t>
            </w:r>
            <w:r w:rsidRPr="00FC4E0A">
              <w:rPr>
                <w:rFonts w:asciiTheme="majorBidi" w:hAnsiTheme="majorBidi" w:cstheme="majorBidi"/>
                <w:color w:val="000000"/>
                <w:sz w:val="16"/>
                <w:szCs w:val="16"/>
              </w:rPr>
              <w:t xml:space="preserve"> results </w:t>
            </w:r>
            <w:r>
              <w:rPr>
                <w:rFonts w:asciiTheme="majorBidi" w:hAnsiTheme="majorBidi" w:cstheme="majorBidi"/>
                <w:color w:val="000000"/>
                <w:sz w:val="16"/>
                <w:szCs w:val="16"/>
              </w:rPr>
              <w:t xml:space="preserve">in </w:t>
            </w:r>
            <w:r w:rsidR="00881537">
              <w:rPr>
                <w:rFonts w:asciiTheme="majorBidi" w:hAnsiTheme="majorBidi" w:cstheme="majorBidi"/>
                <w:color w:val="000000"/>
                <w:sz w:val="16"/>
                <w:szCs w:val="16"/>
              </w:rPr>
              <w:t>the</w:t>
            </w:r>
            <w:r>
              <w:rPr>
                <w:rFonts w:asciiTheme="majorBidi" w:hAnsiTheme="majorBidi" w:cstheme="majorBidi"/>
                <w:color w:val="000000"/>
                <w:sz w:val="16"/>
                <w:szCs w:val="16"/>
              </w:rPr>
              <w:t xml:space="preserve"> research</w:t>
            </w:r>
          </w:p>
        </w:tc>
      </w:tr>
      <w:tr w:rsidR="00F35789" w:rsidRPr="00E27BAB" w14:paraId="4CCD49B0" w14:textId="77777777" w:rsidTr="00CB29F7">
        <w:trPr>
          <w:trHeight w:val="320"/>
          <w:jc w:val="center"/>
        </w:trPr>
        <w:tc>
          <w:tcPr>
            <w:tcW w:w="1300" w:type="dxa"/>
            <w:tcBorders>
              <w:top w:val="nil"/>
              <w:left w:val="single" w:sz="4" w:space="0" w:color="auto"/>
              <w:bottom w:val="nil"/>
              <w:right w:val="nil"/>
            </w:tcBorders>
            <w:shd w:val="clear" w:color="auto" w:fill="auto"/>
            <w:noWrap/>
            <w:vAlign w:val="center"/>
            <w:hideMark/>
          </w:tcPr>
          <w:p w14:paraId="015F2BD1"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abalone</w:t>
            </w:r>
          </w:p>
        </w:tc>
        <w:tc>
          <w:tcPr>
            <w:tcW w:w="1300" w:type="dxa"/>
            <w:tcBorders>
              <w:top w:val="nil"/>
              <w:left w:val="nil"/>
              <w:bottom w:val="nil"/>
              <w:right w:val="nil"/>
            </w:tcBorders>
            <w:shd w:val="clear" w:color="auto" w:fill="auto"/>
            <w:noWrap/>
            <w:vAlign w:val="center"/>
            <w:hideMark/>
          </w:tcPr>
          <w:p w14:paraId="3B209C89"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49%</w:t>
            </w:r>
          </w:p>
        </w:tc>
        <w:tc>
          <w:tcPr>
            <w:tcW w:w="1300" w:type="dxa"/>
            <w:tcBorders>
              <w:top w:val="nil"/>
              <w:left w:val="nil"/>
              <w:bottom w:val="nil"/>
              <w:right w:val="single" w:sz="4" w:space="0" w:color="auto"/>
            </w:tcBorders>
            <w:shd w:val="clear" w:color="000000" w:fill="D9D9D9"/>
            <w:noWrap/>
            <w:vAlign w:val="center"/>
            <w:hideMark/>
          </w:tcPr>
          <w:p w14:paraId="6D2202AB"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50%</w:t>
            </w:r>
          </w:p>
        </w:tc>
      </w:tr>
      <w:tr w:rsidR="00F35789" w:rsidRPr="00E27BAB" w14:paraId="7303FDBE" w14:textId="77777777" w:rsidTr="00CB29F7">
        <w:trPr>
          <w:trHeight w:val="320"/>
          <w:jc w:val="center"/>
        </w:trPr>
        <w:tc>
          <w:tcPr>
            <w:tcW w:w="1300" w:type="dxa"/>
            <w:tcBorders>
              <w:top w:val="nil"/>
              <w:left w:val="single" w:sz="4" w:space="0" w:color="auto"/>
              <w:bottom w:val="nil"/>
              <w:right w:val="nil"/>
            </w:tcBorders>
            <w:shd w:val="clear" w:color="auto" w:fill="auto"/>
            <w:noWrap/>
            <w:vAlign w:val="center"/>
            <w:hideMark/>
          </w:tcPr>
          <w:p w14:paraId="7A90D09B"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bank1</w:t>
            </w:r>
          </w:p>
        </w:tc>
        <w:tc>
          <w:tcPr>
            <w:tcW w:w="1300" w:type="dxa"/>
            <w:tcBorders>
              <w:top w:val="nil"/>
              <w:left w:val="nil"/>
              <w:bottom w:val="nil"/>
              <w:right w:val="nil"/>
            </w:tcBorders>
            <w:shd w:val="clear" w:color="auto" w:fill="auto"/>
            <w:noWrap/>
            <w:vAlign w:val="center"/>
            <w:hideMark/>
          </w:tcPr>
          <w:p w14:paraId="209FCB30"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73%</w:t>
            </w:r>
          </w:p>
        </w:tc>
        <w:tc>
          <w:tcPr>
            <w:tcW w:w="1300" w:type="dxa"/>
            <w:tcBorders>
              <w:top w:val="nil"/>
              <w:left w:val="nil"/>
              <w:bottom w:val="nil"/>
              <w:right w:val="single" w:sz="4" w:space="0" w:color="auto"/>
            </w:tcBorders>
            <w:shd w:val="clear" w:color="000000" w:fill="D9D9D9"/>
            <w:noWrap/>
            <w:vAlign w:val="center"/>
            <w:hideMark/>
          </w:tcPr>
          <w:p w14:paraId="2D42B419"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78%</w:t>
            </w:r>
          </w:p>
        </w:tc>
      </w:tr>
      <w:tr w:rsidR="00F35789" w:rsidRPr="00E27BAB" w14:paraId="0C0B4A32" w14:textId="77777777" w:rsidTr="00CB29F7">
        <w:trPr>
          <w:trHeight w:val="320"/>
          <w:jc w:val="center"/>
        </w:trPr>
        <w:tc>
          <w:tcPr>
            <w:tcW w:w="1300" w:type="dxa"/>
            <w:tcBorders>
              <w:top w:val="nil"/>
              <w:left w:val="single" w:sz="4" w:space="0" w:color="auto"/>
              <w:bottom w:val="nil"/>
              <w:right w:val="nil"/>
            </w:tcBorders>
            <w:shd w:val="clear" w:color="auto" w:fill="auto"/>
            <w:noWrap/>
            <w:vAlign w:val="center"/>
            <w:hideMark/>
          </w:tcPr>
          <w:p w14:paraId="7B2A59FB" w14:textId="77777777" w:rsidR="00F35789" w:rsidRPr="00FC4E0A" w:rsidRDefault="00F35789" w:rsidP="00CB29F7">
            <w:pPr>
              <w:jc w:val="center"/>
              <w:rPr>
                <w:rFonts w:asciiTheme="majorBidi" w:hAnsiTheme="majorBidi" w:cstheme="majorBidi"/>
                <w:color w:val="000000"/>
                <w:sz w:val="16"/>
                <w:szCs w:val="16"/>
              </w:rPr>
            </w:pPr>
            <w:proofErr w:type="spellStart"/>
            <w:r w:rsidRPr="00FC4E0A">
              <w:rPr>
                <w:rFonts w:asciiTheme="majorBidi" w:hAnsiTheme="majorBidi" w:cstheme="majorBidi"/>
                <w:color w:val="000000"/>
                <w:sz w:val="16"/>
                <w:szCs w:val="16"/>
              </w:rPr>
              <w:t>calhousing</w:t>
            </w:r>
            <w:proofErr w:type="spellEnd"/>
          </w:p>
        </w:tc>
        <w:tc>
          <w:tcPr>
            <w:tcW w:w="1300" w:type="dxa"/>
            <w:tcBorders>
              <w:top w:val="nil"/>
              <w:left w:val="nil"/>
              <w:bottom w:val="nil"/>
              <w:right w:val="nil"/>
            </w:tcBorders>
            <w:shd w:val="clear" w:color="auto" w:fill="auto"/>
            <w:noWrap/>
            <w:vAlign w:val="center"/>
            <w:hideMark/>
          </w:tcPr>
          <w:p w14:paraId="22CAEB0C"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62%</w:t>
            </w:r>
          </w:p>
        </w:tc>
        <w:tc>
          <w:tcPr>
            <w:tcW w:w="1300" w:type="dxa"/>
            <w:tcBorders>
              <w:top w:val="nil"/>
              <w:left w:val="nil"/>
              <w:bottom w:val="nil"/>
              <w:right w:val="single" w:sz="4" w:space="0" w:color="auto"/>
            </w:tcBorders>
            <w:shd w:val="clear" w:color="000000" w:fill="D9D9D9"/>
            <w:noWrap/>
            <w:vAlign w:val="center"/>
            <w:hideMark/>
          </w:tcPr>
          <w:p w14:paraId="5DA7DE62"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64%</w:t>
            </w:r>
          </w:p>
        </w:tc>
      </w:tr>
      <w:tr w:rsidR="00F35789" w:rsidRPr="00E27BAB" w14:paraId="7278D7C1" w14:textId="77777777" w:rsidTr="00CB29F7">
        <w:trPr>
          <w:trHeight w:val="320"/>
          <w:jc w:val="center"/>
        </w:trPr>
        <w:tc>
          <w:tcPr>
            <w:tcW w:w="1300" w:type="dxa"/>
            <w:tcBorders>
              <w:top w:val="nil"/>
              <w:left w:val="single" w:sz="4" w:space="0" w:color="auto"/>
              <w:bottom w:val="nil"/>
              <w:right w:val="nil"/>
            </w:tcBorders>
            <w:shd w:val="clear" w:color="auto" w:fill="auto"/>
            <w:noWrap/>
            <w:vAlign w:val="center"/>
            <w:hideMark/>
          </w:tcPr>
          <w:p w14:paraId="282A058E"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census1</w:t>
            </w:r>
          </w:p>
        </w:tc>
        <w:tc>
          <w:tcPr>
            <w:tcW w:w="1300" w:type="dxa"/>
            <w:tcBorders>
              <w:top w:val="nil"/>
              <w:left w:val="nil"/>
              <w:bottom w:val="nil"/>
              <w:right w:val="nil"/>
            </w:tcBorders>
            <w:shd w:val="clear" w:color="000000" w:fill="D9D9D9"/>
            <w:noWrap/>
            <w:vAlign w:val="center"/>
            <w:hideMark/>
          </w:tcPr>
          <w:p w14:paraId="6F23E490"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68%</w:t>
            </w:r>
          </w:p>
        </w:tc>
        <w:tc>
          <w:tcPr>
            <w:tcW w:w="1300" w:type="dxa"/>
            <w:tcBorders>
              <w:top w:val="nil"/>
              <w:left w:val="nil"/>
              <w:bottom w:val="nil"/>
              <w:right w:val="single" w:sz="4" w:space="0" w:color="auto"/>
            </w:tcBorders>
            <w:shd w:val="clear" w:color="auto" w:fill="auto"/>
            <w:noWrap/>
            <w:vAlign w:val="center"/>
            <w:hideMark/>
          </w:tcPr>
          <w:p w14:paraId="4F044932"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57%</w:t>
            </w:r>
          </w:p>
        </w:tc>
      </w:tr>
      <w:tr w:rsidR="00F35789" w:rsidRPr="00E27BAB" w14:paraId="1E913FB0" w14:textId="77777777" w:rsidTr="00CB29F7">
        <w:trPr>
          <w:trHeight w:val="320"/>
          <w:jc w:val="center"/>
        </w:trPr>
        <w:tc>
          <w:tcPr>
            <w:tcW w:w="1300" w:type="dxa"/>
            <w:tcBorders>
              <w:top w:val="nil"/>
              <w:left w:val="single" w:sz="4" w:space="0" w:color="auto"/>
              <w:bottom w:val="nil"/>
              <w:right w:val="nil"/>
            </w:tcBorders>
            <w:shd w:val="clear" w:color="auto" w:fill="auto"/>
            <w:noWrap/>
            <w:vAlign w:val="center"/>
            <w:hideMark/>
          </w:tcPr>
          <w:p w14:paraId="20FA0A17"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computer1</w:t>
            </w:r>
          </w:p>
        </w:tc>
        <w:tc>
          <w:tcPr>
            <w:tcW w:w="1300" w:type="dxa"/>
            <w:tcBorders>
              <w:top w:val="nil"/>
              <w:left w:val="nil"/>
              <w:bottom w:val="nil"/>
              <w:right w:val="nil"/>
            </w:tcBorders>
            <w:shd w:val="clear" w:color="auto" w:fill="auto"/>
            <w:noWrap/>
            <w:vAlign w:val="center"/>
            <w:hideMark/>
          </w:tcPr>
          <w:p w14:paraId="3361DB50"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47%</w:t>
            </w:r>
          </w:p>
        </w:tc>
        <w:tc>
          <w:tcPr>
            <w:tcW w:w="1300" w:type="dxa"/>
            <w:tcBorders>
              <w:top w:val="nil"/>
              <w:left w:val="nil"/>
              <w:bottom w:val="nil"/>
              <w:right w:val="single" w:sz="4" w:space="0" w:color="auto"/>
            </w:tcBorders>
            <w:shd w:val="clear" w:color="000000" w:fill="D9D9D9"/>
            <w:noWrap/>
            <w:vAlign w:val="center"/>
            <w:hideMark/>
          </w:tcPr>
          <w:p w14:paraId="4C27666D"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71%</w:t>
            </w:r>
          </w:p>
        </w:tc>
      </w:tr>
      <w:tr w:rsidR="00F35789" w:rsidRPr="00E27BAB" w14:paraId="3178C435" w14:textId="77777777" w:rsidTr="00CB29F7">
        <w:trPr>
          <w:trHeight w:val="320"/>
          <w:jc w:val="center"/>
        </w:trPr>
        <w:tc>
          <w:tcPr>
            <w:tcW w:w="1300" w:type="dxa"/>
            <w:tcBorders>
              <w:top w:val="nil"/>
              <w:left w:val="single" w:sz="4" w:space="0" w:color="auto"/>
              <w:bottom w:val="nil"/>
              <w:right w:val="nil"/>
            </w:tcBorders>
            <w:shd w:val="clear" w:color="auto" w:fill="auto"/>
            <w:noWrap/>
            <w:vAlign w:val="center"/>
            <w:hideMark/>
          </w:tcPr>
          <w:p w14:paraId="4544FF7B"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computer2</w:t>
            </w:r>
          </w:p>
        </w:tc>
        <w:tc>
          <w:tcPr>
            <w:tcW w:w="1300" w:type="dxa"/>
            <w:tcBorders>
              <w:top w:val="nil"/>
              <w:left w:val="nil"/>
              <w:bottom w:val="nil"/>
              <w:right w:val="nil"/>
            </w:tcBorders>
            <w:shd w:val="clear" w:color="auto" w:fill="auto"/>
            <w:noWrap/>
            <w:vAlign w:val="center"/>
            <w:hideMark/>
          </w:tcPr>
          <w:p w14:paraId="0309E289"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51%</w:t>
            </w:r>
          </w:p>
        </w:tc>
        <w:tc>
          <w:tcPr>
            <w:tcW w:w="1300" w:type="dxa"/>
            <w:tcBorders>
              <w:top w:val="nil"/>
              <w:left w:val="nil"/>
              <w:bottom w:val="nil"/>
              <w:right w:val="single" w:sz="4" w:space="0" w:color="auto"/>
            </w:tcBorders>
            <w:shd w:val="clear" w:color="000000" w:fill="D9D9D9"/>
            <w:noWrap/>
            <w:vAlign w:val="center"/>
            <w:hideMark/>
          </w:tcPr>
          <w:p w14:paraId="2D4454DF"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74%</w:t>
            </w:r>
          </w:p>
        </w:tc>
      </w:tr>
      <w:tr w:rsidR="00F35789" w:rsidRPr="00E27BAB" w14:paraId="6E900F82" w14:textId="77777777" w:rsidTr="00CB29F7">
        <w:trPr>
          <w:trHeight w:val="320"/>
          <w:jc w:val="center"/>
        </w:trPr>
        <w:tc>
          <w:tcPr>
            <w:tcW w:w="1300" w:type="dxa"/>
            <w:tcBorders>
              <w:top w:val="nil"/>
              <w:left w:val="single" w:sz="4" w:space="0" w:color="auto"/>
              <w:bottom w:val="nil"/>
              <w:right w:val="nil"/>
            </w:tcBorders>
            <w:shd w:val="clear" w:color="auto" w:fill="auto"/>
            <w:noWrap/>
            <w:vAlign w:val="center"/>
            <w:hideMark/>
          </w:tcPr>
          <w:p w14:paraId="010C03E4"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housing</w:t>
            </w:r>
          </w:p>
        </w:tc>
        <w:tc>
          <w:tcPr>
            <w:tcW w:w="1300" w:type="dxa"/>
            <w:tcBorders>
              <w:top w:val="nil"/>
              <w:left w:val="nil"/>
              <w:bottom w:val="nil"/>
              <w:right w:val="nil"/>
            </w:tcBorders>
            <w:shd w:val="clear" w:color="auto" w:fill="auto"/>
            <w:noWrap/>
            <w:vAlign w:val="center"/>
            <w:hideMark/>
          </w:tcPr>
          <w:p w14:paraId="44FE051D"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69%</w:t>
            </w:r>
          </w:p>
        </w:tc>
        <w:tc>
          <w:tcPr>
            <w:tcW w:w="1300" w:type="dxa"/>
            <w:tcBorders>
              <w:top w:val="nil"/>
              <w:left w:val="nil"/>
              <w:bottom w:val="nil"/>
              <w:right w:val="single" w:sz="4" w:space="0" w:color="auto"/>
            </w:tcBorders>
            <w:shd w:val="clear" w:color="000000" w:fill="D9D9D9"/>
            <w:noWrap/>
            <w:vAlign w:val="center"/>
            <w:hideMark/>
          </w:tcPr>
          <w:p w14:paraId="601707B8"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71%</w:t>
            </w:r>
          </w:p>
        </w:tc>
      </w:tr>
      <w:tr w:rsidR="00F35789" w:rsidRPr="00E27BAB" w14:paraId="41B074E9" w14:textId="77777777" w:rsidTr="00CB29F7">
        <w:trPr>
          <w:trHeight w:val="320"/>
          <w:jc w:val="center"/>
        </w:trPr>
        <w:tc>
          <w:tcPr>
            <w:tcW w:w="1300" w:type="dxa"/>
            <w:tcBorders>
              <w:top w:val="nil"/>
              <w:left w:val="single" w:sz="4" w:space="0" w:color="auto"/>
              <w:bottom w:val="nil"/>
              <w:right w:val="nil"/>
            </w:tcBorders>
            <w:shd w:val="clear" w:color="auto" w:fill="auto"/>
            <w:noWrap/>
            <w:vAlign w:val="center"/>
            <w:hideMark/>
          </w:tcPr>
          <w:p w14:paraId="27AFDD1F"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machine</w:t>
            </w:r>
          </w:p>
        </w:tc>
        <w:tc>
          <w:tcPr>
            <w:tcW w:w="1300" w:type="dxa"/>
            <w:tcBorders>
              <w:top w:val="nil"/>
              <w:left w:val="nil"/>
              <w:bottom w:val="nil"/>
              <w:right w:val="nil"/>
            </w:tcBorders>
            <w:shd w:val="clear" w:color="000000" w:fill="D9D9D9"/>
            <w:noWrap/>
            <w:vAlign w:val="center"/>
            <w:hideMark/>
          </w:tcPr>
          <w:p w14:paraId="20C2C182"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61%</w:t>
            </w:r>
          </w:p>
        </w:tc>
        <w:tc>
          <w:tcPr>
            <w:tcW w:w="1300" w:type="dxa"/>
            <w:tcBorders>
              <w:top w:val="nil"/>
              <w:left w:val="nil"/>
              <w:bottom w:val="nil"/>
              <w:right w:val="single" w:sz="4" w:space="0" w:color="auto"/>
            </w:tcBorders>
            <w:shd w:val="clear" w:color="000000" w:fill="D9D9D9"/>
            <w:noWrap/>
            <w:vAlign w:val="center"/>
            <w:hideMark/>
          </w:tcPr>
          <w:p w14:paraId="6A866A7F"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61%</w:t>
            </w:r>
          </w:p>
        </w:tc>
      </w:tr>
      <w:tr w:rsidR="00F35789" w:rsidRPr="00E27BAB" w14:paraId="7FCDA557" w14:textId="77777777" w:rsidTr="00CB29F7">
        <w:trPr>
          <w:trHeight w:val="320"/>
          <w:jc w:val="center"/>
        </w:trPr>
        <w:tc>
          <w:tcPr>
            <w:tcW w:w="1300" w:type="dxa"/>
            <w:tcBorders>
              <w:top w:val="nil"/>
              <w:left w:val="single" w:sz="4" w:space="0" w:color="auto"/>
              <w:bottom w:val="nil"/>
              <w:right w:val="nil"/>
            </w:tcBorders>
            <w:shd w:val="clear" w:color="auto" w:fill="auto"/>
            <w:noWrap/>
            <w:vAlign w:val="center"/>
            <w:hideMark/>
          </w:tcPr>
          <w:p w14:paraId="2981E244" w14:textId="77777777" w:rsidR="00F35789" w:rsidRPr="00FC4E0A" w:rsidRDefault="00F35789" w:rsidP="00CB29F7">
            <w:pPr>
              <w:jc w:val="center"/>
              <w:rPr>
                <w:rFonts w:asciiTheme="majorBidi" w:hAnsiTheme="majorBidi" w:cstheme="majorBidi"/>
                <w:color w:val="000000"/>
                <w:sz w:val="16"/>
                <w:szCs w:val="16"/>
              </w:rPr>
            </w:pPr>
            <w:proofErr w:type="spellStart"/>
            <w:r w:rsidRPr="00FC4E0A">
              <w:rPr>
                <w:rFonts w:asciiTheme="majorBidi" w:hAnsiTheme="majorBidi" w:cstheme="majorBidi"/>
                <w:color w:val="000000"/>
                <w:sz w:val="16"/>
                <w:szCs w:val="16"/>
              </w:rPr>
              <w:t>pyrim</w:t>
            </w:r>
            <w:proofErr w:type="spellEnd"/>
          </w:p>
        </w:tc>
        <w:tc>
          <w:tcPr>
            <w:tcW w:w="1300" w:type="dxa"/>
            <w:tcBorders>
              <w:top w:val="nil"/>
              <w:left w:val="nil"/>
              <w:bottom w:val="nil"/>
              <w:right w:val="nil"/>
            </w:tcBorders>
            <w:shd w:val="clear" w:color="auto" w:fill="auto"/>
            <w:noWrap/>
            <w:vAlign w:val="center"/>
            <w:hideMark/>
          </w:tcPr>
          <w:p w14:paraId="76D21973"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52%</w:t>
            </w:r>
          </w:p>
        </w:tc>
        <w:tc>
          <w:tcPr>
            <w:tcW w:w="1300" w:type="dxa"/>
            <w:tcBorders>
              <w:top w:val="nil"/>
              <w:left w:val="nil"/>
              <w:bottom w:val="nil"/>
              <w:right w:val="single" w:sz="4" w:space="0" w:color="auto"/>
            </w:tcBorders>
            <w:shd w:val="clear" w:color="000000" w:fill="D9D9D9"/>
            <w:noWrap/>
            <w:vAlign w:val="center"/>
            <w:hideMark/>
          </w:tcPr>
          <w:p w14:paraId="75274D4E"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52%</w:t>
            </w:r>
          </w:p>
        </w:tc>
      </w:tr>
      <w:tr w:rsidR="00F35789" w:rsidRPr="00E27BAB" w14:paraId="1B15DBCB" w14:textId="77777777" w:rsidTr="00CB29F7">
        <w:trPr>
          <w:trHeight w:val="320"/>
          <w:jc w:val="center"/>
        </w:trPr>
        <w:tc>
          <w:tcPr>
            <w:tcW w:w="1300" w:type="dxa"/>
            <w:tcBorders>
              <w:top w:val="nil"/>
              <w:left w:val="single" w:sz="4" w:space="0" w:color="auto"/>
              <w:bottom w:val="single" w:sz="4" w:space="0" w:color="auto"/>
              <w:right w:val="nil"/>
            </w:tcBorders>
            <w:shd w:val="clear" w:color="auto" w:fill="auto"/>
            <w:noWrap/>
            <w:vAlign w:val="center"/>
            <w:hideMark/>
          </w:tcPr>
          <w:p w14:paraId="0F4CEC20"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stock</w:t>
            </w:r>
          </w:p>
        </w:tc>
        <w:tc>
          <w:tcPr>
            <w:tcW w:w="1300" w:type="dxa"/>
            <w:tcBorders>
              <w:top w:val="nil"/>
              <w:left w:val="nil"/>
              <w:bottom w:val="single" w:sz="4" w:space="0" w:color="auto"/>
              <w:right w:val="nil"/>
            </w:tcBorders>
            <w:shd w:val="clear" w:color="000000" w:fill="D9D9D9"/>
            <w:noWrap/>
            <w:vAlign w:val="center"/>
            <w:hideMark/>
          </w:tcPr>
          <w:p w14:paraId="150B424C"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90%</w:t>
            </w:r>
          </w:p>
        </w:tc>
        <w:tc>
          <w:tcPr>
            <w:tcW w:w="1300" w:type="dxa"/>
            <w:tcBorders>
              <w:top w:val="nil"/>
              <w:left w:val="nil"/>
              <w:bottom w:val="single" w:sz="4" w:space="0" w:color="auto"/>
              <w:right w:val="single" w:sz="4" w:space="0" w:color="auto"/>
            </w:tcBorders>
            <w:shd w:val="clear" w:color="000000" w:fill="D9D9D9"/>
            <w:noWrap/>
            <w:vAlign w:val="center"/>
            <w:hideMark/>
          </w:tcPr>
          <w:p w14:paraId="6BFB19B3"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90%</w:t>
            </w:r>
          </w:p>
        </w:tc>
      </w:tr>
    </w:tbl>
    <w:p w14:paraId="309DC6A6" w14:textId="77777777" w:rsidR="00F35789" w:rsidRDefault="00F35789" w:rsidP="00F35789">
      <w:pPr>
        <w:pStyle w:val="Caption"/>
        <w:jc w:val="center"/>
      </w:pPr>
    </w:p>
    <w:p w14:paraId="2FDAA838" w14:textId="77777777" w:rsidR="00F35789" w:rsidRPr="00DC4302" w:rsidRDefault="00F35789" w:rsidP="00F35789">
      <w:pPr>
        <w:pStyle w:val="Caption"/>
        <w:jc w:val="center"/>
      </w:pPr>
      <w:bookmarkStart w:id="90" w:name="_Toc63693117"/>
      <w:r>
        <w:t xml:space="preserve">Table </w:t>
      </w:r>
      <w:fldSimple w:instr=" SEQ Table \* ARABIC ">
        <w:r>
          <w:rPr>
            <w:noProof/>
          </w:rPr>
          <w:t>34</w:t>
        </w:r>
      </w:fldSimple>
      <w:r>
        <w:t xml:space="preserve"> Best models Accuracy results </w:t>
      </w:r>
      <w:r w:rsidRPr="00D81941">
        <w:t>for 5 class</w:t>
      </w:r>
      <w:r>
        <w:t xml:space="preserve"> problems</w:t>
      </w:r>
      <w:bookmarkEnd w:id="90"/>
    </w:p>
    <w:tbl>
      <w:tblPr>
        <w:tblW w:w="3900" w:type="dxa"/>
        <w:jc w:val="center"/>
        <w:tblLook w:val="04A0" w:firstRow="1" w:lastRow="0" w:firstColumn="1" w:lastColumn="0" w:noHBand="0" w:noVBand="1"/>
      </w:tblPr>
      <w:tblGrid>
        <w:gridCol w:w="1300"/>
        <w:gridCol w:w="1300"/>
        <w:gridCol w:w="1300"/>
      </w:tblGrid>
      <w:tr w:rsidR="00F35789" w:rsidRPr="00E27BAB" w14:paraId="41450F17" w14:textId="77777777" w:rsidTr="00CB29F7">
        <w:trPr>
          <w:trHeight w:val="320"/>
          <w:jc w:val="center"/>
        </w:trPr>
        <w:tc>
          <w:tcPr>
            <w:tcW w:w="1300" w:type="dxa"/>
            <w:tcBorders>
              <w:top w:val="single" w:sz="4" w:space="0" w:color="auto"/>
              <w:left w:val="single" w:sz="4" w:space="0" w:color="auto"/>
              <w:bottom w:val="single" w:sz="4" w:space="0" w:color="auto"/>
              <w:right w:val="nil"/>
            </w:tcBorders>
            <w:shd w:val="clear" w:color="auto" w:fill="auto"/>
            <w:noWrap/>
            <w:vAlign w:val="center"/>
            <w:hideMark/>
          </w:tcPr>
          <w:p w14:paraId="727444FB" w14:textId="4A4D411E" w:rsidR="00F35789" w:rsidRPr="00FC4E0A" w:rsidRDefault="00DB5608" w:rsidP="00CB29F7">
            <w:pPr>
              <w:jc w:val="center"/>
              <w:rPr>
                <w:rFonts w:asciiTheme="majorBidi" w:hAnsiTheme="majorBidi" w:cstheme="majorBidi"/>
                <w:color w:val="000000"/>
                <w:sz w:val="16"/>
                <w:szCs w:val="16"/>
              </w:rPr>
            </w:pPr>
            <w:r>
              <w:rPr>
                <w:rFonts w:asciiTheme="majorBidi" w:hAnsiTheme="majorBidi" w:cstheme="majorBidi"/>
                <w:color w:val="000000"/>
                <w:sz w:val="16"/>
                <w:szCs w:val="16"/>
              </w:rPr>
              <w:t>Data set</w:t>
            </w:r>
          </w:p>
        </w:tc>
        <w:tc>
          <w:tcPr>
            <w:tcW w:w="1300" w:type="dxa"/>
            <w:tcBorders>
              <w:top w:val="single" w:sz="4" w:space="0" w:color="auto"/>
              <w:left w:val="nil"/>
              <w:bottom w:val="single" w:sz="4" w:space="0" w:color="auto"/>
              <w:right w:val="nil"/>
            </w:tcBorders>
            <w:shd w:val="clear" w:color="auto" w:fill="auto"/>
            <w:noWrap/>
            <w:vAlign w:val="center"/>
            <w:hideMark/>
          </w:tcPr>
          <w:p w14:paraId="71874CD0"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GPOR</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6E9ABCAC"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Ordinal Random Forest</w:t>
            </w:r>
          </w:p>
        </w:tc>
      </w:tr>
      <w:tr w:rsidR="00F35789" w:rsidRPr="00E27BAB" w14:paraId="27614EE1" w14:textId="77777777" w:rsidTr="00CB29F7">
        <w:trPr>
          <w:trHeight w:val="320"/>
          <w:jc w:val="center"/>
        </w:trPr>
        <w:tc>
          <w:tcPr>
            <w:tcW w:w="1300" w:type="dxa"/>
            <w:tcBorders>
              <w:top w:val="nil"/>
              <w:left w:val="single" w:sz="4" w:space="0" w:color="auto"/>
              <w:bottom w:val="nil"/>
              <w:right w:val="nil"/>
            </w:tcBorders>
            <w:shd w:val="clear" w:color="auto" w:fill="auto"/>
            <w:noWrap/>
            <w:vAlign w:val="center"/>
            <w:hideMark/>
          </w:tcPr>
          <w:p w14:paraId="1160C1E5"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abalone</w:t>
            </w:r>
          </w:p>
        </w:tc>
        <w:tc>
          <w:tcPr>
            <w:tcW w:w="1300" w:type="dxa"/>
            <w:tcBorders>
              <w:top w:val="nil"/>
              <w:left w:val="nil"/>
              <w:bottom w:val="nil"/>
              <w:right w:val="nil"/>
            </w:tcBorders>
            <w:shd w:val="clear" w:color="auto" w:fill="auto"/>
            <w:noWrap/>
            <w:vAlign w:val="center"/>
            <w:hideMark/>
          </w:tcPr>
          <w:p w14:paraId="47FB2E2E"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49%</w:t>
            </w:r>
          </w:p>
        </w:tc>
        <w:tc>
          <w:tcPr>
            <w:tcW w:w="1300" w:type="dxa"/>
            <w:tcBorders>
              <w:top w:val="nil"/>
              <w:left w:val="nil"/>
              <w:bottom w:val="nil"/>
              <w:right w:val="single" w:sz="4" w:space="0" w:color="auto"/>
            </w:tcBorders>
            <w:shd w:val="clear" w:color="000000" w:fill="D9D9D9"/>
            <w:noWrap/>
            <w:vAlign w:val="center"/>
            <w:hideMark/>
          </w:tcPr>
          <w:p w14:paraId="0A277933"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50%</w:t>
            </w:r>
          </w:p>
        </w:tc>
      </w:tr>
      <w:tr w:rsidR="00F35789" w:rsidRPr="00E27BAB" w14:paraId="4B149BBD" w14:textId="77777777" w:rsidTr="00CB29F7">
        <w:trPr>
          <w:trHeight w:val="320"/>
          <w:jc w:val="center"/>
        </w:trPr>
        <w:tc>
          <w:tcPr>
            <w:tcW w:w="1300" w:type="dxa"/>
            <w:tcBorders>
              <w:top w:val="nil"/>
              <w:left w:val="single" w:sz="4" w:space="0" w:color="auto"/>
              <w:bottom w:val="nil"/>
              <w:right w:val="nil"/>
            </w:tcBorders>
            <w:shd w:val="clear" w:color="auto" w:fill="auto"/>
            <w:noWrap/>
            <w:vAlign w:val="center"/>
            <w:hideMark/>
          </w:tcPr>
          <w:p w14:paraId="5B1BCDCD"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bank1</w:t>
            </w:r>
          </w:p>
        </w:tc>
        <w:tc>
          <w:tcPr>
            <w:tcW w:w="1300" w:type="dxa"/>
            <w:tcBorders>
              <w:top w:val="nil"/>
              <w:left w:val="nil"/>
              <w:bottom w:val="nil"/>
              <w:right w:val="nil"/>
            </w:tcBorders>
            <w:shd w:val="clear" w:color="auto" w:fill="auto"/>
            <w:noWrap/>
            <w:vAlign w:val="center"/>
            <w:hideMark/>
          </w:tcPr>
          <w:p w14:paraId="54B316ED"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73%</w:t>
            </w:r>
          </w:p>
        </w:tc>
        <w:tc>
          <w:tcPr>
            <w:tcW w:w="1300" w:type="dxa"/>
            <w:tcBorders>
              <w:top w:val="nil"/>
              <w:left w:val="nil"/>
              <w:bottom w:val="nil"/>
              <w:right w:val="single" w:sz="4" w:space="0" w:color="auto"/>
            </w:tcBorders>
            <w:shd w:val="clear" w:color="000000" w:fill="D9D9D9"/>
            <w:noWrap/>
            <w:vAlign w:val="center"/>
            <w:hideMark/>
          </w:tcPr>
          <w:p w14:paraId="758359B0"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78%</w:t>
            </w:r>
          </w:p>
        </w:tc>
      </w:tr>
      <w:tr w:rsidR="00F35789" w:rsidRPr="00E27BAB" w14:paraId="10A63ABE" w14:textId="77777777" w:rsidTr="00CB29F7">
        <w:trPr>
          <w:trHeight w:val="320"/>
          <w:jc w:val="center"/>
        </w:trPr>
        <w:tc>
          <w:tcPr>
            <w:tcW w:w="1300" w:type="dxa"/>
            <w:tcBorders>
              <w:top w:val="nil"/>
              <w:left w:val="single" w:sz="4" w:space="0" w:color="auto"/>
              <w:bottom w:val="nil"/>
              <w:right w:val="nil"/>
            </w:tcBorders>
            <w:shd w:val="clear" w:color="auto" w:fill="auto"/>
            <w:noWrap/>
            <w:vAlign w:val="center"/>
            <w:hideMark/>
          </w:tcPr>
          <w:p w14:paraId="70A78397" w14:textId="77777777" w:rsidR="00F35789" w:rsidRPr="00FC4E0A" w:rsidRDefault="00F35789" w:rsidP="00CB29F7">
            <w:pPr>
              <w:jc w:val="center"/>
              <w:rPr>
                <w:rFonts w:asciiTheme="majorBidi" w:hAnsiTheme="majorBidi" w:cstheme="majorBidi"/>
                <w:color w:val="000000"/>
                <w:sz w:val="16"/>
                <w:szCs w:val="16"/>
              </w:rPr>
            </w:pPr>
            <w:proofErr w:type="spellStart"/>
            <w:r w:rsidRPr="00FC4E0A">
              <w:rPr>
                <w:rFonts w:asciiTheme="majorBidi" w:hAnsiTheme="majorBidi" w:cstheme="majorBidi"/>
                <w:color w:val="000000"/>
                <w:sz w:val="16"/>
                <w:szCs w:val="16"/>
              </w:rPr>
              <w:t>calhousing</w:t>
            </w:r>
            <w:proofErr w:type="spellEnd"/>
          </w:p>
        </w:tc>
        <w:tc>
          <w:tcPr>
            <w:tcW w:w="1300" w:type="dxa"/>
            <w:tcBorders>
              <w:top w:val="nil"/>
              <w:left w:val="nil"/>
              <w:bottom w:val="nil"/>
              <w:right w:val="nil"/>
            </w:tcBorders>
            <w:shd w:val="clear" w:color="auto" w:fill="auto"/>
            <w:noWrap/>
            <w:vAlign w:val="center"/>
            <w:hideMark/>
          </w:tcPr>
          <w:p w14:paraId="65702134"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62%</w:t>
            </w:r>
          </w:p>
        </w:tc>
        <w:tc>
          <w:tcPr>
            <w:tcW w:w="1300" w:type="dxa"/>
            <w:tcBorders>
              <w:top w:val="nil"/>
              <w:left w:val="nil"/>
              <w:bottom w:val="nil"/>
              <w:right w:val="single" w:sz="4" w:space="0" w:color="auto"/>
            </w:tcBorders>
            <w:shd w:val="clear" w:color="000000" w:fill="D9D9D9"/>
            <w:noWrap/>
            <w:vAlign w:val="center"/>
            <w:hideMark/>
          </w:tcPr>
          <w:p w14:paraId="19B6B0B8"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64%</w:t>
            </w:r>
          </w:p>
        </w:tc>
      </w:tr>
      <w:tr w:rsidR="00F35789" w:rsidRPr="00E27BAB" w14:paraId="4233486A" w14:textId="77777777" w:rsidTr="00CB29F7">
        <w:trPr>
          <w:trHeight w:val="320"/>
          <w:jc w:val="center"/>
        </w:trPr>
        <w:tc>
          <w:tcPr>
            <w:tcW w:w="1300" w:type="dxa"/>
            <w:tcBorders>
              <w:top w:val="nil"/>
              <w:left w:val="single" w:sz="4" w:space="0" w:color="auto"/>
              <w:bottom w:val="nil"/>
              <w:right w:val="nil"/>
            </w:tcBorders>
            <w:shd w:val="clear" w:color="auto" w:fill="auto"/>
            <w:noWrap/>
            <w:vAlign w:val="center"/>
            <w:hideMark/>
          </w:tcPr>
          <w:p w14:paraId="542851D4"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census1</w:t>
            </w:r>
          </w:p>
        </w:tc>
        <w:tc>
          <w:tcPr>
            <w:tcW w:w="1300" w:type="dxa"/>
            <w:tcBorders>
              <w:top w:val="nil"/>
              <w:left w:val="nil"/>
              <w:bottom w:val="nil"/>
              <w:right w:val="nil"/>
            </w:tcBorders>
            <w:shd w:val="clear" w:color="000000" w:fill="D9D9D9"/>
            <w:noWrap/>
            <w:vAlign w:val="center"/>
            <w:hideMark/>
          </w:tcPr>
          <w:p w14:paraId="29D824CF"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68%</w:t>
            </w:r>
          </w:p>
        </w:tc>
        <w:tc>
          <w:tcPr>
            <w:tcW w:w="1300" w:type="dxa"/>
            <w:tcBorders>
              <w:top w:val="nil"/>
              <w:left w:val="nil"/>
              <w:bottom w:val="nil"/>
              <w:right w:val="single" w:sz="4" w:space="0" w:color="auto"/>
            </w:tcBorders>
            <w:shd w:val="clear" w:color="auto" w:fill="auto"/>
            <w:noWrap/>
            <w:vAlign w:val="center"/>
            <w:hideMark/>
          </w:tcPr>
          <w:p w14:paraId="6408D72A"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57%</w:t>
            </w:r>
          </w:p>
        </w:tc>
      </w:tr>
      <w:tr w:rsidR="00F35789" w:rsidRPr="00E27BAB" w14:paraId="12531412" w14:textId="77777777" w:rsidTr="00CB29F7">
        <w:trPr>
          <w:trHeight w:val="320"/>
          <w:jc w:val="center"/>
        </w:trPr>
        <w:tc>
          <w:tcPr>
            <w:tcW w:w="1300" w:type="dxa"/>
            <w:tcBorders>
              <w:top w:val="nil"/>
              <w:left w:val="single" w:sz="4" w:space="0" w:color="auto"/>
              <w:bottom w:val="nil"/>
              <w:right w:val="nil"/>
            </w:tcBorders>
            <w:shd w:val="clear" w:color="auto" w:fill="auto"/>
            <w:noWrap/>
            <w:vAlign w:val="center"/>
            <w:hideMark/>
          </w:tcPr>
          <w:p w14:paraId="446DE266"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computer1</w:t>
            </w:r>
          </w:p>
        </w:tc>
        <w:tc>
          <w:tcPr>
            <w:tcW w:w="1300" w:type="dxa"/>
            <w:tcBorders>
              <w:top w:val="nil"/>
              <w:left w:val="nil"/>
              <w:bottom w:val="nil"/>
              <w:right w:val="nil"/>
            </w:tcBorders>
            <w:shd w:val="clear" w:color="auto" w:fill="auto"/>
            <w:noWrap/>
            <w:vAlign w:val="center"/>
            <w:hideMark/>
          </w:tcPr>
          <w:p w14:paraId="46933F5E"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47%</w:t>
            </w:r>
          </w:p>
        </w:tc>
        <w:tc>
          <w:tcPr>
            <w:tcW w:w="1300" w:type="dxa"/>
            <w:tcBorders>
              <w:top w:val="nil"/>
              <w:left w:val="nil"/>
              <w:bottom w:val="nil"/>
              <w:right w:val="single" w:sz="4" w:space="0" w:color="auto"/>
            </w:tcBorders>
            <w:shd w:val="clear" w:color="000000" w:fill="D9D9D9"/>
            <w:noWrap/>
            <w:vAlign w:val="center"/>
            <w:hideMark/>
          </w:tcPr>
          <w:p w14:paraId="19F2CA99"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71%</w:t>
            </w:r>
          </w:p>
        </w:tc>
      </w:tr>
      <w:tr w:rsidR="00F35789" w:rsidRPr="00E27BAB" w14:paraId="2E53CFB5" w14:textId="77777777" w:rsidTr="00CB29F7">
        <w:trPr>
          <w:trHeight w:val="320"/>
          <w:jc w:val="center"/>
        </w:trPr>
        <w:tc>
          <w:tcPr>
            <w:tcW w:w="1300" w:type="dxa"/>
            <w:tcBorders>
              <w:top w:val="nil"/>
              <w:left w:val="single" w:sz="4" w:space="0" w:color="auto"/>
              <w:bottom w:val="nil"/>
              <w:right w:val="nil"/>
            </w:tcBorders>
            <w:shd w:val="clear" w:color="auto" w:fill="auto"/>
            <w:noWrap/>
            <w:vAlign w:val="center"/>
            <w:hideMark/>
          </w:tcPr>
          <w:p w14:paraId="1835AAC4"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computer2</w:t>
            </w:r>
          </w:p>
        </w:tc>
        <w:tc>
          <w:tcPr>
            <w:tcW w:w="1300" w:type="dxa"/>
            <w:tcBorders>
              <w:top w:val="nil"/>
              <w:left w:val="nil"/>
              <w:bottom w:val="nil"/>
              <w:right w:val="nil"/>
            </w:tcBorders>
            <w:shd w:val="clear" w:color="auto" w:fill="auto"/>
            <w:noWrap/>
            <w:vAlign w:val="center"/>
            <w:hideMark/>
          </w:tcPr>
          <w:p w14:paraId="5DE4EBD5"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50%</w:t>
            </w:r>
          </w:p>
        </w:tc>
        <w:tc>
          <w:tcPr>
            <w:tcW w:w="1300" w:type="dxa"/>
            <w:tcBorders>
              <w:top w:val="nil"/>
              <w:left w:val="nil"/>
              <w:bottom w:val="nil"/>
              <w:right w:val="single" w:sz="4" w:space="0" w:color="auto"/>
            </w:tcBorders>
            <w:shd w:val="clear" w:color="000000" w:fill="D9D9D9"/>
            <w:noWrap/>
            <w:vAlign w:val="center"/>
            <w:hideMark/>
          </w:tcPr>
          <w:p w14:paraId="323820EC"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74%</w:t>
            </w:r>
          </w:p>
        </w:tc>
      </w:tr>
      <w:tr w:rsidR="00F35789" w:rsidRPr="00E27BAB" w14:paraId="7A6B1CF6" w14:textId="77777777" w:rsidTr="00CB29F7">
        <w:trPr>
          <w:trHeight w:val="320"/>
          <w:jc w:val="center"/>
        </w:trPr>
        <w:tc>
          <w:tcPr>
            <w:tcW w:w="1300" w:type="dxa"/>
            <w:tcBorders>
              <w:top w:val="nil"/>
              <w:left w:val="single" w:sz="4" w:space="0" w:color="auto"/>
              <w:bottom w:val="nil"/>
              <w:right w:val="nil"/>
            </w:tcBorders>
            <w:shd w:val="clear" w:color="auto" w:fill="auto"/>
            <w:noWrap/>
            <w:vAlign w:val="center"/>
            <w:hideMark/>
          </w:tcPr>
          <w:p w14:paraId="605421A7"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housing</w:t>
            </w:r>
          </w:p>
        </w:tc>
        <w:tc>
          <w:tcPr>
            <w:tcW w:w="1300" w:type="dxa"/>
            <w:tcBorders>
              <w:top w:val="nil"/>
              <w:left w:val="nil"/>
              <w:bottom w:val="nil"/>
              <w:right w:val="nil"/>
            </w:tcBorders>
            <w:shd w:val="clear" w:color="auto" w:fill="auto"/>
            <w:noWrap/>
            <w:vAlign w:val="center"/>
            <w:hideMark/>
          </w:tcPr>
          <w:p w14:paraId="169BE7C6"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69%</w:t>
            </w:r>
          </w:p>
        </w:tc>
        <w:tc>
          <w:tcPr>
            <w:tcW w:w="1300" w:type="dxa"/>
            <w:tcBorders>
              <w:top w:val="nil"/>
              <w:left w:val="nil"/>
              <w:bottom w:val="nil"/>
              <w:right w:val="single" w:sz="4" w:space="0" w:color="auto"/>
            </w:tcBorders>
            <w:shd w:val="clear" w:color="000000" w:fill="D9D9D9"/>
            <w:noWrap/>
            <w:vAlign w:val="center"/>
            <w:hideMark/>
          </w:tcPr>
          <w:p w14:paraId="7617642E"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71%</w:t>
            </w:r>
          </w:p>
        </w:tc>
      </w:tr>
      <w:tr w:rsidR="00F35789" w:rsidRPr="00E27BAB" w14:paraId="048C0959" w14:textId="77777777" w:rsidTr="00CB29F7">
        <w:trPr>
          <w:trHeight w:val="320"/>
          <w:jc w:val="center"/>
        </w:trPr>
        <w:tc>
          <w:tcPr>
            <w:tcW w:w="1300" w:type="dxa"/>
            <w:tcBorders>
              <w:top w:val="nil"/>
              <w:left w:val="single" w:sz="4" w:space="0" w:color="auto"/>
              <w:bottom w:val="nil"/>
              <w:right w:val="nil"/>
            </w:tcBorders>
            <w:shd w:val="clear" w:color="auto" w:fill="auto"/>
            <w:noWrap/>
            <w:vAlign w:val="center"/>
            <w:hideMark/>
          </w:tcPr>
          <w:p w14:paraId="7A430B11"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machine</w:t>
            </w:r>
          </w:p>
        </w:tc>
        <w:tc>
          <w:tcPr>
            <w:tcW w:w="1300" w:type="dxa"/>
            <w:tcBorders>
              <w:top w:val="nil"/>
              <w:left w:val="nil"/>
              <w:bottom w:val="nil"/>
              <w:right w:val="nil"/>
            </w:tcBorders>
            <w:shd w:val="clear" w:color="auto" w:fill="auto"/>
            <w:noWrap/>
            <w:vAlign w:val="center"/>
            <w:hideMark/>
          </w:tcPr>
          <w:p w14:paraId="790C7532"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60%</w:t>
            </w:r>
          </w:p>
        </w:tc>
        <w:tc>
          <w:tcPr>
            <w:tcW w:w="1300" w:type="dxa"/>
            <w:tcBorders>
              <w:top w:val="nil"/>
              <w:left w:val="nil"/>
              <w:bottom w:val="nil"/>
              <w:right w:val="single" w:sz="4" w:space="0" w:color="auto"/>
            </w:tcBorders>
            <w:shd w:val="clear" w:color="000000" w:fill="D9D9D9"/>
            <w:noWrap/>
            <w:vAlign w:val="center"/>
            <w:hideMark/>
          </w:tcPr>
          <w:p w14:paraId="6DF90043"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61%</w:t>
            </w:r>
          </w:p>
        </w:tc>
      </w:tr>
      <w:tr w:rsidR="00F35789" w:rsidRPr="00E27BAB" w14:paraId="6705B18D" w14:textId="77777777" w:rsidTr="00CB29F7">
        <w:trPr>
          <w:trHeight w:val="320"/>
          <w:jc w:val="center"/>
        </w:trPr>
        <w:tc>
          <w:tcPr>
            <w:tcW w:w="1300" w:type="dxa"/>
            <w:tcBorders>
              <w:top w:val="nil"/>
              <w:left w:val="single" w:sz="4" w:space="0" w:color="auto"/>
              <w:bottom w:val="nil"/>
              <w:right w:val="nil"/>
            </w:tcBorders>
            <w:shd w:val="clear" w:color="auto" w:fill="auto"/>
            <w:noWrap/>
            <w:vAlign w:val="center"/>
            <w:hideMark/>
          </w:tcPr>
          <w:p w14:paraId="0B4F4A51" w14:textId="77777777" w:rsidR="00F35789" w:rsidRPr="00FC4E0A" w:rsidRDefault="00F35789" w:rsidP="00CB29F7">
            <w:pPr>
              <w:jc w:val="center"/>
              <w:rPr>
                <w:rFonts w:asciiTheme="majorBidi" w:hAnsiTheme="majorBidi" w:cstheme="majorBidi"/>
                <w:color w:val="000000"/>
                <w:sz w:val="16"/>
                <w:szCs w:val="16"/>
              </w:rPr>
            </w:pPr>
            <w:proofErr w:type="spellStart"/>
            <w:r w:rsidRPr="00FC4E0A">
              <w:rPr>
                <w:rFonts w:asciiTheme="majorBidi" w:hAnsiTheme="majorBidi" w:cstheme="majorBidi"/>
                <w:color w:val="000000"/>
                <w:sz w:val="16"/>
                <w:szCs w:val="16"/>
              </w:rPr>
              <w:t>pyrim</w:t>
            </w:r>
            <w:proofErr w:type="spellEnd"/>
          </w:p>
        </w:tc>
        <w:tc>
          <w:tcPr>
            <w:tcW w:w="1300" w:type="dxa"/>
            <w:tcBorders>
              <w:top w:val="nil"/>
              <w:left w:val="nil"/>
              <w:bottom w:val="nil"/>
              <w:right w:val="nil"/>
            </w:tcBorders>
            <w:shd w:val="clear" w:color="auto" w:fill="auto"/>
            <w:noWrap/>
            <w:vAlign w:val="center"/>
            <w:hideMark/>
          </w:tcPr>
          <w:p w14:paraId="7BE2B4A1"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49%</w:t>
            </w:r>
          </w:p>
        </w:tc>
        <w:tc>
          <w:tcPr>
            <w:tcW w:w="1300" w:type="dxa"/>
            <w:tcBorders>
              <w:top w:val="nil"/>
              <w:left w:val="nil"/>
              <w:bottom w:val="nil"/>
              <w:right w:val="single" w:sz="4" w:space="0" w:color="auto"/>
            </w:tcBorders>
            <w:shd w:val="clear" w:color="000000" w:fill="D9D9D9"/>
            <w:noWrap/>
            <w:vAlign w:val="center"/>
            <w:hideMark/>
          </w:tcPr>
          <w:p w14:paraId="43386EF6"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51%</w:t>
            </w:r>
          </w:p>
        </w:tc>
      </w:tr>
      <w:tr w:rsidR="00F35789" w:rsidRPr="00E27BAB" w14:paraId="3E37D55F" w14:textId="77777777" w:rsidTr="00CB29F7">
        <w:trPr>
          <w:trHeight w:val="320"/>
          <w:jc w:val="center"/>
        </w:trPr>
        <w:tc>
          <w:tcPr>
            <w:tcW w:w="1300" w:type="dxa"/>
            <w:tcBorders>
              <w:top w:val="nil"/>
              <w:left w:val="single" w:sz="4" w:space="0" w:color="auto"/>
              <w:bottom w:val="single" w:sz="4" w:space="0" w:color="auto"/>
              <w:right w:val="nil"/>
            </w:tcBorders>
            <w:shd w:val="clear" w:color="auto" w:fill="auto"/>
            <w:noWrap/>
            <w:vAlign w:val="center"/>
            <w:hideMark/>
          </w:tcPr>
          <w:p w14:paraId="6079546C"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stock</w:t>
            </w:r>
          </w:p>
        </w:tc>
        <w:tc>
          <w:tcPr>
            <w:tcW w:w="1300" w:type="dxa"/>
            <w:tcBorders>
              <w:top w:val="nil"/>
              <w:left w:val="nil"/>
              <w:bottom w:val="single" w:sz="4" w:space="0" w:color="auto"/>
              <w:right w:val="nil"/>
            </w:tcBorders>
            <w:shd w:val="clear" w:color="auto" w:fill="auto"/>
            <w:noWrap/>
            <w:vAlign w:val="center"/>
            <w:hideMark/>
          </w:tcPr>
          <w:p w14:paraId="29A8AA26"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89%</w:t>
            </w:r>
          </w:p>
        </w:tc>
        <w:tc>
          <w:tcPr>
            <w:tcW w:w="1300" w:type="dxa"/>
            <w:tcBorders>
              <w:top w:val="nil"/>
              <w:left w:val="nil"/>
              <w:bottom w:val="single" w:sz="4" w:space="0" w:color="auto"/>
              <w:right w:val="single" w:sz="4" w:space="0" w:color="auto"/>
            </w:tcBorders>
            <w:shd w:val="clear" w:color="000000" w:fill="D9D9D9"/>
            <w:noWrap/>
            <w:vAlign w:val="center"/>
            <w:hideMark/>
          </w:tcPr>
          <w:p w14:paraId="46943165"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90%</w:t>
            </w:r>
          </w:p>
        </w:tc>
      </w:tr>
    </w:tbl>
    <w:p w14:paraId="7F0163A4" w14:textId="77777777" w:rsidR="00F35789" w:rsidRDefault="00F35789" w:rsidP="00F35789"/>
    <w:p w14:paraId="73588B61" w14:textId="2378CEDA" w:rsidR="00F35789" w:rsidRDefault="00F35789" w:rsidP="00F35789"/>
    <w:p w14:paraId="6CA44407" w14:textId="74D2C1A4" w:rsidR="00A622C5" w:rsidRDefault="00A622C5" w:rsidP="00F35789"/>
    <w:p w14:paraId="545BAF95" w14:textId="3C3E2707" w:rsidR="00A622C5" w:rsidRDefault="00A622C5" w:rsidP="00F35789"/>
    <w:p w14:paraId="376C0C36" w14:textId="3837FC30" w:rsidR="00A622C5" w:rsidRDefault="00A622C5" w:rsidP="00F35789"/>
    <w:p w14:paraId="407D2F95" w14:textId="4EBF2010" w:rsidR="00A622C5" w:rsidRDefault="00A622C5" w:rsidP="00F35789"/>
    <w:p w14:paraId="153DF768" w14:textId="77777777" w:rsidR="00A622C5" w:rsidRDefault="00A622C5" w:rsidP="00F35789"/>
    <w:p w14:paraId="465BECAF" w14:textId="4716F042" w:rsidR="00A622C5" w:rsidRDefault="00A622C5" w:rsidP="00F35789"/>
    <w:p w14:paraId="560BE114" w14:textId="6A37ED36" w:rsidR="00A622C5" w:rsidRDefault="00A622C5" w:rsidP="00F35789"/>
    <w:p w14:paraId="7E942B0C" w14:textId="77777777" w:rsidR="00A622C5" w:rsidRPr="00756D0B" w:rsidRDefault="00A622C5" w:rsidP="00F35789"/>
    <w:p w14:paraId="26E7EB5F" w14:textId="77777777" w:rsidR="00F35789" w:rsidRPr="00AE1B4A" w:rsidRDefault="00F35789" w:rsidP="00F35789">
      <w:pPr>
        <w:pStyle w:val="Caption"/>
        <w:jc w:val="center"/>
      </w:pPr>
      <w:bookmarkStart w:id="91" w:name="_Toc63693118"/>
      <w:r>
        <w:lastRenderedPageBreak/>
        <w:t xml:space="preserve">Table </w:t>
      </w:r>
      <w:fldSimple w:instr=" SEQ Table \* ARABIC ">
        <w:r>
          <w:rPr>
            <w:noProof/>
          </w:rPr>
          <w:t>35</w:t>
        </w:r>
      </w:fldSimple>
      <w:r>
        <w:t xml:space="preserve"> Best </w:t>
      </w:r>
      <w:r w:rsidRPr="00643D76">
        <w:t xml:space="preserve">Accuracy results for </w:t>
      </w:r>
      <w:r>
        <w:t>10</w:t>
      </w:r>
      <w:r w:rsidRPr="00643D76">
        <w:t xml:space="preserve"> class</w:t>
      </w:r>
      <w:r>
        <w:t xml:space="preserve"> problems</w:t>
      </w:r>
      <w:bookmarkEnd w:id="91"/>
    </w:p>
    <w:tbl>
      <w:tblPr>
        <w:tblW w:w="3900" w:type="dxa"/>
        <w:jc w:val="center"/>
        <w:tblCellMar>
          <w:left w:w="0" w:type="dxa"/>
          <w:right w:w="0" w:type="dxa"/>
        </w:tblCellMar>
        <w:tblLook w:val="04A0" w:firstRow="1" w:lastRow="0" w:firstColumn="1" w:lastColumn="0" w:noHBand="0" w:noVBand="1"/>
      </w:tblPr>
      <w:tblGrid>
        <w:gridCol w:w="1300"/>
        <w:gridCol w:w="1300"/>
        <w:gridCol w:w="1300"/>
      </w:tblGrid>
      <w:tr w:rsidR="00F35789" w:rsidRPr="00833ACD" w14:paraId="154E8EFD" w14:textId="77777777" w:rsidTr="00CB29F7">
        <w:trPr>
          <w:trHeight w:val="320"/>
          <w:jc w:val="center"/>
        </w:trPr>
        <w:tc>
          <w:tcPr>
            <w:tcW w:w="1300" w:type="dxa"/>
            <w:tcBorders>
              <w:top w:val="single" w:sz="4" w:space="0" w:color="auto"/>
              <w:left w:val="single" w:sz="4" w:space="0" w:color="auto"/>
              <w:bottom w:val="single" w:sz="4" w:space="0" w:color="auto"/>
              <w:right w:val="nil"/>
            </w:tcBorders>
            <w:shd w:val="clear" w:color="auto" w:fill="auto"/>
            <w:noWrap/>
            <w:tcMar>
              <w:top w:w="15" w:type="dxa"/>
              <w:left w:w="15" w:type="dxa"/>
              <w:bottom w:w="0" w:type="dxa"/>
              <w:right w:w="15" w:type="dxa"/>
            </w:tcMar>
            <w:vAlign w:val="center"/>
            <w:hideMark/>
          </w:tcPr>
          <w:p w14:paraId="2A3D5AFA" w14:textId="5FBB6165" w:rsidR="00F35789" w:rsidRPr="00FC4E0A" w:rsidRDefault="00DB5608" w:rsidP="00CB29F7">
            <w:pPr>
              <w:jc w:val="center"/>
              <w:rPr>
                <w:rFonts w:asciiTheme="majorBidi" w:hAnsiTheme="majorBidi" w:cstheme="majorBidi"/>
                <w:color w:val="000000"/>
                <w:sz w:val="16"/>
                <w:szCs w:val="16"/>
              </w:rPr>
            </w:pPr>
            <w:r>
              <w:rPr>
                <w:rFonts w:asciiTheme="majorBidi" w:hAnsiTheme="majorBidi" w:cstheme="majorBidi"/>
                <w:color w:val="000000"/>
                <w:sz w:val="16"/>
                <w:szCs w:val="16"/>
              </w:rPr>
              <w:t>Data set</w:t>
            </w:r>
          </w:p>
        </w:tc>
        <w:tc>
          <w:tcPr>
            <w:tcW w:w="1300"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hideMark/>
          </w:tcPr>
          <w:p w14:paraId="0ED7FCE5" w14:textId="60BABD52" w:rsidR="00F35789" w:rsidRPr="00FC4E0A" w:rsidRDefault="00F35789" w:rsidP="00CB29F7">
            <w:pPr>
              <w:jc w:val="center"/>
              <w:rPr>
                <w:rFonts w:asciiTheme="majorBidi" w:hAnsiTheme="majorBidi" w:cstheme="majorBidi"/>
                <w:color w:val="000000"/>
                <w:sz w:val="16"/>
                <w:szCs w:val="16"/>
              </w:rPr>
            </w:pPr>
            <w:r>
              <w:rPr>
                <w:rFonts w:asciiTheme="majorBidi" w:hAnsiTheme="majorBidi" w:cstheme="majorBidi"/>
                <w:color w:val="000000"/>
                <w:sz w:val="16"/>
                <w:szCs w:val="16"/>
              </w:rPr>
              <w:t>Best</w:t>
            </w:r>
            <w:r w:rsidRPr="00FC4E0A">
              <w:rPr>
                <w:rFonts w:asciiTheme="majorBidi" w:hAnsiTheme="majorBidi" w:cstheme="majorBidi"/>
                <w:color w:val="000000"/>
                <w:sz w:val="16"/>
                <w:szCs w:val="16"/>
              </w:rPr>
              <w:t xml:space="preserve"> results </w:t>
            </w:r>
            <w:r w:rsidRPr="00E43945">
              <w:rPr>
                <w:rFonts w:asciiTheme="majorBidi" w:hAnsiTheme="majorBidi" w:cstheme="majorBidi"/>
                <w:color w:val="000000"/>
                <w:sz w:val="16"/>
                <w:szCs w:val="16"/>
              </w:rPr>
              <w:t>Gutierrez et al. (2016)</w:t>
            </w:r>
          </w:p>
        </w:tc>
        <w:tc>
          <w:tcPr>
            <w:tcW w:w="130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0D8907" w14:textId="76FDEDF8" w:rsidR="00F35789" w:rsidRPr="00FC4E0A" w:rsidRDefault="00F35789" w:rsidP="00881537">
            <w:pPr>
              <w:jc w:val="center"/>
              <w:rPr>
                <w:rFonts w:asciiTheme="majorBidi" w:hAnsiTheme="majorBidi" w:cstheme="majorBidi"/>
                <w:color w:val="000000"/>
                <w:sz w:val="16"/>
                <w:szCs w:val="16"/>
              </w:rPr>
            </w:pPr>
            <w:r>
              <w:rPr>
                <w:rFonts w:asciiTheme="majorBidi" w:hAnsiTheme="majorBidi" w:cstheme="majorBidi"/>
                <w:color w:val="000000"/>
                <w:sz w:val="16"/>
                <w:szCs w:val="16"/>
              </w:rPr>
              <w:t>Best</w:t>
            </w:r>
            <w:r w:rsidRPr="00FC4E0A">
              <w:rPr>
                <w:rFonts w:asciiTheme="majorBidi" w:hAnsiTheme="majorBidi" w:cstheme="majorBidi"/>
                <w:color w:val="000000"/>
                <w:sz w:val="16"/>
                <w:szCs w:val="16"/>
              </w:rPr>
              <w:t xml:space="preserve"> results </w:t>
            </w:r>
            <w:r>
              <w:rPr>
                <w:rFonts w:asciiTheme="majorBidi" w:hAnsiTheme="majorBidi" w:cstheme="majorBidi"/>
                <w:color w:val="000000"/>
                <w:sz w:val="16"/>
                <w:szCs w:val="16"/>
              </w:rPr>
              <w:t xml:space="preserve">in </w:t>
            </w:r>
            <w:r w:rsidR="00881537">
              <w:rPr>
                <w:rFonts w:asciiTheme="majorBidi" w:hAnsiTheme="majorBidi" w:cstheme="majorBidi"/>
                <w:color w:val="000000"/>
                <w:sz w:val="16"/>
                <w:szCs w:val="16"/>
              </w:rPr>
              <w:t>the</w:t>
            </w:r>
            <w:r>
              <w:rPr>
                <w:rFonts w:asciiTheme="majorBidi" w:hAnsiTheme="majorBidi" w:cstheme="majorBidi"/>
                <w:color w:val="000000"/>
                <w:sz w:val="16"/>
                <w:szCs w:val="16"/>
              </w:rPr>
              <w:t xml:space="preserve"> research</w:t>
            </w:r>
          </w:p>
        </w:tc>
      </w:tr>
      <w:tr w:rsidR="00F35789" w:rsidRPr="00833ACD" w14:paraId="29A3E5DC" w14:textId="77777777" w:rsidTr="00CB29F7">
        <w:trPr>
          <w:trHeight w:val="320"/>
          <w:jc w:val="center"/>
        </w:trPr>
        <w:tc>
          <w:tcPr>
            <w:tcW w:w="0" w:type="auto"/>
            <w:tcBorders>
              <w:top w:val="single" w:sz="4" w:space="0" w:color="auto"/>
              <w:left w:val="single" w:sz="4" w:space="0" w:color="auto"/>
              <w:bottom w:val="nil"/>
              <w:right w:val="nil"/>
            </w:tcBorders>
            <w:shd w:val="clear" w:color="auto" w:fill="auto"/>
            <w:noWrap/>
            <w:tcMar>
              <w:top w:w="15" w:type="dxa"/>
              <w:left w:w="15" w:type="dxa"/>
              <w:bottom w:w="0" w:type="dxa"/>
              <w:right w:w="15" w:type="dxa"/>
            </w:tcMar>
            <w:vAlign w:val="center"/>
            <w:hideMark/>
          </w:tcPr>
          <w:p w14:paraId="01D0314B"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abalone</w:t>
            </w:r>
          </w:p>
        </w:tc>
        <w:tc>
          <w:tcPr>
            <w:tcW w:w="0" w:type="auto"/>
            <w:tcBorders>
              <w:top w:val="single" w:sz="4" w:space="0" w:color="auto"/>
              <w:left w:val="nil"/>
              <w:bottom w:val="nil"/>
              <w:right w:val="nil"/>
            </w:tcBorders>
            <w:shd w:val="clear" w:color="000000" w:fill="D9D9D9"/>
            <w:noWrap/>
            <w:tcMar>
              <w:top w:w="15" w:type="dxa"/>
              <w:left w:w="15" w:type="dxa"/>
              <w:bottom w:w="0" w:type="dxa"/>
              <w:right w:w="15" w:type="dxa"/>
            </w:tcMar>
            <w:vAlign w:val="center"/>
            <w:hideMark/>
          </w:tcPr>
          <w:p w14:paraId="2AFFB242"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29%</w:t>
            </w:r>
          </w:p>
        </w:tc>
        <w:tc>
          <w:tcPr>
            <w:tcW w:w="0" w:type="auto"/>
            <w:tcBorders>
              <w:top w:val="single" w:sz="4" w:space="0" w:color="auto"/>
              <w:left w:val="nil"/>
              <w:bottom w:val="nil"/>
              <w:right w:val="single" w:sz="4" w:space="0" w:color="auto"/>
            </w:tcBorders>
            <w:shd w:val="clear" w:color="000000" w:fill="D9D9D9"/>
            <w:noWrap/>
            <w:tcMar>
              <w:top w:w="15" w:type="dxa"/>
              <w:left w:w="15" w:type="dxa"/>
              <w:bottom w:w="0" w:type="dxa"/>
              <w:right w:w="15" w:type="dxa"/>
            </w:tcMar>
            <w:vAlign w:val="center"/>
            <w:hideMark/>
          </w:tcPr>
          <w:p w14:paraId="2E6667AB"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29%</w:t>
            </w:r>
          </w:p>
        </w:tc>
      </w:tr>
      <w:tr w:rsidR="00F35789" w:rsidRPr="00833ACD" w14:paraId="098B4DF7" w14:textId="77777777" w:rsidTr="00CB29F7">
        <w:trPr>
          <w:trHeight w:val="320"/>
          <w:jc w:val="center"/>
        </w:trPr>
        <w:tc>
          <w:tcPr>
            <w:tcW w:w="0" w:type="auto"/>
            <w:tcBorders>
              <w:top w:val="nil"/>
              <w:left w:val="single" w:sz="4" w:space="0" w:color="auto"/>
              <w:bottom w:val="nil"/>
              <w:right w:val="nil"/>
            </w:tcBorders>
            <w:shd w:val="clear" w:color="auto" w:fill="auto"/>
            <w:noWrap/>
            <w:tcMar>
              <w:top w:w="15" w:type="dxa"/>
              <w:left w:w="15" w:type="dxa"/>
              <w:bottom w:w="0" w:type="dxa"/>
              <w:right w:w="15" w:type="dxa"/>
            </w:tcMar>
            <w:vAlign w:val="center"/>
            <w:hideMark/>
          </w:tcPr>
          <w:p w14:paraId="0FB6017E"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bank1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463E6B6"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53%</w:t>
            </w:r>
          </w:p>
        </w:tc>
        <w:tc>
          <w:tcPr>
            <w:tcW w:w="0" w:type="auto"/>
            <w:tcBorders>
              <w:top w:val="nil"/>
              <w:left w:val="nil"/>
              <w:bottom w:val="nil"/>
              <w:right w:val="single" w:sz="4" w:space="0" w:color="auto"/>
            </w:tcBorders>
            <w:shd w:val="clear" w:color="000000" w:fill="D9D9D9"/>
            <w:noWrap/>
            <w:tcMar>
              <w:top w:w="15" w:type="dxa"/>
              <w:left w:w="15" w:type="dxa"/>
              <w:bottom w:w="0" w:type="dxa"/>
              <w:right w:w="15" w:type="dxa"/>
            </w:tcMar>
            <w:vAlign w:val="center"/>
            <w:hideMark/>
          </w:tcPr>
          <w:p w14:paraId="1796A6D7"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54%</w:t>
            </w:r>
          </w:p>
        </w:tc>
      </w:tr>
      <w:tr w:rsidR="00F35789" w:rsidRPr="00833ACD" w14:paraId="6F2E18B5" w14:textId="77777777" w:rsidTr="00CB29F7">
        <w:trPr>
          <w:trHeight w:val="320"/>
          <w:jc w:val="center"/>
        </w:trPr>
        <w:tc>
          <w:tcPr>
            <w:tcW w:w="0" w:type="auto"/>
            <w:tcBorders>
              <w:top w:val="nil"/>
              <w:left w:val="single" w:sz="4" w:space="0" w:color="auto"/>
              <w:bottom w:val="nil"/>
              <w:right w:val="nil"/>
            </w:tcBorders>
            <w:shd w:val="clear" w:color="auto" w:fill="auto"/>
            <w:noWrap/>
            <w:tcMar>
              <w:top w:w="15" w:type="dxa"/>
              <w:left w:w="15" w:type="dxa"/>
              <w:bottom w:w="0" w:type="dxa"/>
              <w:right w:w="15" w:type="dxa"/>
            </w:tcMar>
            <w:vAlign w:val="center"/>
            <w:hideMark/>
          </w:tcPr>
          <w:p w14:paraId="403AB7A0" w14:textId="77777777" w:rsidR="00F35789" w:rsidRPr="00FC4E0A" w:rsidRDefault="00F35789" w:rsidP="00CB29F7">
            <w:pPr>
              <w:jc w:val="center"/>
              <w:rPr>
                <w:rFonts w:asciiTheme="majorBidi" w:hAnsiTheme="majorBidi" w:cstheme="majorBidi"/>
                <w:color w:val="000000"/>
                <w:sz w:val="16"/>
                <w:szCs w:val="16"/>
              </w:rPr>
            </w:pPr>
            <w:proofErr w:type="spellStart"/>
            <w:r w:rsidRPr="00FC4E0A">
              <w:rPr>
                <w:rFonts w:asciiTheme="majorBidi" w:hAnsiTheme="majorBidi" w:cstheme="majorBidi"/>
                <w:color w:val="000000"/>
                <w:sz w:val="16"/>
                <w:szCs w:val="16"/>
              </w:rPr>
              <w:t>calhousing</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7A34620"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42%</w:t>
            </w:r>
          </w:p>
        </w:tc>
        <w:tc>
          <w:tcPr>
            <w:tcW w:w="0" w:type="auto"/>
            <w:tcBorders>
              <w:top w:val="nil"/>
              <w:left w:val="nil"/>
              <w:bottom w:val="nil"/>
              <w:right w:val="single" w:sz="4" w:space="0" w:color="auto"/>
            </w:tcBorders>
            <w:shd w:val="clear" w:color="000000" w:fill="D9D9D9"/>
            <w:noWrap/>
            <w:tcMar>
              <w:top w:w="15" w:type="dxa"/>
              <w:left w:w="15" w:type="dxa"/>
              <w:bottom w:w="0" w:type="dxa"/>
              <w:right w:w="15" w:type="dxa"/>
            </w:tcMar>
            <w:vAlign w:val="center"/>
            <w:hideMark/>
          </w:tcPr>
          <w:p w14:paraId="3DC5FAAA"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44%</w:t>
            </w:r>
          </w:p>
        </w:tc>
      </w:tr>
      <w:tr w:rsidR="00F35789" w:rsidRPr="00833ACD" w14:paraId="363DAFEC" w14:textId="77777777" w:rsidTr="00CB29F7">
        <w:trPr>
          <w:trHeight w:val="320"/>
          <w:jc w:val="center"/>
        </w:trPr>
        <w:tc>
          <w:tcPr>
            <w:tcW w:w="0" w:type="auto"/>
            <w:tcBorders>
              <w:top w:val="nil"/>
              <w:left w:val="single" w:sz="4" w:space="0" w:color="auto"/>
              <w:bottom w:val="nil"/>
              <w:right w:val="nil"/>
            </w:tcBorders>
            <w:shd w:val="clear" w:color="auto" w:fill="auto"/>
            <w:noWrap/>
            <w:tcMar>
              <w:top w:w="15" w:type="dxa"/>
              <w:left w:w="15" w:type="dxa"/>
              <w:bottom w:w="0" w:type="dxa"/>
              <w:right w:w="15" w:type="dxa"/>
            </w:tcMar>
            <w:vAlign w:val="center"/>
            <w:hideMark/>
          </w:tcPr>
          <w:p w14:paraId="5676C67F"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census1</w:t>
            </w:r>
          </w:p>
        </w:tc>
        <w:tc>
          <w:tcPr>
            <w:tcW w:w="0" w:type="auto"/>
            <w:tcBorders>
              <w:top w:val="nil"/>
              <w:left w:val="nil"/>
              <w:bottom w:val="nil"/>
              <w:right w:val="nil"/>
            </w:tcBorders>
            <w:shd w:val="clear" w:color="000000" w:fill="D9D9D9"/>
            <w:noWrap/>
            <w:tcMar>
              <w:top w:w="15" w:type="dxa"/>
              <w:left w:w="15" w:type="dxa"/>
              <w:bottom w:w="0" w:type="dxa"/>
              <w:right w:w="15" w:type="dxa"/>
            </w:tcMar>
            <w:vAlign w:val="center"/>
            <w:hideMark/>
          </w:tcPr>
          <w:p w14:paraId="25A9E1F6"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47%</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014E5C75"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35%</w:t>
            </w:r>
          </w:p>
        </w:tc>
      </w:tr>
      <w:tr w:rsidR="00F35789" w:rsidRPr="00833ACD" w14:paraId="62CEE600" w14:textId="77777777" w:rsidTr="00CB29F7">
        <w:trPr>
          <w:trHeight w:val="320"/>
          <w:jc w:val="center"/>
        </w:trPr>
        <w:tc>
          <w:tcPr>
            <w:tcW w:w="0" w:type="auto"/>
            <w:tcBorders>
              <w:top w:val="nil"/>
              <w:left w:val="single" w:sz="4" w:space="0" w:color="auto"/>
              <w:bottom w:val="nil"/>
              <w:right w:val="nil"/>
            </w:tcBorders>
            <w:shd w:val="clear" w:color="auto" w:fill="auto"/>
            <w:noWrap/>
            <w:tcMar>
              <w:top w:w="15" w:type="dxa"/>
              <w:left w:w="15" w:type="dxa"/>
              <w:bottom w:w="0" w:type="dxa"/>
              <w:right w:w="15" w:type="dxa"/>
            </w:tcMar>
            <w:vAlign w:val="center"/>
            <w:hideMark/>
          </w:tcPr>
          <w:p w14:paraId="7792CC25"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computer1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5AEA3D2"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26%</w:t>
            </w:r>
          </w:p>
        </w:tc>
        <w:tc>
          <w:tcPr>
            <w:tcW w:w="0" w:type="auto"/>
            <w:tcBorders>
              <w:top w:val="nil"/>
              <w:left w:val="nil"/>
              <w:bottom w:val="nil"/>
              <w:right w:val="single" w:sz="4" w:space="0" w:color="auto"/>
            </w:tcBorders>
            <w:shd w:val="clear" w:color="000000" w:fill="D9D9D9"/>
            <w:noWrap/>
            <w:tcMar>
              <w:top w:w="15" w:type="dxa"/>
              <w:left w:w="15" w:type="dxa"/>
              <w:bottom w:w="0" w:type="dxa"/>
              <w:right w:w="15" w:type="dxa"/>
            </w:tcMar>
            <w:vAlign w:val="center"/>
            <w:hideMark/>
          </w:tcPr>
          <w:p w14:paraId="27CF9D36"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49%</w:t>
            </w:r>
          </w:p>
        </w:tc>
      </w:tr>
      <w:tr w:rsidR="00F35789" w:rsidRPr="00833ACD" w14:paraId="01AE2F7C" w14:textId="77777777" w:rsidTr="00CB29F7">
        <w:trPr>
          <w:trHeight w:val="320"/>
          <w:jc w:val="center"/>
        </w:trPr>
        <w:tc>
          <w:tcPr>
            <w:tcW w:w="0" w:type="auto"/>
            <w:tcBorders>
              <w:top w:val="nil"/>
              <w:left w:val="single" w:sz="4" w:space="0" w:color="auto"/>
              <w:bottom w:val="nil"/>
              <w:right w:val="nil"/>
            </w:tcBorders>
            <w:shd w:val="clear" w:color="auto" w:fill="auto"/>
            <w:noWrap/>
            <w:tcMar>
              <w:top w:w="15" w:type="dxa"/>
              <w:left w:w="15" w:type="dxa"/>
              <w:bottom w:w="0" w:type="dxa"/>
              <w:right w:w="15" w:type="dxa"/>
            </w:tcMar>
            <w:vAlign w:val="center"/>
            <w:hideMark/>
          </w:tcPr>
          <w:p w14:paraId="365A6F7C"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computer2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673A796"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30%</w:t>
            </w:r>
          </w:p>
        </w:tc>
        <w:tc>
          <w:tcPr>
            <w:tcW w:w="0" w:type="auto"/>
            <w:tcBorders>
              <w:top w:val="nil"/>
              <w:left w:val="nil"/>
              <w:bottom w:val="nil"/>
              <w:right w:val="single" w:sz="4" w:space="0" w:color="auto"/>
            </w:tcBorders>
            <w:shd w:val="clear" w:color="000000" w:fill="D9D9D9"/>
            <w:noWrap/>
            <w:tcMar>
              <w:top w:w="15" w:type="dxa"/>
              <w:left w:w="15" w:type="dxa"/>
              <w:bottom w:w="0" w:type="dxa"/>
              <w:right w:w="15" w:type="dxa"/>
            </w:tcMar>
            <w:vAlign w:val="center"/>
            <w:hideMark/>
          </w:tcPr>
          <w:p w14:paraId="5DF10087"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54%</w:t>
            </w:r>
          </w:p>
        </w:tc>
      </w:tr>
      <w:tr w:rsidR="00F35789" w:rsidRPr="00833ACD" w14:paraId="7B97697E" w14:textId="77777777" w:rsidTr="00CB29F7">
        <w:trPr>
          <w:trHeight w:val="320"/>
          <w:jc w:val="center"/>
        </w:trPr>
        <w:tc>
          <w:tcPr>
            <w:tcW w:w="0" w:type="auto"/>
            <w:tcBorders>
              <w:top w:val="nil"/>
              <w:left w:val="single" w:sz="4" w:space="0" w:color="auto"/>
              <w:bottom w:val="nil"/>
              <w:right w:val="nil"/>
            </w:tcBorders>
            <w:shd w:val="clear" w:color="auto" w:fill="auto"/>
            <w:noWrap/>
            <w:tcMar>
              <w:top w:w="15" w:type="dxa"/>
              <w:left w:w="15" w:type="dxa"/>
              <w:bottom w:w="0" w:type="dxa"/>
              <w:right w:w="15" w:type="dxa"/>
            </w:tcMar>
            <w:vAlign w:val="center"/>
            <w:hideMark/>
          </w:tcPr>
          <w:p w14:paraId="126065DE"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housing</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730A382"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46%</w:t>
            </w:r>
          </w:p>
        </w:tc>
        <w:tc>
          <w:tcPr>
            <w:tcW w:w="0" w:type="auto"/>
            <w:tcBorders>
              <w:top w:val="nil"/>
              <w:left w:val="nil"/>
              <w:bottom w:val="nil"/>
              <w:right w:val="single" w:sz="4" w:space="0" w:color="auto"/>
            </w:tcBorders>
            <w:shd w:val="clear" w:color="000000" w:fill="D9D9D9"/>
            <w:noWrap/>
            <w:tcMar>
              <w:top w:w="15" w:type="dxa"/>
              <w:left w:w="15" w:type="dxa"/>
              <w:bottom w:w="0" w:type="dxa"/>
              <w:right w:w="15" w:type="dxa"/>
            </w:tcMar>
            <w:vAlign w:val="center"/>
            <w:hideMark/>
          </w:tcPr>
          <w:p w14:paraId="3FFD8300"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47%</w:t>
            </w:r>
          </w:p>
        </w:tc>
      </w:tr>
      <w:tr w:rsidR="00F35789" w:rsidRPr="00833ACD" w14:paraId="1A2E5CF0" w14:textId="77777777" w:rsidTr="00CB29F7">
        <w:trPr>
          <w:trHeight w:val="320"/>
          <w:jc w:val="center"/>
        </w:trPr>
        <w:tc>
          <w:tcPr>
            <w:tcW w:w="0" w:type="auto"/>
            <w:tcBorders>
              <w:top w:val="nil"/>
              <w:left w:val="single" w:sz="4" w:space="0" w:color="auto"/>
              <w:bottom w:val="nil"/>
              <w:right w:val="nil"/>
            </w:tcBorders>
            <w:shd w:val="clear" w:color="auto" w:fill="auto"/>
            <w:noWrap/>
            <w:tcMar>
              <w:top w:w="15" w:type="dxa"/>
              <w:left w:w="15" w:type="dxa"/>
              <w:bottom w:w="0" w:type="dxa"/>
              <w:right w:w="15" w:type="dxa"/>
            </w:tcMar>
            <w:vAlign w:val="center"/>
            <w:hideMark/>
          </w:tcPr>
          <w:p w14:paraId="7AB70673"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machine</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A7F5765"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40%</w:t>
            </w:r>
          </w:p>
        </w:tc>
        <w:tc>
          <w:tcPr>
            <w:tcW w:w="0" w:type="auto"/>
            <w:tcBorders>
              <w:top w:val="nil"/>
              <w:left w:val="nil"/>
              <w:bottom w:val="nil"/>
              <w:right w:val="single" w:sz="4" w:space="0" w:color="auto"/>
            </w:tcBorders>
            <w:shd w:val="clear" w:color="000000" w:fill="D9D9D9"/>
            <w:noWrap/>
            <w:tcMar>
              <w:top w:w="15" w:type="dxa"/>
              <w:left w:w="15" w:type="dxa"/>
              <w:bottom w:w="0" w:type="dxa"/>
              <w:right w:w="15" w:type="dxa"/>
            </w:tcMar>
            <w:vAlign w:val="center"/>
            <w:hideMark/>
          </w:tcPr>
          <w:p w14:paraId="6248B400"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38%</w:t>
            </w:r>
          </w:p>
        </w:tc>
      </w:tr>
      <w:tr w:rsidR="00F35789" w:rsidRPr="00833ACD" w14:paraId="28136E5C" w14:textId="77777777" w:rsidTr="00CB29F7">
        <w:trPr>
          <w:trHeight w:val="320"/>
          <w:jc w:val="center"/>
        </w:trPr>
        <w:tc>
          <w:tcPr>
            <w:tcW w:w="0" w:type="auto"/>
            <w:tcBorders>
              <w:top w:val="nil"/>
              <w:left w:val="single" w:sz="4" w:space="0" w:color="auto"/>
              <w:bottom w:val="nil"/>
              <w:right w:val="nil"/>
            </w:tcBorders>
            <w:shd w:val="clear" w:color="auto" w:fill="auto"/>
            <w:noWrap/>
            <w:tcMar>
              <w:top w:w="15" w:type="dxa"/>
              <w:left w:w="15" w:type="dxa"/>
              <w:bottom w:w="0" w:type="dxa"/>
              <w:right w:w="15" w:type="dxa"/>
            </w:tcMar>
            <w:vAlign w:val="center"/>
            <w:hideMark/>
          </w:tcPr>
          <w:p w14:paraId="7FB01D1A" w14:textId="77777777" w:rsidR="00F35789" w:rsidRPr="00FC4E0A" w:rsidRDefault="00F35789" w:rsidP="00CB29F7">
            <w:pPr>
              <w:jc w:val="center"/>
              <w:rPr>
                <w:rFonts w:asciiTheme="majorBidi" w:hAnsiTheme="majorBidi" w:cstheme="majorBidi"/>
                <w:color w:val="000000"/>
                <w:sz w:val="16"/>
                <w:szCs w:val="16"/>
              </w:rPr>
            </w:pPr>
            <w:proofErr w:type="spellStart"/>
            <w:r w:rsidRPr="00FC4E0A">
              <w:rPr>
                <w:rFonts w:asciiTheme="majorBidi" w:hAnsiTheme="majorBidi" w:cstheme="majorBidi"/>
                <w:color w:val="000000"/>
                <w:sz w:val="16"/>
                <w:szCs w:val="16"/>
              </w:rPr>
              <w:t>pyrim</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2597E4F"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29%</w:t>
            </w:r>
          </w:p>
        </w:tc>
        <w:tc>
          <w:tcPr>
            <w:tcW w:w="0" w:type="auto"/>
            <w:tcBorders>
              <w:top w:val="nil"/>
              <w:left w:val="nil"/>
              <w:bottom w:val="nil"/>
              <w:right w:val="single" w:sz="4" w:space="0" w:color="auto"/>
            </w:tcBorders>
            <w:shd w:val="clear" w:color="000000" w:fill="D9D9D9"/>
            <w:noWrap/>
            <w:tcMar>
              <w:top w:w="15" w:type="dxa"/>
              <w:left w:w="15" w:type="dxa"/>
              <w:bottom w:w="0" w:type="dxa"/>
              <w:right w:w="15" w:type="dxa"/>
            </w:tcMar>
            <w:vAlign w:val="center"/>
            <w:hideMark/>
          </w:tcPr>
          <w:p w14:paraId="5E4F6CF2"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30%</w:t>
            </w:r>
          </w:p>
        </w:tc>
      </w:tr>
      <w:tr w:rsidR="00F35789" w:rsidRPr="00833ACD" w14:paraId="70A496BC" w14:textId="77777777" w:rsidTr="00CB29F7">
        <w:trPr>
          <w:trHeight w:val="320"/>
          <w:jc w:val="center"/>
        </w:trPr>
        <w:tc>
          <w:tcPr>
            <w:tcW w:w="0" w:type="auto"/>
            <w:tcBorders>
              <w:top w:val="nil"/>
              <w:left w:val="single" w:sz="4" w:space="0" w:color="auto"/>
              <w:bottom w:val="single" w:sz="4" w:space="0" w:color="auto"/>
              <w:right w:val="nil"/>
            </w:tcBorders>
            <w:shd w:val="clear" w:color="auto" w:fill="auto"/>
            <w:noWrap/>
            <w:tcMar>
              <w:top w:w="15" w:type="dxa"/>
              <w:left w:w="15" w:type="dxa"/>
              <w:bottom w:w="0" w:type="dxa"/>
              <w:right w:w="15" w:type="dxa"/>
            </w:tcMar>
            <w:vAlign w:val="center"/>
            <w:hideMark/>
          </w:tcPr>
          <w:p w14:paraId="0C7D8F39"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stock</w:t>
            </w:r>
          </w:p>
        </w:tc>
        <w:tc>
          <w:tcPr>
            <w:tcW w:w="0" w:type="auto"/>
            <w:tcBorders>
              <w:top w:val="nil"/>
              <w:left w:val="nil"/>
              <w:bottom w:val="nil"/>
              <w:right w:val="nil"/>
            </w:tcBorders>
            <w:shd w:val="clear" w:color="000000" w:fill="D9D9D9"/>
            <w:noWrap/>
            <w:tcMar>
              <w:top w:w="15" w:type="dxa"/>
              <w:left w:w="15" w:type="dxa"/>
              <w:bottom w:w="0" w:type="dxa"/>
              <w:right w:w="15" w:type="dxa"/>
            </w:tcMar>
            <w:vAlign w:val="center"/>
            <w:hideMark/>
          </w:tcPr>
          <w:p w14:paraId="47EC4257"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79%</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4DB9EC21"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79%</w:t>
            </w:r>
          </w:p>
        </w:tc>
      </w:tr>
    </w:tbl>
    <w:p w14:paraId="7BBD9EC7" w14:textId="1720573B" w:rsidR="00DC4807" w:rsidRPr="00A622C5" w:rsidRDefault="00F35789" w:rsidP="00A622C5">
      <w:pPr>
        <w:tabs>
          <w:tab w:val="left" w:pos="1520"/>
        </w:tabs>
        <w:rPr>
          <w:rFonts w:asciiTheme="majorBidi" w:hAnsiTheme="majorBidi" w:cstheme="majorBidi"/>
          <w:color w:val="000000"/>
          <w:sz w:val="16"/>
          <w:szCs w:val="16"/>
        </w:rPr>
      </w:pPr>
      <w:r w:rsidDel="00E27BAB">
        <w:rPr>
          <w:rFonts w:asciiTheme="majorBidi" w:hAnsiTheme="majorBidi" w:cstheme="majorBidi"/>
          <w:color w:val="000000"/>
          <w:sz w:val="16"/>
          <w:szCs w:val="16"/>
        </w:rPr>
        <w:t xml:space="preserve"> </w:t>
      </w:r>
    </w:p>
    <w:p w14:paraId="733306A4" w14:textId="6D9CA294" w:rsidR="00F35789" w:rsidRDefault="00F35789" w:rsidP="00F35789">
      <w:pPr>
        <w:pStyle w:val="Caption"/>
        <w:jc w:val="center"/>
        <w:rPr>
          <w:rFonts w:asciiTheme="majorBidi" w:hAnsiTheme="majorBidi" w:cstheme="majorBidi"/>
          <w:color w:val="000000"/>
          <w:sz w:val="16"/>
          <w:szCs w:val="16"/>
        </w:rPr>
      </w:pPr>
      <w:bookmarkStart w:id="92" w:name="_Toc63693119"/>
      <w:r>
        <w:t xml:space="preserve">Table </w:t>
      </w:r>
      <w:fldSimple w:instr=" SEQ Table \* ARABIC ">
        <w:r>
          <w:rPr>
            <w:noProof/>
          </w:rPr>
          <w:t>36</w:t>
        </w:r>
      </w:fldSimple>
      <w:r>
        <w:t xml:space="preserve"> Best models </w:t>
      </w:r>
      <w:r w:rsidRPr="00643D76">
        <w:t>Accuracy results</w:t>
      </w:r>
      <w:r>
        <w:t xml:space="preserve"> </w:t>
      </w:r>
      <w:r w:rsidRPr="00D81941">
        <w:t xml:space="preserve">for </w:t>
      </w:r>
      <w:r>
        <w:t>10</w:t>
      </w:r>
      <w:r w:rsidRPr="00D81941">
        <w:t xml:space="preserve"> class</w:t>
      </w:r>
      <w:r>
        <w:t xml:space="preserve"> problems</w:t>
      </w:r>
      <w:bookmarkEnd w:id="92"/>
      <w:r w:rsidRPr="00ED378C" w:rsidDel="00546E86">
        <w:t xml:space="preserve"> </w:t>
      </w:r>
    </w:p>
    <w:tbl>
      <w:tblPr>
        <w:tblW w:w="3900" w:type="dxa"/>
        <w:jc w:val="center"/>
        <w:tblLook w:val="04A0" w:firstRow="1" w:lastRow="0" w:firstColumn="1" w:lastColumn="0" w:noHBand="0" w:noVBand="1"/>
      </w:tblPr>
      <w:tblGrid>
        <w:gridCol w:w="1300"/>
        <w:gridCol w:w="1300"/>
        <w:gridCol w:w="1300"/>
      </w:tblGrid>
      <w:tr w:rsidR="00F35789" w:rsidRPr="00833ACD" w14:paraId="00B97C27" w14:textId="77777777" w:rsidTr="00CB29F7">
        <w:trPr>
          <w:trHeight w:val="320"/>
          <w:jc w:val="center"/>
        </w:trPr>
        <w:tc>
          <w:tcPr>
            <w:tcW w:w="1300" w:type="dxa"/>
            <w:tcBorders>
              <w:top w:val="single" w:sz="4" w:space="0" w:color="auto"/>
              <w:left w:val="single" w:sz="4" w:space="0" w:color="auto"/>
              <w:bottom w:val="single" w:sz="4" w:space="0" w:color="auto"/>
              <w:right w:val="nil"/>
            </w:tcBorders>
            <w:shd w:val="clear" w:color="auto" w:fill="auto"/>
            <w:noWrap/>
            <w:vAlign w:val="center"/>
            <w:hideMark/>
          </w:tcPr>
          <w:p w14:paraId="0792BB0A" w14:textId="7D27B44A" w:rsidR="00F35789" w:rsidRPr="00FC4E0A" w:rsidRDefault="00DB5608" w:rsidP="00CB29F7">
            <w:pPr>
              <w:jc w:val="center"/>
              <w:rPr>
                <w:rFonts w:asciiTheme="majorBidi" w:hAnsiTheme="majorBidi" w:cstheme="majorBidi"/>
                <w:color w:val="000000"/>
                <w:sz w:val="16"/>
                <w:szCs w:val="16"/>
              </w:rPr>
            </w:pPr>
            <w:r>
              <w:rPr>
                <w:rFonts w:asciiTheme="majorBidi" w:hAnsiTheme="majorBidi" w:cstheme="majorBidi"/>
                <w:color w:val="000000"/>
                <w:sz w:val="16"/>
                <w:szCs w:val="16"/>
              </w:rPr>
              <w:t>Data set</w:t>
            </w:r>
          </w:p>
        </w:tc>
        <w:tc>
          <w:tcPr>
            <w:tcW w:w="1300" w:type="dxa"/>
            <w:tcBorders>
              <w:top w:val="single" w:sz="4" w:space="0" w:color="auto"/>
              <w:left w:val="nil"/>
              <w:bottom w:val="single" w:sz="4" w:space="0" w:color="auto"/>
              <w:right w:val="nil"/>
            </w:tcBorders>
            <w:shd w:val="clear" w:color="auto" w:fill="auto"/>
            <w:noWrap/>
            <w:vAlign w:val="center"/>
            <w:hideMark/>
          </w:tcPr>
          <w:p w14:paraId="231E330B"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GPOR</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5899009D"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Ordinal Random Forest</w:t>
            </w:r>
          </w:p>
        </w:tc>
      </w:tr>
      <w:tr w:rsidR="00F35789" w:rsidRPr="00833ACD" w14:paraId="48108C1A" w14:textId="77777777" w:rsidTr="00CB29F7">
        <w:trPr>
          <w:trHeight w:val="320"/>
          <w:jc w:val="center"/>
        </w:trPr>
        <w:tc>
          <w:tcPr>
            <w:tcW w:w="1300" w:type="dxa"/>
            <w:tcBorders>
              <w:top w:val="single" w:sz="4" w:space="0" w:color="auto"/>
              <w:left w:val="single" w:sz="4" w:space="0" w:color="auto"/>
              <w:bottom w:val="nil"/>
              <w:right w:val="nil"/>
            </w:tcBorders>
            <w:shd w:val="clear" w:color="auto" w:fill="auto"/>
            <w:noWrap/>
            <w:vAlign w:val="center"/>
            <w:hideMark/>
          </w:tcPr>
          <w:p w14:paraId="66DC93F8"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abalone</w:t>
            </w:r>
          </w:p>
        </w:tc>
        <w:tc>
          <w:tcPr>
            <w:tcW w:w="1300" w:type="dxa"/>
            <w:tcBorders>
              <w:top w:val="single" w:sz="4" w:space="0" w:color="auto"/>
              <w:left w:val="nil"/>
              <w:bottom w:val="nil"/>
              <w:right w:val="nil"/>
            </w:tcBorders>
            <w:shd w:val="clear" w:color="auto" w:fill="auto"/>
            <w:noWrap/>
            <w:vAlign w:val="center"/>
            <w:hideMark/>
          </w:tcPr>
          <w:p w14:paraId="37258CF4"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29%</w:t>
            </w:r>
          </w:p>
        </w:tc>
        <w:tc>
          <w:tcPr>
            <w:tcW w:w="1300" w:type="dxa"/>
            <w:tcBorders>
              <w:top w:val="single" w:sz="4" w:space="0" w:color="auto"/>
              <w:left w:val="nil"/>
              <w:bottom w:val="nil"/>
              <w:right w:val="single" w:sz="4" w:space="0" w:color="auto"/>
            </w:tcBorders>
            <w:shd w:val="clear" w:color="000000" w:fill="D0CECE"/>
            <w:noWrap/>
            <w:vAlign w:val="center"/>
            <w:hideMark/>
          </w:tcPr>
          <w:p w14:paraId="369D353F"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29%</w:t>
            </w:r>
          </w:p>
        </w:tc>
      </w:tr>
      <w:tr w:rsidR="00F35789" w:rsidRPr="00833ACD" w14:paraId="03726C66" w14:textId="77777777" w:rsidTr="00CB29F7">
        <w:trPr>
          <w:trHeight w:val="320"/>
          <w:jc w:val="center"/>
        </w:trPr>
        <w:tc>
          <w:tcPr>
            <w:tcW w:w="1300" w:type="dxa"/>
            <w:tcBorders>
              <w:top w:val="nil"/>
              <w:left w:val="single" w:sz="4" w:space="0" w:color="auto"/>
              <w:bottom w:val="nil"/>
              <w:right w:val="nil"/>
            </w:tcBorders>
            <w:shd w:val="clear" w:color="auto" w:fill="auto"/>
            <w:noWrap/>
            <w:vAlign w:val="center"/>
            <w:hideMark/>
          </w:tcPr>
          <w:p w14:paraId="3DDB8F99"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bank1</w:t>
            </w:r>
          </w:p>
        </w:tc>
        <w:tc>
          <w:tcPr>
            <w:tcW w:w="1300" w:type="dxa"/>
            <w:tcBorders>
              <w:top w:val="nil"/>
              <w:left w:val="nil"/>
              <w:bottom w:val="nil"/>
              <w:right w:val="nil"/>
            </w:tcBorders>
            <w:shd w:val="clear" w:color="auto" w:fill="auto"/>
            <w:noWrap/>
            <w:vAlign w:val="center"/>
            <w:hideMark/>
          </w:tcPr>
          <w:p w14:paraId="2B20A55E"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52%</w:t>
            </w:r>
          </w:p>
        </w:tc>
        <w:tc>
          <w:tcPr>
            <w:tcW w:w="1300" w:type="dxa"/>
            <w:tcBorders>
              <w:top w:val="nil"/>
              <w:left w:val="nil"/>
              <w:bottom w:val="nil"/>
              <w:right w:val="single" w:sz="4" w:space="0" w:color="auto"/>
            </w:tcBorders>
            <w:shd w:val="clear" w:color="000000" w:fill="D0CECE"/>
            <w:noWrap/>
            <w:vAlign w:val="center"/>
            <w:hideMark/>
          </w:tcPr>
          <w:p w14:paraId="1E74D740"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54%</w:t>
            </w:r>
          </w:p>
        </w:tc>
      </w:tr>
      <w:tr w:rsidR="00F35789" w:rsidRPr="00833ACD" w14:paraId="49D21164" w14:textId="77777777" w:rsidTr="00CB29F7">
        <w:trPr>
          <w:trHeight w:val="320"/>
          <w:jc w:val="center"/>
        </w:trPr>
        <w:tc>
          <w:tcPr>
            <w:tcW w:w="1300" w:type="dxa"/>
            <w:tcBorders>
              <w:top w:val="nil"/>
              <w:left w:val="single" w:sz="4" w:space="0" w:color="auto"/>
              <w:bottom w:val="nil"/>
              <w:right w:val="nil"/>
            </w:tcBorders>
            <w:shd w:val="clear" w:color="auto" w:fill="auto"/>
            <w:noWrap/>
            <w:vAlign w:val="center"/>
            <w:hideMark/>
          </w:tcPr>
          <w:p w14:paraId="57B536BB" w14:textId="77777777" w:rsidR="00F35789" w:rsidRPr="00FC4E0A" w:rsidRDefault="00F35789" w:rsidP="00CB29F7">
            <w:pPr>
              <w:jc w:val="center"/>
              <w:rPr>
                <w:rFonts w:asciiTheme="majorBidi" w:hAnsiTheme="majorBidi" w:cstheme="majorBidi"/>
                <w:color w:val="000000"/>
                <w:sz w:val="16"/>
                <w:szCs w:val="16"/>
              </w:rPr>
            </w:pPr>
            <w:proofErr w:type="spellStart"/>
            <w:r w:rsidRPr="00FC4E0A">
              <w:rPr>
                <w:rFonts w:asciiTheme="majorBidi" w:hAnsiTheme="majorBidi" w:cstheme="majorBidi"/>
                <w:color w:val="000000"/>
                <w:sz w:val="16"/>
                <w:szCs w:val="16"/>
              </w:rPr>
              <w:t>calhousing</w:t>
            </w:r>
            <w:proofErr w:type="spellEnd"/>
          </w:p>
        </w:tc>
        <w:tc>
          <w:tcPr>
            <w:tcW w:w="1300" w:type="dxa"/>
            <w:tcBorders>
              <w:top w:val="nil"/>
              <w:left w:val="nil"/>
              <w:bottom w:val="nil"/>
              <w:right w:val="nil"/>
            </w:tcBorders>
            <w:shd w:val="clear" w:color="auto" w:fill="auto"/>
            <w:noWrap/>
            <w:vAlign w:val="center"/>
            <w:hideMark/>
          </w:tcPr>
          <w:p w14:paraId="5E018E2E"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41%</w:t>
            </w:r>
          </w:p>
        </w:tc>
        <w:tc>
          <w:tcPr>
            <w:tcW w:w="1300" w:type="dxa"/>
            <w:tcBorders>
              <w:top w:val="nil"/>
              <w:left w:val="nil"/>
              <w:bottom w:val="nil"/>
              <w:right w:val="single" w:sz="4" w:space="0" w:color="auto"/>
            </w:tcBorders>
            <w:shd w:val="clear" w:color="000000" w:fill="D0CECE"/>
            <w:noWrap/>
            <w:vAlign w:val="center"/>
            <w:hideMark/>
          </w:tcPr>
          <w:p w14:paraId="7CB86A47"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44%</w:t>
            </w:r>
          </w:p>
        </w:tc>
      </w:tr>
      <w:tr w:rsidR="00F35789" w:rsidRPr="00833ACD" w14:paraId="7AC79268" w14:textId="77777777" w:rsidTr="00CB29F7">
        <w:trPr>
          <w:trHeight w:val="320"/>
          <w:jc w:val="center"/>
        </w:trPr>
        <w:tc>
          <w:tcPr>
            <w:tcW w:w="1300" w:type="dxa"/>
            <w:tcBorders>
              <w:top w:val="nil"/>
              <w:left w:val="single" w:sz="4" w:space="0" w:color="auto"/>
              <w:bottom w:val="nil"/>
              <w:right w:val="nil"/>
            </w:tcBorders>
            <w:shd w:val="clear" w:color="auto" w:fill="auto"/>
            <w:noWrap/>
            <w:vAlign w:val="center"/>
            <w:hideMark/>
          </w:tcPr>
          <w:p w14:paraId="1AF1FCE0"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census1</w:t>
            </w:r>
          </w:p>
        </w:tc>
        <w:tc>
          <w:tcPr>
            <w:tcW w:w="1300" w:type="dxa"/>
            <w:tcBorders>
              <w:top w:val="nil"/>
              <w:left w:val="nil"/>
              <w:bottom w:val="nil"/>
              <w:right w:val="nil"/>
            </w:tcBorders>
            <w:shd w:val="clear" w:color="000000" w:fill="D9D9D9"/>
            <w:noWrap/>
            <w:vAlign w:val="center"/>
            <w:hideMark/>
          </w:tcPr>
          <w:p w14:paraId="507EE528"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47%</w:t>
            </w:r>
          </w:p>
        </w:tc>
        <w:tc>
          <w:tcPr>
            <w:tcW w:w="1300" w:type="dxa"/>
            <w:tcBorders>
              <w:top w:val="nil"/>
              <w:left w:val="nil"/>
              <w:bottom w:val="nil"/>
              <w:right w:val="single" w:sz="4" w:space="0" w:color="auto"/>
            </w:tcBorders>
            <w:shd w:val="clear" w:color="auto" w:fill="auto"/>
            <w:noWrap/>
            <w:vAlign w:val="center"/>
            <w:hideMark/>
          </w:tcPr>
          <w:p w14:paraId="2F2A09D2"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35%</w:t>
            </w:r>
          </w:p>
        </w:tc>
      </w:tr>
      <w:tr w:rsidR="00F35789" w:rsidRPr="00833ACD" w14:paraId="0466614A" w14:textId="77777777" w:rsidTr="00CB29F7">
        <w:trPr>
          <w:trHeight w:val="320"/>
          <w:jc w:val="center"/>
        </w:trPr>
        <w:tc>
          <w:tcPr>
            <w:tcW w:w="1300" w:type="dxa"/>
            <w:tcBorders>
              <w:top w:val="nil"/>
              <w:left w:val="single" w:sz="4" w:space="0" w:color="auto"/>
              <w:bottom w:val="nil"/>
              <w:right w:val="nil"/>
            </w:tcBorders>
            <w:shd w:val="clear" w:color="auto" w:fill="auto"/>
            <w:noWrap/>
            <w:vAlign w:val="center"/>
            <w:hideMark/>
          </w:tcPr>
          <w:p w14:paraId="554886CF"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computer1</w:t>
            </w:r>
          </w:p>
        </w:tc>
        <w:tc>
          <w:tcPr>
            <w:tcW w:w="1300" w:type="dxa"/>
            <w:tcBorders>
              <w:top w:val="nil"/>
              <w:left w:val="nil"/>
              <w:bottom w:val="nil"/>
              <w:right w:val="nil"/>
            </w:tcBorders>
            <w:shd w:val="clear" w:color="auto" w:fill="auto"/>
            <w:noWrap/>
            <w:vAlign w:val="center"/>
            <w:hideMark/>
          </w:tcPr>
          <w:p w14:paraId="5A6883BF"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26%</w:t>
            </w:r>
          </w:p>
        </w:tc>
        <w:tc>
          <w:tcPr>
            <w:tcW w:w="1300" w:type="dxa"/>
            <w:tcBorders>
              <w:top w:val="nil"/>
              <w:left w:val="nil"/>
              <w:bottom w:val="nil"/>
              <w:right w:val="single" w:sz="4" w:space="0" w:color="auto"/>
            </w:tcBorders>
            <w:shd w:val="clear" w:color="000000" w:fill="D0CECE"/>
            <w:noWrap/>
            <w:vAlign w:val="center"/>
            <w:hideMark/>
          </w:tcPr>
          <w:p w14:paraId="76931A57"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49%</w:t>
            </w:r>
          </w:p>
        </w:tc>
      </w:tr>
      <w:tr w:rsidR="00F35789" w:rsidRPr="00833ACD" w14:paraId="16122B46" w14:textId="77777777" w:rsidTr="00CB29F7">
        <w:trPr>
          <w:trHeight w:val="320"/>
          <w:jc w:val="center"/>
        </w:trPr>
        <w:tc>
          <w:tcPr>
            <w:tcW w:w="1300" w:type="dxa"/>
            <w:tcBorders>
              <w:top w:val="nil"/>
              <w:left w:val="single" w:sz="4" w:space="0" w:color="auto"/>
              <w:bottom w:val="nil"/>
              <w:right w:val="nil"/>
            </w:tcBorders>
            <w:shd w:val="clear" w:color="auto" w:fill="auto"/>
            <w:noWrap/>
            <w:vAlign w:val="center"/>
            <w:hideMark/>
          </w:tcPr>
          <w:p w14:paraId="66AEF3BA"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computer2</w:t>
            </w:r>
          </w:p>
        </w:tc>
        <w:tc>
          <w:tcPr>
            <w:tcW w:w="1300" w:type="dxa"/>
            <w:tcBorders>
              <w:top w:val="nil"/>
              <w:left w:val="nil"/>
              <w:bottom w:val="nil"/>
              <w:right w:val="nil"/>
            </w:tcBorders>
            <w:shd w:val="clear" w:color="auto" w:fill="auto"/>
            <w:noWrap/>
            <w:vAlign w:val="center"/>
            <w:hideMark/>
          </w:tcPr>
          <w:p w14:paraId="60C907FA"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30%</w:t>
            </w:r>
          </w:p>
        </w:tc>
        <w:tc>
          <w:tcPr>
            <w:tcW w:w="1300" w:type="dxa"/>
            <w:tcBorders>
              <w:top w:val="nil"/>
              <w:left w:val="nil"/>
              <w:bottom w:val="nil"/>
              <w:right w:val="single" w:sz="4" w:space="0" w:color="auto"/>
            </w:tcBorders>
            <w:shd w:val="clear" w:color="000000" w:fill="D0CECE"/>
            <w:noWrap/>
            <w:vAlign w:val="center"/>
            <w:hideMark/>
          </w:tcPr>
          <w:p w14:paraId="1B43E0C2"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54%</w:t>
            </w:r>
          </w:p>
        </w:tc>
      </w:tr>
      <w:tr w:rsidR="00F35789" w:rsidRPr="00833ACD" w14:paraId="61863219" w14:textId="77777777" w:rsidTr="00CB29F7">
        <w:trPr>
          <w:trHeight w:val="320"/>
          <w:jc w:val="center"/>
        </w:trPr>
        <w:tc>
          <w:tcPr>
            <w:tcW w:w="1300" w:type="dxa"/>
            <w:tcBorders>
              <w:top w:val="nil"/>
              <w:left w:val="single" w:sz="4" w:space="0" w:color="auto"/>
              <w:bottom w:val="nil"/>
              <w:right w:val="nil"/>
            </w:tcBorders>
            <w:shd w:val="clear" w:color="auto" w:fill="auto"/>
            <w:noWrap/>
            <w:vAlign w:val="center"/>
            <w:hideMark/>
          </w:tcPr>
          <w:p w14:paraId="5212EA21"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housing</w:t>
            </w:r>
          </w:p>
        </w:tc>
        <w:tc>
          <w:tcPr>
            <w:tcW w:w="1300" w:type="dxa"/>
            <w:tcBorders>
              <w:top w:val="nil"/>
              <w:left w:val="nil"/>
              <w:bottom w:val="nil"/>
              <w:right w:val="nil"/>
            </w:tcBorders>
            <w:shd w:val="clear" w:color="auto" w:fill="auto"/>
            <w:noWrap/>
            <w:vAlign w:val="center"/>
            <w:hideMark/>
          </w:tcPr>
          <w:p w14:paraId="3AACDBB1"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46%</w:t>
            </w:r>
          </w:p>
        </w:tc>
        <w:tc>
          <w:tcPr>
            <w:tcW w:w="1300" w:type="dxa"/>
            <w:tcBorders>
              <w:top w:val="nil"/>
              <w:left w:val="nil"/>
              <w:bottom w:val="nil"/>
              <w:right w:val="single" w:sz="4" w:space="0" w:color="auto"/>
            </w:tcBorders>
            <w:shd w:val="clear" w:color="000000" w:fill="D0CECE"/>
            <w:noWrap/>
            <w:vAlign w:val="center"/>
            <w:hideMark/>
          </w:tcPr>
          <w:p w14:paraId="1474D7C4"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47%</w:t>
            </w:r>
          </w:p>
        </w:tc>
      </w:tr>
      <w:tr w:rsidR="00F35789" w:rsidRPr="00833ACD" w14:paraId="1F123E87" w14:textId="77777777" w:rsidTr="00CB29F7">
        <w:trPr>
          <w:trHeight w:val="320"/>
          <w:jc w:val="center"/>
        </w:trPr>
        <w:tc>
          <w:tcPr>
            <w:tcW w:w="1300" w:type="dxa"/>
            <w:tcBorders>
              <w:top w:val="nil"/>
              <w:left w:val="single" w:sz="4" w:space="0" w:color="auto"/>
              <w:bottom w:val="nil"/>
              <w:right w:val="nil"/>
            </w:tcBorders>
            <w:shd w:val="clear" w:color="auto" w:fill="auto"/>
            <w:noWrap/>
            <w:vAlign w:val="center"/>
            <w:hideMark/>
          </w:tcPr>
          <w:p w14:paraId="743CD640"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machine</w:t>
            </w:r>
          </w:p>
        </w:tc>
        <w:tc>
          <w:tcPr>
            <w:tcW w:w="1300" w:type="dxa"/>
            <w:tcBorders>
              <w:top w:val="nil"/>
              <w:left w:val="nil"/>
              <w:bottom w:val="nil"/>
              <w:right w:val="nil"/>
            </w:tcBorders>
            <w:shd w:val="clear" w:color="000000" w:fill="D9D9D9"/>
            <w:noWrap/>
            <w:vAlign w:val="center"/>
            <w:hideMark/>
          </w:tcPr>
          <w:p w14:paraId="5CF4480A"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36%</w:t>
            </w:r>
          </w:p>
        </w:tc>
        <w:tc>
          <w:tcPr>
            <w:tcW w:w="1300" w:type="dxa"/>
            <w:tcBorders>
              <w:top w:val="nil"/>
              <w:left w:val="nil"/>
              <w:bottom w:val="nil"/>
              <w:right w:val="single" w:sz="4" w:space="0" w:color="auto"/>
            </w:tcBorders>
            <w:shd w:val="clear" w:color="auto" w:fill="auto"/>
            <w:noWrap/>
            <w:vAlign w:val="center"/>
            <w:hideMark/>
          </w:tcPr>
          <w:p w14:paraId="227C8BF7"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33%</w:t>
            </w:r>
          </w:p>
        </w:tc>
      </w:tr>
      <w:tr w:rsidR="00F35789" w:rsidRPr="00833ACD" w14:paraId="0ADF4501" w14:textId="77777777" w:rsidTr="00CB29F7">
        <w:trPr>
          <w:trHeight w:val="320"/>
          <w:jc w:val="center"/>
        </w:trPr>
        <w:tc>
          <w:tcPr>
            <w:tcW w:w="1300" w:type="dxa"/>
            <w:tcBorders>
              <w:top w:val="nil"/>
              <w:left w:val="single" w:sz="4" w:space="0" w:color="auto"/>
              <w:bottom w:val="nil"/>
              <w:right w:val="nil"/>
            </w:tcBorders>
            <w:shd w:val="clear" w:color="auto" w:fill="auto"/>
            <w:noWrap/>
            <w:vAlign w:val="center"/>
            <w:hideMark/>
          </w:tcPr>
          <w:p w14:paraId="19F57293" w14:textId="77777777" w:rsidR="00F35789" w:rsidRPr="00FC4E0A" w:rsidRDefault="00F35789" w:rsidP="00CB29F7">
            <w:pPr>
              <w:jc w:val="center"/>
              <w:rPr>
                <w:rFonts w:asciiTheme="majorBidi" w:hAnsiTheme="majorBidi" w:cstheme="majorBidi"/>
                <w:color w:val="000000"/>
                <w:sz w:val="16"/>
                <w:szCs w:val="16"/>
              </w:rPr>
            </w:pPr>
            <w:proofErr w:type="spellStart"/>
            <w:r w:rsidRPr="00FC4E0A">
              <w:rPr>
                <w:rFonts w:asciiTheme="majorBidi" w:hAnsiTheme="majorBidi" w:cstheme="majorBidi"/>
                <w:color w:val="000000"/>
                <w:sz w:val="16"/>
                <w:szCs w:val="16"/>
              </w:rPr>
              <w:t>pyrim</w:t>
            </w:r>
            <w:proofErr w:type="spellEnd"/>
          </w:p>
        </w:tc>
        <w:tc>
          <w:tcPr>
            <w:tcW w:w="1300" w:type="dxa"/>
            <w:tcBorders>
              <w:top w:val="nil"/>
              <w:left w:val="nil"/>
              <w:bottom w:val="nil"/>
              <w:right w:val="nil"/>
            </w:tcBorders>
            <w:shd w:val="clear" w:color="auto" w:fill="auto"/>
            <w:noWrap/>
            <w:vAlign w:val="center"/>
            <w:hideMark/>
          </w:tcPr>
          <w:p w14:paraId="78392759"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22%</w:t>
            </w:r>
          </w:p>
        </w:tc>
        <w:tc>
          <w:tcPr>
            <w:tcW w:w="1300" w:type="dxa"/>
            <w:tcBorders>
              <w:top w:val="nil"/>
              <w:left w:val="nil"/>
              <w:bottom w:val="nil"/>
              <w:right w:val="single" w:sz="4" w:space="0" w:color="auto"/>
            </w:tcBorders>
            <w:shd w:val="clear" w:color="000000" w:fill="D9D9D9"/>
            <w:noWrap/>
            <w:vAlign w:val="center"/>
            <w:hideMark/>
          </w:tcPr>
          <w:p w14:paraId="43A77924"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26%</w:t>
            </w:r>
          </w:p>
        </w:tc>
      </w:tr>
      <w:tr w:rsidR="00F35789" w:rsidRPr="00833ACD" w14:paraId="30910EB0" w14:textId="77777777" w:rsidTr="00CB29F7">
        <w:trPr>
          <w:trHeight w:val="320"/>
          <w:jc w:val="center"/>
        </w:trPr>
        <w:tc>
          <w:tcPr>
            <w:tcW w:w="1300" w:type="dxa"/>
            <w:tcBorders>
              <w:top w:val="nil"/>
              <w:left w:val="single" w:sz="4" w:space="0" w:color="auto"/>
              <w:bottom w:val="single" w:sz="4" w:space="0" w:color="auto"/>
              <w:right w:val="nil"/>
            </w:tcBorders>
            <w:shd w:val="clear" w:color="auto" w:fill="auto"/>
            <w:noWrap/>
            <w:vAlign w:val="center"/>
            <w:hideMark/>
          </w:tcPr>
          <w:p w14:paraId="3266F28F"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stock</w:t>
            </w:r>
          </w:p>
        </w:tc>
        <w:tc>
          <w:tcPr>
            <w:tcW w:w="1300" w:type="dxa"/>
            <w:tcBorders>
              <w:top w:val="nil"/>
              <w:left w:val="nil"/>
              <w:bottom w:val="nil"/>
              <w:right w:val="nil"/>
            </w:tcBorders>
            <w:shd w:val="clear" w:color="000000" w:fill="D9D9D9"/>
            <w:noWrap/>
            <w:vAlign w:val="center"/>
            <w:hideMark/>
          </w:tcPr>
          <w:p w14:paraId="32741E75"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75%</w:t>
            </w:r>
          </w:p>
        </w:tc>
        <w:tc>
          <w:tcPr>
            <w:tcW w:w="1300" w:type="dxa"/>
            <w:tcBorders>
              <w:top w:val="nil"/>
              <w:left w:val="nil"/>
              <w:bottom w:val="single" w:sz="4" w:space="0" w:color="auto"/>
              <w:right w:val="single" w:sz="4" w:space="0" w:color="auto"/>
            </w:tcBorders>
            <w:shd w:val="clear" w:color="auto" w:fill="auto"/>
            <w:noWrap/>
            <w:vAlign w:val="center"/>
            <w:hideMark/>
          </w:tcPr>
          <w:p w14:paraId="2BC1456C" w14:textId="77777777" w:rsidR="00F35789" w:rsidRPr="00FC4E0A" w:rsidRDefault="00F35789" w:rsidP="00CB29F7">
            <w:pPr>
              <w:jc w:val="center"/>
              <w:rPr>
                <w:rFonts w:asciiTheme="majorBidi" w:hAnsiTheme="majorBidi" w:cstheme="majorBidi"/>
                <w:color w:val="000000"/>
                <w:sz w:val="16"/>
                <w:szCs w:val="16"/>
              </w:rPr>
            </w:pPr>
            <w:r w:rsidRPr="00FC4E0A">
              <w:rPr>
                <w:rFonts w:asciiTheme="majorBidi" w:hAnsiTheme="majorBidi" w:cstheme="majorBidi"/>
                <w:color w:val="000000"/>
                <w:sz w:val="16"/>
                <w:szCs w:val="16"/>
              </w:rPr>
              <w:t>68%</w:t>
            </w:r>
          </w:p>
        </w:tc>
      </w:tr>
    </w:tbl>
    <w:p w14:paraId="47ED303B" w14:textId="77777777" w:rsidR="00F35789" w:rsidRDefault="00F35789" w:rsidP="00A622C5">
      <w:pPr>
        <w:tabs>
          <w:tab w:val="left" w:pos="1520"/>
        </w:tabs>
        <w:spacing w:line="276" w:lineRule="auto"/>
      </w:pPr>
    </w:p>
    <w:p w14:paraId="71602D69" w14:textId="1636B013" w:rsidR="00F35789" w:rsidRPr="00506ADF" w:rsidRDefault="00A95ACC" w:rsidP="00511B77">
      <w:pPr>
        <w:tabs>
          <w:tab w:val="left" w:pos="1520"/>
        </w:tabs>
        <w:spacing w:line="360" w:lineRule="auto"/>
        <w:jc w:val="both"/>
        <w:rPr>
          <w:rtl/>
        </w:rPr>
      </w:pPr>
      <w:proofErr w:type="gramStart"/>
      <w:r>
        <w:t>It can be seen</w:t>
      </w:r>
      <w:r w:rsidR="00F35789" w:rsidRPr="00506ADF">
        <w:t xml:space="preserve"> that for</w:t>
      </w:r>
      <w:proofErr w:type="gramEnd"/>
      <w:r w:rsidR="00F35789" w:rsidRPr="00506ADF">
        <w:t xml:space="preserve"> the 5 class problems using </w:t>
      </w:r>
      <w:r>
        <w:t xml:space="preserve">an </w:t>
      </w:r>
      <w:r w:rsidR="00F35789" w:rsidRPr="00506ADF">
        <w:t>accuracy metric</w:t>
      </w:r>
      <w:r>
        <w:t>,</w:t>
      </w:r>
      <w:r w:rsidR="00F35789" w:rsidRPr="00506ADF">
        <w:t xml:space="preserve"> </w:t>
      </w:r>
      <w:r>
        <w:t>the</w:t>
      </w:r>
      <w:r w:rsidR="00F35789" w:rsidRPr="00506ADF">
        <w:t xml:space="preserve"> best result per </w:t>
      </w:r>
      <w:r w:rsidR="00DB5608">
        <w:t>data set</w:t>
      </w:r>
      <w:r>
        <w:t>,</w:t>
      </w:r>
      <w:r w:rsidR="00F35789" w:rsidRPr="00506ADF">
        <w:t xml:space="preserve"> as well as </w:t>
      </w:r>
      <w:r>
        <w:t>the</w:t>
      </w:r>
      <w:r w:rsidR="00F35789" w:rsidRPr="00506ADF">
        <w:t xml:space="preserve"> best model</w:t>
      </w:r>
      <w:r>
        <w:t>,</w:t>
      </w:r>
      <w:r w:rsidR="00F35789" w:rsidRPr="00506ADF">
        <w:t xml:space="preserve"> achieved better results in 9 out of the 10 </w:t>
      </w:r>
      <w:r w:rsidR="00DB5608">
        <w:t>data set</w:t>
      </w:r>
      <w:r w:rsidR="00F35789" w:rsidRPr="00506ADF">
        <w:t>s. For the 10 classes</w:t>
      </w:r>
      <w:r w:rsidR="00C035AE">
        <w:t>’</w:t>
      </w:r>
      <w:r w:rsidR="00F35789" w:rsidRPr="00506ADF">
        <w:t xml:space="preserve"> distribution, however, </w:t>
      </w:r>
      <w:r>
        <w:t>the</w:t>
      </w:r>
      <w:r w:rsidR="00F35789" w:rsidRPr="00506ADF">
        <w:t xml:space="preserve"> best model achieve</w:t>
      </w:r>
      <w:r>
        <w:t>d</w:t>
      </w:r>
      <w:r w:rsidR="00F35789" w:rsidRPr="00506ADF">
        <w:t xml:space="preserve"> better results in 7 out of 10 </w:t>
      </w:r>
      <w:r w:rsidR="00DB5608">
        <w:t>data set</w:t>
      </w:r>
      <w:r w:rsidR="00F35789" w:rsidRPr="00506ADF">
        <w:t xml:space="preserve">s. </w:t>
      </w:r>
    </w:p>
    <w:p w14:paraId="11BAF727" w14:textId="77777777" w:rsidR="00F35789" w:rsidRPr="00506ADF" w:rsidRDefault="00F35789" w:rsidP="00F35789">
      <w:pPr>
        <w:pStyle w:val="Caption"/>
        <w:jc w:val="center"/>
      </w:pPr>
      <w:bookmarkStart w:id="93" w:name="_Toc63693120"/>
      <w:r w:rsidRPr="00506ADF">
        <w:t xml:space="preserve">Table </w:t>
      </w:r>
      <w:fldSimple w:instr=" SEQ Table \* ARABIC ">
        <w:r w:rsidRPr="00506ADF">
          <w:rPr>
            <w:noProof/>
          </w:rPr>
          <w:t>37</w:t>
        </w:r>
      </w:fldSimple>
      <w:r w:rsidRPr="00506ADF">
        <w:t xml:space="preserve"> Best MAE results for 5 class problems</w:t>
      </w:r>
      <w:bookmarkEnd w:id="93"/>
      <w:r w:rsidRPr="00506ADF">
        <w:t xml:space="preserve"> </w:t>
      </w:r>
    </w:p>
    <w:tbl>
      <w:tblPr>
        <w:tblW w:w="3964" w:type="dxa"/>
        <w:jc w:val="center"/>
        <w:tblLook w:val="04A0" w:firstRow="1" w:lastRow="0" w:firstColumn="1" w:lastColumn="0" w:noHBand="0" w:noVBand="1"/>
      </w:tblPr>
      <w:tblGrid>
        <w:gridCol w:w="1300"/>
        <w:gridCol w:w="1300"/>
        <w:gridCol w:w="1364"/>
      </w:tblGrid>
      <w:tr w:rsidR="00F35789" w:rsidRPr="00506ADF" w14:paraId="201481BB" w14:textId="77777777" w:rsidTr="00CB29F7">
        <w:trPr>
          <w:trHeight w:val="320"/>
          <w:jc w:val="center"/>
        </w:trPr>
        <w:tc>
          <w:tcPr>
            <w:tcW w:w="1300" w:type="dxa"/>
            <w:tcBorders>
              <w:top w:val="single" w:sz="4" w:space="0" w:color="auto"/>
              <w:left w:val="single" w:sz="4" w:space="0" w:color="auto"/>
              <w:bottom w:val="single" w:sz="4" w:space="0" w:color="auto"/>
              <w:right w:val="nil"/>
            </w:tcBorders>
            <w:shd w:val="clear" w:color="auto" w:fill="auto"/>
            <w:noWrap/>
            <w:vAlign w:val="center"/>
            <w:hideMark/>
          </w:tcPr>
          <w:p w14:paraId="4CA85D1F" w14:textId="4EF2C83F" w:rsidR="00F35789" w:rsidRPr="00506ADF" w:rsidRDefault="00DB5608" w:rsidP="00CB29F7">
            <w:pPr>
              <w:jc w:val="center"/>
              <w:rPr>
                <w:rFonts w:asciiTheme="majorBidi" w:hAnsiTheme="majorBidi" w:cstheme="majorBidi"/>
                <w:color w:val="000000"/>
                <w:sz w:val="16"/>
                <w:szCs w:val="16"/>
              </w:rPr>
            </w:pPr>
            <w:r>
              <w:rPr>
                <w:rFonts w:asciiTheme="majorBidi" w:hAnsiTheme="majorBidi" w:cstheme="majorBidi"/>
                <w:color w:val="000000"/>
                <w:sz w:val="16"/>
                <w:szCs w:val="16"/>
              </w:rPr>
              <w:t>Data set</w:t>
            </w:r>
          </w:p>
        </w:tc>
        <w:tc>
          <w:tcPr>
            <w:tcW w:w="1300" w:type="dxa"/>
            <w:tcBorders>
              <w:top w:val="single" w:sz="4" w:space="0" w:color="auto"/>
              <w:left w:val="nil"/>
              <w:bottom w:val="single" w:sz="4" w:space="0" w:color="auto"/>
              <w:right w:val="nil"/>
            </w:tcBorders>
            <w:shd w:val="clear" w:color="auto" w:fill="auto"/>
            <w:noWrap/>
            <w:vAlign w:val="center"/>
            <w:hideMark/>
          </w:tcPr>
          <w:p w14:paraId="720952D0" w14:textId="3657F3C5"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Best results Gutierrez et al. (2016)</w:t>
            </w:r>
          </w:p>
        </w:tc>
        <w:tc>
          <w:tcPr>
            <w:tcW w:w="1364" w:type="dxa"/>
            <w:tcBorders>
              <w:top w:val="single" w:sz="4" w:space="0" w:color="auto"/>
              <w:left w:val="nil"/>
              <w:bottom w:val="single" w:sz="4" w:space="0" w:color="auto"/>
              <w:right w:val="single" w:sz="4" w:space="0" w:color="auto"/>
            </w:tcBorders>
            <w:shd w:val="clear" w:color="auto" w:fill="auto"/>
            <w:noWrap/>
            <w:vAlign w:val="center"/>
            <w:hideMark/>
          </w:tcPr>
          <w:p w14:paraId="6ABAEC9F" w14:textId="672FA967" w:rsidR="00F35789" w:rsidRPr="00506ADF" w:rsidRDefault="00F35789" w:rsidP="0088153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 xml:space="preserve">Best results in </w:t>
            </w:r>
            <w:r w:rsidR="00881537">
              <w:rPr>
                <w:rFonts w:asciiTheme="majorBidi" w:hAnsiTheme="majorBidi" w:cstheme="majorBidi"/>
                <w:color w:val="000000"/>
                <w:sz w:val="16"/>
                <w:szCs w:val="16"/>
              </w:rPr>
              <w:t>the</w:t>
            </w:r>
            <w:r w:rsidRPr="00506ADF">
              <w:rPr>
                <w:rFonts w:asciiTheme="majorBidi" w:hAnsiTheme="majorBidi" w:cstheme="majorBidi"/>
                <w:color w:val="000000"/>
                <w:sz w:val="16"/>
                <w:szCs w:val="16"/>
              </w:rPr>
              <w:t xml:space="preserve"> research</w:t>
            </w:r>
          </w:p>
        </w:tc>
      </w:tr>
      <w:tr w:rsidR="00F35789" w:rsidRPr="00506ADF" w14:paraId="4E0A603E" w14:textId="77777777" w:rsidTr="00CB29F7">
        <w:trPr>
          <w:trHeight w:val="320"/>
          <w:jc w:val="center"/>
        </w:trPr>
        <w:tc>
          <w:tcPr>
            <w:tcW w:w="1300" w:type="dxa"/>
            <w:tcBorders>
              <w:top w:val="nil"/>
              <w:left w:val="single" w:sz="4" w:space="0" w:color="auto"/>
              <w:bottom w:val="nil"/>
              <w:right w:val="nil"/>
            </w:tcBorders>
            <w:shd w:val="clear" w:color="auto" w:fill="auto"/>
            <w:noWrap/>
            <w:vAlign w:val="center"/>
            <w:hideMark/>
          </w:tcPr>
          <w:p w14:paraId="4DC1A0F9"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abalone</w:t>
            </w:r>
          </w:p>
        </w:tc>
        <w:tc>
          <w:tcPr>
            <w:tcW w:w="1300" w:type="dxa"/>
            <w:tcBorders>
              <w:top w:val="nil"/>
              <w:left w:val="nil"/>
              <w:bottom w:val="nil"/>
              <w:right w:val="nil"/>
            </w:tcBorders>
            <w:shd w:val="clear" w:color="000000" w:fill="D9D9D9"/>
            <w:noWrap/>
            <w:vAlign w:val="center"/>
            <w:hideMark/>
          </w:tcPr>
          <w:p w14:paraId="18495996"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0.65</w:t>
            </w:r>
          </w:p>
        </w:tc>
        <w:tc>
          <w:tcPr>
            <w:tcW w:w="1364" w:type="dxa"/>
            <w:tcBorders>
              <w:top w:val="nil"/>
              <w:left w:val="nil"/>
              <w:bottom w:val="nil"/>
              <w:right w:val="single" w:sz="4" w:space="0" w:color="auto"/>
            </w:tcBorders>
            <w:shd w:val="clear" w:color="auto" w:fill="auto"/>
            <w:noWrap/>
            <w:vAlign w:val="center"/>
            <w:hideMark/>
          </w:tcPr>
          <w:p w14:paraId="50FE7CE6"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0.71</w:t>
            </w:r>
          </w:p>
        </w:tc>
      </w:tr>
      <w:tr w:rsidR="00F35789" w:rsidRPr="00506ADF" w14:paraId="5561090C" w14:textId="77777777" w:rsidTr="00CB29F7">
        <w:trPr>
          <w:trHeight w:val="320"/>
          <w:jc w:val="center"/>
        </w:trPr>
        <w:tc>
          <w:tcPr>
            <w:tcW w:w="1300" w:type="dxa"/>
            <w:tcBorders>
              <w:top w:val="nil"/>
              <w:left w:val="single" w:sz="4" w:space="0" w:color="auto"/>
              <w:bottom w:val="nil"/>
              <w:right w:val="nil"/>
            </w:tcBorders>
            <w:shd w:val="clear" w:color="auto" w:fill="auto"/>
            <w:noWrap/>
            <w:vAlign w:val="center"/>
            <w:hideMark/>
          </w:tcPr>
          <w:p w14:paraId="7F1AF872"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bank1</w:t>
            </w:r>
          </w:p>
        </w:tc>
        <w:tc>
          <w:tcPr>
            <w:tcW w:w="1300" w:type="dxa"/>
            <w:tcBorders>
              <w:top w:val="nil"/>
              <w:left w:val="nil"/>
              <w:bottom w:val="nil"/>
              <w:right w:val="nil"/>
            </w:tcBorders>
            <w:shd w:val="clear" w:color="auto" w:fill="auto"/>
            <w:noWrap/>
            <w:vAlign w:val="center"/>
            <w:hideMark/>
          </w:tcPr>
          <w:p w14:paraId="48BA2A05"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0.27</w:t>
            </w:r>
          </w:p>
        </w:tc>
        <w:tc>
          <w:tcPr>
            <w:tcW w:w="1364" w:type="dxa"/>
            <w:tcBorders>
              <w:top w:val="nil"/>
              <w:left w:val="nil"/>
              <w:bottom w:val="nil"/>
              <w:right w:val="single" w:sz="4" w:space="0" w:color="auto"/>
            </w:tcBorders>
            <w:shd w:val="clear" w:color="000000" w:fill="D9D9D9"/>
            <w:noWrap/>
            <w:vAlign w:val="center"/>
            <w:hideMark/>
          </w:tcPr>
          <w:p w14:paraId="28EADE5B"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0.22</w:t>
            </w:r>
          </w:p>
        </w:tc>
      </w:tr>
      <w:tr w:rsidR="00F35789" w:rsidRPr="00506ADF" w14:paraId="5AAA182B" w14:textId="77777777" w:rsidTr="00CB29F7">
        <w:trPr>
          <w:trHeight w:val="320"/>
          <w:jc w:val="center"/>
        </w:trPr>
        <w:tc>
          <w:tcPr>
            <w:tcW w:w="1300" w:type="dxa"/>
            <w:tcBorders>
              <w:top w:val="nil"/>
              <w:left w:val="single" w:sz="4" w:space="0" w:color="auto"/>
              <w:bottom w:val="nil"/>
              <w:right w:val="nil"/>
            </w:tcBorders>
            <w:shd w:val="clear" w:color="auto" w:fill="auto"/>
            <w:noWrap/>
            <w:vAlign w:val="center"/>
            <w:hideMark/>
          </w:tcPr>
          <w:p w14:paraId="06A4EFD9" w14:textId="77777777" w:rsidR="00F35789" w:rsidRPr="00506ADF" w:rsidRDefault="00F35789" w:rsidP="00CB29F7">
            <w:pPr>
              <w:jc w:val="center"/>
              <w:rPr>
                <w:rFonts w:asciiTheme="majorBidi" w:hAnsiTheme="majorBidi" w:cstheme="majorBidi"/>
                <w:color w:val="000000"/>
                <w:sz w:val="16"/>
                <w:szCs w:val="16"/>
              </w:rPr>
            </w:pPr>
            <w:proofErr w:type="spellStart"/>
            <w:r w:rsidRPr="00506ADF">
              <w:rPr>
                <w:rFonts w:asciiTheme="majorBidi" w:hAnsiTheme="majorBidi" w:cstheme="majorBidi"/>
                <w:color w:val="000000"/>
                <w:sz w:val="16"/>
                <w:szCs w:val="16"/>
              </w:rPr>
              <w:t>calhousing</w:t>
            </w:r>
            <w:proofErr w:type="spellEnd"/>
          </w:p>
        </w:tc>
        <w:tc>
          <w:tcPr>
            <w:tcW w:w="1300" w:type="dxa"/>
            <w:tcBorders>
              <w:top w:val="nil"/>
              <w:left w:val="nil"/>
              <w:bottom w:val="nil"/>
              <w:right w:val="nil"/>
            </w:tcBorders>
            <w:shd w:val="clear" w:color="auto" w:fill="auto"/>
            <w:noWrap/>
            <w:vAlign w:val="center"/>
            <w:hideMark/>
          </w:tcPr>
          <w:p w14:paraId="00920D2F"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0.43</w:t>
            </w:r>
          </w:p>
        </w:tc>
        <w:tc>
          <w:tcPr>
            <w:tcW w:w="1364" w:type="dxa"/>
            <w:tcBorders>
              <w:top w:val="nil"/>
              <w:left w:val="nil"/>
              <w:bottom w:val="nil"/>
              <w:right w:val="single" w:sz="4" w:space="0" w:color="auto"/>
            </w:tcBorders>
            <w:shd w:val="clear" w:color="000000" w:fill="D9D9D9"/>
            <w:noWrap/>
            <w:vAlign w:val="center"/>
            <w:hideMark/>
          </w:tcPr>
          <w:p w14:paraId="7E108422"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0.39</w:t>
            </w:r>
          </w:p>
        </w:tc>
      </w:tr>
      <w:tr w:rsidR="00F35789" w:rsidRPr="00506ADF" w14:paraId="38405620" w14:textId="77777777" w:rsidTr="00CB29F7">
        <w:trPr>
          <w:trHeight w:val="320"/>
          <w:jc w:val="center"/>
        </w:trPr>
        <w:tc>
          <w:tcPr>
            <w:tcW w:w="1300" w:type="dxa"/>
            <w:tcBorders>
              <w:top w:val="nil"/>
              <w:left w:val="single" w:sz="4" w:space="0" w:color="auto"/>
              <w:bottom w:val="nil"/>
              <w:right w:val="nil"/>
            </w:tcBorders>
            <w:shd w:val="clear" w:color="auto" w:fill="auto"/>
            <w:noWrap/>
            <w:vAlign w:val="center"/>
            <w:hideMark/>
          </w:tcPr>
          <w:p w14:paraId="4A6E0CC0"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census1</w:t>
            </w:r>
          </w:p>
        </w:tc>
        <w:tc>
          <w:tcPr>
            <w:tcW w:w="1300" w:type="dxa"/>
            <w:tcBorders>
              <w:top w:val="nil"/>
              <w:left w:val="nil"/>
              <w:bottom w:val="nil"/>
              <w:right w:val="nil"/>
            </w:tcBorders>
            <w:shd w:val="clear" w:color="000000" w:fill="D9D9D9"/>
            <w:noWrap/>
            <w:vAlign w:val="center"/>
            <w:hideMark/>
          </w:tcPr>
          <w:p w14:paraId="7AEC0780"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0.35</w:t>
            </w:r>
          </w:p>
        </w:tc>
        <w:tc>
          <w:tcPr>
            <w:tcW w:w="1364" w:type="dxa"/>
            <w:tcBorders>
              <w:top w:val="nil"/>
              <w:left w:val="nil"/>
              <w:bottom w:val="nil"/>
              <w:right w:val="single" w:sz="4" w:space="0" w:color="auto"/>
            </w:tcBorders>
            <w:shd w:val="clear" w:color="auto" w:fill="auto"/>
            <w:noWrap/>
            <w:vAlign w:val="center"/>
            <w:hideMark/>
          </w:tcPr>
          <w:p w14:paraId="4BE8ACF7"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0.53</w:t>
            </w:r>
          </w:p>
        </w:tc>
      </w:tr>
      <w:tr w:rsidR="00F35789" w:rsidRPr="00506ADF" w14:paraId="6B4079EB" w14:textId="77777777" w:rsidTr="00CB29F7">
        <w:trPr>
          <w:trHeight w:val="320"/>
          <w:jc w:val="center"/>
        </w:trPr>
        <w:tc>
          <w:tcPr>
            <w:tcW w:w="1300" w:type="dxa"/>
            <w:tcBorders>
              <w:top w:val="nil"/>
              <w:left w:val="single" w:sz="4" w:space="0" w:color="auto"/>
              <w:bottom w:val="nil"/>
              <w:right w:val="nil"/>
            </w:tcBorders>
            <w:shd w:val="clear" w:color="auto" w:fill="auto"/>
            <w:noWrap/>
            <w:vAlign w:val="center"/>
            <w:hideMark/>
          </w:tcPr>
          <w:p w14:paraId="1734CDAA"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computer1</w:t>
            </w:r>
          </w:p>
        </w:tc>
        <w:tc>
          <w:tcPr>
            <w:tcW w:w="1300" w:type="dxa"/>
            <w:tcBorders>
              <w:top w:val="nil"/>
              <w:left w:val="nil"/>
              <w:bottom w:val="nil"/>
              <w:right w:val="nil"/>
            </w:tcBorders>
            <w:shd w:val="clear" w:color="auto" w:fill="auto"/>
            <w:noWrap/>
            <w:vAlign w:val="center"/>
            <w:hideMark/>
          </w:tcPr>
          <w:p w14:paraId="5FC2A389"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0.73</w:t>
            </w:r>
          </w:p>
        </w:tc>
        <w:tc>
          <w:tcPr>
            <w:tcW w:w="1364" w:type="dxa"/>
            <w:tcBorders>
              <w:top w:val="nil"/>
              <w:left w:val="nil"/>
              <w:bottom w:val="nil"/>
              <w:right w:val="single" w:sz="4" w:space="0" w:color="auto"/>
            </w:tcBorders>
            <w:shd w:val="clear" w:color="000000" w:fill="D9D9D9"/>
            <w:noWrap/>
            <w:vAlign w:val="center"/>
            <w:hideMark/>
          </w:tcPr>
          <w:p w14:paraId="4908A220"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0.31</w:t>
            </w:r>
          </w:p>
        </w:tc>
      </w:tr>
      <w:tr w:rsidR="00F35789" w:rsidRPr="00506ADF" w14:paraId="0B26FE8C" w14:textId="77777777" w:rsidTr="00CB29F7">
        <w:trPr>
          <w:trHeight w:val="320"/>
          <w:jc w:val="center"/>
        </w:trPr>
        <w:tc>
          <w:tcPr>
            <w:tcW w:w="1300" w:type="dxa"/>
            <w:tcBorders>
              <w:top w:val="nil"/>
              <w:left w:val="single" w:sz="4" w:space="0" w:color="auto"/>
              <w:bottom w:val="nil"/>
              <w:right w:val="nil"/>
            </w:tcBorders>
            <w:shd w:val="clear" w:color="auto" w:fill="auto"/>
            <w:noWrap/>
            <w:vAlign w:val="center"/>
            <w:hideMark/>
          </w:tcPr>
          <w:p w14:paraId="23921379"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computer2</w:t>
            </w:r>
          </w:p>
        </w:tc>
        <w:tc>
          <w:tcPr>
            <w:tcW w:w="1300" w:type="dxa"/>
            <w:tcBorders>
              <w:top w:val="nil"/>
              <w:left w:val="nil"/>
              <w:bottom w:val="nil"/>
              <w:right w:val="nil"/>
            </w:tcBorders>
            <w:shd w:val="clear" w:color="auto" w:fill="auto"/>
            <w:noWrap/>
            <w:vAlign w:val="center"/>
            <w:hideMark/>
          </w:tcPr>
          <w:p w14:paraId="3601E066"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0.59</w:t>
            </w:r>
          </w:p>
        </w:tc>
        <w:tc>
          <w:tcPr>
            <w:tcW w:w="1364" w:type="dxa"/>
            <w:tcBorders>
              <w:top w:val="nil"/>
              <w:left w:val="nil"/>
              <w:bottom w:val="nil"/>
              <w:right w:val="single" w:sz="4" w:space="0" w:color="auto"/>
            </w:tcBorders>
            <w:shd w:val="clear" w:color="000000" w:fill="D9D9D9"/>
            <w:noWrap/>
            <w:vAlign w:val="center"/>
            <w:hideMark/>
          </w:tcPr>
          <w:p w14:paraId="010A81EC"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0.28</w:t>
            </w:r>
          </w:p>
        </w:tc>
      </w:tr>
      <w:tr w:rsidR="00F35789" w:rsidRPr="00506ADF" w14:paraId="1AE8B740" w14:textId="77777777" w:rsidTr="00CB29F7">
        <w:trPr>
          <w:trHeight w:val="320"/>
          <w:jc w:val="center"/>
        </w:trPr>
        <w:tc>
          <w:tcPr>
            <w:tcW w:w="1300" w:type="dxa"/>
            <w:tcBorders>
              <w:top w:val="nil"/>
              <w:left w:val="single" w:sz="4" w:space="0" w:color="auto"/>
              <w:bottom w:val="nil"/>
              <w:right w:val="nil"/>
            </w:tcBorders>
            <w:shd w:val="clear" w:color="auto" w:fill="auto"/>
            <w:noWrap/>
            <w:vAlign w:val="center"/>
            <w:hideMark/>
          </w:tcPr>
          <w:p w14:paraId="72000318"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housing</w:t>
            </w:r>
          </w:p>
        </w:tc>
        <w:tc>
          <w:tcPr>
            <w:tcW w:w="1300" w:type="dxa"/>
            <w:tcBorders>
              <w:top w:val="nil"/>
              <w:left w:val="nil"/>
              <w:bottom w:val="nil"/>
              <w:right w:val="nil"/>
            </w:tcBorders>
            <w:shd w:val="clear" w:color="auto" w:fill="auto"/>
            <w:noWrap/>
            <w:vAlign w:val="center"/>
            <w:hideMark/>
          </w:tcPr>
          <w:p w14:paraId="0583AAF1"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0.34</w:t>
            </w:r>
          </w:p>
        </w:tc>
        <w:tc>
          <w:tcPr>
            <w:tcW w:w="1364" w:type="dxa"/>
            <w:tcBorders>
              <w:top w:val="nil"/>
              <w:left w:val="nil"/>
              <w:bottom w:val="nil"/>
              <w:right w:val="single" w:sz="4" w:space="0" w:color="auto"/>
            </w:tcBorders>
            <w:shd w:val="clear" w:color="000000" w:fill="D9D9D9"/>
            <w:noWrap/>
            <w:vAlign w:val="center"/>
            <w:hideMark/>
          </w:tcPr>
          <w:p w14:paraId="27419B1F"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0.33</w:t>
            </w:r>
          </w:p>
        </w:tc>
      </w:tr>
      <w:tr w:rsidR="00F35789" w:rsidRPr="00506ADF" w14:paraId="1DF07062" w14:textId="77777777" w:rsidTr="00CB29F7">
        <w:trPr>
          <w:trHeight w:val="320"/>
          <w:jc w:val="center"/>
        </w:trPr>
        <w:tc>
          <w:tcPr>
            <w:tcW w:w="1300" w:type="dxa"/>
            <w:tcBorders>
              <w:top w:val="nil"/>
              <w:left w:val="single" w:sz="4" w:space="0" w:color="auto"/>
              <w:bottom w:val="nil"/>
              <w:right w:val="nil"/>
            </w:tcBorders>
            <w:shd w:val="clear" w:color="auto" w:fill="auto"/>
            <w:noWrap/>
            <w:vAlign w:val="center"/>
            <w:hideMark/>
          </w:tcPr>
          <w:p w14:paraId="6CCAD48F"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machine</w:t>
            </w:r>
          </w:p>
        </w:tc>
        <w:tc>
          <w:tcPr>
            <w:tcW w:w="1300" w:type="dxa"/>
            <w:tcBorders>
              <w:top w:val="nil"/>
              <w:left w:val="nil"/>
              <w:bottom w:val="nil"/>
              <w:right w:val="nil"/>
            </w:tcBorders>
            <w:shd w:val="clear" w:color="auto" w:fill="auto"/>
            <w:noWrap/>
            <w:vAlign w:val="center"/>
            <w:hideMark/>
          </w:tcPr>
          <w:p w14:paraId="3C4968A3"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0.41</w:t>
            </w:r>
          </w:p>
        </w:tc>
        <w:tc>
          <w:tcPr>
            <w:tcW w:w="1364" w:type="dxa"/>
            <w:tcBorders>
              <w:top w:val="nil"/>
              <w:left w:val="nil"/>
              <w:bottom w:val="nil"/>
              <w:right w:val="single" w:sz="4" w:space="0" w:color="auto"/>
            </w:tcBorders>
            <w:shd w:val="clear" w:color="000000" w:fill="D9D9D9"/>
            <w:noWrap/>
            <w:vAlign w:val="center"/>
            <w:hideMark/>
          </w:tcPr>
          <w:p w14:paraId="67400443"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0.40</w:t>
            </w:r>
          </w:p>
        </w:tc>
      </w:tr>
      <w:tr w:rsidR="00F35789" w:rsidRPr="00506ADF" w14:paraId="0EB68A71" w14:textId="77777777" w:rsidTr="00CB29F7">
        <w:trPr>
          <w:trHeight w:val="320"/>
          <w:jc w:val="center"/>
        </w:trPr>
        <w:tc>
          <w:tcPr>
            <w:tcW w:w="1300" w:type="dxa"/>
            <w:tcBorders>
              <w:top w:val="nil"/>
              <w:left w:val="single" w:sz="4" w:space="0" w:color="auto"/>
              <w:bottom w:val="nil"/>
              <w:right w:val="nil"/>
            </w:tcBorders>
            <w:shd w:val="clear" w:color="auto" w:fill="auto"/>
            <w:noWrap/>
            <w:vAlign w:val="center"/>
            <w:hideMark/>
          </w:tcPr>
          <w:p w14:paraId="2C14249D" w14:textId="77777777" w:rsidR="00F35789" w:rsidRPr="00506ADF" w:rsidRDefault="00F35789" w:rsidP="00CB29F7">
            <w:pPr>
              <w:jc w:val="center"/>
              <w:rPr>
                <w:rFonts w:asciiTheme="majorBidi" w:hAnsiTheme="majorBidi" w:cstheme="majorBidi"/>
                <w:color w:val="000000"/>
                <w:sz w:val="16"/>
                <w:szCs w:val="16"/>
              </w:rPr>
            </w:pPr>
            <w:proofErr w:type="spellStart"/>
            <w:r w:rsidRPr="00506ADF">
              <w:rPr>
                <w:rFonts w:asciiTheme="majorBidi" w:hAnsiTheme="majorBidi" w:cstheme="majorBidi"/>
                <w:color w:val="000000"/>
                <w:sz w:val="16"/>
                <w:szCs w:val="16"/>
              </w:rPr>
              <w:t>pyrim</w:t>
            </w:r>
            <w:proofErr w:type="spellEnd"/>
          </w:p>
        </w:tc>
        <w:tc>
          <w:tcPr>
            <w:tcW w:w="1300" w:type="dxa"/>
            <w:tcBorders>
              <w:top w:val="nil"/>
              <w:left w:val="nil"/>
              <w:bottom w:val="nil"/>
              <w:right w:val="nil"/>
            </w:tcBorders>
            <w:shd w:val="clear" w:color="auto" w:fill="auto"/>
            <w:noWrap/>
            <w:vAlign w:val="center"/>
            <w:hideMark/>
          </w:tcPr>
          <w:p w14:paraId="1BCD59AE"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0.63</w:t>
            </w:r>
          </w:p>
        </w:tc>
        <w:tc>
          <w:tcPr>
            <w:tcW w:w="1364" w:type="dxa"/>
            <w:tcBorders>
              <w:top w:val="nil"/>
              <w:left w:val="nil"/>
              <w:bottom w:val="nil"/>
              <w:right w:val="single" w:sz="4" w:space="0" w:color="auto"/>
            </w:tcBorders>
            <w:shd w:val="clear" w:color="000000" w:fill="D9D9D9"/>
            <w:noWrap/>
            <w:vAlign w:val="center"/>
            <w:hideMark/>
          </w:tcPr>
          <w:p w14:paraId="2FF615FE"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0.62</w:t>
            </w:r>
          </w:p>
        </w:tc>
      </w:tr>
      <w:tr w:rsidR="00F35789" w:rsidRPr="00506ADF" w14:paraId="03CCFA0E" w14:textId="77777777" w:rsidTr="00CB29F7">
        <w:trPr>
          <w:trHeight w:val="320"/>
          <w:jc w:val="center"/>
        </w:trPr>
        <w:tc>
          <w:tcPr>
            <w:tcW w:w="1300" w:type="dxa"/>
            <w:tcBorders>
              <w:top w:val="nil"/>
              <w:left w:val="single" w:sz="4" w:space="0" w:color="auto"/>
              <w:bottom w:val="single" w:sz="4" w:space="0" w:color="auto"/>
              <w:right w:val="nil"/>
            </w:tcBorders>
            <w:shd w:val="clear" w:color="auto" w:fill="auto"/>
            <w:noWrap/>
            <w:vAlign w:val="center"/>
            <w:hideMark/>
          </w:tcPr>
          <w:p w14:paraId="0BE9CA60"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lastRenderedPageBreak/>
              <w:t>stock</w:t>
            </w:r>
          </w:p>
        </w:tc>
        <w:tc>
          <w:tcPr>
            <w:tcW w:w="1300" w:type="dxa"/>
            <w:tcBorders>
              <w:top w:val="nil"/>
              <w:left w:val="nil"/>
              <w:bottom w:val="single" w:sz="4" w:space="0" w:color="auto"/>
              <w:right w:val="nil"/>
            </w:tcBorders>
            <w:shd w:val="clear" w:color="000000" w:fill="D9D9D9"/>
            <w:noWrap/>
            <w:vAlign w:val="center"/>
            <w:hideMark/>
          </w:tcPr>
          <w:p w14:paraId="230576A1"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0.1</w:t>
            </w:r>
          </w:p>
        </w:tc>
        <w:tc>
          <w:tcPr>
            <w:tcW w:w="1364" w:type="dxa"/>
            <w:tcBorders>
              <w:top w:val="nil"/>
              <w:left w:val="nil"/>
              <w:bottom w:val="single" w:sz="4" w:space="0" w:color="auto"/>
              <w:right w:val="single" w:sz="4" w:space="0" w:color="auto"/>
            </w:tcBorders>
            <w:shd w:val="clear" w:color="000000" w:fill="D9D9D9"/>
            <w:noWrap/>
            <w:vAlign w:val="center"/>
            <w:hideMark/>
          </w:tcPr>
          <w:p w14:paraId="23A4C958"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0.10</w:t>
            </w:r>
          </w:p>
        </w:tc>
      </w:tr>
    </w:tbl>
    <w:p w14:paraId="5F519155" w14:textId="77777777" w:rsidR="00A622C5" w:rsidRDefault="00A622C5" w:rsidP="00F35789">
      <w:pPr>
        <w:pStyle w:val="Caption"/>
        <w:jc w:val="center"/>
      </w:pPr>
    </w:p>
    <w:p w14:paraId="7B046CAF" w14:textId="05491259" w:rsidR="00F35789" w:rsidRPr="00506ADF" w:rsidRDefault="00F35789" w:rsidP="00F35789">
      <w:pPr>
        <w:pStyle w:val="Caption"/>
        <w:jc w:val="center"/>
      </w:pPr>
      <w:bookmarkStart w:id="94" w:name="_Toc63693121"/>
      <w:r w:rsidRPr="00506ADF">
        <w:t xml:space="preserve">Table </w:t>
      </w:r>
      <w:fldSimple w:instr=" SEQ Table \* ARABIC ">
        <w:r w:rsidRPr="00506ADF">
          <w:rPr>
            <w:noProof/>
          </w:rPr>
          <w:t>38</w:t>
        </w:r>
      </w:fldSimple>
      <w:r w:rsidRPr="00506ADF">
        <w:t xml:space="preserve"> Best models MAE results for 5 class problems</w:t>
      </w:r>
      <w:bookmarkEnd w:id="94"/>
    </w:p>
    <w:tbl>
      <w:tblPr>
        <w:tblW w:w="3964" w:type="dxa"/>
        <w:jc w:val="center"/>
        <w:tblLook w:val="04A0" w:firstRow="1" w:lastRow="0" w:firstColumn="1" w:lastColumn="0" w:noHBand="0" w:noVBand="1"/>
      </w:tblPr>
      <w:tblGrid>
        <w:gridCol w:w="1300"/>
        <w:gridCol w:w="1300"/>
        <w:gridCol w:w="1364"/>
      </w:tblGrid>
      <w:tr w:rsidR="00F35789" w:rsidRPr="00506ADF" w14:paraId="0D420971" w14:textId="77777777" w:rsidTr="00CB29F7">
        <w:trPr>
          <w:trHeight w:val="320"/>
          <w:jc w:val="center"/>
        </w:trPr>
        <w:tc>
          <w:tcPr>
            <w:tcW w:w="1300" w:type="dxa"/>
            <w:tcBorders>
              <w:top w:val="single" w:sz="4" w:space="0" w:color="auto"/>
              <w:left w:val="single" w:sz="4" w:space="0" w:color="auto"/>
              <w:bottom w:val="single" w:sz="4" w:space="0" w:color="auto"/>
              <w:right w:val="nil"/>
            </w:tcBorders>
            <w:shd w:val="clear" w:color="auto" w:fill="auto"/>
            <w:noWrap/>
            <w:vAlign w:val="center"/>
            <w:hideMark/>
          </w:tcPr>
          <w:p w14:paraId="73CA7579" w14:textId="36C635BD" w:rsidR="00F35789" w:rsidRPr="00506ADF" w:rsidRDefault="00DB5608" w:rsidP="00CB29F7">
            <w:pPr>
              <w:jc w:val="center"/>
              <w:rPr>
                <w:rFonts w:asciiTheme="majorBidi" w:hAnsiTheme="majorBidi" w:cstheme="majorBidi"/>
                <w:color w:val="000000"/>
                <w:sz w:val="16"/>
                <w:szCs w:val="16"/>
              </w:rPr>
            </w:pPr>
            <w:r>
              <w:rPr>
                <w:rFonts w:asciiTheme="majorBidi" w:hAnsiTheme="majorBidi" w:cstheme="majorBidi"/>
                <w:color w:val="000000"/>
                <w:sz w:val="16"/>
                <w:szCs w:val="16"/>
              </w:rPr>
              <w:t>Data set</w:t>
            </w:r>
          </w:p>
        </w:tc>
        <w:tc>
          <w:tcPr>
            <w:tcW w:w="1300" w:type="dxa"/>
            <w:tcBorders>
              <w:top w:val="single" w:sz="4" w:space="0" w:color="auto"/>
              <w:left w:val="nil"/>
              <w:bottom w:val="single" w:sz="4" w:space="0" w:color="auto"/>
              <w:right w:val="nil"/>
            </w:tcBorders>
            <w:shd w:val="clear" w:color="auto" w:fill="auto"/>
            <w:noWrap/>
            <w:vAlign w:val="center"/>
            <w:hideMark/>
          </w:tcPr>
          <w:p w14:paraId="3909A58F"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GPOR</w:t>
            </w:r>
          </w:p>
        </w:tc>
        <w:tc>
          <w:tcPr>
            <w:tcW w:w="1364" w:type="dxa"/>
            <w:tcBorders>
              <w:top w:val="single" w:sz="4" w:space="0" w:color="auto"/>
              <w:left w:val="nil"/>
              <w:bottom w:val="single" w:sz="4" w:space="0" w:color="auto"/>
              <w:right w:val="single" w:sz="4" w:space="0" w:color="auto"/>
            </w:tcBorders>
            <w:shd w:val="clear" w:color="auto" w:fill="auto"/>
            <w:noWrap/>
            <w:vAlign w:val="center"/>
            <w:hideMark/>
          </w:tcPr>
          <w:p w14:paraId="42212981"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Ordinal Random Forest</w:t>
            </w:r>
          </w:p>
        </w:tc>
      </w:tr>
      <w:tr w:rsidR="00F35789" w:rsidRPr="00506ADF" w14:paraId="2DA08F1A" w14:textId="77777777" w:rsidTr="00CB29F7">
        <w:trPr>
          <w:trHeight w:val="320"/>
          <w:jc w:val="center"/>
        </w:trPr>
        <w:tc>
          <w:tcPr>
            <w:tcW w:w="1300" w:type="dxa"/>
            <w:tcBorders>
              <w:top w:val="nil"/>
              <w:left w:val="single" w:sz="4" w:space="0" w:color="auto"/>
              <w:bottom w:val="nil"/>
              <w:right w:val="nil"/>
            </w:tcBorders>
            <w:shd w:val="clear" w:color="auto" w:fill="auto"/>
            <w:noWrap/>
            <w:vAlign w:val="center"/>
            <w:hideMark/>
          </w:tcPr>
          <w:p w14:paraId="3970E3C8"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abalone</w:t>
            </w:r>
          </w:p>
        </w:tc>
        <w:tc>
          <w:tcPr>
            <w:tcW w:w="1300" w:type="dxa"/>
            <w:tcBorders>
              <w:top w:val="nil"/>
              <w:left w:val="nil"/>
              <w:bottom w:val="nil"/>
              <w:right w:val="nil"/>
            </w:tcBorders>
            <w:shd w:val="clear" w:color="auto" w:fill="auto"/>
            <w:noWrap/>
            <w:vAlign w:val="center"/>
            <w:hideMark/>
          </w:tcPr>
          <w:p w14:paraId="3ADF3E2F"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0.68</w:t>
            </w:r>
          </w:p>
        </w:tc>
        <w:tc>
          <w:tcPr>
            <w:tcW w:w="1364" w:type="dxa"/>
            <w:tcBorders>
              <w:top w:val="nil"/>
              <w:left w:val="nil"/>
              <w:bottom w:val="nil"/>
              <w:right w:val="single" w:sz="4" w:space="0" w:color="auto"/>
            </w:tcBorders>
            <w:shd w:val="clear" w:color="000000" w:fill="D9D9D9"/>
            <w:noWrap/>
            <w:vAlign w:val="center"/>
            <w:hideMark/>
          </w:tcPr>
          <w:p w14:paraId="21615257"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0.71</w:t>
            </w:r>
          </w:p>
        </w:tc>
      </w:tr>
      <w:tr w:rsidR="00F35789" w:rsidRPr="00506ADF" w14:paraId="21160E67" w14:textId="77777777" w:rsidTr="00CB29F7">
        <w:trPr>
          <w:trHeight w:val="320"/>
          <w:jc w:val="center"/>
        </w:trPr>
        <w:tc>
          <w:tcPr>
            <w:tcW w:w="1300" w:type="dxa"/>
            <w:tcBorders>
              <w:top w:val="nil"/>
              <w:left w:val="single" w:sz="4" w:space="0" w:color="auto"/>
              <w:bottom w:val="nil"/>
              <w:right w:val="nil"/>
            </w:tcBorders>
            <w:shd w:val="clear" w:color="auto" w:fill="auto"/>
            <w:noWrap/>
            <w:vAlign w:val="center"/>
            <w:hideMark/>
          </w:tcPr>
          <w:p w14:paraId="039E9478"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bank1</w:t>
            </w:r>
          </w:p>
        </w:tc>
        <w:tc>
          <w:tcPr>
            <w:tcW w:w="1300" w:type="dxa"/>
            <w:tcBorders>
              <w:top w:val="nil"/>
              <w:left w:val="nil"/>
              <w:bottom w:val="nil"/>
              <w:right w:val="nil"/>
            </w:tcBorders>
            <w:shd w:val="clear" w:color="auto" w:fill="auto"/>
            <w:noWrap/>
            <w:vAlign w:val="center"/>
            <w:hideMark/>
          </w:tcPr>
          <w:p w14:paraId="75B25FA9"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0.27</w:t>
            </w:r>
          </w:p>
        </w:tc>
        <w:tc>
          <w:tcPr>
            <w:tcW w:w="1364" w:type="dxa"/>
            <w:tcBorders>
              <w:top w:val="nil"/>
              <w:left w:val="nil"/>
              <w:bottom w:val="nil"/>
              <w:right w:val="single" w:sz="4" w:space="0" w:color="auto"/>
            </w:tcBorders>
            <w:shd w:val="clear" w:color="000000" w:fill="D9D9D9"/>
            <w:noWrap/>
            <w:vAlign w:val="center"/>
            <w:hideMark/>
          </w:tcPr>
          <w:p w14:paraId="570CCCB5"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0.22</w:t>
            </w:r>
          </w:p>
        </w:tc>
      </w:tr>
      <w:tr w:rsidR="00F35789" w:rsidRPr="00506ADF" w14:paraId="48BB545E" w14:textId="77777777" w:rsidTr="00CB29F7">
        <w:trPr>
          <w:trHeight w:val="320"/>
          <w:jc w:val="center"/>
        </w:trPr>
        <w:tc>
          <w:tcPr>
            <w:tcW w:w="1300" w:type="dxa"/>
            <w:tcBorders>
              <w:top w:val="nil"/>
              <w:left w:val="single" w:sz="4" w:space="0" w:color="auto"/>
              <w:bottom w:val="nil"/>
              <w:right w:val="nil"/>
            </w:tcBorders>
            <w:shd w:val="clear" w:color="auto" w:fill="auto"/>
            <w:noWrap/>
            <w:vAlign w:val="center"/>
            <w:hideMark/>
          </w:tcPr>
          <w:p w14:paraId="6633464E" w14:textId="77777777" w:rsidR="00F35789" w:rsidRPr="00506ADF" w:rsidRDefault="00F35789" w:rsidP="00CB29F7">
            <w:pPr>
              <w:jc w:val="center"/>
              <w:rPr>
                <w:rFonts w:asciiTheme="majorBidi" w:hAnsiTheme="majorBidi" w:cstheme="majorBidi"/>
                <w:color w:val="000000"/>
                <w:sz w:val="16"/>
                <w:szCs w:val="16"/>
              </w:rPr>
            </w:pPr>
            <w:proofErr w:type="spellStart"/>
            <w:r w:rsidRPr="00506ADF">
              <w:rPr>
                <w:rFonts w:asciiTheme="majorBidi" w:hAnsiTheme="majorBidi" w:cstheme="majorBidi"/>
                <w:color w:val="000000"/>
                <w:sz w:val="16"/>
                <w:szCs w:val="16"/>
              </w:rPr>
              <w:t>calhousing</w:t>
            </w:r>
            <w:proofErr w:type="spellEnd"/>
          </w:p>
        </w:tc>
        <w:tc>
          <w:tcPr>
            <w:tcW w:w="1300" w:type="dxa"/>
            <w:tcBorders>
              <w:top w:val="nil"/>
              <w:left w:val="nil"/>
              <w:bottom w:val="nil"/>
              <w:right w:val="nil"/>
            </w:tcBorders>
            <w:shd w:val="clear" w:color="auto" w:fill="auto"/>
            <w:noWrap/>
            <w:vAlign w:val="center"/>
            <w:hideMark/>
          </w:tcPr>
          <w:p w14:paraId="581D03B6"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0.43</w:t>
            </w:r>
          </w:p>
        </w:tc>
        <w:tc>
          <w:tcPr>
            <w:tcW w:w="1364" w:type="dxa"/>
            <w:tcBorders>
              <w:top w:val="nil"/>
              <w:left w:val="nil"/>
              <w:bottom w:val="nil"/>
              <w:right w:val="single" w:sz="4" w:space="0" w:color="auto"/>
            </w:tcBorders>
            <w:shd w:val="clear" w:color="000000" w:fill="D9D9D9"/>
            <w:noWrap/>
            <w:vAlign w:val="center"/>
            <w:hideMark/>
          </w:tcPr>
          <w:p w14:paraId="6C24541A"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0.39</w:t>
            </w:r>
          </w:p>
        </w:tc>
      </w:tr>
      <w:tr w:rsidR="00F35789" w:rsidRPr="00506ADF" w14:paraId="2974BCA2" w14:textId="77777777" w:rsidTr="00CB29F7">
        <w:trPr>
          <w:trHeight w:val="320"/>
          <w:jc w:val="center"/>
        </w:trPr>
        <w:tc>
          <w:tcPr>
            <w:tcW w:w="1300" w:type="dxa"/>
            <w:tcBorders>
              <w:top w:val="nil"/>
              <w:left w:val="single" w:sz="4" w:space="0" w:color="auto"/>
              <w:bottom w:val="nil"/>
              <w:right w:val="nil"/>
            </w:tcBorders>
            <w:shd w:val="clear" w:color="auto" w:fill="auto"/>
            <w:noWrap/>
            <w:vAlign w:val="center"/>
            <w:hideMark/>
          </w:tcPr>
          <w:p w14:paraId="55A07BC7"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census1</w:t>
            </w:r>
          </w:p>
        </w:tc>
        <w:tc>
          <w:tcPr>
            <w:tcW w:w="1300" w:type="dxa"/>
            <w:tcBorders>
              <w:top w:val="nil"/>
              <w:left w:val="nil"/>
              <w:bottom w:val="nil"/>
              <w:right w:val="nil"/>
            </w:tcBorders>
            <w:shd w:val="clear" w:color="000000" w:fill="D9D9D9"/>
            <w:noWrap/>
            <w:vAlign w:val="center"/>
            <w:hideMark/>
          </w:tcPr>
          <w:p w14:paraId="08B97523"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0.35</w:t>
            </w:r>
          </w:p>
        </w:tc>
        <w:tc>
          <w:tcPr>
            <w:tcW w:w="1364" w:type="dxa"/>
            <w:tcBorders>
              <w:top w:val="nil"/>
              <w:left w:val="nil"/>
              <w:bottom w:val="nil"/>
              <w:right w:val="single" w:sz="4" w:space="0" w:color="auto"/>
            </w:tcBorders>
            <w:shd w:val="clear" w:color="auto" w:fill="auto"/>
            <w:noWrap/>
            <w:vAlign w:val="center"/>
            <w:hideMark/>
          </w:tcPr>
          <w:p w14:paraId="4DCF6C26"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0.53</w:t>
            </w:r>
          </w:p>
        </w:tc>
      </w:tr>
      <w:tr w:rsidR="00F35789" w:rsidRPr="00506ADF" w14:paraId="65C8C3FA" w14:textId="77777777" w:rsidTr="00CB29F7">
        <w:trPr>
          <w:trHeight w:val="320"/>
          <w:jc w:val="center"/>
        </w:trPr>
        <w:tc>
          <w:tcPr>
            <w:tcW w:w="1300" w:type="dxa"/>
            <w:tcBorders>
              <w:top w:val="nil"/>
              <w:left w:val="single" w:sz="4" w:space="0" w:color="auto"/>
              <w:bottom w:val="nil"/>
              <w:right w:val="nil"/>
            </w:tcBorders>
            <w:shd w:val="clear" w:color="auto" w:fill="auto"/>
            <w:noWrap/>
            <w:vAlign w:val="center"/>
            <w:hideMark/>
          </w:tcPr>
          <w:p w14:paraId="7E75499F"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computer1</w:t>
            </w:r>
          </w:p>
        </w:tc>
        <w:tc>
          <w:tcPr>
            <w:tcW w:w="1300" w:type="dxa"/>
            <w:tcBorders>
              <w:top w:val="nil"/>
              <w:left w:val="nil"/>
              <w:bottom w:val="nil"/>
              <w:right w:val="nil"/>
            </w:tcBorders>
            <w:shd w:val="clear" w:color="auto" w:fill="auto"/>
            <w:noWrap/>
            <w:vAlign w:val="center"/>
            <w:hideMark/>
          </w:tcPr>
          <w:p w14:paraId="7496507F"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0.74</w:t>
            </w:r>
          </w:p>
        </w:tc>
        <w:tc>
          <w:tcPr>
            <w:tcW w:w="1364" w:type="dxa"/>
            <w:tcBorders>
              <w:top w:val="nil"/>
              <w:left w:val="nil"/>
              <w:bottom w:val="nil"/>
              <w:right w:val="single" w:sz="4" w:space="0" w:color="auto"/>
            </w:tcBorders>
            <w:shd w:val="clear" w:color="000000" w:fill="D9D9D9"/>
            <w:noWrap/>
            <w:vAlign w:val="center"/>
            <w:hideMark/>
          </w:tcPr>
          <w:p w14:paraId="459AFC2A"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0.31</w:t>
            </w:r>
          </w:p>
        </w:tc>
      </w:tr>
      <w:tr w:rsidR="00F35789" w:rsidRPr="00506ADF" w14:paraId="0661F419" w14:textId="77777777" w:rsidTr="00CB29F7">
        <w:trPr>
          <w:trHeight w:val="320"/>
          <w:jc w:val="center"/>
        </w:trPr>
        <w:tc>
          <w:tcPr>
            <w:tcW w:w="1300" w:type="dxa"/>
            <w:tcBorders>
              <w:top w:val="nil"/>
              <w:left w:val="single" w:sz="4" w:space="0" w:color="auto"/>
              <w:bottom w:val="nil"/>
              <w:right w:val="nil"/>
            </w:tcBorders>
            <w:shd w:val="clear" w:color="auto" w:fill="auto"/>
            <w:noWrap/>
            <w:vAlign w:val="center"/>
            <w:hideMark/>
          </w:tcPr>
          <w:p w14:paraId="62133D29"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computer2</w:t>
            </w:r>
          </w:p>
        </w:tc>
        <w:tc>
          <w:tcPr>
            <w:tcW w:w="1300" w:type="dxa"/>
            <w:tcBorders>
              <w:top w:val="nil"/>
              <w:left w:val="nil"/>
              <w:bottom w:val="nil"/>
              <w:right w:val="nil"/>
            </w:tcBorders>
            <w:shd w:val="clear" w:color="auto" w:fill="auto"/>
            <w:noWrap/>
            <w:vAlign w:val="center"/>
            <w:hideMark/>
          </w:tcPr>
          <w:p w14:paraId="171E4AF4"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0.62</w:t>
            </w:r>
          </w:p>
        </w:tc>
        <w:tc>
          <w:tcPr>
            <w:tcW w:w="1364" w:type="dxa"/>
            <w:tcBorders>
              <w:top w:val="nil"/>
              <w:left w:val="nil"/>
              <w:bottom w:val="nil"/>
              <w:right w:val="single" w:sz="4" w:space="0" w:color="auto"/>
            </w:tcBorders>
            <w:shd w:val="clear" w:color="000000" w:fill="D9D9D9"/>
            <w:noWrap/>
            <w:vAlign w:val="center"/>
            <w:hideMark/>
          </w:tcPr>
          <w:p w14:paraId="002E2C31"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0.28</w:t>
            </w:r>
          </w:p>
        </w:tc>
      </w:tr>
      <w:tr w:rsidR="00F35789" w:rsidRPr="00506ADF" w14:paraId="7AF5EB4B" w14:textId="77777777" w:rsidTr="00CB29F7">
        <w:trPr>
          <w:trHeight w:val="320"/>
          <w:jc w:val="center"/>
        </w:trPr>
        <w:tc>
          <w:tcPr>
            <w:tcW w:w="1300" w:type="dxa"/>
            <w:tcBorders>
              <w:top w:val="nil"/>
              <w:left w:val="single" w:sz="4" w:space="0" w:color="auto"/>
              <w:bottom w:val="nil"/>
              <w:right w:val="nil"/>
            </w:tcBorders>
            <w:shd w:val="clear" w:color="auto" w:fill="auto"/>
            <w:noWrap/>
            <w:vAlign w:val="center"/>
            <w:hideMark/>
          </w:tcPr>
          <w:p w14:paraId="76DE2192"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housing</w:t>
            </w:r>
          </w:p>
        </w:tc>
        <w:tc>
          <w:tcPr>
            <w:tcW w:w="1300" w:type="dxa"/>
            <w:tcBorders>
              <w:top w:val="nil"/>
              <w:left w:val="nil"/>
              <w:bottom w:val="nil"/>
              <w:right w:val="nil"/>
            </w:tcBorders>
            <w:shd w:val="clear" w:color="000000" w:fill="D9D9D9"/>
            <w:noWrap/>
            <w:vAlign w:val="center"/>
            <w:hideMark/>
          </w:tcPr>
          <w:p w14:paraId="42BAD8FC"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0.34</w:t>
            </w:r>
          </w:p>
        </w:tc>
        <w:tc>
          <w:tcPr>
            <w:tcW w:w="1364" w:type="dxa"/>
            <w:tcBorders>
              <w:top w:val="nil"/>
              <w:left w:val="nil"/>
              <w:bottom w:val="nil"/>
              <w:right w:val="single" w:sz="4" w:space="0" w:color="auto"/>
            </w:tcBorders>
            <w:shd w:val="clear" w:color="000000" w:fill="D9D9D9"/>
            <w:noWrap/>
            <w:vAlign w:val="center"/>
            <w:hideMark/>
          </w:tcPr>
          <w:p w14:paraId="1523014F"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0.34</w:t>
            </w:r>
          </w:p>
        </w:tc>
      </w:tr>
      <w:tr w:rsidR="00F35789" w:rsidRPr="00506ADF" w14:paraId="020DD4A0" w14:textId="77777777" w:rsidTr="00CB29F7">
        <w:trPr>
          <w:trHeight w:val="320"/>
          <w:jc w:val="center"/>
        </w:trPr>
        <w:tc>
          <w:tcPr>
            <w:tcW w:w="1300" w:type="dxa"/>
            <w:tcBorders>
              <w:top w:val="nil"/>
              <w:left w:val="single" w:sz="4" w:space="0" w:color="auto"/>
              <w:bottom w:val="nil"/>
              <w:right w:val="nil"/>
            </w:tcBorders>
            <w:shd w:val="clear" w:color="auto" w:fill="auto"/>
            <w:noWrap/>
            <w:vAlign w:val="center"/>
            <w:hideMark/>
          </w:tcPr>
          <w:p w14:paraId="475093E8"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machine</w:t>
            </w:r>
          </w:p>
        </w:tc>
        <w:tc>
          <w:tcPr>
            <w:tcW w:w="1300" w:type="dxa"/>
            <w:tcBorders>
              <w:top w:val="nil"/>
              <w:left w:val="nil"/>
              <w:bottom w:val="nil"/>
              <w:right w:val="nil"/>
            </w:tcBorders>
            <w:shd w:val="clear" w:color="000000" w:fill="D9D9D9"/>
            <w:noWrap/>
            <w:vAlign w:val="center"/>
            <w:hideMark/>
          </w:tcPr>
          <w:p w14:paraId="79470844"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0.44</w:t>
            </w:r>
          </w:p>
        </w:tc>
        <w:tc>
          <w:tcPr>
            <w:tcW w:w="1364" w:type="dxa"/>
            <w:tcBorders>
              <w:top w:val="nil"/>
              <w:left w:val="nil"/>
              <w:bottom w:val="nil"/>
              <w:right w:val="single" w:sz="4" w:space="0" w:color="auto"/>
            </w:tcBorders>
            <w:shd w:val="clear" w:color="000000" w:fill="D9D9D9"/>
            <w:noWrap/>
            <w:vAlign w:val="center"/>
            <w:hideMark/>
          </w:tcPr>
          <w:p w14:paraId="35150281"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0.44</w:t>
            </w:r>
          </w:p>
        </w:tc>
      </w:tr>
      <w:tr w:rsidR="00F35789" w:rsidRPr="00506ADF" w14:paraId="49E0B70F" w14:textId="77777777" w:rsidTr="00CB29F7">
        <w:trPr>
          <w:trHeight w:val="320"/>
          <w:jc w:val="center"/>
        </w:trPr>
        <w:tc>
          <w:tcPr>
            <w:tcW w:w="1300" w:type="dxa"/>
            <w:tcBorders>
              <w:top w:val="nil"/>
              <w:left w:val="single" w:sz="4" w:space="0" w:color="auto"/>
              <w:bottom w:val="nil"/>
              <w:right w:val="nil"/>
            </w:tcBorders>
            <w:shd w:val="clear" w:color="auto" w:fill="auto"/>
            <w:noWrap/>
            <w:vAlign w:val="center"/>
            <w:hideMark/>
          </w:tcPr>
          <w:p w14:paraId="67A2B5B8" w14:textId="77777777" w:rsidR="00F35789" w:rsidRPr="00506ADF" w:rsidRDefault="00F35789" w:rsidP="00CB29F7">
            <w:pPr>
              <w:jc w:val="center"/>
              <w:rPr>
                <w:rFonts w:asciiTheme="majorBidi" w:hAnsiTheme="majorBidi" w:cstheme="majorBidi"/>
                <w:color w:val="000000"/>
                <w:sz w:val="16"/>
                <w:szCs w:val="16"/>
              </w:rPr>
            </w:pPr>
            <w:proofErr w:type="spellStart"/>
            <w:r w:rsidRPr="00506ADF">
              <w:rPr>
                <w:rFonts w:asciiTheme="majorBidi" w:hAnsiTheme="majorBidi" w:cstheme="majorBidi"/>
                <w:color w:val="000000"/>
                <w:sz w:val="16"/>
                <w:szCs w:val="16"/>
              </w:rPr>
              <w:t>pyrim</w:t>
            </w:r>
            <w:proofErr w:type="spellEnd"/>
          </w:p>
        </w:tc>
        <w:tc>
          <w:tcPr>
            <w:tcW w:w="1300" w:type="dxa"/>
            <w:tcBorders>
              <w:top w:val="nil"/>
              <w:left w:val="nil"/>
              <w:bottom w:val="nil"/>
              <w:right w:val="nil"/>
            </w:tcBorders>
            <w:shd w:val="clear" w:color="000000" w:fill="D9D9D9"/>
            <w:noWrap/>
            <w:vAlign w:val="center"/>
            <w:hideMark/>
          </w:tcPr>
          <w:p w14:paraId="68224B81"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0.65</w:t>
            </w:r>
          </w:p>
        </w:tc>
        <w:tc>
          <w:tcPr>
            <w:tcW w:w="1364" w:type="dxa"/>
            <w:tcBorders>
              <w:top w:val="nil"/>
              <w:left w:val="nil"/>
              <w:bottom w:val="nil"/>
              <w:right w:val="single" w:sz="4" w:space="0" w:color="auto"/>
            </w:tcBorders>
            <w:shd w:val="clear" w:color="000000" w:fill="D9D9D9"/>
            <w:noWrap/>
            <w:vAlign w:val="center"/>
            <w:hideMark/>
          </w:tcPr>
          <w:p w14:paraId="06B787C8"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0.65</w:t>
            </w:r>
          </w:p>
        </w:tc>
      </w:tr>
      <w:tr w:rsidR="00F35789" w:rsidRPr="00506ADF" w14:paraId="7917A815" w14:textId="77777777" w:rsidTr="00CB29F7">
        <w:trPr>
          <w:trHeight w:val="320"/>
          <w:jc w:val="center"/>
        </w:trPr>
        <w:tc>
          <w:tcPr>
            <w:tcW w:w="1300" w:type="dxa"/>
            <w:tcBorders>
              <w:top w:val="nil"/>
              <w:left w:val="single" w:sz="4" w:space="0" w:color="auto"/>
              <w:bottom w:val="single" w:sz="4" w:space="0" w:color="auto"/>
              <w:right w:val="nil"/>
            </w:tcBorders>
            <w:shd w:val="clear" w:color="auto" w:fill="auto"/>
            <w:noWrap/>
            <w:vAlign w:val="center"/>
            <w:hideMark/>
          </w:tcPr>
          <w:p w14:paraId="4CDB8527"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stock</w:t>
            </w:r>
          </w:p>
        </w:tc>
        <w:tc>
          <w:tcPr>
            <w:tcW w:w="1300" w:type="dxa"/>
            <w:tcBorders>
              <w:top w:val="nil"/>
              <w:left w:val="nil"/>
              <w:bottom w:val="single" w:sz="4" w:space="0" w:color="auto"/>
              <w:right w:val="nil"/>
            </w:tcBorders>
            <w:shd w:val="clear" w:color="auto" w:fill="auto"/>
            <w:noWrap/>
            <w:vAlign w:val="center"/>
            <w:hideMark/>
          </w:tcPr>
          <w:p w14:paraId="1C9006AE"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0.11</w:t>
            </w:r>
          </w:p>
        </w:tc>
        <w:tc>
          <w:tcPr>
            <w:tcW w:w="1364" w:type="dxa"/>
            <w:tcBorders>
              <w:top w:val="nil"/>
              <w:left w:val="nil"/>
              <w:bottom w:val="single" w:sz="4" w:space="0" w:color="auto"/>
              <w:right w:val="single" w:sz="4" w:space="0" w:color="auto"/>
            </w:tcBorders>
            <w:shd w:val="clear" w:color="000000" w:fill="D9D9D9"/>
            <w:noWrap/>
            <w:vAlign w:val="center"/>
            <w:hideMark/>
          </w:tcPr>
          <w:p w14:paraId="5C5D0F0F"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0.10</w:t>
            </w:r>
          </w:p>
        </w:tc>
      </w:tr>
    </w:tbl>
    <w:p w14:paraId="1B983494" w14:textId="77777777" w:rsidR="00F35789" w:rsidRPr="00506ADF" w:rsidRDefault="00F35789" w:rsidP="00F35789">
      <w:pPr>
        <w:tabs>
          <w:tab w:val="left" w:pos="1520"/>
        </w:tabs>
        <w:spacing w:line="360" w:lineRule="auto"/>
        <w:jc w:val="both"/>
      </w:pPr>
    </w:p>
    <w:p w14:paraId="3925CA7D" w14:textId="77777777" w:rsidR="00F35789" w:rsidRPr="00506ADF" w:rsidRDefault="00F35789" w:rsidP="00F35789">
      <w:pPr>
        <w:pStyle w:val="Caption"/>
        <w:jc w:val="center"/>
        <w:rPr>
          <w:rtl/>
        </w:rPr>
      </w:pPr>
      <w:bookmarkStart w:id="95" w:name="_Toc63693122"/>
      <w:r w:rsidRPr="00506ADF">
        <w:t xml:space="preserve">Table </w:t>
      </w:r>
      <w:fldSimple w:instr=" SEQ Table \* ARABIC ">
        <w:r w:rsidRPr="00506ADF">
          <w:rPr>
            <w:noProof/>
          </w:rPr>
          <w:t>39</w:t>
        </w:r>
      </w:fldSimple>
      <w:r w:rsidRPr="00506ADF">
        <w:t xml:space="preserve"> Best MAE results for 10 class problems</w:t>
      </w:r>
      <w:bookmarkEnd w:id="95"/>
      <w:r w:rsidRPr="00506ADF">
        <w:t xml:space="preserve"> </w:t>
      </w:r>
    </w:p>
    <w:tbl>
      <w:tblPr>
        <w:tblW w:w="3964" w:type="dxa"/>
        <w:jc w:val="center"/>
        <w:tblLook w:val="04A0" w:firstRow="1" w:lastRow="0" w:firstColumn="1" w:lastColumn="0" w:noHBand="0" w:noVBand="1"/>
      </w:tblPr>
      <w:tblGrid>
        <w:gridCol w:w="1300"/>
        <w:gridCol w:w="1300"/>
        <w:gridCol w:w="1364"/>
      </w:tblGrid>
      <w:tr w:rsidR="00F35789" w:rsidRPr="00506ADF" w14:paraId="61440C03" w14:textId="77777777" w:rsidTr="00CB29F7">
        <w:trPr>
          <w:trHeight w:val="320"/>
          <w:jc w:val="center"/>
        </w:trPr>
        <w:tc>
          <w:tcPr>
            <w:tcW w:w="1300" w:type="dxa"/>
            <w:tcBorders>
              <w:top w:val="single" w:sz="4" w:space="0" w:color="auto"/>
              <w:left w:val="single" w:sz="4" w:space="0" w:color="auto"/>
              <w:bottom w:val="single" w:sz="4" w:space="0" w:color="auto"/>
              <w:right w:val="nil"/>
            </w:tcBorders>
            <w:shd w:val="clear" w:color="auto" w:fill="auto"/>
            <w:noWrap/>
            <w:vAlign w:val="center"/>
            <w:hideMark/>
          </w:tcPr>
          <w:p w14:paraId="79D5E424" w14:textId="6D086734" w:rsidR="00F35789" w:rsidRPr="00506ADF" w:rsidRDefault="00DB5608" w:rsidP="00CB29F7">
            <w:pPr>
              <w:jc w:val="center"/>
              <w:rPr>
                <w:rFonts w:asciiTheme="majorBidi" w:hAnsiTheme="majorBidi" w:cstheme="majorBidi"/>
                <w:color w:val="000000"/>
                <w:sz w:val="16"/>
                <w:szCs w:val="16"/>
              </w:rPr>
            </w:pPr>
            <w:r>
              <w:rPr>
                <w:rFonts w:asciiTheme="majorBidi" w:hAnsiTheme="majorBidi" w:cstheme="majorBidi"/>
                <w:color w:val="000000"/>
                <w:sz w:val="16"/>
                <w:szCs w:val="16"/>
              </w:rPr>
              <w:t>Data set</w:t>
            </w:r>
          </w:p>
        </w:tc>
        <w:tc>
          <w:tcPr>
            <w:tcW w:w="1300" w:type="dxa"/>
            <w:tcBorders>
              <w:top w:val="single" w:sz="4" w:space="0" w:color="auto"/>
              <w:left w:val="nil"/>
              <w:bottom w:val="single" w:sz="4" w:space="0" w:color="auto"/>
              <w:right w:val="nil"/>
            </w:tcBorders>
            <w:shd w:val="clear" w:color="auto" w:fill="auto"/>
            <w:noWrap/>
            <w:vAlign w:val="center"/>
            <w:hideMark/>
          </w:tcPr>
          <w:p w14:paraId="1D9E24E7" w14:textId="1FC143BF"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Best results Gutierrez et al. (2016)</w:t>
            </w:r>
          </w:p>
        </w:tc>
        <w:tc>
          <w:tcPr>
            <w:tcW w:w="1364" w:type="dxa"/>
            <w:tcBorders>
              <w:top w:val="single" w:sz="4" w:space="0" w:color="auto"/>
              <w:left w:val="nil"/>
              <w:bottom w:val="single" w:sz="4" w:space="0" w:color="auto"/>
              <w:right w:val="single" w:sz="4" w:space="0" w:color="auto"/>
            </w:tcBorders>
            <w:shd w:val="clear" w:color="auto" w:fill="auto"/>
            <w:noWrap/>
            <w:vAlign w:val="center"/>
            <w:hideMark/>
          </w:tcPr>
          <w:p w14:paraId="56FA7414" w14:textId="5450A85D" w:rsidR="00F35789" w:rsidRPr="00506ADF" w:rsidRDefault="00F35789" w:rsidP="0088153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 xml:space="preserve">Best results in </w:t>
            </w:r>
            <w:r w:rsidR="00881537">
              <w:rPr>
                <w:rFonts w:asciiTheme="majorBidi" w:hAnsiTheme="majorBidi" w:cstheme="majorBidi"/>
                <w:color w:val="000000"/>
                <w:sz w:val="16"/>
                <w:szCs w:val="16"/>
              </w:rPr>
              <w:t>the</w:t>
            </w:r>
            <w:r w:rsidRPr="00506ADF">
              <w:rPr>
                <w:rFonts w:asciiTheme="majorBidi" w:hAnsiTheme="majorBidi" w:cstheme="majorBidi"/>
                <w:color w:val="000000"/>
                <w:sz w:val="16"/>
                <w:szCs w:val="16"/>
              </w:rPr>
              <w:t xml:space="preserve"> research</w:t>
            </w:r>
          </w:p>
        </w:tc>
      </w:tr>
      <w:tr w:rsidR="00F35789" w:rsidRPr="00506ADF" w14:paraId="4393393F" w14:textId="77777777" w:rsidTr="00CB29F7">
        <w:trPr>
          <w:trHeight w:val="320"/>
          <w:jc w:val="center"/>
        </w:trPr>
        <w:tc>
          <w:tcPr>
            <w:tcW w:w="1300" w:type="dxa"/>
            <w:tcBorders>
              <w:top w:val="nil"/>
              <w:left w:val="single" w:sz="4" w:space="0" w:color="auto"/>
              <w:bottom w:val="nil"/>
              <w:right w:val="nil"/>
            </w:tcBorders>
            <w:shd w:val="clear" w:color="auto" w:fill="auto"/>
            <w:noWrap/>
            <w:vAlign w:val="center"/>
            <w:hideMark/>
          </w:tcPr>
          <w:p w14:paraId="0A8DCCC0"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abalone</w:t>
            </w:r>
          </w:p>
        </w:tc>
        <w:tc>
          <w:tcPr>
            <w:tcW w:w="1300" w:type="dxa"/>
            <w:tcBorders>
              <w:top w:val="nil"/>
              <w:left w:val="nil"/>
              <w:bottom w:val="nil"/>
              <w:right w:val="nil"/>
            </w:tcBorders>
            <w:shd w:val="clear" w:color="000000" w:fill="D9D9D9"/>
            <w:noWrap/>
            <w:vAlign w:val="center"/>
            <w:hideMark/>
          </w:tcPr>
          <w:p w14:paraId="7CF48650"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1.36</w:t>
            </w:r>
          </w:p>
        </w:tc>
        <w:tc>
          <w:tcPr>
            <w:tcW w:w="1364" w:type="dxa"/>
            <w:tcBorders>
              <w:top w:val="nil"/>
              <w:left w:val="nil"/>
              <w:bottom w:val="nil"/>
              <w:right w:val="single" w:sz="4" w:space="0" w:color="auto"/>
            </w:tcBorders>
            <w:shd w:val="clear" w:color="auto" w:fill="auto"/>
            <w:noWrap/>
            <w:vAlign w:val="center"/>
            <w:hideMark/>
          </w:tcPr>
          <w:p w14:paraId="4BD19D7A"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1.54</w:t>
            </w:r>
          </w:p>
        </w:tc>
      </w:tr>
      <w:tr w:rsidR="00F35789" w:rsidRPr="00506ADF" w14:paraId="31964A89" w14:textId="77777777" w:rsidTr="00CB29F7">
        <w:trPr>
          <w:trHeight w:val="320"/>
          <w:jc w:val="center"/>
        </w:trPr>
        <w:tc>
          <w:tcPr>
            <w:tcW w:w="1300" w:type="dxa"/>
            <w:tcBorders>
              <w:top w:val="nil"/>
              <w:left w:val="single" w:sz="4" w:space="0" w:color="auto"/>
              <w:bottom w:val="nil"/>
              <w:right w:val="nil"/>
            </w:tcBorders>
            <w:shd w:val="clear" w:color="auto" w:fill="auto"/>
            <w:noWrap/>
            <w:vAlign w:val="center"/>
            <w:hideMark/>
          </w:tcPr>
          <w:p w14:paraId="0207FD42"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bank1</w:t>
            </w:r>
          </w:p>
        </w:tc>
        <w:tc>
          <w:tcPr>
            <w:tcW w:w="1300" w:type="dxa"/>
            <w:tcBorders>
              <w:top w:val="nil"/>
              <w:left w:val="nil"/>
              <w:bottom w:val="nil"/>
              <w:right w:val="nil"/>
            </w:tcBorders>
            <w:shd w:val="clear" w:color="auto" w:fill="auto"/>
            <w:noWrap/>
            <w:vAlign w:val="center"/>
            <w:hideMark/>
          </w:tcPr>
          <w:p w14:paraId="078B7884"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0.54</w:t>
            </w:r>
          </w:p>
        </w:tc>
        <w:tc>
          <w:tcPr>
            <w:tcW w:w="1364" w:type="dxa"/>
            <w:tcBorders>
              <w:top w:val="nil"/>
              <w:left w:val="nil"/>
              <w:bottom w:val="nil"/>
              <w:right w:val="single" w:sz="4" w:space="0" w:color="auto"/>
            </w:tcBorders>
            <w:shd w:val="clear" w:color="000000" w:fill="D9D9D9"/>
            <w:noWrap/>
            <w:vAlign w:val="center"/>
            <w:hideMark/>
          </w:tcPr>
          <w:p w14:paraId="0C9B0187"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0.50</w:t>
            </w:r>
          </w:p>
        </w:tc>
      </w:tr>
      <w:tr w:rsidR="00F35789" w:rsidRPr="00506ADF" w14:paraId="16571BAC" w14:textId="77777777" w:rsidTr="00CB29F7">
        <w:trPr>
          <w:trHeight w:val="320"/>
          <w:jc w:val="center"/>
        </w:trPr>
        <w:tc>
          <w:tcPr>
            <w:tcW w:w="1300" w:type="dxa"/>
            <w:tcBorders>
              <w:top w:val="nil"/>
              <w:left w:val="single" w:sz="4" w:space="0" w:color="auto"/>
              <w:bottom w:val="nil"/>
              <w:right w:val="nil"/>
            </w:tcBorders>
            <w:shd w:val="clear" w:color="auto" w:fill="auto"/>
            <w:noWrap/>
            <w:vAlign w:val="center"/>
            <w:hideMark/>
          </w:tcPr>
          <w:p w14:paraId="6DB644AF" w14:textId="77777777" w:rsidR="00F35789" w:rsidRPr="00506ADF" w:rsidRDefault="00F35789" w:rsidP="00CB29F7">
            <w:pPr>
              <w:jc w:val="center"/>
              <w:rPr>
                <w:rFonts w:asciiTheme="majorBidi" w:hAnsiTheme="majorBidi" w:cstheme="majorBidi"/>
                <w:color w:val="000000"/>
                <w:sz w:val="16"/>
                <w:szCs w:val="16"/>
              </w:rPr>
            </w:pPr>
            <w:proofErr w:type="spellStart"/>
            <w:r w:rsidRPr="00506ADF">
              <w:rPr>
                <w:rFonts w:asciiTheme="majorBidi" w:hAnsiTheme="majorBidi" w:cstheme="majorBidi"/>
                <w:color w:val="000000"/>
                <w:sz w:val="16"/>
                <w:szCs w:val="16"/>
              </w:rPr>
              <w:t>calhousing</w:t>
            </w:r>
            <w:proofErr w:type="spellEnd"/>
          </w:p>
        </w:tc>
        <w:tc>
          <w:tcPr>
            <w:tcW w:w="1300" w:type="dxa"/>
            <w:tcBorders>
              <w:top w:val="nil"/>
              <w:left w:val="nil"/>
              <w:bottom w:val="nil"/>
              <w:right w:val="nil"/>
            </w:tcBorders>
            <w:shd w:val="clear" w:color="auto" w:fill="auto"/>
            <w:noWrap/>
            <w:vAlign w:val="center"/>
            <w:hideMark/>
          </w:tcPr>
          <w:p w14:paraId="0475DB7F"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0.87</w:t>
            </w:r>
          </w:p>
        </w:tc>
        <w:tc>
          <w:tcPr>
            <w:tcW w:w="1364" w:type="dxa"/>
            <w:tcBorders>
              <w:top w:val="nil"/>
              <w:left w:val="nil"/>
              <w:bottom w:val="nil"/>
              <w:right w:val="single" w:sz="4" w:space="0" w:color="auto"/>
            </w:tcBorders>
            <w:shd w:val="clear" w:color="000000" w:fill="D9D9D9"/>
            <w:noWrap/>
            <w:vAlign w:val="center"/>
            <w:hideMark/>
          </w:tcPr>
          <w:p w14:paraId="38725C99"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0.86</w:t>
            </w:r>
          </w:p>
        </w:tc>
      </w:tr>
      <w:tr w:rsidR="00F35789" w:rsidRPr="00506ADF" w14:paraId="018B0DE7" w14:textId="77777777" w:rsidTr="00CB29F7">
        <w:trPr>
          <w:trHeight w:val="320"/>
          <w:jc w:val="center"/>
        </w:trPr>
        <w:tc>
          <w:tcPr>
            <w:tcW w:w="1300" w:type="dxa"/>
            <w:tcBorders>
              <w:top w:val="nil"/>
              <w:left w:val="single" w:sz="4" w:space="0" w:color="auto"/>
              <w:bottom w:val="nil"/>
              <w:right w:val="nil"/>
            </w:tcBorders>
            <w:shd w:val="clear" w:color="auto" w:fill="auto"/>
            <w:noWrap/>
            <w:vAlign w:val="center"/>
            <w:hideMark/>
          </w:tcPr>
          <w:p w14:paraId="26CD50E8"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census1</w:t>
            </w:r>
          </w:p>
        </w:tc>
        <w:tc>
          <w:tcPr>
            <w:tcW w:w="1300" w:type="dxa"/>
            <w:tcBorders>
              <w:top w:val="nil"/>
              <w:left w:val="nil"/>
              <w:bottom w:val="nil"/>
              <w:right w:val="nil"/>
            </w:tcBorders>
            <w:shd w:val="clear" w:color="000000" w:fill="D9D9D9"/>
            <w:noWrap/>
            <w:vAlign w:val="center"/>
            <w:hideMark/>
          </w:tcPr>
          <w:p w14:paraId="2DA58955"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0.74</w:t>
            </w:r>
          </w:p>
        </w:tc>
        <w:tc>
          <w:tcPr>
            <w:tcW w:w="1364" w:type="dxa"/>
            <w:tcBorders>
              <w:top w:val="nil"/>
              <w:left w:val="nil"/>
              <w:bottom w:val="nil"/>
              <w:right w:val="single" w:sz="4" w:space="0" w:color="auto"/>
            </w:tcBorders>
            <w:shd w:val="clear" w:color="auto" w:fill="auto"/>
            <w:noWrap/>
            <w:vAlign w:val="center"/>
            <w:hideMark/>
          </w:tcPr>
          <w:p w14:paraId="42924C6F"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1.17</w:t>
            </w:r>
          </w:p>
        </w:tc>
      </w:tr>
      <w:tr w:rsidR="00F35789" w:rsidRPr="00506ADF" w14:paraId="598079A5" w14:textId="77777777" w:rsidTr="00CB29F7">
        <w:trPr>
          <w:trHeight w:val="320"/>
          <w:jc w:val="center"/>
        </w:trPr>
        <w:tc>
          <w:tcPr>
            <w:tcW w:w="1300" w:type="dxa"/>
            <w:tcBorders>
              <w:top w:val="nil"/>
              <w:left w:val="single" w:sz="4" w:space="0" w:color="auto"/>
              <w:bottom w:val="nil"/>
              <w:right w:val="nil"/>
            </w:tcBorders>
            <w:shd w:val="clear" w:color="auto" w:fill="auto"/>
            <w:noWrap/>
            <w:vAlign w:val="center"/>
            <w:hideMark/>
          </w:tcPr>
          <w:p w14:paraId="4EA106A6"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computer1</w:t>
            </w:r>
          </w:p>
        </w:tc>
        <w:tc>
          <w:tcPr>
            <w:tcW w:w="1300" w:type="dxa"/>
            <w:tcBorders>
              <w:top w:val="nil"/>
              <w:left w:val="nil"/>
              <w:bottom w:val="nil"/>
              <w:right w:val="nil"/>
            </w:tcBorders>
            <w:shd w:val="clear" w:color="auto" w:fill="auto"/>
            <w:noWrap/>
            <w:vAlign w:val="center"/>
            <w:hideMark/>
          </w:tcPr>
          <w:p w14:paraId="1288DCD5"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1.5</w:t>
            </w:r>
          </w:p>
        </w:tc>
        <w:tc>
          <w:tcPr>
            <w:tcW w:w="1364" w:type="dxa"/>
            <w:tcBorders>
              <w:top w:val="nil"/>
              <w:left w:val="nil"/>
              <w:bottom w:val="nil"/>
              <w:right w:val="single" w:sz="4" w:space="0" w:color="auto"/>
            </w:tcBorders>
            <w:shd w:val="clear" w:color="000000" w:fill="D9D9D9"/>
            <w:noWrap/>
            <w:vAlign w:val="center"/>
            <w:hideMark/>
          </w:tcPr>
          <w:p w14:paraId="278CA41B"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0.69</w:t>
            </w:r>
          </w:p>
        </w:tc>
      </w:tr>
      <w:tr w:rsidR="00F35789" w:rsidRPr="00506ADF" w14:paraId="7AE96938" w14:textId="77777777" w:rsidTr="00CB29F7">
        <w:trPr>
          <w:trHeight w:val="320"/>
          <w:jc w:val="center"/>
        </w:trPr>
        <w:tc>
          <w:tcPr>
            <w:tcW w:w="1300" w:type="dxa"/>
            <w:tcBorders>
              <w:top w:val="nil"/>
              <w:left w:val="single" w:sz="4" w:space="0" w:color="auto"/>
              <w:bottom w:val="nil"/>
              <w:right w:val="nil"/>
            </w:tcBorders>
            <w:shd w:val="clear" w:color="auto" w:fill="auto"/>
            <w:noWrap/>
            <w:vAlign w:val="center"/>
            <w:hideMark/>
          </w:tcPr>
          <w:p w14:paraId="30C7A6FA"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computer2</w:t>
            </w:r>
          </w:p>
        </w:tc>
        <w:tc>
          <w:tcPr>
            <w:tcW w:w="1300" w:type="dxa"/>
            <w:tcBorders>
              <w:top w:val="nil"/>
              <w:left w:val="nil"/>
              <w:bottom w:val="nil"/>
              <w:right w:val="nil"/>
            </w:tcBorders>
            <w:shd w:val="clear" w:color="auto" w:fill="auto"/>
            <w:noWrap/>
            <w:vAlign w:val="center"/>
            <w:hideMark/>
          </w:tcPr>
          <w:p w14:paraId="765D9E35"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1.23</w:t>
            </w:r>
          </w:p>
        </w:tc>
        <w:tc>
          <w:tcPr>
            <w:tcW w:w="1364" w:type="dxa"/>
            <w:tcBorders>
              <w:top w:val="nil"/>
              <w:left w:val="nil"/>
              <w:bottom w:val="nil"/>
              <w:right w:val="single" w:sz="4" w:space="0" w:color="auto"/>
            </w:tcBorders>
            <w:shd w:val="clear" w:color="000000" w:fill="D9D9D9"/>
            <w:noWrap/>
            <w:vAlign w:val="center"/>
            <w:hideMark/>
          </w:tcPr>
          <w:p w14:paraId="008B4BD9"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0.60</w:t>
            </w:r>
          </w:p>
        </w:tc>
      </w:tr>
      <w:tr w:rsidR="00F35789" w:rsidRPr="00506ADF" w14:paraId="598D08FC" w14:textId="77777777" w:rsidTr="00CB29F7">
        <w:trPr>
          <w:trHeight w:val="320"/>
          <w:jc w:val="center"/>
        </w:trPr>
        <w:tc>
          <w:tcPr>
            <w:tcW w:w="1300" w:type="dxa"/>
            <w:tcBorders>
              <w:top w:val="nil"/>
              <w:left w:val="single" w:sz="4" w:space="0" w:color="auto"/>
              <w:bottom w:val="nil"/>
              <w:right w:val="nil"/>
            </w:tcBorders>
            <w:shd w:val="clear" w:color="auto" w:fill="auto"/>
            <w:noWrap/>
            <w:vAlign w:val="center"/>
            <w:hideMark/>
          </w:tcPr>
          <w:p w14:paraId="67767BAF"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housing</w:t>
            </w:r>
          </w:p>
        </w:tc>
        <w:tc>
          <w:tcPr>
            <w:tcW w:w="1300" w:type="dxa"/>
            <w:tcBorders>
              <w:top w:val="nil"/>
              <w:left w:val="nil"/>
              <w:bottom w:val="nil"/>
              <w:right w:val="nil"/>
            </w:tcBorders>
            <w:shd w:val="clear" w:color="000000" w:fill="D9D9D9"/>
            <w:noWrap/>
            <w:vAlign w:val="center"/>
            <w:hideMark/>
          </w:tcPr>
          <w:p w14:paraId="4773D4FF"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0.76</w:t>
            </w:r>
          </w:p>
        </w:tc>
        <w:tc>
          <w:tcPr>
            <w:tcW w:w="1364" w:type="dxa"/>
            <w:tcBorders>
              <w:top w:val="nil"/>
              <w:left w:val="nil"/>
              <w:bottom w:val="nil"/>
              <w:right w:val="single" w:sz="4" w:space="0" w:color="auto"/>
            </w:tcBorders>
            <w:shd w:val="clear" w:color="auto" w:fill="auto"/>
            <w:noWrap/>
            <w:vAlign w:val="center"/>
            <w:hideMark/>
          </w:tcPr>
          <w:p w14:paraId="41BF0E1B"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0.85</w:t>
            </w:r>
          </w:p>
        </w:tc>
      </w:tr>
      <w:tr w:rsidR="00F35789" w:rsidRPr="00506ADF" w14:paraId="69434AE6" w14:textId="77777777" w:rsidTr="00CB29F7">
        <w:trPr>
          <w:trHeight w:val="320"/>
          <w:jc w:val="center"/>
        </w:trPr>
        <w:tc>
          <w:tcPr>
            <w:tcW w:w="1300" w:type="dxa"/>
            <w:tcBorders>
              <w:top w:val="nil"/>
              <w:left w:val="single" w:sz="4" w:space="0" w:color="auto"/>
              <w:bottom w:val="nil"/>
              <w:right w:val="nil"/>
            </w:tcBorders>
            <w:shd w:val="clear" w:color="auto" w:fill="auto"/>
            <w:noWrap/>
            <w:vAlign w:val="center"/>
            <w:hideMark/>
          </w:tcPr>
          <w:p w14:paraId="129E89F6"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machine</w:t>
            </w:r>
          </w:p>
        </w:tc>
        <w:tc>
          <w:tcPr>
            <w:tcW w:w="1300" w:type="dxa"/>
            <w:tcBorders>
              <w:top w:val="nil"/>
              <w:left w:val="nil"/>
              <w:bottom w:val="nil"/>
              <w:right w:val="nil"/>
            </w:tcBorders>
            <w:shd w:val="clear" w:color="auto" w:fill="auto"/>
            <w:noWrap/>
            <w:vAlign w:val="center"/>
            <w:hideMark/>
          </w:tcPr>
          <w:p w14:paraId="671F50BF"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0.91</w:t>
            </w:r>
          </w:p>
        </w:tc>
        <w:tc>
          <w:tcPr>
            <w:tcW w:w="1364" w:type="dxa"/>
            <w:tcBorders>
              <w:top w:val="nil"/>
              <w:left w:val="nil"/>
              <w:bottom w:val="nil"/>
              <w:right w:val="single" w:sz="4" w:space="0" w:color="auto"/>
            </w:tcBorders>
            <w:shd w:val="clear" w:color="000000" w:fill="D9D9D9"/>
            <w:noWrap/>
            <w:vAlign w:val="center"/>
            <w:hideMark/>
          </w:tcPr>
          <w:p w14:paraId="376999F0"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0.90</w:t>
            </w:r>
          </w:p>
        </w:tc>
      </w:tr>
      <w:tr w:rsidR="00F35789" w:rsidRPr="00506ADF" w14:paraId="3B56DFD6" w14:textId="77777777" w:rsidTr="00CB29F7">
        <w:trPr>
          <w:trHeight w:val="320"/>
          <w:jc w:val="center"/>
        </w:trPr>
        <w:tc>
          <w:tcPr>
            <w:tcW w:w="1300" w:type="dxa"/>
            <w:tcBorders>
              <w:top w:val="nil"/>
              <w:left w:val="single" w:sz="4" w:space="0" w:color="auto"/>
              <w:bottom w:val="nil"/>
              <w:right w:val="nil"/>
            </w:tcBorders>
            <w:shd w:val="clear" w:color="auto" w:fill="auto"/>
            <w:noWrap/>
            <w:vAlign w:val="center"/>
            <w:hideMark/>
          </w:tcPr>
          <w:p w14:paraId="559D5B08" w14:textId="77777777" w:rsidR="00F35789" w:rsidRPr="00506ADF" w:rsidRDefault="00F35789" w:rsidP="00CB29F7">
            <w:pPr>
              <w:jc w:val="center"/>
              <w:rPr>
                <w:rFonts w:asciiTheme="majorBidi" w:hAnsiTheme="majorBidi" w:cstheme="majorBidi"/>
                <w:color w:val="000000"/>
                <w:sz w:val="16"/>
                <w:szCs w:val="16"/>
              </w:rPr>
            </w:pPr>
            <w:proofErr w:type="spellStart"/>
            <w:r w:rsidRPr="00506ADF">
              <w:rPr>
                <w:rFonts w:asciiTheme="majorBidi" w:hAnsiTheme="majorBidi" w:cstheme="majorBidi"/>
                <w:color w:val="000000"/>
                <w:sz w:val="16"/>
                <w:szCs w:val="16"/>
              </w:rPr>
              <w:t>pyrim</w:t>
            </w:r>
            <w:proofErr w:type="spellEnd"/>
          </w:p>
        </w:tc>
        <w:tc>
          <w:tcPr>
            <w:tcW w:w="1300" w:type="dxa"/>
            <w:tcBorders>
              <w:top w:val="nil"/>
              <w:left w:val="nil"/>
              <w:bottom w:val="nil"/>
              <w:right w:val="nil"/>
            </w:tcBorders>
            <w:shd w:val="clear" w:color="000000" w:fill="D9D9D9"/>
            <w:noWrap/>
            <w:vAlign w:val="center"/>
            <w:hideMark/>
          </w:tcPr>
          <w:p w14:paraId="10BA16F4"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1.32</w:t>
            </w:r>
          </w:p>
        </w:tc>
        <w:tc>
          <w:tcPr>
            <w:tcW w:w="1364" w:type="dxa"/>
            <w:tcBorders>
              <w:top w:val="nil"/>
              <w:left w:val="nil"/>
              <w:bottom w:val="nil"/>
              <w:right w:val="single" w:sz="4" w:space="0" w:color="auto"/>
            </w:tcBorders>
            <w:shd w:val="clear" w:color="auto" w:fill="auto"/>
            <w:noWrap/>
            <w:vAlign w:val="center"/>
            <w:hideMark/>
          </w:tcPr>
          <w:p w14:paraId="4E0F4856"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1.61</w:t>
            </w:r>
          </w:p>
        </w:tc>
      </w:tr>
      <w:tr w:rsidR="00F35789" w:rsidRPr="00506ADF" w14:paraId="5D95E403" w14:textId="77777777" w:rsidTr="00CB29F7">
        <w:trPr>
          <w:trHeight w:val="320"/>
          <w:jc w:val="center"/>
        </w:trPr>
        <w:tc>
          <w:tcPr>
            <w:tcW w:w="1300" w:type="dxa"/>
            <w:tcBorders>
              <w:top w:val="nil"/>
              <w:left w:val="single" w:sz="4" w:space="0" w:color="auto"/>
              <w:bottom w:val="single" w:sz="4" w:space="0" w:color="auto"/>
              <w:right w:val="nil"/>
            </w:tcBorders>
            <w:shd w:val="clear" w:color="auto" w:fill="auto"/>
            <w:noWrap/>
            <w:vAlign w:val="center"/>
            <w:hideMark/>
          </w:tcPr>
          <w:p w14:paraId="0ED5F15B"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stock</w:t>
            </w:r>
          </w:p>
        </w:tc>
        <w:tc>
          <w:tcPr>
            <w:tcW w:w="1300" w:type="dxa"/>
            <w:tcBorders>
              <w:top w:val="nil"/>
              <w:left w:val="nil"/>
              <w:bottom w:val="single" w:sz="4" w:space="0" w:color="auto"/>
              <w:right w:val="nil"/>
            </w:tcBorders>
            <w:shd w:val="clear" w:color="auto" w:fill="auto"/>
            <w:noWrap/>
            <w:vAlign w:val="center"/>
            <w:hideMark/>
          </w:tcPr>
          <w:p w14:paraId="4098F704"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0.22</w:t>
            </w:r>
          </w:p>
        </w:tc>
        <w:tc>
          <w:tcPr>
            <w:tcW w:w="1364" w:type="dxa"/>
            <w:tcBorders>
              <w:top w:val="nil"/>
              <w:left w:val="nil"/>
              <w:bottom w:val="single" w:sz="4" w:space="0" w:color="auto"/>
              <w:right w:val="single" w:sz="4" w:space="0" w:color="auto"/>
            </w:tcBorders>
            <w:shd w:val="clear" w:color="000000" w:fill="D9D9D9"/>
            <w:noWrap/>
            <w:vAlign w:val="center"/>
            <w:hideMark/>
          </w:tcPr>
          <w:p w14:paraId="47492ED1"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0.19</w:t>
            </w:r>
          </w:p>
        </w:tc>
      </w:tr>
    </w:tbl>
    <w:p w14:paraId="5A5929FE" w14:textId="77777777" w:rsidR="00F35789" w:rsidRPr="00506ADF" w:rsidRDefault="00F35789" w:rsidP="00F35789">
      <w:pPr>
        <w:tabs>
          <w:tab w:val="left" w:pos="1520"/>
        </w:tabs>
        <w:spacing w:line="360" w:lineRule="auto"/>
        <w:jc w:val="both"/>
      </w:pPr>
    </w:p>
    <w:p w14:paraId="29ACEC7C" w14:textId="77777777" w:rsidR="00F35789" w:rsidRPr="00506ADF" w:rsidRDefault="00F35789" w:rsidP="00F35789">
      <w:pPr>
        <w:pStyle w:val="Caption"/>
        <w:jc w:val="center"/>
      </w:pPr>
      <w:bookmarkStart w:id="96" w:name="_Toc63693123"/>
      <w:r w:rsidRPr="00506ADF">
        <w:t xml:space="preserve">Table </w:t>
      </w:r>
      <w:fldSimple w:instr=" SEQ Table \* ARABIC ">
        <w:r w:rsidRPr="00506ADF">
          <w:rPr>
            <w:noProof/>
          </w:rPr>
          <w:t>40</w:t>
        </w:r>
      </w:fldSimple>
      <w:r w:rsidRPr="00506ADF">
        <w:t xml:space="preserve"> Best models MAE results for 10 class problems</w:t>
      </w:r>
      <w:bookmarkEnd w:id="96"/>
    </w:p>
    <w:tbl>
      <w:tblPr>
        <w:tblW w:w="3964" w:type="dxa"/>
        <w:jc w:val="center"/>
        <w:tblLook w:val="04A0" w:firstRow="1" w:lastRow="0" w:firstColumn="1" w:lastColumn="0" w:noHBand="0" w:noVBand="1"/>
      </w:tblPr>
      <w:tblGrid>
        <w:gridCol w:w="1300"/>
        <w:gridCol w:w="1300"/>
        <w:gridCol w:w="1364"/>
      </w:tblGrid>
      <w:tr w:rsidR="00F35789" w:rsidRPr="00506ADF" w14:paraId="7E27D904" w14:textId="77777777" w:rsidTr="00CB29F7">
        <w:trPr>
          <w:trHeight w:val="320"/>
          <w:jc w:val="center"/>
        </w:trPr>
        <w:tc>
          <w:tcPr>
            <w:tcW w:w="1300" w:type="dxa"/>
            <w:tcBorders>
              <w:top w:val="single" w:sz="4" w:space="0" w:color="auto"/>
              <w:left w:val="single" w:sz="4" w:space="0" w:color="auto"/>
              <w:bottom w:val="single" w:sz="4" w:space="0" w:color="auto"/>
              <w:right w:val="nil"/>
            </w:tcBorders>
            <w:shd w:val="clear" w:color="auto" w:fill="auto"/>
            <w:noWrap/>
            <w:vAlign w:val="center"/>
            <w:hideMark/>
          </w:tcPr>
          <w:p w14:paraId="69F92A82" w14:textId="766C2408" w:rsidR="00F35789" w:rsidRPr="00506ADF" w:rsidRDefault="00DB5608" w:rsidP="00CB29F7">
            <w:pPr>
              <w:jc w:val="center"/>
              <w:rPr>
                <w:rFonts w:asciiTheme="majorBidi" w:hAnsiTheme="majorBidi" w:cstheme="majorBidi"/>
                <w:color w:val="000000"/>
                <w:sz w:val="16"/>
                <w:szCs w:val="16"/>
              </w:rPr>
            </w:pPr>
            <w:r>
              <w:rPr>
                <w:rFonts w:asciiTheme="majorBidi" w:hAnsiTheme="majorBidi" w:cstheme="majorBidi"/>
                <w:color w:val="000000"/>
                <w:sz w:val="16"/>
                <w:szCs w:val="16"/>
              </w:rPr>
              <w:t>Data set</w:t>
            </w:r>
          </w:p>
        </w:tc>
        <w:tc>
          <w:tcPr>
            <w:tcW w:w="1300" w:type="dxa"/>
            <w:tcBorders>
              <w:top w:val="single" w:sz="4" w:space="0" w:color="auto"/>
              <w:left w:val="nil"/>
              <w:bottom w:val="single" w:sz="4" w:space="0" w:color="auto"/>
              <w:right w:val="nil"/>
            </w:tcBorders>
            <w:shd w:val="clear" w:color="auto" w:fill="auto"/>
            <w:noWrap/>
            <w:vAlign w:val="center"/>
            <w:hideMark/>
          </w:tcPr>
          <w:p w14:paraId="16E0B8C9"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GPOR</w:t>
            </w:r>
          </w:p>
        </w:tc>
        <w:tc>
          <w:tcPr>
            <w:tcW w:w="1364" w:type="dxa"/>
            <w:tcBorders>
              <w:top w:val="single" w:sz="4" w:space="0" w:color="auto"/>
              <w:left w:val="nil"/>
              <w:bottom w:val="single" w:sz="4" w:space="0" w:color="auto"/>
              <w:right w:val="single" w:sz="4" w:space="0" w:color="auto"/>
            </w:tcBorders>
            <w:shd w:val="clear" w:color="auto" w:fill="auto"/>
            <w:noWrap/>
            <w:vAlign w:val="center"/>
            <w:hideMark/>
          </w:tcPr>
          <w:p w14:paraId="461DBEA7"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Ordinal Random Forest</w:t>
            </w:r>
          </w:p>
        </w:tc>
      </w:tr>
      <w:tr w:rsidR="00F35789" w:rsidRPr="00506ADF" w14:paraId="215B3232" w14:textId="77777777" w:rsidTr="00CB29F7">
        <w:trPr>
          <w:trHeight w:val="320"/>
          <w:jc w:val="center"/>
        </w:trPr>
        <w:tc>
          <w:tcPr>
            <w:tcW w:w="1300" w:type="dxa"/>
            <w:tcBorders>
              <w:top w:val="nil"/>
              <w:left w:val="single" w:sz="4" w:space="0" w:color="auto"/>
              <w:bottom w:val="nil"/>
              <w:right w:val="nil"/>
            </w:tcBorders>
            <w:shd w:val="clear" w:color="auto" w:fill="auto"/>
            <w:noWrap/>
            <w:vAlign w:val="center"/>
            <w:hideMark/>
          </w:tcPr>
          <w:p w14:paraId="59BD722D"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abalone</w:t>
            </w:r>
          </w:p>
        </w:tc>
        <w:tc>
          <w:tcPr>
            <w:tcW w:w="1300" w:type="dxa"/>
            <w:tcBorders>
              <w:top w:val="nil"/>
              <w:left w:val="nil"/>
              <w:bottom w:val="nil"/>
              <w:right w:val="nil"/>
            </w:tcBorders>
            <w:shd w:val="clear" w:color="000000" w:fill="D9D9D9"/>
            <w:noWrap/>
            <w:vAlign w:val="center"/>
            <w:hideMark/>
          </w:tcPr>
          <w:p w14:paraId="53D20EC6"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1.49</w:t>
            </w:r>
          </w:p>
        </w:tc>
        <w:tc>
          <w:tcPr>
            <w:tcW w:w="1364" w:type="dxa"/>
            <w:tcBorders>
              <w:top w:val="nil"/>
              <w:left w:val="nil"/>
              <w:bottom w:val="nil"/>
              <w:right w:val="single" w:sz="4" w:space="0" w:color="auto"/>
            </w:tcBorders>
            <w:shd w:val="clear" w:color="auto" w:fill="auto"/>
            <w:noWrap/>
            <w:vAlign w:val="center"/>
            <w:hideMark/>
          </w:tcPr>
          <w:p w14:paraId="3C8DA762"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1.55</w:t>
            </w:r>
          </w:p>
        </w:tc>
      </w:tr>
      <w:tr w:rsidR="00F35789" w:rsidRPr="00506ADF" w14:paraId="25AA58E2" w14:textId="77777777" w:rsidTr="00CB29F7">
        <w:trPr>
          <w:trHeight w:val="320"/>
          <w:jc w:val="center"/>
        </w:trPr>
        <w:tc>
          <w:tcPr>
            <w:tcW w:w="1300" w:type="dxa"/>
            <w:tcBorders>
              <w:top w:val="nil"/>
              <w:left w:val="single" w:sz="4" w:space="0" w:color="auto"/>
              <w:bottom w:val="nil"/>
              <w:right w:val="nil"/>
            </w:tcBorders>
            <w:shd w:val="clear" w:color="auto" w:fill="auto"/>
            <w:noWrap/>
            <w:vAlign w:val="center"/>
            <w:hideMark/>
          </w:tcPr>
          <w:p w14:paraId="42A1689A"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bank1</w:t>
            </w:r>
          </w:p>
        </w:tc>
        <w:tc>
          <w:tcPr>
            <w:tcW w:w="1300" w:type="dxa"/>
            <w:tcBorders>
              <w:top w:val="nil"/>
              <w:left w:val="nil"/>
              <w:bottom w:val="nil"/>
              <w:right w:val="nil"/>
            </w:tcBorders>
            <w:shd w:val="clear" w:color="auto" w:fill="auto"/>
            <w:noWrap/>
            <w:vAlign w:val="center"/>
            <w:hideMark/>
          </w:tcPr>
          <w:p w14:paraId="4536BDE0"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0.57</w:t>
            </w:r>
          </w:p>
        </w:tc>
        <w:tc>
          <w:tcPr>
            <w:tcW w:w="1364" w:type="dxa"/>
            <w:tcBorders>
              <w:top w:val="nil"/>
              <w:left w:val="nil"/>
              <w:bottom w:val="nil"/>
              <w:right w:val="single" w:sz="4" w:space="0" w:color="auto"/>
            </w:tcBorders>
            <w:shd w:val="clear" w:color="000000" w:fill="D9D9D9"/>
            <w:noWrap/>
            <w:vAlign w:val="center"/>
            <w:hideMark/>
          </w:tcPr>
          <w:p w14:paraId="601F23B9"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0.50</w:t>
            </w:r>
          </w:p>
        </w:tc>
      </w:tr>
      <w:tr w:rsidR="00F35789" w:rsidRPr="00506ADF" w14:paraId="6C0C298E" w14:textId="77777777" w:rsidTr="00CB29F7">
        <w:trPr>
          <w:trHeight w:val="320"/>
          <w:jc w:val="center"/>
        </w:trPr>
        <w:tc>
          <w:tcPr>
            <w:tcW w:w="1300" w:type="dxa"/>
            <w:tcBorders>
              <w:top w:val="nil"/>
              <w:left w:val="single" w:sz="4" w:space="0" w:color="auto"/>
              <w:bottom w:val="nil"/>
              <w:right w:val="nil"/>
            </w:tcBorders>
            <w:shd w:val="clear" w:color="auto" w:fill="auto"/>
            <w:noWrap/>
            <w:vAlign w:val="center"/>
            <w:hideMark/>
          </w:tcPr>
          <w:p w14:paraId="1320A66E" w14:textId="77777777" w:rsidR="00F35789" w:rsidRPr="00506ADF" w:rsidRDefault="00F35789" w:rsidP="00CB29F7">
            <w:pPr>
              <w:jc w:val="center"/>
              <w:rPr>
                <w:rFonts w:asciiTheme="majorBidi" w:hAnsiTheme="majorBidi" w:cstheme="majorBidi"/>
                <w:color w:val="000000"/>
                <w:sz w:val="16"/>
                <w:szCs w:val="16"/>
              </w:rPr>
            </w:pPr>
            <w:proofErr w:type="spellStart"/>
            <w:r w:rsidRPr="00506ADF">
              <w:rPr>
                <w:rFonts w:asciiTheme="majorBidi" w:hAnsiTheme="majorBidi" w:cstheme="majorBidi"/>
                <w:color w:val="000000"/>
                <w:sz w:val="16"/>
                <w:szCs w:val="16"/>
              </w:rPr>
              <w:t>calhousing</w:t>
            </w:r>
            <w:proofErr w:type="spellEnd"/>
          </w:p>
        </w:tc>
        <w:tc>
          <w:tcPr>
            <w:tcW w:w="1300" w:type="dxa"/>
            <w:tcBorders>
              <w:top w:val="nil"/>
              <w:left w:val="nil"/>
              <w:bottom w:val="nil"/>
              <w:right w:val="nil"/>
            </w:tcBorders>
            <w:shd w:val="clear" w:color="auto" w:fill="auto"/>
            <w:noWrap/>
            <w:vAlign w:val="center"/>
            <w:hideMark/>
          </w:tcPr>
          <w:p w14:paraId="669D72A5"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0.92</w:t>
            </w:r>
          </w:p>
        </w:tc>
        <w:tc>
          <w:tcPr>
            <w:tcW w:w="1364" w:type="dxa"/>
            <w:tcBorders>
              <w:top w:val="nil"/>
              <w:left w:val="nil"/>
              <w:bottom w:val="nil"/>
              <w:right w:val="single" w:sz="4" w:space="0" w:color="auto"/>
            </w:tcBorders>
            <w:shd w:val="clear" w:color="000000" w:fill="D9D9D9"/>
            <w:noWrap/>
            <w:vAlign w:val="center"/>
            <w:hideMark/>
          </w:tcPr>
          <w:p w14:paraId="414415FC"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0.87</w:t>
            </w:r>
          </w:p>
        </w:tc>
      </w:tr>
      <w:tr w:rsidR="00F35789" w:rsidRPr="00506ADF" w14:paraId="56A33217" w14:textId="77777777" w:rsidTr="00CB29F7">
        <w:trPr>
          <w:trHeight w:val="320"/>
          <w:jc w:val="center"/>
        </w:trPr>
        <w:tc>
          <w:tcPr>
            <w:tcW w:w="1300" w:type="dxa"/>
            <w:tcBorders>
              <w:top w:val="nil"/>
              <w:left w:val="single" w:sz="4" w:space="0" w:color="auto"/>
              <w:bottom w:val="nil"/>
              <w:right w:val="nil"/>
            </w:tcBorders>
            <w:shd w:val="clear" w:color="auto" w:fill="auto"/>
            <w:noWrap/>
            <w:vAlign w:val="center"/>
            <w:hideMark/>
          </w:tcPr>
          <w:p w14:paraId="29A31197"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census1</w:t>
            </w:r>
          </w:p>
        </w:tc>
        <w:tc>
          <w:tcPr>
            <w:tcW w:w="1300" w:type="dxa"/>
            <w:tcBorders>
              <w:top w:val="nil"/>
              <w:left w:val="nil"/>
              <w:bottom w:val="nil"/>
              <w:right w:val="nil"/>
            </w:tcBorders>
            <w:shd w:val="clear" w:color="000000" w:fill="D9D9D9"/>
            <w:noWrap/>
            <w:vAlign w:val="center"/>
            <w:hideMark/>
          </w:tcPr>
          <w:p w14:paraId="6FE6A1FF"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0.74</w:t>
            </w:r>
          </w:p>
        </w:tc>
        <w:tc>
          <w:tcPr>
            <w:tcW w:w="1364" w:type="dxa"/>
            <w:tcBorders>
              <w:top w:val="nil"/>
              <w:left w:val="nil"/>
              <w:bottom w:val="nil"/>
              <w:right w:val="single" w:sz="4" w:space="0" w:color="auto"/>
            </w:tcBorders>
            <w:shd w:val="clear" w:color="auto" w:fill="auto"/>
            <w:noWrap/>
            <w:vAlign w:val="center"/>
            <w:hideMark/>
          </w:tcPr>
          <w:p w14:paraId="7DE1B329"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1.17</w:t>
            </w:r>
          </w:p>
        </w:tc>
      </w:tr>
      <w:tr w:rsidR="00F35789" w:rsidRPr="00506ADF" w14:paraId="7F78FBD4" w14:textId="77777777" w:rsidTr="00CB29F7">
        <w:trPr>
          <w:trHeight w:val="320"/>
          <w:jc w:val="center"/>
        </w:trPr>
        <w:tc>
          <w:tcPr>
            <w:tcW w:w="1300" w:type="dxa"/>
            <w:tcBorders>
              <w:top w:val="nil"/>
              <w:left w:val="single" w:sz="4" w:space="0" w:color="auto"/>
              <w:bottom w:val="nil"/>
              <w:right w:val="nil"/>
            </w:tcBorders>
            <w:shd w:val="clear" w:color="auto" w:fill="auto"/>
            <w:noWrap/>
            <w:vAlign w:val="center"/>
            <w:hideMark/>
          </w:tcPr>
          <w:p w14:paraId="4DC5827B"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computer1</w:t>
            </w:r>
          </w:p>
        </w:tc>
        <w:tc>
          <w:tcPr>
            <w:tcW w:w="1300" w:type="dxa"/>
            <w:tcBorders>
              <w:top w:val="nil"/>
              <w:left w:val="nil"/>
              <w:bottom w:val="nil"/>
              <w:right w:val="nil"/>
            </w:tcBorders>
            <w:shd w:val="clear" w:color="auto" w:fill="auto"/>
            <w:noWrap/>
            <w:vAlign w:val="center"/>
            <w:hideMark/>
          </w:tcPr>
          <w:p w14:paraId="2D2B98A1"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1.61</w:t>
            </w:r>
          </w:p>
        </w:tc>
        <w:tc>
          <w:tcPr>
            <w:tcW w:w="1364" w:type="dxa"/>
            <w:tcBorders>
              <w:top w:val="nil"/>
              <w:left w:val="nil"/>
              <w:bottom w:val="nil"/>
              <w:right w:val="single" w:sz="4" w:space="0" w:color="auto"/>
            </w:tcBorders>
            <w:shd w:val="clear" w:color="000000" w:fill="D9D9D9"/>
            <w:noWrap/>
            <w:vAlign w:val="center"/>
            <w:hideMark/>
          </w:tcPr>
          <w:p w14:paraId="7C8B1A32"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0.69</w:t>
            </w:r>
          </w:p>
        </w:tc>
      </w:tr>
      <w:tr w:rsidR="00F35789" w:rsidRPr="00506ADF" w14:paraId="49ED7EC9" w14:textId="77777777" w:rsidTr="00CB29F7">
        <w:trPr>
          <w:trHeight w:val="320"/>
          <w:jc w:val="center"/>
        </w:trPr>
        <w:tc>
          <w:tcPr>
            <w:tcW w:w="1300" w:type="dxa"/>
            <w:tcBorders>
              <w:top w:val="nil"/>
              <w:left w:val="single" w:sz="4" w:space="0" w:color="auto"/>
              <w:bottom w:val="nil"/>
              <w:right w:val="nil"/>
            </w:tcBorders>
            <w:shd w:val="clear" w:color="auto" w:fill="auto"/>
            <w:noWrap/>
            <w:vAlign w:val="center"/>
            <w:hideMark/>
          </w:tcPr>
          <w:p w14:paraId="5F61E408"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computer2</w:t>
            </w:r>
          </w:p>
        </w:tc>
        <w:tc>
          <w:tcPr>
            <w:tcW w:w="1300" w:type="dxa"/>
            <w:tcBorders>
              <w:top w:val="nil"/>
              <w:left w:val="nil"/>
              <w:bottom w:val="nil"/>
              <w:right w:val="nil"/>
            </w:tcBorders>
            <w:shd w:val="clear" w:color="auto" w:fill="auto"/>
            <w:noWrap/>
            <w:vAlign w:val="center"/>
            <w:hideMark/>
          </w:tcPr>
          <w:p w14:paraId="4975F606"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1.3</w:t>
            </w:r>
          </w:p>
        </w:tc>
        <w:tc>
          <w:tcPr>
            <w:tcW w:w="1364" w:type="dxa"/>
            <w:tcBorders>
              <w:top w:val="nil"/>
              <w:left w:val="nil"/>
              <w:bottom w:val="nil"/>
              <w:right w:val="single" w:sz="4" w:space="0" w:color="auto"/>
            </w:tcBorders>
            <w:shd w:val="clear" w:color="000000" w:fill="D9D9D9"/>
            <w:noWrap/>
            <w:vAlign w:val="center"/>
            <w:hideMark/>
          </w:tcPr>
          <w:p w14:paraId="4D6C2C54"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0.61</w:t>
            </w:r>
          </w:p>
        </w:tc>
      </w:tr>
      <w:tr w:rsidR="00F35789" w:rsidRPr="00506ADF" w14:paraId="213156C4" w14:textId="77777777" w:rsidTr="00CB29F7">
        <w:trPr>
          <w:trHeight w:val="320"/>
          <w:jc w:val="center"/>
        </w:trPr>
        <w:tc>
          <w:tcPr>
            <w:tcW w:w="1300" w:type="dxa"/>
            <w:tcBorders>
              <w:top w:val="nil"/>
              <w:left w:val="single" w:sz="4" w:space="0" w:color="auto"/>
              <w:bottom w:val="nil"/>
              <w:right w:val="nil"/>
            </w:tcBorders>
            <w:shd w:val="clear" w:color="auto" w:fill="auto"/>
            <w:noWrap/>
            <w:vAlign w:val="center"/>
            <w:hideMark/>
          </w:tcPr>
          <w:p w14:paraId="3725D0EB"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housing</w:t>
            </w:r>
          </w:p>
        </w:tc>
        <w:tc>
          <w:tcPr>
            <w:tcW w:w="1300" w:type="dxa"/>
            <w:tcBorders>
              <w:top w:val="nil"/>
              <w:left w:val="nil"/>
              <w:bottom w:val="nil"/>
              <w:right w:val="nil"/>
            </w:tcBorders>
            <w:shd w:val="clear" w:color="000000" w:fill="D9D9D9"/>
            <w:noWrap/>
            <w:vAlign w:val="center"/>
            <w:hideMark/>
          </w:tcPr>
          <w:p w14:paraId="40CC906D"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0.76</w:t>
            </w:r>
          </w:p>
        </w:tc>
        <w:tc>
          <w:tcPr>
            <w:tcW w:w="1364" w:type="dxa"/>
            <w:tcBorders>
              <w:top w:val="nil"/>
              <w:left w:val="nil"/>
              <w:bottom w:val="nil"/>
              <w:right w:val="single" w:sz="4" w:space="0" w:color="auto"/>
            </w:tcBorders>
            <w:shd w:val="clear" w:color="auto" w:fill="auto"/>
            <w:noWrap/>
            <w:vAlign w:val="center"/>
            <w:hideMark/>
          </w:tcPr>
          <w:p w14:paraId="02CD8343"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0.87</w:t>
            </w:r>
          </w:p>
        </w:tc>
      </w:tr>
      <w:tr w:rsidR="00F35789" w:rsidRPr="00506ADF" w14:paraId="18274019" w14:textId="77777777" w:rsidTr="00CB29F7">
        <w:trPr>
          <w:trHeight w:val="320"/>
          <w:jc w:val="center"/>
        </w:trPr>
        <w:tc>
          <w:tcPr>
            <w:tcW w:w="1300" w:type="dxa"/>
            <w:tcBorders>
              <w:top w:val="nil"/>
              <w:left w:val="single" w:sz="4" w:space="0" w:color="auto"/>
              <w:bottom w:val="nil"/>
              <w:right w:val="nil"/>
            </w:tcBorders>
            <w:shd w:val="clear" w:color="auto" w:fill="auto"/>
            <w:noWrap/>
            <w:vAlign w:val="center"/>
            <w:hideMark/>
          </w:tcPr>
          <w:p w14:paraId="7CDA643C"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machine</w:t>
            </w:r>
          </w:p>
        </w:tc>
        <w:tc>
          <w:tcPr>
            <w:tcW w:w="1300" w:type="dxa"/>
            <w:tcBorders>
              <w:top w:val="nil"/>
              <w:left w:val="nil"/>
              <w:bottom w:val="nil"/>
              <w:right w:val="nil"/>
            </w:tcBorders>
            <w:shd w:val="clear" w:color="auto" w:fill="auto"/>
            <w:noWrap/>
            <w:vAlign w:val="center"/>
            <w:hideMark/>
          </w:tcPr>
          <w:p w14:paraId="61444A21"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0.97</w:t>
            </w:r>
          </w:p>
        </w:tc>
        <w:tc>
          <w:tcPr>
            <w:tcW w:w="1364" w:type="dxa"/>
            <w:tcBorders>
              <w:top w:val="nil"/>
              <w:left w:val="nil"/>
              <w:bottom w:val="nil"/>
              <w:right w:val="single" w:sz="4" w:space="0" w:color="auto"/>
            </w:tcBorders>
            <w:shd w:val="clear" w:color="000000" w:fill="D9D9D9"/>
            <w:noWrap/>
            <w:vAlign w:val="center"/>
            <w:hideMark/>
          </w:tcPr>
          <w:p w14:paraId="13DCC967"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0.93</w:t>
            </w:r>
          </w:p>
        </w:tc>
      </w:tr>
      <w:tr w:rsidR="00F35789" w:rsidRPr="00506ADF" w14:paraId="5D68BFD7" w14:textId="77777777" w:rsidTr="00CB29F7">
        <w:trPr>
          <w:trHeight w:val="320"/>
          <w:jc w:val="center"/>
        </w:trPr>
        <w:tc>
          <w:tcPr>
            <w:tcW w:w="1300" w:type="dxa"/>
            <w:tcBorders>
              <w:top w:val="nil"/>
              <w:left w:val="single" w:sz="4" w:space="0" w:color="auto"/>
              <w:bottom w:val="nil"/>
              <w:right w:val="nil"/>
            </w:tcBorders>
            <w:shd w:val="clear" w:color="auto" w:fill="auto"/>
            <w:noWrap/>
            <w:vAlign w:val="center"/>
            <w:hideMark/>
          </w:tcPr>
          <w:p w14:paraId="34D2C418" w14:textId="77777777" w:rsidR="00F35789" w:rsidRPr="00506ADF" w:rsidRDefault="00F35789" w:rsidP="00CB29F7">
            <w:pPr>
              <w:jc w:val="center"/>
              <w:rPr>
                <w:rFonts w:asciiTheme="majorBidi" w:hAnsiTheme="majorBidi" w:cstheme="majorBidi"/>
                <w:color w:val="000000"/>
                <w:sz w:val="16"/>
                <w:szCs w:val="16"/>
              </w:rPr>
            </w:pPr>
            <w:proofErr w:type="spellStart"/>
            <w:r w:rsidRPr="00506ADF">
              <w:rPr>
                <w:rFonts w:asciiTheme="majorBidi" w:hAnsiTheme="majorBidi" w:cstheme="majorBidi"/>
                <w:color w:val="000000"/>
                <w:sz w:val="16"/>
                <w:szCs w:val="16"/>
              </w:rPr>
              <w:t>pyrim</w:t>
            </w:r>
            <w:proofErr w:type="spellEnd"/>
          </w:p>
        </w:tc>
        <w:tc>
          <w:tcPr>
            <w:tcW w:w="1300" w:type="dxa"/>
            <w:tcBorders>
              <w:top w:val="nil"/>
              <w:left w:val="nil"/>
              <w:bottom w:val="nil"/>
              <w:right w:val="nil"/>
            </w:tcBorders>
            <w:shd w:val="clear" w:color="000000" w:fill="D9D9D9"/>
            <w:noWrap/>
            <w:vAlign w:val="center"/>
            <w:hideMark/>
          </w:tcPr>
          <w:p w14:paraId="14B98B5D"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1.55</w:t>
            </w:r>
          </w:p>
        </w:tc>
        <w:tc>
          <w:tcPr>
            <w:tcW w:w="1364" w:type="dxa"/>
            <w:tcBorders>
              <w:top w:val="nil"/>
              <w:left w:val="nil"/>
              <w:bottom w:val="nil"/>
              <w:right w:val="single" w:sz="4" w:space="0" w:color="auto"/>
            </w:tcBorders>
            <w:shd w:val="clear" w:color="auto" w:fill="auto"/>
            <w:noWrap/>
            <w:vAlign w:val="center"/>
            <w:hideMark/>
          </w:tcPr>
          <w:p w14:paraId="2D241C91"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1.73</w:t>
            </w:r>
          </w:p>
        </w:tc>
      </w:tr>
      <w:tr w:rsidR="00F35789" w:rsidRPr="00506ADF" w14:paraId="7F270424" w14:textId="77777777" w:rsidTr="00CB29F7">
        <w:trPr>
          <w:trHeight w:val="320"/>
          <w:jc w:val="center"/>
        </w:trPr>
        <w:tc>
          <w:tcPr>
            <w:tcW w:w="1300" w:type="dxa"/>
            <w:tcBorders>
              <w:top w:val="nil"/>
              <w:left w:val="single" w:sz="4" w:space="0" w:color="auto"/>
              <w:bottom w:val="single" w:sz="4" w:space="0" w:color="auto"/>
              <w:right w:val="nil"/>
            </w:tcBorders>
            <w:shd w:val="clear" w:color="auto" w:fill="auto"/>
            <w:noWrap/>
            <w:vAlign w:val="center"/>
            <w:hideMark/>
          </w:tcPr>
          <w:p w14:paraId="16947ACB"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stock</w:t>
            </w:r>
          </w:p>
        </w:tc>
        <w:tc>
          <w:tcPr>
            <w:tcW w:w="1300" w:type="dxa"/>
            <w:tcBorders>
              <w:top w:val="nil"/>
              <w:left w:val="nil"/>
              <w:bottom w:val="single" w:sz="4" w:space="0" w:color="auto"/>
              <w:right w:val="nil"/>
            </w:tcBorders>
            <w:shd w:val="clear" w:color="auto" w:fill="auto"/>
            <w:noWrap/>
            <w:vAlign w:val="center"/>
            <w:hideMark/>
          </w:tcPr>
          <w:p w14:paraId="59376F7F"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0.25</w:t>
            </w:r>
          </w:p>
        </w:tc>
        <w:tc>
          <w:tcPr>
            <w:tcW w:w="1364" w:type="dxa"/>
            <w:tcBorders>
              <w:top w:val="nil"/>
              <w:left w:val="nil"/>
              <w:bottom w:val="single" w:sz="4" w:space="0" w:color="auto"/>
              <w:right w:val="single" w:sz="4" w:space="0" w:color="auto"/>
            </w:tcBorders>
            <w:shd w:val="clear" w:color="000000" w:fill="D9D9D9"/>
            <w:noWrap/>
            <w:vAlign w:val="center"/>
            <w:hideMark/>
          </w:tcPr>
          <w:p w14:paraId="3EBD4C5B" w14:textId="77777777" w:rsidR="00F35789" w:rsidRPr="00506ADF" w:rsidRDefault="00F35789" w:rsidP="00CB29F7">
            <w:pPr>
              <w:jc w:val="center"/>
              <w:rPr>
                <w:rFonts w:asciiTheme="majorBidi" w:hAnsiTheme="majorBidi" w:cstheme="majorBidi"/>
                <w:color w:val="000000"/>
                <w:sz w:val="16"/>
                <w:szCs w:val="16"/>
              </w:rPr>
            </w:pPr>
            <w:r w:rsidRPr="00506ADF">
              <w:rPr>
                <w:rFonts w:asciiTheme="majorBidi" w:hAnsiTheme="majorBidi" w:cstheme="majorBidi"/>
                <w:color w:val="000000"/>
                <w:sz w:val="16"/>
                <w:szCs w:val="16"/>
              </w:rPr>
              <w:t>0.20</w:t>
            </w:r>
          </w:p>
        </w:tc>
      </w:tr>
    </w:tbl>
    <w:p w14:paraId="16D6C50D" w14:textId="77777777" w:rsidR="00F35789" w:rsidRPr="00506ADF" w:rsidRDefault="00F35789" w:rsidP="00F35789">
      <w:pPr>
        <w:tabs>
          <w:tab w:val="left" w:pos="1520"/>
        </w:tabs>
        <w:spacing w:line="360" w:lineRule="auto"/>
        <w:jc w:val="both"/>
      </w:pPr>
    </w:p>
    <w:p w14:paraId="485253D2" w14:textId="77777777" w:rsidR="00F35789" w:rsidRPr="00506ADF" w:rsidRDefault="00F35789" w:rsidP="00F35789">
      <w:pPr>
        <w:tabs>
          <w:tab w:val="left" w:pos="1520"/>
        </w:tabs>
        <w:spacing w:line="360" w:lineRule="auto"/>
        <w:jc w:val="both"/>
      </w:pPr>
    </w:p>
    <w:p w14:paraId="19667FCD" w14:textId="67324B65" w:rsidR="00F35789" w:rsidRDefault="00A95ACC" w:rsidP="00A95ACC">
      <w:pPr>
        <w:tabs>
          <w:tab w:val="left" w:pos="1520"/>
        </w:tabs>
        <w:spacing w:line="360" w:lineRule="auto"/>
        <w:jc w:val="both"/>
      </w:pPr>
      <w:proofErr w:type="gramStart"/>
      <w:r>
        <w:t>It can be seen</w:t>
      </w:r>
      <w:r w:rsidR="00F35789" w:rsidRPr="00506ADF">
        <w:t xml:space="preserve"> that for</w:t>
      </w:r>
      <w:proofErr w:type="gramEnd"/>
      <w:r w:rsidR="00F35789" w:rsidRPr="00506ADF">
        <w:t xml:space="preserve"> the 5 class problems using </w:t>
      </w:r>
      <w:r>
        <w:t xml:space="preserve">the </w:t>
      </w:r>
      <w:r w:rsidR="00F35789" w:rsidRPr="00506ADF">
        <w:t>MAE metric</w:t>
      </w:r>
      <w:r>
        <w:t>,</w:t>
      </w:r>
      <w:r w:rsidR="00F35789" w:rsidRPr="00506ADF">
        <w:t xml:space="preserve"> </w:t>
      </w:r>
      <w:r>
        <w:t>the</w:t>
      </w:r>
      <w:r w:rsidR="00F35789" w:rsidRPr="00506ADF">
        <w:t xml:space="preserve"> best result per data</w:t>
      </w:r>
      <w:r w:rsidR="00DC4807" w:rsidRPr="008C609A">
        <w:t xml:space="preserve"> </w:t>
      </w:r>
      <w:r w:rsidR="00F35789" w:rsidRPr="00506ADF">
        <w:t xml:space="preserve">set </w:t>
      </w:r>
      <w:r w:rsidR="00DC4807" w:rsidRPr="008C609A">
        <w:t xml:space="preserve">outperformed in </w:t>
      </w:r>
      <w:r w:rsidR="00F35789" w:rsidRPr="00506ADF">
        <w:t xml:space="preserve">8 out of the 10 </w:t>
      </w:r>
      <w:r w:rsidR="00DB5608">
        <w:t>data set</w:t>
      </w:r>
      <w:r w:rsidR="00F35789" w:rsidRPr="00506ADF">
        <w:t xml:space="preserve">s, </w:t>
      </w:r>
      <w:r w:rsidR="00DC4807" w:rsidRPr="008C609A">
        <w:t xml:space="preserve">while </w:t>
      </w:r>
      <w:r>
        <w:t>the</w:t>
      </w:r>
      <w:r w:rsidR="00F35789" w:rsidRPr="00506ADF">
        <w:t xml:space="preserve"> best model achieved better results in 9 out of the 10 data</w:t>
      </w:r>
      <w:r w:rsidR="00DC4807" w:rsidRPr="008C609A">
        <w:t xml:space="preserve"> </w:t>
      </w:r>
      <w:r w:rsidR="00F35789" w:rsidRPr="00506ADF">
        <w:t xml:space="preserve">sets. For the </w:t>
      </w:r>
      <w:r w:rsidR="00C17A01" w:rsidRPr="00506ADF">
        <w:t>10-class</w:t>
      </w:r>
      <w:r w:rsidR="00F35789" w:rsidRPr="00506ADF">
        <w:t xml:space="preserve"> distribution, however, </w:t>
      </w:r>
      <w:r>
        <w:t>the</w:t>
      </w:r>
      <w:r w:rsidR="00F35789" w:rsidRPr="00506ADF">
        <w:t xml:space="preserve"> best model achieve</w:t>
      </w:r>
      <w:r w:rsidR="00DC4807" w:rsidRPr="008C609A">
        <w:t>d</w:t>
      </w:r>
      <w:r w:rsidR="00F35789" w:rsidRPr="00506ADF">
        <w:t xml:space="preserve"> better results in 6 out of 10 data</w:t>
      </w:r>
      <w:r w:rsidR="00DC4807" w:rsidRPr="008C609A">
        <w:t xml:space="preserve"> </w:t>
      </w:r>
      <w:r w:rsidR="00F35789" w:rsidRPr="00506ADF">
        <w:t xml:space="preserve">sets. The results from </w:t>
      </w:r>
      <w:r>
        <w:t>these</w:t>
      </w:r>
      <w:r w:rsidR="00F35789" w:rsidRPr="00506ADF">
        <w:t xml:space="preserve"> experiments show</w:t>
      </w:r>
      <w:r w:rsidR="00DC4807" w:rsidRPr="008C609A">
        <w:t>ed</w:t>
      </w:r>
      <w:r w:rsidR="00F35789" w:rsidRPr="00506ADF">
        <w:t xml:space="preserve"> the superiority of </w:t>
      </w:r>
      <w:r w:rsidR="00DC4807" w:rsidRPr="008C609A">
        <w:t xml:space="preserve">the proposed </w:t>
      </w:r>
      <w:r w:rsidR="00F35789" w:rsidRPr="00506ADF">
        <w:t>ordinal models for 5 class problems for the 10 data</w:t>
      </w:r>
      <w:r w:rsidR="00DC4807" w:rsidRPr="008C609A">
        <w:t xml:space="preserve"> </w:t>
      </w:r>
      <w:r w:rsidR="00F35789" w:rsidRPr="00506ADF">
        <w:t xml:space="preserve">sets compared to the 16 ordinal algorithms </w:t>
      </w:r>
      <w:r w:rsidR="00DC4807" w:rsidRPr="008C609A">
        <w:t xml:space="preserve">presented by </w:t>
      </w:r>
      <w:r w:rsidR="00F35789" w:rsidRPr="00506ADF">
        <w:t xml:space="preserve">Gutierrez et al. (2016). </w:t>
      </w:r>
    </w:p>
    <w:p w14:paraId="111D801B" w14:textId="56EDCCF6" w:rsidR="00506ADF" w:rsidRDefault="00506ADF" w:rsidP="00F35789">
      <w:pPr>
        <w:tabs>
          <w:tab w:val="left" w:pos="1520"/>
        </w:tabs>
        <w:spacing w:line="360" w:lineRule="auto"/>
        <w:jc w:val="both"/>
      </w:pPr>
    </w:p>
    <w:p w14:paraId="7BDCE8EF" w14:textId="77777777" w:rsidR="00506ADF" w:rsidRPr="00C161BC" w:rsidRDefault="00506ADF" w:rsidP="001E41C8">
      <w:pPr>
        <w:tabs>
          <w:tab w:val="left" w:pos="1520"/>
        </w:tabs>
        <w:spacing w:line="360" w:lineRule="auto"/>
        <w:jc w:val="both"/>
      </w:pPr>
    </w:p>
    <w:p w14:paraId="0C418D27" w14:textId="6F87FC1C" w:rsidR="00F35789" w:rsidRPr="00AB6821" w:rsidRDefault="00F35789" w:rsidP="00F35789">
      <w:pPr>
        <w:pStyle w:val="Heading2"/>
      </w:pPr>
      <w:bookmarkStart w:id="97" w:name="_Toc63114024"/>
      <w:r w:rsidRPr="00C90BC5">
        <w:rPr>
          <w:rStyle w:val="CommentReference"/>
          <w:sz w:val="28"/>
          <w:szCs w:val="28"/>
        </w:rPr>
        <w:t xml:space="preserve">Results of ordinal decision </w:t>
      </w:r>
      <w:r w:rsidRPr="00EB5A79">
        <w:rPr>
          <w:rStyle w:val="CommentReference"/>
          <w:sz w:val="28"/>
          <w:szCs w:val="28"/>
        </w:rPr>
        <w:t>tree-based</w:t>
      </w:r>
      <w:r w:rsidRPr="00C90BC5">
        <w:rPr>
          <w:rStyle w:val="CommentReference"/>
          <w:sz w:val="28"/>
          <w:szCs w:val="28"/>
        </w:rPr>
        <w:t xml:space="preserve"> </w:t>
      </w:r>
      <w:r w:rsidR="00477529">
        <w:rPr>
          <w:rStyle w:val="CommentReference"/>
          <w:sz w:val="28"/>
          <w:szCs w:val="28"/>
        </w:rPr>
        <w:t>models</w:t>
      </w:r>
      <w:r w:rsidR="00477529" w:rsidRPr="00C90BC5">
        <w:rPr>
          <w:rStyle w:val="CommentReference"/>
          <w:sz w:val="28"/>
          <w:szCs w:val="28"/>
        </w:rPr>
        <w:t xml:space="preserve"> </w:t>
      </w:r>
      <w:r w:rsidR="00506ADF">
        <w:rPr>
          <w:rStyle w:val="CommentReference"/>
          <w:sz w:val="28"/>
          <w:szCs w:val="28"/>
        </w:rPr>
        <w:t>compared to</w:t>
      </w:r>
      <w:r w:rsidR="00506ADF" w:rsidRPr="00C90BC5">
        <w:rPr>
          <w:rStyle w:val="CommentReference"/>
          <w:sz w:val="28"/>
          <w:szCs w:val="28"/>
        </w:rPr>
        <w:t xml:space="preserve"> </w:t>
      </w:r>
      <w:r w:rsidR="006A4F03">
        <w:rPr>
          <w:rStyle w:val="CommentReference"/>
          <w:sz w:val="28"/>
          <w:szCs w:val="28"/>
        </w:rPr>
        <w:t>state-of-the-art</w:t>
      </w:r>
      <w:r>
        <w:rPr>
          <w:rStyle w:val="CommentReference"/>
          <w:sz w:val="28"/>
          <w:szCs w:val="28"/>
        </w:rPr>
        <w:t xml:space="preserve"> </w:t>
      </w:r>
      <w:proofErr w:type="gramStart"/>
      <w:r w:rsidR="00267002">
        <w:rPr>
          <w:rStyle w:val="CommentReference"/>
          <w:sz w:val="28"/>
          <w:szCs w:val="28"/>
        </w:rPr>
        <w:t>models</w:t>
      </w:r>
      <w:bookmarkEnd w:id="97"/>
      <w:proofErr w:type="gramEnd"/>
    </w:p>
    <w:p w14:paraId="49D0D50D" w14:textId="77777777" w:rsidR="00F35789" w:rsidRDefault="00F35789" w:rsidP="00F35789">
      <w:pPr>
        <w:spacing w:line="360" w:lineRule="auto"/>
        <w:jc w:val="both"/>
      </w:pPr>
    </w:p>
    <w:p w14:paraId="79783B52" w14:textId="16C9F879" w:rsidR="00D86C15" w:rsidRPr="00A9755F" w:rsidRDefault="00D86C15" w:rsidP="00A95ACC">
      <w:pPr>
        <w:spacing w:line="360" w:lineRule="auto"/>
        <w:jc w:val="both"/>
        <w:rPr>
          <w:rFonts w:asciiTheme="majorBidi" w:hAnsiTheme="majorBidi" w:cstheme="majorBidi"/>
        </w:rPr>
      </w:pPr>
      <w:r w:rsidRPr="00D86C15">
        <w:rPr>
          <w:rFonts w:asciiTheme="majorBidi" w:eastAsiaTheme="minorEastAsia" w:hAnsiTheme="majorBidi" w:cstheme="majorBidi"/>
        </w:rPr>
        <w:t>In this sub section</w:t>
      </w:r>
      <w:r w:rsidR="00A95ACC">
        <w:rPr>
          <w:rFonts w:asciiTheme="majorBidi" w:eastAsiaTheme="minorEastAsia" w:hAnsiTheme="majorBidi" w:cstheme="majorBidi"/>
        </w:rPr>
        <w:t>,</w:t>
      </w:r>
      <w:r w:rsidRPr="00D86C15">
        <w:rPr>
          <w:rFonts w:asciiTheme="majorBidi" w:eastAsiaTheme="minorEastAsia" w:hAnsiTheme="majorBidi" w:cstheme="majorBidi"/>
        </w:rPr>
        <w:t xml:space="preserve"> the proposed ordinal decision trees-based models</w:t>
      </w:r>
      <w:r w:rsidR="00A95ACC">
        <w:rPr>
          <w:rFonts w:asciiTheme="majorBidi" w:eastAsiaTheme="minorEastAsia" w:hAnsiTheme="majorBidi" w:cstheme="majorBidi"/>
        </w:rPr>
        <w:t xml:space="preserve"> were compared</w:t>
      </w:r>
      <w:r w:rsidRPr="00D86C15">
        <w:rPr>
          <w:rFonts w:asciiTheme="majorBidi" w:eastAsiaTheme="minorEastAsia" w:hAnsiTheme="majorBidi" w:cstheme="majorBidi"/>
        </w:rPr>
        <w:t xml:space="preserve"> with </w:t>
      </w:r>
      <w:r w:rsidR="003F545A">
        <w:rPr>
          <w:rFonts w:asciiTheme="majorBidi" w:eastAsiaTheme="minorEastAsia" w:hAnsiTheme="majorBidi" w:cstheme="majorBidi"/>
        </w:rPr>
        <w:t xml:space="preserve">the </w:t>
      </w:r>
      <w:r w:rsidRPr="00D86C15">
        <w:rPr>
          <w:rFonts w:asciiTheme="majorBidi" w:eastAsiaTheme="minorEastAsia" w:hAnsiTheme="majorBidi" w:cstheme="majorBidi"/>
        </w:rPr>
        <w:t xml:space="preserve">OBIG measure based on </w:t>
      </w:r>
      <w:r w:rsidR="003F545A">
        <w:rPr>
          <w:rFonts w:asciiTheme="majorBidi" w:eastAsiaTheme="minorEastAsia" w:hAnsiTheme="majorBidi" w:cstheme="majorBidi"/>
        </w:rPr>
        <w:t xml:space="preserve">the </w:t>
      </w:r>
      <w:r w:rsidRPr="00D86C15">
        <w:rPr>
          <w:rFonts w:asciiTheme="majorBidi" w:eastAsiaTheme="minorEastAsia" w:hAnsiTheme="majorBidi" w:cstheme="majorBidi"/>
        </w:rPr>
        <w:t xml:space="preserve">mode statistical function with several popular non-ordinal and ordinal classifiers. Table 41 </w:t>
      </w:r>
      <w:r w:rsidR="00C17A01">
        <w:rPr>
          <w:rFonts w:asciiTheme="majorBidi" w:eastAsiaTheme="minorEastAsia" w:hAnsiTheme="majorBidi" w:cstheme="majorBidi"/>
        </w:rPr>
        <w:t xml:space="preserve">presents </w:t>
      </w:r>
      <w:r w:rsidRPr="00D86C15">
        <w:rPr>
          <w:rFonts w:asciiTheme="majorBidi" w:eastAsiaTheme="minorEastAsia" w:hAnsiTheme="majorBidi" w:cstheme="majorBidi"/>
        </w:rPr>
        <w:t xml:space="preserve">the AUC score </w:t>
      </w:r>
      <w:r w:rsidR="00C17A01">
        <w:rPr>
          <w:rFonts w:asciiTheme="majorBidi" w:eastAsiaTheme="minorEastAsia" w:hAnsiTheme="majorBidi" w:cstheme="majorBidi"/>
        </w:rPr>
        <w:t xml:space="preserve">for each </w:t>
      </w:r>
      <w:r w:rsidRPr="00D86C15">
        <w:rPr>
          <w:rFonts w:asciiTheme="majorBidi" w:eastAsiaTheme="minorEastAsia" w:hAnsiTheme="majorBidi" w:cstheme="majorBidi"/>
        </w:rPr>
        <w:t xml:space="preserve">model and data set, with the top 3 models highlighted in bold. </w:t>
      </w:r>
    </w:p>
    <w:p w14:paraId="3244597B" w14:textId="084C8A07" w:rsidR="00F35789" w:rsidRPr="00AB6821" w:rsidRDefault="00F35789" w:rsidP="005B5052">
      <w:pPr>
        <w:spacing w:line="360" w:lineRule="auto"/>
        <w:jc w:val="both"/>
      </w:pPr>
      <w:proofErr w:type="gramStart"/>
      <w:r>
        <w:t xml:space="preserve">It can be seen </w:t>
      </w:r>
      <w:r w:rsidRPr="00A9755F">
        <w:t>that the</w:t>
      </w:r>
      <w:proofErr w:type="gramEnd"/>
      <w:r w:rsidRPr="00A9755F">
        <w:t xml:space="preserve"> </w:t>
      </w:r>
      <w:r w:rsidR="00267002">
        <w:t>o</w:t>
      </w:r>
      <w:r w:rsidRPr="00A9755F">
        <w:t xml:space="preserve">rdinal random forest is </w:t>
      </w:r>
      <w:r>
        <w:t xml:space="preserve">found to be </w:t>
      </w:r>
      <w:r w:rsidRPr="00A9755F">
        <w:t xml:space="preserve">in the top 3 results for </w:t>
      </w:r>
      <w:r>
        <w:t xml:space="preserve">each one of the </w:t>
      </w:r>
      <w:r w:rsidRPr="00A9755F">
        <w:t xml:space="preserve">10 </w:t>
      </w:r>
      <w:r w:rsidR="00DB5608">
        <w:t>data set</w:t>
      </w:r>
      <w:r w:rsidRPr="00A9755F">
        <w:t xml:space="preserve">s. </w:t>
      </w:r>
      <w:r>
        <w:t xml:space="preserve">The Gradient Boosting </w:t>
      </w:r>
      <w:r w:rsidRPr="00A9755F">
        <w:t xml:space="preserve">algorithm </w:t>
      </w:r>
      <w:r>
        <w:t>yields good</w:t>
      </w:r>
      <w:r w:rsidRPr="00A9755F">
        <w:t xml:space="preserve"> results </w:t>
      </w:r>
      <w:r>
        <w:t>and appear</w:t>
      </w:r>
      <w:r w:rsidR="00A95ACC">
        <w:t>s</w:t>
      </w:r>
      <w:r>
        <w:t xml:space="preserve"> to be found in the top 3 results for 7 among 10 of the </w:t>
      </w:r>
      <w:r w:rsidR="00DB5608">
        <w:t>data set</w:t>
      </w:r>
      <w:r>
        <w:t xml:space="preserve">s. </w:t>
      </w:r>
      <w:r w:rsidRPr="00A9755F">
        <w:t>In addition</w:t>
      </w:r>
      <w:r>
        <w:t>,</w:t>
      </w:r>
      <w:r w:rsidRPr="00A9755F">
        <w:t xml:space="preserve"> </w:t>
      </w:r>
      <w:r w:rsidR="00A53399">
        <w:t>the</w:t>
      </w:r>
      <w:r w:rsidRPr="00A9755F">
        <w:t xml:space="preserve"> </w:t>
      </w:r>
      <w:r w:rsidR="0046654A">
        <w:t>AdaBoost</w:t>
      </w:r>
      <w:r>
        <w:t xml:space="preserve"> with both ordinal decision trees and </w:t>
      </w:r>
      <w:r w:rsidR="00267002">
        <w:t xml:space="preserve">ordinal </w:t>
      </w:r>
      <w:r>
        <w:t xml:space="preserve">boosting </w:t>
      </w:r>
      <w:r w:rsidRPr="00A9755F">
        <w:t xml:space="preserve">models </w:t>
      </w:r>
      <w:r w:rsidR="00A53399">
        <w:t xml:space="preserve">were </w:t>
      </w:r>
      <w:r w:rsidRPr="00A9755F">
        <w:t>placed in the top 5 models for all 10 data</w:t>
      </w:r>
      <w:r w:rsidR="00267002">
        <w:t xml:space="preserve"> </w:t>
      </w:r>
      <w:r w:rsidRPr="00A9755F">
        <w:t>sets.</w:t>
      </w:r>
      <w:r w:rsidRPr="002C2852">
        <w:t xml:space="preserve"> </w:t>
      </w:r>
      <w:r w:rsidRPr="00A9755F">
        <w:t xml:space="preserve">Comparing </w:t>
      </w:r>
      <w:r w:rsidR="00A53399">
        <w:t>the</w:t>
      </w:r>
      <w:r w:rsidR="005B5052">
        <w:t>se</w:t>
      </w:r>
      <w:r w:rsidRPr="00A9755F">
        <w:t xml:space="preserve"> </w:t>
      </w:r>
      <w:r w:rsidR="00A53399">
        <w:t>o</w:t>
      </w:r>
      <w:r w:rsidRPr="00A9755F">
        <w:t xml:space="preserve">rdinal models to the </w:t>
      </w:r>
      <w:r w:rsidR="00267002">
        <w:t>commonly</w:t>
      </w:r>
      <w:r>
        <w:t xml:space="preserve"> used </w:t>
      </w:r>
      <w:r w:rsidRPr="00A9755F">
        <w:t xml:space="preserve">binary ordinal approach proposed by Frank and Hall </w:t>
      </w:r>
      <w:r>
        <w:t>(</w:t>
      </w:r>
      <w:r w:rsidRPr="00A9755F">
        <w:t>2001</w:t>
      </w:r>
      <w:r>
        <w:t>)</w:t>
      </w:r>
      <w:r w:rsidR="005B5052">
        <w:t>,</w:t>
      </w:r>
      <w:r w:rsidRPr="00A9755F">
        <w:t xml:space="preserve"> </w:t>
      </w:r>
      <w:r w:rsidR="005B5052">
        <w:t>shows that this</w:t>
      </w:r>
      <w:r w:rsidRPr="00A9755F">
        <w:t xml:space="preserve"> methodology </w:t>
      </w:r>
      <w:r>
        <w:t>yield</w:t>
      </w:r>
      <w:r w:rsidR="00A95ACC">
        <w:t>ed</w:t>
      </w:r>
      <w:r>
        <w:t xml:space="preserve"> </w:t>
      </w:r>
      <w:r w:rsidRPr="00A9755F">
        <w:t>significant</w:t>
      </w:r>
      <w:r>
        <w:t xml:space="preserve">ly better </w:t>
      </w:r>
      <w:r w:rsidR="00267002">
        <w:t>results.</w:t>
      </w:r>
      <w:r>
        <w:t xml:space="preserve"> </w:t>
      </w:r>
    </w:p>
    <w:p w14:paraId="0329973C" w14:textId="77777777" w:rsidR="00F35789" w:rsidRPr="00AB6821" w:rsidRDefault="00F35789" w:rsidP="00F35789"/>
    <w:p w14:paraId="6D9B7A36" w14:textId="77777777" w:rsidR="00F35789" w:rsidRPr="00AB6821" w:rsidRDefault="00F35789" w:rsidP="00F35789">
      <w:pPr>
        <w:jc w:val="center"/>
      </w:pPr>
    </w:p>
    <w:p w14:paraId="00AC6A47" w14:textId="6737D79D" w:rsidR="00F35789" w:rsidRPr="00267002" w:rsidRDefault="00F35789" w:rsidP="00267002">
      <w:pPr>
        <w:pStyle w:val="Caption"/>
        <w:jc w:val="center"/>
        <w:rPr>
          <w:b/>
          <w:bCs/>
          <w:color w:val="000000"/>
          <w:szCs w:val="22"/>
          <w:lang w:bidi="en-US"/>
        </w:rPr>
      </w:pPr>
      <w:bookmarkStart w:id="98" w:name="_Toc63693124"/>
      <w:r w:rsidRPr="00267002">
        <w:t xml:space="preserve">Table </w:t>
      </w:r>
      <w:fldSimple w:instr=" SEQ Table \* ARABIC ">
        <w:r w:rsidRPr="00267002">
          <w:rPr>
            <w:noProof/>
          </w:rPr>
          <w:t>41</w:t>
        </w:r>
      </w:fldSimple>
      <w:r w:rsidRPr="00267002">
        <w:t xml:space="preserve"> AUC score for top </w:t>
      </w:r>
      <w:r w:rsidR="00267002" w:rsidRPr="008C609A">
        <w:t xml:space="preserve">proposed </w:t>
      </w:r>
      <w:r w:rsidRPr="00267002">
        <w:t>ordinal models</w:t>
      </w:r>
      <w:r w:rsidR="00267002" w:rsidRPr="008C609A">
        <w:t xml:space="preserve"> compared to </w:t>
      </w:r>
      <w:r w:rsidRPr="00267002">
        <w:t>state-of-the-art models.</w:t>
      </w:r>
      <w:bookmarkEnd w:id="98"/>
      <w:r w:rsidRPr="00267002">
        <w:t xml:space="preserve"> </w:t>
      </w:r>
    </w:p>
    <w:tbl>
      <w:tblPr>
        <w:tblW w:w="5084" w:type="pct"/>
        <w:jc w:val="center"/>
        <w:tblLayout w:type="fixed"/>
        <w:tblLook w:val="04A0" w:firstRow="1" w:lastRow="0" w:firstColumn="1" w:lastColumn="0" w:noHBand="0" w:noVBand="1"/>
      </w:tblPr>
      <w:tblGrid>
        <w:gridCol w:w="704"/>
        <w:gridCol w:w="573"/>
        <w:gridCol w:w="567"/>
        <w:gridCol w:w="562"/>
        <w:gridCol w:w="574"/>
        <w:gridCol w:w="710"/>
        <w:gridCol w:w="567"/>
        <w:gridCol w:w="565"/>
        <w:gridCol w:w="712"/>
        <w:gridCol w:w="567"/>
        <w:gridCol w:w="710"/>
        <w:gridCol w:w="710"/>
        <w:gridCol w:w="710"/>
        <w:gridCol w:w="687"/>
      </w:tblGrid>
      <w:tr w:rsidR="00A816C9" w:rsidRPr="00267002" w14:paraId="550FAF73" w14:textId="77777777" w:rsidTr="00C17A01">
        <w:trPr>
          <w:trHeight w:val="300"/>
          <w:jc w:val="center"/>
        </w:trPr>
        <w:tc>
          <w:tcPr>
            <w:tcW w:w="395" w:type="pct"/>
            <w:tcBorders>
              <w:top w:val="single" w:sz="4" w:space="0" w:color="auto"/>
              <w:left w:val="single" w:sz="4" w:space="0" w:color="auto"/>
              <w:bottom w:val="nil"/>
              <w:right w:val="single" w:sz="4" w:space="0" w:color="auto"/>
            </w:tcBorders>
            <w:shd w:val="clear" w:color="auto" w:fill="auto"/>
            <w:noWrap/>
            <w:vAlign w:val="center"/>
            <w:hideMark/>
          </w:tcPr>
          <w:p w14:paraId="7175C52F" w14:textId="77777777" w:rsidR="00F35789" w:rsidRPr="00267002" w:rsidRDefault="00F35789" w:rsidP="00267002">
            <w:pPr>
              <w:rPr>
                <w:rFonts w:asciiTheme="majorHAnsi" w:hAnsiTheme="majorHAnsi" w:cstheme="majorHAnsi"/>
                <w:color w:val="000000"/>
                <w:sz w:val="10"/>
                <w:szCs w:val="10"/>
              </w:rPr>
            </w:pPr>
            <w:r w:rsidRPr="00267002" w:rsidDel="00867BA9">
              <w:rPr>
                <w:rFonts w:ascii="Calibri" w:hAnsi="Calibri" w:cs="Calibri"/>
                <w:color w:val="000000"/>
                <w:sz w:val="16"/>
                <w:szCs w:val="16"/>
              </w:rPr>
              <w:t xml:space="preserve"> </w:t>
            </w:r>
          </w:p>
        </w:tc>
        <w:tc>
          <w:tcPr>
            <w:tcW w:w="2707" w:type="pct"/>
            <w:gridSpan w:val="8"/>
            <w:tcBorders>
              <w:top w:val="single" w:sz="4" w:space="0" w:color="auto"/>
              <w:left w:val="nil"/>
              <w:bottom w:val="nil"/>
              <w:right w:val="single" w:sz="8" w:space="0" w:color="000000"/>
            </w:tcBorders>
            <w:shd w:val="clear" w:color="auto" w:fill="auto"/>
            <w:vAlign w:val="center"/>
            <w:hideMark/>
          </w:tcPr>
          <w:p w14:paraId="4E1AA066"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Non-ordinal classifiers</w:t>
            </w:r>
          </w:p>
        </w:tc>
        <w:tc>
          <w:tcPr>
            <w:tcW w:w="318" w:type="pct"/>
            <w:tcBorders>
              <w:top w:val="single" w:sz="4" w:space="0" w:color="auto"/>
              <w:left w:val="nil"/>
              <w:bottom w:val="nil"/>
              <w:right w:val="single" w:sz="8" w:space="0" w:color="auto"/>
            </w:tcBorders>
            <w:shd w:val="clear" w:color="auto" w:fill="auto"/>
            <w:vAlign w:val="center"/>
            <w:hideMark/>
          </w:tcPr>
          <w:p w14:paraId="6E8845E3"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Popular ordinal</w:t>
            </w:r>
          </w:p>
        </w:tc>
        <w:tc>
          <w:tcPr>
            <w:tcW w:w="1580" w:type="pct"/>
            <w:gridSpan w:val="4"/>
            <w:tcBorders>
              <w:top w:val="single" w:sz="4" w:space="0" w:color="auto"/>
              <w:left w:val="nil"/>
              <w:bottom w:val="nil"/>
              <w:right w:val="single" w:sz="4" w:space="0" w:color="000000"/>
            </w:tcBorders>
            <w:shd w:val="clear" w:color="auto" w:fill="auto"/>
            <w:vAlign w:val="center"/>
            <w:hideMark/>
          </w:tcPr>
          <w:p w14:paraId="7CEE17B0"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Proposed ordinal decision trees-based approaches</w:t>
            </w:r>
          </w:p>
        </w:tc>
      </w:tr>
      <w:tr w:rsidR="00A816C9" w:rsidRPr="00267002" w14:paraId="428454E2" w14:textId="77777777" w:rsidTr="00C17A01">
        <w:trPr>
          <w:trHeight w:val="480"/>
          <w:jc w:val="center"/>
        </w:trPr>
        <w:tc>
          <w:tcPr>
            <w:tcW w:w="395" w:type="pct"/>
            <w:tcBorders>
              <w:top w:val="nil"/>
              <w:left w:val="single" w:sz="4" w:space="0" w:color="auto"/>
              <w:bottom w:val="single" w:sz="4" w:space="0" w:color="auto"/>
              <w:right w:val="single" w:sz="4" w:space="0" w:color="auto"/>
            </w:tcBorders>
            <w:shd w:val="clear" w:color="auto" w:fill="auto"/>
            <w:noWrap/>
            <w:vAlign w:val="center"/>
            <w:hideMark/>
          </w:tcPr>
          <w:p w14:paraId="55CABA00" w14:textId="77777777" w:rsidR="00F35789" w:rsidRPr="00267002" w:rsidRDefault="00F35789" w:rsidP="00267002">
            <w:pPr>
              <w:jc w:val="center"/>
              <w:rPr>
                <w:rFonts w:asciiTheme="majorHAnsi" w:hAnsiTheme="majorHAnsi" w:cstheme="majorHAnsi"/>
                <w:color w:val="000000"/>
                <w:sz w:val="10"/>
                <w:szCs w:val="10"/>
              </w:rPr>
            </w:pPr>
          </w:p>
        </w:tc>
        <w:tc>
          <w:tcPr>
            <w:tcW w:w="321" w:type="pct"/>
            <w:tcBorders>
              <w:top w:val="single" w:sz="4" w:space="0" w:color="auto"/>
              <w:left w:val="nil"/>
              <w:bottom w:val="single" w:sz="4" w:space="0" w:color="auto"/>
              <w:right w:val="nil"/>
            </w:tcBorders>
            <w:shd w:val="clear" w:color="auto" w:fill="auto"/>
            <w:vAlign w:val="center"/>
            <w:hideMark/>
          </w:tcPr>
          <w:p w14:paraId="5D4E6911"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KNN</w:t>
            </w:r>
          </w:p>
        </w:tc>
        <w:tc>
          <w:tcPr>
            <w:tcW w:w="318" w:type="pct"/>
            <w:tcBorders>
              <w:top w:val="single" w:sz="4" w:space="0" w:color="auto"/>
              <w:left w:val="nil"/>
              <w:bottom w:val="single" w:sz="4" w:space="0" w:color="auto"/>
              <w:right w:val="nil"/>
            </w:tcBorders>
            <w:shd w:val="clear" w:color="auto" w:fill="auto"/>
            <w:vAlign w:val="center"/>
            <w:hideMark/>
          </w:tcPr>
          <w:p w14:paraId="24218D90"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Naive Bayes</w:t>
            </w:r>
          </w:p>
        </w:tc>
        <w:tc>
          <w:tcPr>
            <w:tcW w:w="315" w:type="pct"/>
            <w:tcBorders>
              <w:top w:val="single" w:sz="4" w:space="0" w:color="auto"/>
              <w:left w:val="nil"/>
              <w:bottom w:val="single" w:sz="4" w:space="0" w:color="auto"/>
              <w:right w:val="nil"/>
            </w:tcBorders>
            <w:shd w:val="clear" w:color="auto" w:fill="auto"/>
            <w:vAlign w:val="center"/>
            <w:hideMark/>
          </w:tcPr>
          <w:p w14:paraId="3640A5BB"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Logistic Regression</w:t>
            </w:r>
          </w:p>
        </w:tc>
        <w:tc>
          <w:tcPr>
            <w:tcW w:w="322" w:type="pct"/>
            <w:tcBorders>
              <w:top w:val="single" w:sz="4" w:space="0" w:color="auto"/>
              <w:left w:val="nil"/>
              <w:bottom w:val="single" w:sz="4" w:space="0" w:color="auto"/>
              <w:right w:val="nil"/>
            </w:tcBorders>
            <w:shd w:val="clear" w:color="auto" w:fill="auto"/>
            <w:vAlign w:val="center"/>
            <w:hideMark/>
          </w:tcPr>
          <w:p w14:paraId="6922B74B"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XGB</w:t>
            </w:r>
          </w:p>
        </w:tc>
        <w:tc>
          <w:tcPr>
            <w:tcW w:w="398" w:type="pct"/>
            <w:tcBorders>
              <w:top w:val="single" w:sz="4" w:space="0" w:color="auto"/>
              <w:left w:val="nil"/>
              <w:bottom w:val="single" w:sz="4" w:space="0" w:color="auto"/>
              <w:right w:val="nil"/>
            </w:tcBorders>
            <w:shd w:val="clear" w:color="auto" w:fill="auto"/>
            <w:vAlign w:val="center"/>
            <w:hideMark/>
          </w:tcPr>
          <w:p w14:paraId="73DEB992" w14:textId="453BB625"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Gradient</w:t>
            </w:r>
            <w:r w:rsidR="00037EA1">
              <w:rPr>
                <w:rFonts w:asciiTheme="majorHAnsi" w:hAnsiTheme="majorHAnsi" w:cstheme="majorHAnsi"/>
                <w:color w:val="000000"/>
                <w:sz w:val="10"/>
                <w:szCs w:val="10"/>
              </w:rPr>
              <w:t xml:space="preserve"> </w:t>
            </w:r>
            <w:r w:rsidRPr="00267002">
              <w:rPr>
                <w:rFonts w:asciiTheme="majorHAnsi" w:hAnsiTheme="majorHAnsi" w:cstheme="majorHAnsi"/>
                <w:color w:val="000000"/>
                <w:sz w:val="10"/>
                <w:szCs w:val="10"/>
              </w:rPr>
              <w:t>Boosting</w:t>
            </w:r>
          </w:p>
        </w:tc>
        <w:tc>
          <w:tcPr>
            <w:tcW w:w="318" w:type="pct"/>
            <w:tcBorders>
              <w:top w:val="single" w:sz="4" w:space="0" w:color="auto"/>
              <w:left w:val="nil"/>
              <w:bottom w:val="single" w:sz="4" w:space="0" w:color="auto"/>
              <w:right w:val="nil"/>
            </w:tcBorders>
            <w:shd w:val="clear" w:color="auto" w:fill="auto"/>
            <w:vAlign w:val="center"/>
            <w:hideMark/>
          </w:tcPr>
          <w:p w14:paraId="42820382"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Decision Tree</w:t>
            </w:r>
          </w:p>
        </w:tc>
        <w:tc>
          <w:tcPr>
            <w:tcW w:w="317" w:type="pct"/>
            <w:tcBorders>
              <w:top w:val="single" w:sz="4" w:space="0" w:color="auto"/>
              <w:left w:val="nil"/>
              <w:bottom w:val="single" w:sz="4" w:space="0" w:color="auto"/>
              <w:right w:val="nil"/>
            </w:tcBorders>
            <w:shd w:val="clear" w:color="auto" w:fill="auto"/>
            <w:vAlign w:val="center"/>
            <w:hideMark/>
          </w:tcPr>
          <w:p w14:paraId="10CD7A9B"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Random Forest</w:t>
            </w:r>
          </w:p>
        </w:tc>
        <w:tc>
          <w:tcPr>
            <w:tcW w:w="399" w:type="pct"/>
            <w:tcBorders>
              <w:top w:val="single" w:sz="4" w:space="0" w:color="auto"/>
              <w:left w:val="nil"/>
              <w:bottom w:val="single" w:sz="4" w:space="0" w:color="auto"/>
              <w:right w:val="nil"/>
            </w:tcBorders>
            <w:shd w:val="clear" w:color="auto" w:fill="auto"/>
            <w:vAlign w:val="center"/>
            <w:hideMark/>
          </w:tcPr>
          <w:p w14:paraId="35E540C2" w14:textId="27839441" w:rsidR="00F35789" w:rsidRPr="00267002" w:rsidRDefault="0046654A" w:rsidP="00267002">
            <w:pPr>
              <w:jc w:val="center"/>
              <w:rPr>
                <w:rFonts w:asciiTheme="majorHAnsi" w:hAnsiTheme="majorHAnsi" w:cstheme="majorHAnsi"/>
                <w:color w:val="000000"/>
                <w:sz w:val="10"/>
                <w:szCs w:val="10"/>
              </w:rPr>
            </w:pPr>
            <w:r>
              <w:rPr>
                <w:rFonts w:asciiTheme="majorHAnsi" w:hAnsiTheme="majorHAnsi" w:cstheme="majorHAnsi"/>
                <w:color w:val="000000"/>
                <w:sz w:val="10"/>
                <w:szCs w:val="10"/>
              </w:rPr>
              <w:t>AdaBoost</w:t>
            </w:r>
          </w:p>
        </w:tc>
        <w:tc>
          <w:tcPr>
            <w:tcW w:w="318" w:type="pct"/>
            <w:tcBorders>
              <w:top w:val="single" w:sz="4" w:space="0" w:color="auto"/>
              <w:left w:val="nil"/>
              <w:bottom w:val="single" w:sz="4" w:space="0" w:color="auto"/>
              <w:right w:val="nil"/>
            </w:tcBorders>
            <w:shd w:val="clear" w:color="auto" w:fill="auto"/>
            <w:vAlign w:val="center"/>
            <w:hideMark/>
          </w:tcPr>
          <w:p w14:paraId="36F23203" w14:textId="6CEC995E"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Ordinal</w:t>
            </w:r>
            <w:r w:rsidR="00037EA1">
              <w:rPr>
                <w:rFonts w:asciiTheme="majorHAnsi" w:hAnsiTheme="majorHAnsi" w:cstheme="majorHAnsi"/>
                <w:color w:val="000000"/>
                <w:sz w:val="10"/>
                <w:szCs w:val="10"/>
              </w:rPr>
              <w:t xml:space="preserve"> </w:t>
            </w:r>
            <w:r w:rsidRPr="00267002">
              <w:rPr>
                <w:rFonts w:asciiTheme="majorHAnsi" w:hAnsiTheme="majorHAnsi" w:cstheme="majorHAnsi"/>
                <w:color w:val="000000"/>
                <w:sz w:val="10"/>
                <w:szCs w:val="10"/>
              </w:rPr>
              <w:t>Model</w:t>
            </w:r>
          </w:p>
        </w:tc>
        <w:tc>
          <w:tcPr>
            <w:tcW w:w="398" w:type="pct"/>
            <w:tcBorders>
              <w:top w:val="single" w:sz="4" w:space="0" w:color="auto"/>
              <w:left w:val="nil"/>
              <w:bottom w:val="single" w:sz="4" w:space="0" w:color="auto"/>
              <w:right w:val="nil"/>
            </w:tcBorders>
            <w:shd w:val="clear" w:color="auto" w:fill="auto"/>
            <w:vAlign w:val="center"/>
            <w:hideMark/>
          </w:tcPr>
          <w:p w14:paraId="04756746"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Ordinal Decision Tree</w:t>
            </w:r>
          </w:p>
        </w:tc>
        <w:tc>
          <w:tcPr>
            <w:tcW w:w="398" w:type="pct"/>
            <w:tcBorders>
              <w:top w:val="single" w:sz="4" w:space="0" w:color="auto"/>
              <w:left w:val="nil"/>
              <w:bottom w:val="single" w:sz="4" w:space="0" w:color="auto"/>
              <w:right w:val="nil"/>
            </w:tcBorders>
            <w:shd w:val="clear" w:color="auto" w:fill="auto"/>
            <w:vAlign w:val="center"/>
            <w:hideMark/>
          </w:tcPr>
          <w:p w14:paraId="2707952A"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Ordinal Random Forest</w:t>
            </w:r>
          </w:p>
        </w:tc>
        <w:tc>
          <w:tcPr>
            <w:tcW w:w="398" w:type="pct"/>
            <w:tcBorders>
              <w:top w:val="single" w:sz="4" w:space="0" w:color="auto"/>
              <w:left w:val="nil"/>
              <w:bottom w:val="single" w:sz="4" w:space="0" w:color="auto"/>
              <w:right w:val="nil"/>
            </w:tcBorders>
            <w:shd w:val="clear" w:color="auto" w:fill="auto"/>
            <w:vAlign w:val="center"/>
            <w:hideMark/>
          </w:tcPr>
          <w:p w14:paraId="68F23097" w14:textId="7DDB3995" w:rsidR="00F35789" w:rsidRPr="00267002" w:rsidRDefault="0046654A" w:rsidP="00267002">
            <w:pPr>
              <w:jc w:val="center"/>
              <w:rPr>
                <w:rFonts w:asciiTheme="majorHAnsi" w:hAnsiTheme="majorHAnsi" w:cstheme="majorHAnsi"/>
                <w:color w:val="000000"/>
                <w:sz w:val="10"/>
                <w:szCs w:val="10"/>
              </w:rPr>
            </w:pPr>
            <w:r>
              <w:rPr>
                <w:rFonts w:asciiTheme="majorHAnsi" w:hAnsiTheme="majorHAnsi" w:cstheme="majorHAnsi"/>
                <w:color w:val="000000"/>
                <w:sz w:val="10"/>
                <w:szCs w:val="10"/>
              </w:rPr>
              <w:t>AdaBoost</w:t>
            </w:r>
            <w:r w:rsidR="00F35789" w:rsidRPr="00267002">
              <w:rPr>
                <w:rFonts w:asciiTheme="majorHAnsi" w:hAnsiTheme="majorHAnsi" w:cstheme="majorHAnsi"/>
                <w:color w:val="000000"/>
                <w:sz w:val="10"/>
                <w:szCs w:val="10"/>
              </w:rPr>
              <w:t>1</w:t>
            </w:r>
          </w:p>
        </w:tc>
        <w:tc>
          <w:tcPr>
            <w:tcW w:w="386" w:type="pct"/>
            <w:tcBorders>
              <w:top w:val="single" w:sz="4" w:space="0" w:color="auto"/>
              <w:left w:val="nil"/>
              <w:bottom w:val="single" w:sz="4" w:space="0" w:color="auto"/>
              <w:right w:val="single" w:sz="4" w:space="0" w:color="auto"/>
            </w:tcBorders>
            <w:shd w:val="clear" w:color="auto" w:fill="auto"/>
            <w:vAlign w:val="center"/>
            <w:hideMark/>
          </w:tcPr>
          <w:p w14:paraId="2E3F03DF" w14:textId="5E3CFD44" w:rsidR="00F35789" w:rsidRPr="00267002" w:rsidRDefault="0046654A" w:rsidP="00267002">
            <w:pPr>
              <w:jc w:val="center"/>
              <w:rPr>
                <w:rFonts w:asciiTheme="majorHAnsi" w:hAnsiTheme="majorHAnsi" w:cstheme="majorHAnsi"/>
                <w:color w:val="000000"/>
                <w:sz w:val="10"/>
                <w:szCs w:val="10"/>
              </w:rPr>
            </w:pPr>
            <w:r>
              <w:rPr>
                <w:rFonts w:asciiTheme="majorHAnsi" w:hAnsiTheme="majorHAnsi" w:cstheme="majorHAnsi"/>
                <w:color w:val="000000"/>
                <w:sz w:val="10"/>
                <w:szCs w:val="10"/>
              </w:rPr>
              <w:t>AdaBoost</w:t>
            </w:r>
            <w:r w:rsidR="00F35789" w:rsidRPr="00267002">
              <w:rPr>
                <w:rFonts w:asciiTheme="majorHAnsi" w:hAnsiTheme="majorHAnsi" w:cstheme="majorHAnsi"/>
                <w:color w:val="000000"/>
                <w:sz w:val="10"/>
                <w:szCs w:val="10"/>
              </w:rPr>
              <w:t>2</w:t>
            </w:r>
          </w:p>
        </w:tc>
      </w:tr>
      <w:tr w:rsidR="00A816C9" w:rsidRPr="00267002" w14:paraId="243D1CB6" w14:textId="77777777" w:rsidTr="00C17A01">
        <w:trPr>
          <w:trHeight w:val="300"/>
          <w:jc w:val="center"/>
        </w:trPr>
        <w:tc>
          <w:tcPr>
            <w:tcW w:w="395" w:type="pct"/>
            <w:tcBorders>
              <w:top w:val="nil"/>
              <w:left w:val="single" w:sz="4" w:space="0" w:color="auto"/>
              <w:bottom w:val="nil"/>
              <w:right w:val="nil"/>
            </w:tcBorders>
            <w:shd w:val="clear" w:color="auto" w:fill="auto"/>
            <w:noWrap/>
            <w:vAlign w:val="center"/>
            <w:hideMark/>
          </w:tcPr>
          <w:p w14:paraId="69B937E4"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abalone</w:t>
            </w:r>
          </w:p>
        </w:tc>
        <w:tc>
          <w:tcPr>
            <w:tcW w:w="321" w:type="pct"/>
            <w:tcBorders>
              <w:top w:val="nil"/>
              <w:left w:val="nil"/>
              <w:bottom w:val="nil"/>
              <w:right w:val="nil"/>
            </w:tcBorders>
            <w:shd w:val="clear" w:color="auto" w:fill="auto"/>
            <w:noWrap/>
            <w:vAlign w:val="center"/>
            <w:hideMark/>
          </w:tcPr>
          <w:p w14:paraId="01A22536"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67.93%</w:t>
            </w:r>
          </w:p>
        </w:tc>
        <w:tc>
          <w:tcPr>
            <w:tcW w:w="318" w:type="pct"/>
            <w:tcBorders>
              <w:top w:val="nil"/>
              <w:left w:val="nil"/>
              <w:bottom w:val="nil"/>
              <w:right w:val="nil"/>
            </w:tcBorders>
            <w:shd w:val="clear" w:color="auto" w:fill="auto"/>
            <w:noWrap/>
            <w:vAlign w:val="center"/>
            <w:hideMark/>
          </w:tcPr>
          <w:p w14:paraId="447A3400"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66.12%</w:t>
            </w:r>
          </w:p>
        </w:tc>
        <w:tc>
          <w:tcPr>
            <w:tcW w:w="315" w:type="pct"/>
            <w:tcBorders>
              <w:top w:val="nil"/>
              <w:left w:val="nil"/>
              <w:bottom w:val="nil"/>
              <w:right w:val="nil"/>
            </w:tcBorders>
            <w:shd w:val="clear" w:color="auto" w:fill="auto"/>
            <w:noWrap/>
            <w:vAlign w:val="center"/>
            <w:hideMark/>
          </w:tcPr>
          <w:p w14:paraId="1F29C45C"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69.08%</w:t>
            </w:r>
          </w:p>
        </w:tc>
        <w:tc>
          <w:tcPr>
            <w:tcW w:w="322" w:type="pct"/>
            <w:tcBorders>
              <w:top w:val="nil"/>
              <w:left w:val="nil"/>
              <w:bottom w:val="nil"/>
              <w:right w:val="nil"/>
            </w:tcBorders>
            <w:shd w:val="clear" w:color="000000" w:fill="D9D9D9"/>
            <w:noWrap/>
            <w:vAlign w:val="center"/>
            <w:hideMark/>
          </w:tcPr>
          <w:p w14:paraId="205ED2FE"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72.70%</w:t>
            </w:r>
          </w:p>
        </w:tc>
        <w:tc>
          <w:tcPr>
            <w:tcW w:w="398" w:type="pct"/>
            <w:tcBorders>
              <w:top w:val="nil"/>
              <w:left w:val="nil"/>
              <w:bottom w:val="nil"/>
              <w:right w:val="nil"/>
            </w:tcBorders>
            <w:shd w:val="clear" w:color="000000" w:fill="D9D9D9"/>
            <w:noWrap/>
            <w:vAlign w:val="center"/>
            <w:hideMark/>
          </w:tcPr>
          <w:p w14:paraId="70D11E61"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73.05%</w:t>
            </w:r>
          </w:p>
        </w:tc>
        <w:tc>
          <w:tcPr>
            <w:tcW w:w="318" w:type="pct"/>
            <w:tcBorders>
              <w:top w:val="nil"/>
              <w:left w:val="nil"/>
              <w:bottom w:val="nil"/>
              <w:right w:val="nil"/>
            </w:tcBorders>
            <w:shd w:val="clear" w:color="auto" w:fill="auto"/>
            <w:noWrap/>
            <w:vAlign w:val="center"/>
            <w:hideMark/>
          </w:tcPr>
          <w:p w14:paraId="218773B7"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67.76%</w:t>
            </w:r>
          </w:p>
        </w:tc>
        <w:tc>
          <w:tcPr>
            <w:tcW w:w="317" w:type="pct"/>
            <w:tcBorders>
              <w:top w:val="nil"/>
              <w:left w:val="nil"/>
              <w:bottom w:val="nil"/>
              <w:right w:val="nil"/>
            </w:tcBorders>
            <w:shd w:val="clear" w:color="auto" w:fill="auto"/>
            <w:noWrap/>
            <w:vAlign w:val="center"/>
            <w:hideMark/>
          </w:tcPr>
          <w:p w14:paraId="646EEC59"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67.70%</w:t>
            </w:r>
          </w:p>
        </w:tc>
        <w:tc>
          <w:tcPr>
            <w:tcW w:w="399" w:type="pct"/>
            <w:tcBorders>
              <w:top w:val="nil"/>
              <w:left w:val="nil"/>
              <w:bottom w:val="nil"/>
              <w:right w:val="nil"/>
            </w:tcBorders>
            <w:shd w:val="clear" w:color="auto" w:fill="auto"/>
            <w:noWrap/>
            <w:vAlign w:val="center"/>
            <w:hideMark/>
          </w:tcPr>
          <w:p w14:paraId="0E6E0D5E"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69.30%</w:t>
            </w:r>
          </w:p>
        </w:tc>
        <w:tc>
          <w:tcPr>
            <w:tcW w:w="318" w:type="pct"/>
            <w:tcBorders>
              <w:top w:val="nil"/>
              <w:left w:val="nil"/>
              <w:bottom w:val="nil"/>
              <w:right w:val="nil"/>
            </w:tcBorders>
            <w:shd w:val="clear" w:color="auto" w:fill="auto"/>
            <w:noWrap/>
            <w:vAlign w:val="center"/>
            <w:hideMark/>
          </w:tcPr>
          <w:p w14:paraId="2F038C5E"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66.12%</w:t>
            </w:r>
          </w:p>
        </w:tc>
        <w:tc>
          <w:tcPr>
            <w:tcW w:w="398" w:type="pct"/>
            <w:tcBorders>
              <w:top w:val="nil"/>
              <w:left w:val="nil"/>
              <w:bottom w:val="nil"/>
              <w:right w:val="nil"/>
            </w:tcBorders>
            <w:shd w:val="clear" w:color="auto" w:fill="auto"/>
            <w:noWrap/>
            <w:vAlign w:val="center"/>
            <w:hideMark/>
          </w:tcPr>
          <w:p w14:paraId="362CB4FC"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67.80%</w:t>
            </w:r>
          </w:p>
        </w:tc>
        <w:tc>
          <w:tcPr>
            <w:tcW w:w="398" w:type="pct"/>
            <w:tcBorders>
              <w:top w:val="nil"/>
              <w:left w:val="nil"/>
              <w:bottom w:val="nil"/>
              <w:right w:val="nil"/>
            </w:tcBorders>
            <w:shd w:val="clear" w:color="000000" w:fill="D9D9D9"/>
            <w:noWrap/>
            <w:vAlign w:val="center"/>
            <w:hideMark/>
          </w:tcPr>
          <w:p w14:paraId="6C280248"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73.11%</w:t>
            </w:r>
          </w:p>
        </w:tc>
        <w:tc>
          <w:tcPr>
            <w:tcW w:w="398" w:type="pct"/>
            <w:tcBorders>
              <w:top w:val="nil"/>
              <w:left w:val="nil"/>
              <w:bottom w:val="nil"/>
              <w:right w:val="nil"/>
            </w:tcBorders>
            <w:shd w:val="clear" w:color="auto" w:fill="auto"/>
            <w:noWrap/>
            <w:vAlign w:val="center"/>
            <w:hideMark/>
          </w:tcPr>
          <w:p w14:paraId="55EC8315"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69.76%</w:t>
            </w:r>
          </w:p>
        </w:tc>
        <w:tc>
          <w:tcPr>
            <w:tcW w:w="386" w:type="pct"/>
            <w:tcBorders>
              <w:top w:val="nil"/>
              <w:left w:val="nil"/>
              <w:bottom w:val="nil"/>
              <w:right w:val="single" w:sz="4" w:space="0" w:color="auto"/>
            </w:tcBorders>
            <w:shd w:val="clear" w:color="auto" w:fill="auto"/>
            <w:noWrap/>
            <w:vAlign w:val="center"/>
            <w:hideMark/>
          </w:tcPr>
          <w:p w14:paraId="6D6DB171"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66.92%</w:t>
            </w:r>
          </w:p>
        </w:tc>
      </w:tr>
      <w:tr w:rsidR="00A816C9" w:rsidRPr="00267002" w14:paraId="334BAF31" w14:textId="77777777" w:rsidTr="00C17A01">
        <w:trPr>
          <w:trHeight w:val="300"/>
          <w:jc w:val="center"/>
        </w:trPr>
        <w:tc>
          <w:tcPr>
            <w:tcW w:w="395" w:type="pct"/>
            <w:tcBorders>
              <w:top w:val="nil"/>
              <w:left w:val="single" w:sz="4" w:space="0" w:color="auto"/>
              <w:bottom w:val="nil"/>
              <w:right w:val="nil"/>
            </w:tcBorders>
            <w:shd w:val="clear" w:color="auto" w:fill="auto"/>
            <w:noWrap/>
            <w:vAlign w:val="center"/>
            <w:hideMark/>
          </w:tcPr>
          <w:p w14:paraId="578331E1"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bank1</w:t>
            </w:r>
          </w:p>
        </w:tc>
        <w:tc>
          <w:tcPr>
            <w:tcW w:w="321" w:type="pct"/>
            <w:tcBorders>
              <w:top w:val="nil"/>
              <w:left w:val="nil"/>
              <w:bottom w:val="nil"/>
              <w:right w:val="nil"/>
            </w:tcBorders>
            <w:shd w:val="clear" w:color="auto" w:fill="auto"/>
            <w:noWrap/>
            <w:vAlign w:val="center"/>
            <w:hideMark/>
          </w:tcPr>
          <w:p w14:paraId="5F1D74AE"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91.10%</w:t>
            </w:r>
          </w:p>
        </w:tc>
        <w:tc>
          <w:tcPr>
            <w:tcW w:w="318" w:type="pct"/>
            <w:tcBorders>
              <w:top w:val="nil"/>
              <w:left w:val="nil"/>
              <w:bottom w:val="nil"/>
              <w:right w:val="nil"/>
            </w:tcBorders>
            <w:shd w:val="clear" w:color="auto" w:fill="auto"/>
            <w:noWrap/>
            <w:vAlign w:val="center"/>
            <w:hideMark/>
          </w:tcPr>
          <w:p w14:paraId="08121F4A"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86.03%</w:t>
            </w:r>
          </w:p>
        </w:tc>
        <w:tc>
          <w:tcPr>
            <w:tcW w:w="315" w:type="pct"/>
            <w:tcBorders>
              <w:top w:val="nil"/>
              <w:left w:val="nil"/>
              <w:bottom w:val="nil"/>
              <w:right w:val="nil"/>
            </w:tcBorders>
            <w:shd w:val="clear" w:color="auto" w:fill="auto"/>
            <w:noWrap/>
            <w:vAlign w:val="center"/>
            <w:hideMark/>
          </w:tcPr>
          <w:p w14:paraId="3A4718D3"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81.01%</w:t>
            </w:r>
          </w:p>
        </w:tc>
        <w:tc>
          <w:tcPr>
            <w:tcW w:w="322" w:type="pct"/>
            <w:tcBorders>
              <w:top w:val="nil"/>
              <w:left w:val="nil"/>
              <w:bottom w:val="nil"/>
              <w:right w:val="nil"/>
            </w:tcBorders>
            <w:shd w:val="clear" w:color="000000" w:fill="D9D9D9"/>
            <w:noWrap/>
            <w:vAlign w:val="center"/>
            <w:hideMark/>
          </w:tcPr>
          <w:p w14:paraId="5490204E"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91.37%</w:t>
            </w:r>
          </w:p>
        </w:tc>
        <w:tc>
          <w:tcPr>
            <w:tcW w:w="398" w:type="pct"/>
            <w:tcBorders>
              <w:top w:val="nil"/>
              <w:left w:val="nil"/>
              <w:bottom w:val="nil"/>
              <w:right w:val="nil"/>
            </w:tcBorders>
            <w:shd w:val="clear" w:color="000000" w:fill="D9D9D9"/>
            <w:noWrap/>
            <w:vAlign w:val="center"/>
            <w:hideMark/>
          </w:tcPr>
          <w:p w14:paraId="38343F61"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91.22%</w:t>
            </w:r>
          </w:p>
        </w:tc>
        <w:tc>
          <w:tcPr>
            <w:tcW w:w="318" w:type="pct"/>
            <w:tcBorders>
              <w:top w:val="nil"/>
              <w:left w:val="nil"/>
              <w:bottom w:val="nil"/>
              <w:right w:val="nil"/>
            </w:tcBorders>
            <w:shd w:val="clear" w:color="auto" w:fill="auto"/>
            <w:noWrap/>
            <w:vAlign w:val="center"/>
            <w:hideMark/>
          </w:tcPr>
          <w:p w14:paraId="47704D6C"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75.67%</w:t>
            </w:r>
          </w:p>
        </w:tc>
        <w:tc>
          <w:tcPr>
            <w:tcW w:w="317" w:type="pct"/>
            <w:tcBorders>
              <w:top w:val="nil"/>
              <w:left w:val="nil"/>
              <w:bottom w:val="nil"/>
              <w:right w:val="nil"/>
            </w:tcBorders>
            <w:shd w:val="clear" w:color="auto" w:fill="auto"/>
            <w:noWrap/>
            <w:vAlign w:val="center"/>
            <w:hideMark/>
          </w:tcPr>
          <w:p w14:paraId="3A56F244"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83.02%</w:t>
            </w:r>
          </w:p>
        </w:tc>
        <w:tc>
          <w:tcPr>
            <w:tcW w:w="399" w:type="pct"/>
            <w:tcBorders>
              <w:top w:val="nil"/>
              <w:left w:val="nil"/>
              <w:bottom w:val="nil"/>
              <w:right w:val="nil"/>
            </w:tcBorders>
            <w:shd w:val="clear" w:color="auto" w:fill="auto"/>
            <w:noWrap/>
            <w:vAlign w:val="center"/>
            <w:hideMark/>
          </w:tcPr>
          <w:p w14:paraId="3498DFDD"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78.54%</w:t>
            </w:r>
          </w:p>
        </w:tc>
        <w:tc>
          <w:tcPr>
            <w:tcW w:w="318" w:type="pct"/>
            <w:tcBorders>
              <w:top w:val="nil"/>
              <w:left w:val="nil"/>
              <w:bottom w:val="nil"/>
              <w:right w:val="nil"/>
            </w:tcBorders>
            <w:shd w:val="clear" w:color="auto" w:fill="auto"/>
            <w:noWrap/>
            <w:vAlign w:val="center"/>
            <w:hideMark/>
          </w:tcPr>
          <w:p w14:paraId="67D0EDDC"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87.74%</w:t>
            </w:r>
          </w:p>
        </w:tc>
        <w:tc>
          <w:tcPr>
            <w:tcW w:w="398" w:type="pct"/>
            <w:tcBorders>
              <w:top w:val="nil"/>
              <w:left w:val="nil"/>
              <w:bottom w:val="nil"/>
              <w:right w:val="nil"/>
            </w:tcBorders>
            <w:shd w:val="clear" w:color="auto" w:fill="auto"/>
            <w:noWrap/>
            <w:vAlign w:val="center"/>
            <w:hideMark/>
          </w:tcPr>
          <w:p w14:paraId="55420330"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84.73%</w:t>
            </w:r>
          </w:p>
        </w:tc>
        <w:tc>
          <w:tcPr>
            <w:tcW w:w="398" w:type="pct"/>
            <w:tcBorders>
              <w:top w:val="nil"/>
              <w:left w:val="nil"/>
              <w:bottom w:val="nil"/>
              <w:right w:val="nil"/>
            </w:tcBorders>
            <w:shd w:val="clear" w:color="000000" w:fill="D9D9D9"/>
            <w:noWrap/>
            <w:vAlign w:val="center"/>
            <w:hideMark/>
          </w:tcPr>
          <w:p w14:paraId="6081225A"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91.14%</w:t>
            </w:r>
          </w:p>
        </w:tc>
        <w:tc>
          <w:tcPr>
            <w:tcW w:w="398" w:type="pct"/>
            <w:tcBorders>
              <w:top w:val="nil"/>
              <w:left w:val="nil"/>
              <w:bottom w:val="nil"/>
              <w:right w:val="nil"/>
            </w:tcBorders>
            <w:shd w:val="clear" w:color="auto" w:fill="auto"/>
            <w:noWrap/>
            <w:vAlign w:val="center"/>
            <w:hideMark/>
          </w:tcPr>
          <w:p w14:paraId="550FAF56"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89.01%</w:t>
            </w:r>
          </w:p>
        </w:tc>
        <w:tc>
          <w:tcPr>
            <w:tcW w:w="386" w:type="pct"/>
            <w:tcBorders>
              <w:top w:val="nil"/>
              <w:left w:val="nil"/>
              <w:bottom w:val="nil"/>
              <w:right w:val="single" w:sz="4" w:space="0" w:color="auto"/>
            </w:tcBorders>
            <w:shd w:val="clear" w:color="auto" w:fill="auto"/>
            <w:noWrap/>
            <w:vAlign w:val="center"/>
            <w:hideMark/>
          </w:tcPr>
          <w:p w14:paraId="55C64B82"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87.90%</w:t>
            </w:r>
          </w:p>
        </w:tc>
      </w:tr>
      <w:tr w:rsidR="00A816C9" w:rsidRPr="00267002" w14:paraId="7FE3C13D" w14:textId="77777777" w:rsidTr="00C17A01">
        <w:trPr>
          <w:trHeight w:val="300"/>
          <w:jc w:val="center"/>
        </w:trPr>
        <w:tc>
          <w:tcPr>
            <w:tcW w:w="395" w:type="pct"/>
            <w:tcBorders>
              <w:top w:val="nil"/>
              <w:left w:val="single" w:sz="4" w:space="0" w:color="auto"/>
              <w:bottom w:val="nil"/>
              <w:right w:val="nil"/>
            </w:tcBorders>
            <w:shd w:val="clear" w:color="auto" w:fill="auto"/>
            <w:noWrap/>
            <w:vAlign w:val="center"/>
            <w:hideMark/>
          </w:tcPr>
          <w:p w14:paraId="798CB307" w14:textId="77777777" w:rsidR="00F35789" w:rsidRPr="00267002" w:rsidRDefault="00F35789" w:rsidP="00267002">
            <w:pPr>
              <w:jc w:val="center"/>
              <w:rPr>
                <w:rFonts w:asciiTheme="majorHAnsi" w:hAnsiTheme="majorHAnsi" w:cstheme="majorHAnsi"/>
                <w:color w:val="000000"/>
                <w:sz w:val="10"/>
                <w:szCs w:val="10"/>
              </w:rPr>
            </w:pPr>
            <w:proofErr w:type="spellStart"/>
            <w:r w:rsidRPr="00267002">
              <w:rPr>
                <w:rFonts w:asciiTheme="majorHAnsi" w:hAnsiTheme="majorHAnsi" w:cstheme="majorHAnsi"/>
                <w:color w:val="000000"/>
                <w:sz w:val="10"/>
                <w:szCs w:val="10"/>
              </w:rPr>
              <w:t>calhousing</w:t>
            </w:r>
            <w:proofErr w:type="spellEnd"/>
          </w:p>
        </w:tc>
        <w:tc>
          <w:tcPr>
            <w:tcW w:w="321" w:type="pct"/>
            <w:tcBorders>
              <w:top w:val="nil"/>
              <w:left w:val="nil"/>
              <w:bottom w:val="nil"/>
              <w:right w:val="nil"/>
            </w:tcBorders>
            <w:shd w:val="clear" w:color="auto" w:fill="auto"/>
            <w:noWrap/>
            <w:vAlign w:val="center"/>
            <w:hideMark/>
          </w:tcPr>
          <w:p w14:paraId="25BD17A5"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73.80%</w:t>
            </w:r>
          </w:p>
        </w:tc>
        <w:tc>
          <w:tcPr>
            <w:tcW w:w="318" w:type="pct"/>
            <w:tcBorders>
              <w:top w:val="nil"/>
              <w:left w:val="nil"/>
              <w:bottom w:val="nil"/>
              <w:right w:val="nil"/>
            </w:tcBorders>
            <w:shd w:val="clear" w:color="auto" w:fill="auto"/>
            <w:noWrap/>
            <w:vAlign w:val="center"/>
            <w:hideMark/>
          </w:tcPr>
          <w:p w14:paraId="6240D168"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69.81%</w:t>
            </w:r>
          </w:p>
        </w:tc>
        <w:tc>
          <w:tcPr>
            <w:tcW w:w="315" w:type="pct"/>
            <w:tcBorders>
              <w:top w:val="nil"/>
              <w:left w:val="nil"/>
              <w:bottom w:val="nil"/>
              <w:right w:val="nil"/>
            </w:tcBorders>
            <w:shd w:val="clear" w:color="auto" w:fill="auto"/>
            <w:noWrap/>
            <w:vAlign w:val="center"/>
            <w:hideMark/>
          </w:tcPr>
          <w:p w14:paraId="6BAE7306"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78.32%</w:t>
            </w:r>
          </w:p>
        </w:tc>
        <w:tc>
          <w:tcPr>
            <w:tcW w:w="322" w:type="pct"/>
            <w:tcBorders>
              <w:top w:val="nil"/>
              <w:left w:val="nil"/>
              <w:bottom w:val="nil"/>
              <w:right w:val="nil"/>
            </w:tcBorders>
            <w:shd w:val="clear" w:color="000000" w:fill="D9D9D9"/>
            <w:noWrap/>
            <w:vAlign w:val="center"/>
            <w:hideMark/>
          </w:tcPr>
          <w:p w14:paraId="1E7F8AC4"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86.70%</w:t>
            </w:r>
          </w:p>
        </w:tc>
        <w:tc>
          <w:tcPr>
            <w:tcW w:w="398" w:type="pct"/>
            <w:tcBorders>
              <w:top w:val="nil"/>
              <w:left w:val="nil"/>
              <w:bottom w:val="nil"/>
              <w:right w:val="nil"/>
            </w:tcBorders>
            <w:shd w:val="clear" w:color="000000" w:fill="D9D9D9"/>
            <w:noWrap/>
            <w:vAlign w:val="center"/>
            <w:hideMark/>
          </w:tcPr>
          <w:p w14:paraId="1DFB5619"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83.40%</w:t>
            </w:r>
          </w:p>
        </w:tc>
        <w:tc>
          <w:tcPr>
            <w:tcW w:w="318" w:type="pct"/>
            <w:tcBorders>
              <w:top w:val="nil"/>
              <w:left w:val="nil"/>
              <w:bottom w:val="nil"/>
              <w:right w:val="nil"/>
            </w:tcBorders>
            <w:shd w:val="clear" w:color="auto" w:fill="auto"/>
            <w:noWrap/>
            <w:vAlign w:val="center"/>
            <w:hideMark/>
          </w:tcPr>
          <w:p w14:paraId="4E22CF34"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67.74%</w:t>
            </w:r>
          </w:p>
        </w:tc>
        <w:tc>
          <w:tcPr>
            <w:tcW w:w="317" w:type="pct"/>
            <w:tcBorders>
              <w:top w:val="nil"/>
              <w:left w:val="nil"/>
              <w:bottom w:val="nil"/>
              <w:right w:val="nil"/>
            </w:tcBorders>
            <w:shd w:val="clear" w:color="auto" w:fill="auto"/>
            <w:noWrap/>
            <w:vAlign w:val="center"/>
            <w:hideMark/>
          </w:tcPr>
          <w:p w14:paraId="2873DABB"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77.26%</w:t>
            </w:r>
          </w:p>
        </w:tc>
        <w:tc>
          <w:tcPr>
            <w:tcW w:w="399" w:type="pct"/>
            <w:tcBorders>
              <w:top w:val="nil"/>
              <w:left w:val="nil"/>
              <w:bottom w:val="nil"/>
              <w:right w:val="nil"/>
            </w:tcBorders>
            <w:shd w:val="clear" w:color="auto" w:fill="auto"/>
            <w:noWrap/>
            <w:vAlign w:val="center"/>
            <w:hideMark/>
          </w:tcPr>
          <w:p w14:paraId="7F9AED6E"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76.00%</w:t>
            </w:r>
          </w:p>
        </w:tc>
        <w:tc>
          <w:tcPr>
            <w:tcW w:w="318" w:type="pct"/>
            <w:tcBorders>
              <w:top w:val="nil"/>
              <w:left w:val="nil"/>
              <w:bottom w:val="nil"/>
              <w:right w:val="nil"/>
            </w:tcBorders>
            <w:shd w:val="clear" w:color="auto" w:fill="auto"/>
            <w:noWrap/>
            <w:vAlign w:val="center"/>
            <w:hideMark/>
          </w:tcPr>
          <w:p w14:paraId="75938952"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80.88%</w:t>
            </w:r>
          </w:p>
        </w:tc>
        <w:tc>
          <w:tcPr>
            <w:tcW w:w="398" w:type="pct"/>
            <w:tcBorders>
              <w:top w:val="nil"/>
              <w:left w:val="nil"/>
              <w:bottom w:val="nil"/>
              <w:right w:val="nil"/>
            </w:tcBorders>
            <w:shd w:val="clear" w:color="auto" w:fill="auto"/>
            <w:noWrap/>
            <w:vAlign w:val="center"/>
            <w:hideMark/>
          </w:tcPr>
          <w:p w14:paraId="38081270"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79.73%</w:t>
            </w:r>
          </w:p>
        </w:tc>
        <w:tc>
          <w:tcPr>
            <w:tcW w:w="398" w:type="pct"/>
            <w:tcBorders>
              <w:top w:val="nil"/>
              <w:left w:val="nil"/>
              <w:bottom w:val="nil"/>
              <w:right w:val="nil"/>
            </w:tcBorders>
            <w:shd w:val="clear" w:color="000000" w:fill="D9D9D9"/>
            <w:noWrap/>
            <w:vAlign w:val="center"/>
            <w:hideMark/>
          </w:tcPr>
          <w:p w14:paraId="28B83213"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84.94%</w:t>
            </w:r>
          </w:p>
        </w:tc>
        <w:tc>
          <w:tcPr>
            <w:tcW w:w="398" w:type="pct"/>
            <w:tcBorders>
              <w:top w:val="nil"/>
              <w:left w:val="nil"/>
              <w:bottom w:val="nil"/>
              <w:right w:val="nil"/>
            </w:tcBorders>
            <w:shd w:val="clear" w:color="auto" w:fill="auto"/>
            <w:noWrap/>
            <w:vAlign w:val="center"/>
            <w:hideMark/>
          </w:tcPr>
          <w:p w14:paraId="3D65BF25"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81.09%</w:t>
            </w:r>
          </w:p>
        </w:tc>
        <w:tc>
          <w:tcPr>
            <w:tcW w:w="386" w:type="pct"/>
            <w:tcBorders>
              <w:top w:val="nil"/>
              <w:left w:val="nil"/>
              <w:bottom w:val="nil"/>
              <w:right w:val="single" w:sz="4" w:space="0" w:color="auto"/>
            </w:tcBorders>
            <w:shd w:val="clear" w:color="auto" w:fill="auto"/>
            <w:noWrap/>
            <w:vAlign w:val="center"/>
            <w:hideMark/>
          </w:tcPr>
          <w:p w14:paraId="0362C9C8"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81.24%</w:t>
            </w:r>
          </w:p>
        </w:tc>
      </w:tr>
      <w:tr w:rsidR="00A816C9" w:rsidRPr="00267002" w14:paraId="4F8D64F3" w14:textId="77777777" w:rsidTr="00C17A01">
        <w:trPr>
          <w:trHeight w:val="300"/>
          <w:jc w:val="center"/>
        </w:trPr>
        <w:tc>
          <w:tcPr>
            <w:tcW w:w="395" w:type="pct"/>
            <w:tcBorders>
              <w:top w:val="nil"/>
              <w:left w:val="single" w:sz="4" w:space="0" w:color="auto"/>
              <w:bottom w:val="nil"/>
              <w:right w:val="nil"/>
            </w:tcBorders>
            <w:shd w:val="clear" w:color="auto" w:fill="auto"/>
            <w:noWrap/>
            <w:vAlign w:val="center"/>
            <w:hideMark/>
          </w:tcPr>
          <w:p w14:paraId="5F793B37"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census1</w:t>
            </w:r>
          </w:p>
        </w:tc>
        <w:tc>
          <w:tcPr>
            <w:tcW w:w="321" w:type="pct"/>
            <w:tcBorders>
              <w:top w:val="nil"/>
              <w:left w:val="nil"/>
              <w:bottom w:val="nil"/>
              <w:right w:val="nil"/>
            </w:tcBorders>
            <w:shd w:val="clear" w:color="auto" w:fill="auto"/>
            <w:noWrap/>
            <w:vAlign w:val="center"/>
            <w:hideMark/>
          </w:tcPr>
          <w:p w14:paraId="48E1A923"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71.75%</w:t>
            </w:r>
          </w:p>
        </w:tc>
        <w:tc>
          <w:tcPr>
            <w:tcW w:w="318" w:type="pct"/>
            <w:tcBorders>
              <w:top w:val="nil"/>
              <w:left w:val="nil"/>
              <w:bottom w:val="nil"/>
              <w:right w:val="nil"/>
            </w:tcBorders>
            <w:shd w:val="clear" w:color="auto" w:fill="auto"/>
            <w:noWrap/>
            <w:vAlign w:val="center"/>
            <w:hideMark/>
          </w:tcPr>
          <w:p w14:paraId="14227CBC"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60.01%</w:t>
            </w:r>
          </w:p>
        </w:tc>
        <w:tc>
          <w:tcPr>
            <w:tcW w:w="315" w:type="pct"/>
            <w:tcBorders>
              <w:top w:val="nil"/>
              <w:left w:val="nil"/>
              <w:bottom w:val="nil"/>
              <w:right w:val="nil"/>
            </w:tcBorders>
            <w:shd w:val="clear" w:color="auto" w:fill="auto"/>
            <w:noWrap/>
            <w:vAlign w:val="center"/>
            <w:hideMark/>
          </w:tcPr>
          <w:p w14:paraId="0A17E3AF"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72.34%</w:t>
            </w:r>
          </w:p>
        </w:tc>
        <w:tc>
          <w:tcPr>
            <w:tcW w:w="322" w:type="pct"/>
            <w:tcBorders>
              <w:top w:val="nil"/>
              <w:left w:val="nil"/>
              <w:bottom w:val="nil"/>
              <w:right w:val="nil"/>
            </w:tcBorders>
            <w:shd w:val="clear" w:color="000000" w:fill="D9D9D9"/>
            <w:noWrap/>
            <w:vAlign w:val="center"/>
            <w:hideMark/>
          </w:tcPr>
          <w:p w14:paraId="51866A91"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80.09%</w:t>
            </w:r>
          </w:p>
        </w:tc>
        <w:tc>
          <w:tcPr>
            <w:tcW w:w="398" w:type="pct"/>
            <w:tcBorders>
              <w:top w:val="nil"/>
              <w:left w:val="nil"/>
              <w:bottom w:val="nil"/>
              <w:right w:val="nil"/>
            </w:tcBorders>
            <w:shd w:val="clear" w:color="000000" w:fill="D9D9D9"/>
            <w:noWrap/>
            <w:vAlign w:val="center"/>
            <w:hideMark/>
          </w:tcPr>
          <w:p w14:paraId="2CB32D25"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79.97%</w:t>
            </w:r>
          </w:p>
        </w:tc>
        <w:tc>
          <w:tcPr>
            <w:tcW w:w="318" w:type="pct"/>
            <w:tcBorders>
              <w:top w:val="nil"/>
              <w:left w:val="nil"/>
              <w:bottom w:val="nil"/>
              <w:right w:val="nil"/>
            </w:tcBorders>
            <w:shd w:val="clear" w:color="auto" w:fill="auto"/>
            <w:noWrap/>
            <w:vAlign w:val="center"/>
            <w:hideMark/>
          </w:tcPr>
          <w:p w14:paraId="70D7B091"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69.38%</w:t>
            </w:r>
          </w:p>
        </w:tc>
        <w:tc>
          <w:tcPr>
            <w:tcW w:w="317" w:type="pct"/>
            <w:tcBorders>
              <w:top w:val="nil"/>
              <w:left w:val="nil"/>
              <w:bottom w:val="nil"/>
              <w:right w:val="nil"/>
            </w:tcBorders>
            <w:shd w:val="clear" w:color="auto" w:fill="auto"/>
            <w:noWrap/>
            <w:vAlign w:val="center"/>
            <w:hideMark/>
          </w:tcPr>
          <w:p w14:paraId="1D9D997F"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72.67%</w:t>
            </w:r>
          </w:p>
        </w:tc>
        <w:tc>
          <w:tcPr>
            <w:tcW w:w="399" w:type="pct"/>
            <w:tcBorders>
              <w:top w:val="nil"/>
              <w:left w:val="nil"/>
              <w:bottom w:val="nil"/>
              <w:right w:val="nil"/>
            </w:tcBorders>
            <w:shd w:val="clear" w:color="auto" w:fill="auto"/>
            <w:noWrap/>
            <w:vAlign w:val="center"/>
            <w:hideMark/>
          </w:tcPr>
          <w:p w14:paraId="4216697D"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75.84%</w:t>
            </w:r>
          </w:p>
        </w:tc>
        <w:tc>
          <w:tcPr>
            <w:tcW w:w="318" w:type="pct"/>
            <w:tcBorders>
              <w:top w:val="nil"/>
              <w:left w:val="nil"/>
              <w:bottom w:val="nil"/>
              <w:right w:val="nil"/>
            </w:tcBorders>
            <w:shd w:val="clear" w:color="auto" w:fill="auto"/>
            <w:noWrap/>
            <w:vAlign w:val="center"/>
            <w:hideMark/>
          </w:tcPr>
          <w:p w14:paraId="70D9BDC5"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73.16%</w:t>
            </w:r>
          </w:p>
        </w:tc>
        <w:tc>
          <w:tcPr>
            <w:tcW w:w="398" w:type="pct"/>
            <w:tcBorders>
              <w:top w:val="nil"/>
              <w:left w:val="nil"/>
              <w:bottom w:val="nil"/>
              <w:right w:val="nil"/>
            </w:tcBorders>
            <w:shd w:val="clear" w:color="auto" w:fill="auto"/>
            <w:noWrap/>
            <w:vAlign w:val="center"/>
            <w:hideMark/>
          </w:tcPr>
          <w:p w14:paraId="6C5214D7"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72.24%</w:t>
            </w:r>
          </w:p>
        </w:tc>
        <w:tc>
          <w:tcPr>
            <w:tcW w:w="398" w:type="pct"/>
            <w:tcBorders>
              <w:top w:val="nil"/>
              <w:left w:val="nil"/>
              <w:bottom w:val="nil"/>
              <w:right w:val="nil"/>
            </w:tcBorders>
            <w:shd w:val="clear" w:color="000000" w:fill="D9D9D9"/>
            <w:noWrap/>
            <w:vAlign w:val="center"/>
            <w:hideMark/>
          </w:tcPr>
          <w:p w14:paraId="23F67A10"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80.29%</w:t>
            </w:r>
          </w:p>
        </w:tc>
        <w:tc>
          <w:tcPr>
            <w:tcW w:w="398" w:type="pct"/>
            <w:tcBorders>
              <w:top w:val="nil"/>
              <w:left w:val="nil"/>
              <w:bottom w:val="nil"/>
              <w:right w:val="nil"/>
            </w:tcBorders>
            <w:shd w:val="clear" w:color="auto" w:fill="auto"/>
            <w:noWrap/>
            <w:vAlign w:val="center"/>
            <w:hideMark/>
          </w:tcPr>
          <w:p w14:paraId="41B57853"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77.96%</w:t>
            </w:r>
          </w:p>
        </w:tc>
        <w:tc>
          <w:tcPr>
            <w:tcW w:w="386" w:type="pct"/>
            <w:tcBorders>
              <w:top w:val="nil"/>
              <w:left w:val="nil"/>
              <w:bottom w:val="nil"/>
              <w:right w:val="single" w:sz="4" w:space="0" w:color="auto"/>
            </w:tcBorders>
            <w:shd w:val="clear" w:color="auto" w:fill="auto"/>
            <w:noWrap/>
            <w:vAlign w:val="center"/>
            <w:hideMark/>
          </w:tcPr>
          <w:p w14:paraId="69D5F10D"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73.13%</w:t>
            </w:r>
          </w:p>
        </w:tc>
      </w:tr>
      <w:tr w:rsidR="00A816C9" w:rsidRPr="00267002" w14:paraId="418901A4" w14:textId="77777777" w:rsidTr="00C17A01">
        <w:trPr>
          <w:trHeight w:val="300"/>
          <w:jc w:val="center"/>
        </w:trPr>
        <w:tc>
          <w:tcPr>
            <w:tcW w:w="395" w:type="pct"/>
            <w:tcBorders>
              <w:top w:val="nil"/>
              <w:left w:val="single" w:sz="4" w:space="0" w:color="auto"/>
              <w:bottom w:val="nil"/>
              <w:right w:val="nil"/>
            </w:tcBorders>
            <w:shd w:val="clear" w:color="auto" w:fill="auto"/>
            <w:noWrap/>
            <w:vAlign w:val="center"/>
            <w:hideMark/>
          </w:tcPr>
          <w:p w14:paraId="7E66A753"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computer1</w:t>
            </w:r>
          </w:p>
        </w:tc>
        <w:tc>
          <w:tcPr>
            <w:tcW w:w="321" w:type="pct"/>
            <w:tcBorders>
              <w:top w:val="nil"/>
              <w:left w:val="nil"/>
              <w:bottom w:val="nil"/>
              <w:right w:val="nil"/>
            </w:tcBorders>
            <w:shd w:val="clear" w:color="auto" w:fill="auto"/>
            <w:noWrap/>
            <w:vAlign w:val="center"/>
            <w:hideMark/>
          </w:tcPr>
          <w:p w14:paraId="432E0E51"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82.69%</w:t>
            </w:r>
          </w:p>
        </w:tc>
        <w:tc>
          <w:tcPr>
            <w:tcW w:w="318" w:type="pct"/>
            <w:tcBorders>
              <w:top w:val="nil"/>
              <w:left w:val="nil"/>
              <w:bottom w:val="nil"/>
              <w:right w:val="nil"/>
            </w:tcBorders>
            <w:shd w:val="clear" w:color="auto" w:fill="auto"/>
            <w:noWrap/>
            <w:vAlign w:val="center"/>
            <w:hideMark/>
          </w:tcPr>
          <w:p w14:paraId="58E81A4F"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79.62%</w:t>
            </w:r>
          </w:p>
        </w:tc>
        <w:tc>
          <w:tcPr>
            <w:tcW w:w="315" w:type="pct"/>
            <w:tcBorders>
              <w:top w:val="nil"/>
              <w:left w:val="nil"/>
              <w:bottom w:val="nil"/>
              <w:right w:val="nil"/>
            </w:tcBorders>
            <w:shd w:val="clear" w:color="auto" w:fill="auto"/>
            <w:noWrap/>
            <w:vAlign w:val="center"/>
            <w:hideMark/>
          </w:tcPr>
          <w:p w14:paraId="5B461D38"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84.41%</w:t>
            </w:r>
          </w:p>
        </w:tc>
        <w:tc>
          <w:tcPr>
            <w:tcW w:w="322" w:type="pct"/>
            <w:tcBorders>
              <w:top w:val="nil"/>
              <w:left w:val="nil"/>
              <w:bottom w:val="nil"/>
              <w:right w:val="nil"/>
            </w:tcBorders>
            <w:shd w:val="clear" w:color="000000" w:fill="D9D9D9"/>
            <w:noWrap/>
            <w:vAlign w:val="center"/>
            <w:hideMark/>
          </w:tcPr>
          <w:p w14:paraId="2BDBC2FD"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87.86%</w:t>
            </w:r>
          </w:p>
        </w:tc>
        <w:tc>
          <w:tcPr>
            <w:tcW w:w="398" w:type="pct"/>
            <w:tcBorders>
              <w:top w:val="nil"/>
              <w:left w:val="nil"/>
              <w:bottom w:val="nil"/>
              <w:right w:val="nil"/>
            </w:tcBorders>
            <w:shd w:val="clear" w:color="000000" w:fill="D9D9D9"/>
            <w:noWrap/>
            <w:vAlign w:val="center"/>
            <w:hideMark/>
          </w:tcPr>
          <w:p w14:paraId="28D42EFD"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87.13%</w:t>
            </w:r>
          </w:p>
        </w:tc>
        <w:tc>
          <w:tcPr>
            <w:tcW w:w="318" w:type="pct"/>
            <w:tcBorders>
              <w:top w:val="nil"/>
              <w:left w:val="nil"/>
              <w:bottom w:val="nil"/>
              <w:right w:val="nil"/>
            </w:tcBorders>
            <w:shd w:val="clear" w:color="auto" w:fill="auto"/>
            <w:noWrap/>
            <w:vAlign w:val="center"/>
            <w:hideMark/>
          </w:tcPr>
          <w:p w14:paraId="6F1B79E6"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75.78%</w:t>
            </w:r>
          </w:p>
        </w:tc>
        <w:tc>
          <w:tcPr>
            <w:tcW w:w="317" w:type="pct"/>
            <w:tcBorders>
              <w:top w:val="nil"/>
              <w:left w:val="nil"/>
              <w:bottom w:val="nil"/>
              <w:right w:val="nil"/>
            </w:tcBorders>
            <w:shd w:val="clear" w:color="auto" w:fill="auto"/>
            <w:noWrap/>
            <w:vAlign w:val="center"/>
            <w:hideMark/>
          </w:tcPr>
          <w:p w14:paraId="0C204C2B"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80.52%</w:t>
            </w:r>
          </w:p>
        </w:tc>
        <w:tc>
          <w:tcPr>
            <w:tcW w:w="399" w:type="pct"/>
            <w:tcBorders>
              <w:top w:val="nil"/>
              <w:left w:val="nil"/>
              <w:bottom w:val="nil"/>
              <w:right w:val="nil"/>
            </w:tcBorders>
            <w:shd w:val="clear" w:color="auto" w:fill="auto"/>
            <w:noWrap/>
            <w:vAlign w:val="center"/>
            <w:hideMark/>
          </w:tcPr>
          <w:p w14:paraId="4E16B868"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81.97%</w:t>
            </w:r>
          </w:p>
        </w:tc>
        <w:tc>
          <w:tcPr>
            <w:tcW w:w="318" w:type="pct"/>
            <w:tcBorders>
              <w:top w:val="nil"/>
              <w:left w:val="nil"/>
              <w:bottom w:val="nil"/>
              <w:right w:val="nil"/>
            </w:tcBorders>
            <w:shd w:val="clear" w:color="auto" w:fill="auto"/>
            <w:noWrap/>
            <w:vAlign w:val="center"/>
            <w:hideMark/>
          </w:tcPr>
          <w:p w14:paraId="58AD3CC1"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82.26%</w:t>
            </w:r>
          </w:p>
        </w:tc>
        <w:tc>
          <w:tcPr>
            <w:tcW w:w="398" w:type="pct"/>
            <w:tcBorders>
              <w:top w:val="nil"/>
              <w:left w:val="nil"/>
              <w:bottom w:val="nil"/>
              <w:right w:val="nil"/>
            </w:tcBorders>
            <w:shd w:val="clear" w:color="auto" w:fill="auto"/>
            <w:noWrap/>
            <w:vAlign w:val="center"/>
            <w:hideMark/>
          </w:tcPr>
          <w:p w14:paraId="0900A331"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78.74%</w:t>
            </w:r>
          </w:p>
        </w:tc>
        <w:tc>
          <w:tcPr>
            <w:tcW w:w="398" w:type="pct"/>
            <w:tcBorders>
              <w:top w:val="nil"/>
              <w:left w:val="nil"/>
              <w:bottom w:val="nil"/>
              <w:right w:val="nil"/>
            </w:tcBorders>
            <w:shd w:val="clear" w:color="000000" w:fill="D9D9D9"/>
            <w:noWrap/>
            <w:vAlign w:val="center"/>
            <w:hideMark/>
          </w:tcPr>
          <w:p w14:paraId="78813190"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87.01%</w:t>
            </w:r>
          </w:p>
        </w:tc>
        <w:tc>
          <w:tcPr>
            <w:tcW w:w="398" w:type="pct"/>
            <w:tcBorders>
              <w:top w:val="nil"/>
              <w:left w:val="nil"/>
              <w:bottom w:val="nil"/>
              <w:right w:val="nil"/>
            </w:tcBorders>
            <w:shd w:val="clear" w:color="auto" w:fill="auto"/>
            <w:noWrap/>
            <w:vAlign w:val="center"/>
            <w:hideMark/>
          </w:tcPr>
          <w:p w14:paraId="0F576C4F"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85.30%</w:t>
            </w:r>
          </w:p>
        </w:tc>
        <w:tc>
          <w:tcPr>
            <w:tcW w:w="386" w:type="pct"/>
            <w:tcBorders>
              <w:top w:val="nil"/>
              <w:left w:val="nil"/>
              <w:bottom w:val="nil"/>
              <w:right w:val="single" w:sz="4" w:space="0" w:color="auto"/>
            </w:tcBorders>
            <w:shd w:val="clear" w:color="auto" w:fill="auto"/>
            <w:noWrap/>
            <w:vAlign w:val="center"/>
            <w:hideMark/>
          </w:tcPr>
          <w:p w14:paraId="27E2C414"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82.91%</w:t>
            </w:r>
          </w:p>
        </w:tc>
      </w:tr>
      <w:tr w:rsidR="00A816C9" w:rsidRPr="00267002" w14:paraId="0C1E4D17" w14:textId="77777777" w:rsidTr="00C17A01">
        <w:trPr>
          <w:trHeight w:val="300"/>
          <w:jc w:val="center"/>
        </w:trPr>
        <w:tc>
          <w:tcPr>
            <w:tcW w:w="395" w:type="pct"/>
            <w:tcBorders>
              <w:top w:val="nil"/>
              <w:left w:val="single" w:sz="4" w:space="0" w:color="auto"/>
              <w:bottom w:val="nil"/>
              <w:right w:val="nil"/>
            </w:tcBorders>
            <w:shd w:val="clear" w:color="auto" w:fill="auto"/>
            <w:noWrap/>
            <w:vAlign w:val="center"/>
            <w:hideMark/>
          </w:tcPr>
          <w:p w14:paraId="4010CA45"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computer2</w:t>
            </w:r>
          </w:p>
        </w:tc>
        <w:tc>
          <w:tcPr>
            <w:tcW w:w="321" w:type="pct"/>
            <w:tcBorders>
              <w:top w:val="nil"/>
              <w:left w:val="nil"/>
              <w:bottom w:val="nil"/>
              <w:right w:val="nil"/>
            </w:tcBorders>
            <w:shd w:val="clear" w:color="auto" w:fill="auto"/>
            <w:noWrap/>
            <w:vAlign w:val="center"/>
            <w:hideMark/>
          </w:tcPr>
          <w:p w14:paraId="5F2C7CCD"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85.56%</w:t>
            </w:r>
          </w:p>
        </w:tc>
        <w:tc>
          <w:tcPr>
            <w:tcW w:w="318" w:type="pct"/>
            <w:tcBorders>
              <w:top w:val="nil"/>
              <w:left w:val="nil"/>
              <w:bottom w:val="nil"/>
              <w:right w:val="nil"/>
            </w:tcBorders>
            <w:shd w:val="clear" w:color="auto" w:fill="auto"/>
            <w:noWrap/>
            <w:vAlign w:val="center"/>
            <w:hideMark/>
          </w:tcPr>
          <w:p w14:paraId="48BCA61B"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81.46%</w:t>
            </w:r>
          </w:p>
        </w:tc>
        <w:tc>
          <w:tcPr>
            <w:tcW w:w="315" w:type="pct"/>
            <w:tcBorders>
              <w:top w:val="nil"/>
              <w:left w:val="nil"/>
              <w:bottom w:val="nil"/>
              <w:right w:val="nil"/>
            </w:tcBorders>
            <w:shd w:val="clear" w:color="auto" w:fill="auto"/>
            <w:noWrap/>
            <w:vAlign w:val="center"/>
            <w:hideMark/>
          </w:tcPr>
          <w:p w14:paraId="083D274A"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85.77%</w:t>
            </w:r>
          </w:p>
        </w:tc>
        <w:tc>
          <w:tcPr>
            <w:tcW w:w="322" w:type="pct"/>
            <w:tcBorders>
              <w:top w:val="nil"/>
              <w:left w:val="nil"/>
              <w:bottom w:val="nil"/>
              <w:right w:val="nil"/>
            </w:tcBorders>
            <w:shd w:val="clear" w:color="000000" w:fill="D9D9D9"/>
            <w:noWrap/>
            <w:vAlign w:val="center"/>
            <w:hideMark/>
          </w:tcPr>
          <w:p w14:paraId="2D18EE51"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89.64%</w:t>
            </w:r>
          </w:p>
        </w:tc>
        <w:tc>
          <w:tcPr>
            <w:tcW w:w="398" w:type="pct"/>
            <w:tcBorders>
              <w:top w:val="nil"/>
              <w:left w:val="nil"/>
              <w:bottom w:val="nil"/>
              <w:right w:val="nil"/>
            </w:tcBorders>
            <w:shd w:val="clear" w:color="000000" w:fill="D9D9D9"/>
            <w:noWrap/>
            <w:vAlign w:val="center"/>
            <w:hideMark/>
          </w:tcPr>
          <w:p w14:paraId="307B6840"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88.89%</w:t>
            </w:r>
          </w:p>
        </w:tc>
        <w:tc>
          <w:tcPr>
            <w:tcW w:w="318" w:type="pct"/>
            <w:tcBorders>
              <w:top w:val="nil"/>
              <w:left w:val="nil"/>
              <w:bottom w:val="nil"/>
              <w:right w:val="nil"/>
            </w:tcBorders>
            <w:shd w:val="clear" w:color="auto" w:fill="auto"/>
            <w:noWrap/>
            <w:vAlign w:val="center"/>
            <w:hideMark/>
          </w:tcPr>
          <w:p w14:paraId="095B3C64"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76.33%</w:t>
            </w:r>
          </w:p>
        </w:tc>
        <w:tc>
          <w:tcPr>
            <w:tcW w:w="317" w:type="pct"/>
            <w:tcBorders>
              <w:top w:val="nil"/>
              <w:left w:val="nil"/>
              <w:bottom w:val="nil"/>
              <w:right w:val="nil"/>
            </w:tcBorders>
            <w:shd w:val="clear" w:color="auto" w:fill="auto"/>
            <w:noWrap/>
            <w:vAlign w:val="center"/>
            <w:hideMark/>
          </w:tcPr>
          <w:p w14:paraId="0C287357"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81.61%</w:t>
            </w:r>
          </w:p>
        </w:tc>
        <w:tc>
          <w:tcPr>
            <w:tcW w:w="399" w:type="pct"/>
            <w:tcBorders>
              <w:top w:val="nil"/>
              <w:left w:val="nil"/>
              <w:bottom w:val="nil"/>
              <w:right w:val="nil"/>
            </w:tcBorders>
            <w:shd w:val="clear" w:color="auto" w:fill="auto"/>
            <w:noWrap/>
            <w:vAlign w:val="center"/>
            <w:hideMark/>
          </w:tcPr>
          <w:p w14:paraId="06DD8E20"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83.42%</w:t>
            </w:r>
          </w:p>
        </w:tc>
        <w:tc>
          <w:tcPr>
            <w:tcW w:w="318" w:type="pct"/>
            <w:tcBorders>
              <w:top w:val="nil"/>
              <w:left w:val="nil"/>
              <w:bottom w:val="nil"/>
              <w:right w:val="nil"/>
            </w:tcBorders>
            <w:shd w:val="clear" w:color="auto" w:fill="auto"/>
            <w:noWrap/>
            <w:vAlign w:val="center"/>
            <w:hideMark/>
          </w:tcPr>
          <w:p w14:paraId="7CA219F8"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84.13%</w:t>
            </w:r>
          </w:p>
        </w:tc>
        <w:tc>
          <w:tcPr>
            <w:tcW w:w="398" w:type="pct"/>
            <w:tcBorders>
              <w:top w:val="nil"/>
              <w:left w:val="nil"/>
              <w:bottom w:val="nil"/>
              <w:right w:val="nil"/>
            </w:tcBorders>
            <w:shd w:val="clear" w:color="auto" w:fill="auto"/>
            <w:noWrap/>
            <w:vAlign w:val="center"/>
            <w:hideMark/>
          </w:tcPr>
          <w:p w14:paraId="71CB2FB5"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81.02%</w:t>
            </w:r>
          </w:p>
        </w:tc>
        <w:tc>
          <w:tcPr>
            <w:tcW w:w="398" w:type="pct"/>
            <w:tcBorders>
              <w:top w:val="nil"/>
              <w:left w:val="nil"/>
              <w:bottom w:val="nil"/>
              <w:right w:val="nil"/>
            </w:tcBorders>
            <w:shd w:val="clear" w:color="000000" w:fill="D9D9D9"/>
            <w:noWrap/>
            <w:vAlign w:val="center"/>
            <w:hideMark/>
          </w:tcPr>
          <w:p w14:paraId="1AF23342"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88.80%</w:t>
            </w:r>
          </w:p>
        </w:tc>
        <w:tc>
          <w:tcPr>
            <w:tcW w:w="398" w:type="pct"/>
            <w:tcBorders>
              <w:top w:val="nil"/>
              <w:left w:val="nil"/>
              <w:bottom w:val="nil"/>
              <w:right w:val="nil"/>
            </w:tcBorders>
            <w:shd w:val="clear" w:color="auto" w:fill="auto"/>
            <w:noWrap/>
            <w:vAlign w:val="center"/>
            <w:hideMark/>
          </w:tcPr>
          <w:p w14:paraId="58A5323B"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87.34%</w:t>
            </w:r>
          </w:p>
        </w:tc>
        <w:tc>
          <w:tcPr>
            <w:tcW w:w="386" w:type="pct"/>
            <w:tcBorders>
              <w:top w:val="nil"/>
              <w:left w:val="nil"/>
              <w:bottom w:val="nil"/>
              <w:right w:val="single" w:sz="4" w:space="0" w:color="auto"/>
            </w:tcBorders>
            <w:shd w:val="clear" w:color="auto" w:fill="auto"/>
            <w:noWrap/>
            <w:vAlign w:val="center"/>
            <w:hideMark/>
          </w:tcPr>
          <w:p w14:paraId="5484F7AB"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84.10%</w:t>
            </w:r>
          </w:p>
        </w:tc>
      </w:tr>
      <w:tr w:rsidR="00A816C9" w:rsidRPr="00267002" w14:paraId="074F5F08" w14:textId="77777777" w:rsidTr="00C17A01">
        <w:trPr>
          <w:trHeight w:val="300"/>
          <w:jc w:val="center"/>
        </w:trPr>
        <w:tc>
          <w:tcPr>
            <w:tcW w:w="395" w:type="pct"/>
            <w:tcBorders>
              <w:top w:val="nil"/>
              <w:left w:val="single" w:sz="4" w:space="0" w:color="auto"/>
              <w:bottom w:val="nil"/>
              <w:right w:val="nil"/>
            </w:tcBorders>
            <w:shd w:val="clear" w:color="auto" w:fill="auto"/>
            <w:noWrap/>
            <w:vAlign w:val="center"/>
            <w:hideMark/>
          </w:tcPr>
          <w:p w14:paraId="01802966"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housing</w:t>
            </w:r>
          </w:p>
        </w:tc>
        <w:tc>
          <w:tcPr>
            <w:tcW w:w="321" w:type="pct"/>
            <w:tcBorders>
              <w:top w:val="nil"/>
              <w:left w:val="nil"/>
              <w:bottom w:val="nil"/>
              <w:right w:val="nil"/>
            </w:tcBorders>
            <w:shd w:val="clear" w:color="auto" w:fill="auto"/>
            <w:noWrap/>
            <w:vAlign w:val="center"/>
            <w:hideMark/>
          </w:tcPr>
          <w:p w14:paraId="2CC0F0D1"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79.73%</w:t>
            </w:r>
          </w:p>
        </w:tc>
        <w:tc>
          <w:tcPr>
            <w:tcW w:w="318" w:type="pct"/>
            <w:tcBorders>
              <w:top w:val="nil"/>
              <w:left w:val="nil"/>
              <w:bottom w:val="nil"/>
              <w:right w:val="nil"/>
            </w:tcBorders>
            <w:shd w:val="clear" w:color="auto" w:fill="auto"/>
            <w:noWrap/>
            <w:vAlign w:val="center"/>
            <w:hideMark/>
          </w:tcPr>
          <w:p w14:paraId="00E355B3"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77.63%</w:t>
            </w:r>
          </w:p>
        </w:tc>
        <w:tc>
          <w:tcPr>
            <w:tcW w:w="315" w:type="pct"/>
            <w:tcBorders>
              <w:top w:val="nil"/>
              <w:left w:val="nil"/>
              <w:bottom w:val="nil"/>
              <w:right w:val="nil"/>
            </w:tcBorders>
            <w:shd w:val="clear" w:color="auto" w:fill="auto"/>
            <w:noWrap/>
            <w:vAlign w:val="center"/>
            <w:hideMark/>
          </w:tcPr>
          <w:p w14:paraId="2C5B75DA"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80.72%</w:t>
            </w:r>
          </w:p>
        </w:tc>
        <w:tc>
          <w:tcPr>
            <w:tcW w:w="322" w:type="pct"/>
            <w:tcBorders>
              <w:top w:val="nil"/>
              <w:left w:val="nil"/>
              <w:bottom w:val="nil"/>
              <w:right w:val="nil"/>
            </w:tcBorders>
            <w:shd w:val="clear" w:color="000000" w:fill="D9D9D9"/>
            <w:noWrap/>
            <w:vAlign w:val="center"/>
            <w:hideMark/>
          </w:tcPr>
          <w:p w14:paraId="4BC508C5"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85.95%</w:t>
            </w:r>
          </w:p>
        </w:tc>
        <w:tc>
          <w:tcPr>
            <w:tcW w:w="398" w:type="pct"/>
            <w:tcBorders>
              <w:top w:val="nil"/>
              <w:left w:val="nil"/>
              <w:bottom w:val="nil"/>
              <w:right w:val="nil"/>
            </w:tcBorders>
            <w:shd w:val="clear" w:color="000000" w:fill="D9D9D9"/>
            <w:noWrap/>
            <w:vAlign w:val="center"/>
            <w:hideMark/>
          </w:tcPr>
          <w:p w14:paraId="60EE4FB9"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86.36%</w:t>
            </w:r>
          </w:p>
        </w:tc>
        <w:tc>
          <w:tcPr>
            <w:tcW w:w="318" w:type="pct"/>
            <w:tcBorders>
              <w:top w:val="nil"/>
              <w:left w:val="nil"/>
              <w:bottom w:val="nil"/>
              <w:right w:val="nil"/>
            </w:tcBorders>
            <w:shd w:val="clear" w:color="auto" w:fill="auto"/>
            <w:noWrap/>
            <w:vAlign w:val="center"/>
            <w:hideMark/>
          </w:tcPr>
          <w:p w14:paraId="31754419"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80.63%</w:t>
            </w:r>
          </w:p>
        </w:tc>
        <w:tc>
          <w:tcPr>
            <w:tcW w:w="317" w:type="pct"/>
            <w:tcBorders>
              <w:top w:val="nil"/>
              <w:left w:val="nil"/>
              <w:bottom w:val="nil"/>
              <w:right w:val="nil"/>
            </w:tcBorders>
            <w:shd w:val="clear" w:color="auto" w:fill="auto"/>
            <w:noWrap/>
            <w:vAlign w:val="center"/>
            <w:hideMark/>
          </w:tcPr>
          <w:p w14:paraId="7AC24F64"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79.57%</w:t>
            </w:r>
          </w:p>
        </w:tc>
        <w:tc>
          <w:tcPr>
            <w:tcW w:w="399" w:type="pct"/>
            <w:tcBorders>
              <w:top w:val="nil"/>
              <w:left w:val="nil"/>
              <w:bottom w:val="nil"/>
              <w:right w:val="nil"/>
            </w:tcBorders>
            <w:shd w:val="clear" w:color="auto" w:fill="auto"/>
            <w:noWrap/>
            <w:vAlign w:val="center"/>
            <w:hideMark/>
          </w:tcPr>
          <w:p w14:paraId="0B6CA724"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80.74%</w:t>
            </w:r>
          </w:p>
        </w:tc>
        <w:tc>
          <w:tcPr>
            <w:tcW w:w="318" w:type="pct"/>
            <w:tcBorders>
              <w:top w:val="nil"/>
              <w:left w:val="nil"/>
              <w:bottom w:val="nil"/>
              <w:right w:val="nil"/>
            </w:tcBorders>
            <w:shd w:val="clear" w:color="auto" w:fill="auto"/>
            <w:noWrap/>
            <w:vAlign w:val="center"/>
            <w:hideMark/>
          </w:tcPr>
          <w:p w14:paraId="6254D4A3"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81.73%</w:t>
            </w:r>
          </w:p>
        </w:tc>
        <w:tc>
          <w:tcPr>
            <w:tcW w:w="398" w:type="pct"/>
            <w:tcBorders>
              <w:top w:val="nil"/>
              <w:left w:val="nil"/>
              <w:bottom w:val="nil"/>
              <w:right w:val="nil"/>
            </w:tcBorders>
            <w:shd w:val="clear" w:color="auto" w:fill="auto"/>
            <w:noWrap/>
            <w:vAlign w:val="center"/>
            <w:hideMark/>
          </w:tcPr>
          <w:p w14:paraId="6B6E52C5"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80.31%</w:t>
            </w:r>
          </w:p>
        </w:tc>
        <w:tc>
          <w:tcPr>
            <w:tcW w:w="398" w:type="pct"/>
            <w:tcBorders>
              <w:top w:val="nil"/>
              <w:left w:val="nil"/>
              <w:bottom w:val="nil"/>
              <w:right w:val="nil"/>
            </w:tcBorders>
            <w:shd w:val="clear" w:color="000000" w:fill="D9D9D9"/>
            <w:noWrap/>
            <w:vAlign w:val="center"/>
            <w:hideMark/>
          </w:tcPr>
          <w:p w14:paraId="026A3C71"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86.03%</w:t>
            </w:r>
          </w:p>
        </w:tc>
        <w:tc>
          <w:tcPr>
            <w:tcW w:w="398" w:type="pct"/>
            <w:tcBorders>
              <w:top w:val="nil"/>
              <w:left w:val="nil"/>
              <w:bottom w:val="nil"/>
              <w:right w:val="nil"/>
            </w:tcBorders>
            <w:shd w:val="clear" w:color="auto" w:fill="auto"/>
            <w:noWrap/>
            <w:vAlign w:val="center"/>
            <w:hideMark/>
          </w:tcPr>
          <w:p w14:paraId="409D6BAE"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79.41%</w:t>
            </w:r>
          </w:p>
        </w:tc>
        <w:tc>
          <w:tcPr>
            <w:tcW w:w="386" w:type="pct"/>
            <w:tcBorders>
              <w:top w:val="nil"/>
              <w:left w:val="nil"/>
              <w:bottom w:val="nil"/>
              <w:right w:val="single" w:sz="4" w:space="0" w:color="auto"/>
            </w:tcBorders>
            <w:shd w:val="clear" w:color="auto" w:fill="auto"/>
            <w:noWrap/>
            <w:vAlign w:val="center"/>
            <w:hideMark/>
          </w:tcPr>
          <w:p w14:paraId="7238C7A1"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80.76%</w:t>
            </w:r>
          </w:p>
        </w:tc>
      </w:tr>
      <w:tr w:rsidR="00A816C9" w:rsidRPr="00267002" w14:paraId="1004C7FE" w14:textId="77777777" w:rsidTr="00C17A01">
        <w:trPr>
          <w:trHeight w:val="300"/>
          <w:jc w:val="center"/>
        </w:trPr>
        <w:tc>
          <w:tcPr>
            <w:tcW w:w="395" w:type="pct"/>
            <w:tcBorders>
              <w:top w:val="nil"/>
              <w:left w:val="single" w:sz="4" w:space="0" w:color="auto"/>
              <w:bottom w:val="nil"/>
              <w:right w:val="nil"/>
            </w:tcBorders>
            <w:shd w:val="clear" w:color="auto" w:fill="auto"/>
            <w:noWrap/>
            <w:vAlign w:val="center"/>
            <w:hideMark/>
          </w:tcPr>
          <w:p w14:paraId="0AFD6CFB"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machine</w:t>
            </w:r>
          </w:p>
        </w:tc>
        <w:tc>
          <w:tcPr>
            <w:tcW w:w="321" w:type="pct"/>
            <w:tcBorders>
              <w:top w:val="nil"/>
              <w:left w:val="nil"/>
              <w:bottom w:val="nil"/>
              <w:right w:val="nil"/>
            </w:tcBorders>
            <w:shd w:val="clear" w:color="auto" w:fill="auto"/>
            <w:noWrap/>
            <w:vAlign w:val="center"/>
            <w:hideMark/>
          </w:tcPr>
          <w:p w14:paraId="374AA011"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77.52%</w:t>
            </w:r>
          </w:p>
        </w:tc>
        <w:tc>
          <w:tcPr>
            <w:tcW w:w="318" w:type="pct"/>
            <w:tcBorders>
              <w:top w:val="nil"/>
              <w:left w:val="nil"/>
              <w:bottom w:val="nil"/>
              <w:right w:val="nil"/>
            </w:tcBorders>
            <w:shd w:val="clear" w:color="000000" w:fill="D9D9D9"/>
            <w:noWrap/>
            <w:vAlign w:val="center"/>
            <w:hideMark/>
          </w:tcPr>
          <w:p w14:paraId="44EB7F92"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84.17%</w:t>
            </w:r>
          </w:p>
        </w:tc>
        <w:tc>
          <w:tcPr>
            <w:tcW w:w="315" w:type="pct"/>
            <w:tcBorders>
              <w:top w:val="nil"/>
              <w:left w:val="nil"/>
              <w:bottom w:val="nil"/>
              <w:right w:val="nil"/>
            </w:tcBorders>
            <w:shd w:val="clear" w:color="000000" w:fill="D9D9D9"/>
            <w:noWrap/>
            <w:vAlign w:val="center"/>
            <w:hideMark/>
          </w:tcPr>
          <w:p w14:paraId="1989E440"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81.73%</w:t>
            </w:r>
          </w:p>
        </w:tc>
        <w:tc>
          <w:tcPr>
            <w:tcW w:w="322" w:type="pct"/>
            <w:tcBorders>
              <w:top w:val="nil"/>
              <w:left w:val="nil"/>
              <w:bottom w:val="nil"/>
              <w:right w:val="nil"/>
            </w:tcBorders>
            <w:shd w:val="clear" w:color="auto" w:fill="auto"/>
            <w:noWrap/>
            <w:vAlign w:val="center"/>
            <w:hideMark/>
          </w:tcPr>
          <w:p w14:paraId="5A06276B"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79.55%</w:t>
            </w:r>
          </w:p>
        </w:tc>
        <w:tc>
          <w:tcPr>
            <w:tcW w:w="398" w:type="pct"/>
            <w:tcBorders>
              <w:top w:val="nil"/>
              <w:left w:val="nil"/>
              <w:bottom w:val="nil"/>
              <w:right w:val="nil"/>
            </w:tcBorders>
            <w:shd w:val="clear" w:color="auto" w:fill="auto"/>
            <w:noWrap/>
            <w:vAlign w:val="center"/>
            <w:hideMark/>
          </w:tcPr>
          <w:p w14:paraId="3923083E"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81.21%</w:t>
            </w:r>
          </w:p>
        </w:tc>
        <w:tc>
          <w:tcPr>
            <w:tcW w:w="318" w:type="pct"/>
            <w:tcBorders>
              <w:top w:val="nil"/>
              <w:left w:val="nil"/>
              <w:bottom w:val="nil"/>
              <w:right w:val="nil"/>
            </w:tcBorders>
            <w:shd w:val="clear" w:color="auto" w:fill="auto"/>
            <w:noWrap/>
            <w:vAlign w:val="center"/>
            <w:hideMark/>
          </w:tcPr>
          <w:p w14:paraId="0FFFFA3C"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77.66%</w:t>
            </w:r>
          </w:p>
        </w:tc>
        <w:tc>
          <w:tcPr>
            <w:tcW w:w="317" w:type="pct"/>
            <w:tcBorders>
              <w:top w:val="nil"/>
              <w:left w:val="nil"/>
              <w:bottom w:val="nil"/>
              <w:right w:val="nil"/>
            </w:tcBorders>
            <w:shd w:val="clear" w:color="auto" w:fill="auto"/>
            <w:noWrap/>
            <w:vAlign w:val="center"/>
            <w:hideMark/>
          </w:tcPr>
          <w:p w14:paraId="6A2F7CC0"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74.63%</w:t>
            </w:r>
          </w:p>
        </w:tc>
        <w:tc>
          <w:tcPr>
            <w:tcW w:w="399" w:type="pct"/>
            <w:tcBorders>
              <w:top w:val="nil"/>
              <w:left w:val="nil"/>
              <w:bottom w:val="nil"/>
              <w:right w:val="nil"/>
            </w:tcBorders>
            <w:shd w:val="clear" w:color="auto" w:fill="auto"/>
            <w:noWrap/>
            <w:vAlign w:val="center"/>
            <w:hideMark/>
          </w:tcPr>
          <w:p w14:paraId="3AD1D15B"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79.39%</w:t>
            </w:r>
          </w:p>
        </w:tc>
        <w:tc>
          <w:tcPr>
            <w:tcW w:w="318" w:type="pct"/>
            <w:tcBorders>
              <w:top w:val="nil"/>
              <w:left w:val="nil"/>
              <w:bottom w:val="nil"/>
              <w:right w:val="nil"/>
            </w:tcBorders>
            <w:shd w:val="clear" w:color="auto" w:fill="auto"/>
            <w:noWrap/>
            <w:vAlign w:val="center"/>
            <w:hideMark/>
          </w:tcPr>
          <w:p w14:paraId="1E595059"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73.26%</w:t>
            </w:r>
          </w:p>
        </w:tc>
        <w:tc>
          <w:tcPr>
            <w:tcW w:w="398" w:type="pct"/>
            <w:tcBorders>
              <w:top w:val="nil"/>
              <w:left w:val="nil"/>
              <w:bottom w:val="nil"/>
              <w:right w:val="nil"/>
            </w:tcBorders>
            <w:shd w:val="clear" w:color="auto" w:fill="auto"/>
            <w:noWrap/>
            <w:vAlign w:val="center"/>
            <w:hideMark/>
          </w:tcPr>
          <w:p w14:paraId="636C3A53"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81.60%</w:t>
            </w:r>
          </w:p>
        </w:tc>
        <w:tc>
          <w:tcPr>
            <w:tcW w:w="398" w:type="pct"/>
            <w:tcBorders>
              <w:top w:val="nil"/>
              <w:left w:val="nil"/>
              <w:bottom w:val="nil"/>
              <w:right w:val="nil"/>
            </w:tcBorders>
            <w:shd w:val="clear" w:color="000000" w:fill="D9D9D9"/>
            <w:noWrap/>
            <w:vAlign w:val="center"/>
            <w:hideMark/>
          </w:tcPr>
          <w:p w14:paraId="4A0673BE"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84.52%</w:t>
            </w:r>
          </w:p>
        </w:tc>
        <w:tc>
          <w:tcPr>
            <w:tcW w:w="398" w:type="pct"/>
            <w:tcBorders>
              <w:top w:val="nil"/>
              <w:left w:val="nil"/>
              <w:bottom w:val="nil"/>
              <w:right w:val="nil"/>
            </w:tcBorders>
            <w:shd w:val="clear" w:color="auto" w:fill="auto"/>
            <w:noWrap/>
            <w:vAlign w:val="center"/>
            <w:hideMark/>
          </w:tcPr>
          <w:p w14:paraId="749327F2"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75.48%</w:t>
            </w:r>
          </w:p>
        </w:tc>
        <w:tc>
          <w:tcPr>
            <w:tcW w:w="386" w:type="pct"/>
            <w:tcBorders>
              <w:top w:val="nil"/>
              <w:left w:val="nil"/>
              <w:bottom w:val="nil"/>
              <w:right w:val="single" w:sz="4" w:space="0" w:color="auto"/>
            </w:tcBorders>
            <w:shd w:val="clear" w:color="auto" w:fill="auto"/>
            <w:noWrap/>
            <w:vAlign w:val="center"/>
            <w:hideMark/>
          </w:tcPr>
          <w:p w14:paraId="4C706CA5"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76.95%</w:t>
            </w:r>
          </w:p>
        </w:tc>
      </w:tr>
      <w:tr w:rsidR="00A816C9" w:rsidRPr="00267002" w14:paraId="0167D797" w14:textId="77777777" w:rsidTr="00C17A01">
        <w:trPr>
          <w:trHeight w:val="300"/>
          <w:jc w:val="center"/>
        </w:trPr>
        <w:tc>
          <w:tcPr>
            <w:tcW w:w="395" w:type="pct"/>
            <w:tcBorders>
              <w:top w:val="nil"/>
              <w:left w:val="single" w:sz="4" w:space="0" w:color="auto"/>
              <w:bottom w:val="nil"/>
              <w:right w:val="nil"/>
            </w:tcBorders>
            <w:shd w:val="clear" w:color="auto" w:fill="auto"/>
            <w:noWrap/>
            <w:vAlign w:val="center"/>
            <w:hideMark/>
          </w:tcPr>
          <w:p w14:paraId="22790AC8" w14:textId="77777777" w:rsidR="00F35789" w:rsidRPr="00267002" w:rsidRDefault="00F35789" w:rsidP="00267002">
            <w:pPr>
              <w:jc w:val="center"/>
              <w:rPr>
                <w:rFonts w:asciiTheme="majorHAnsi" w:hAnsiTheme="majorHAnsi" w:cstheme="majorHAnsi"/>
                <w:color w:val="000000"/>
                <w:sz w:val="10"/>
                <w:szCs w:val="10"/>
              </w:rPr>
            </w:pPr>
            <w:proofErr w:type="spellStart"/>
            <w:r w:rsidRPr="00267002">
              <w:rPr>
                <w:rFonts w:asciiTheme="majorHAnsi" w:hAnsiTheme="majorHAnsi" w:cstheme="majorHAnsi"/>
                <w:color w:val="000000"/>
                <w:sz w:val="10"/>
                <w:szCs w:val="10"/>
              </w:rPr>
              <w:lastRenderedPageBreak/>
              <w:t>pyrim</w:t>
            </w:r>
            <w:proofErr w:type="spellEnd"/>
          </w:p>
        </w:tc>
        <w:tc>
          <w:tcPr>
            <w:tcW w:w="321" w:type="pct"/>
            <w:tcBorders>
              <w:top w:val="nil"/>
              <w:left w:val="nil"/>
              <w:bottom w:val="nil"/>
              <w:right w:val="nil"/>
            </w:tcBorders>
            <w:shd w:val="clear" w:color="000000" w:fill="D9D9D9"/>
            <w:noWrap/>
            <w:vAlign w:val="center"/>
            <w:hideMark/>
          </w:tcPr>
          <w:p w14:paraId="189F5447"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70.22%</w:t>
            </w:r>
          </w:p>
        </w:tc>
        <w:tc>
          <w:tcPr>
            <w:tcW w:w="318" w:type="pct"/>
            <w:tcBorders>
              <w:top w:val="nil"/>
              <w:left w:val="nil"/>
              <w:bottom w:val="nil"/>
              <w:right w:val="nil"/>
            </w:tcBorders>
            <w:shd w:val="clear" w:color="auto" w:fill="auto"/>
            <w:noWrap/>
            <w:vAlign w:val="center"/>
            <w:hideMark/>
          </w:tcPr>
          <w:p w14:paraId="3370F56B"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62.32%</w:t>
            </w:r>
          </w:p>
        </w:tc>
        <w:tc>
          <w:tcPr>
            <w:tcW w:w="315" w:type="pct"/>
            <w:tcBorders>
              <w:top w:val="nil"/>
              <w:left w:val="nil"/>
              <w:bottom w:val="nil"/>
              <w:right w:val="nil"/>
            </w:tcBorders>
            <w:shd w:val="clear" w:color="auto" w:fill="auto"/>
            <w:noWrap/>
            <w:vAlign w:val="center"/>
            <w:hideMark/>
          </w:tcPr>
          <w:p w14:paraId="0F83EA9B"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64.86%</w:t>
            </w:r>
          </w:p>
        </w:tc>
        <w:tc>
          <w:tcPr>
            <w:tcW w:w="322" w:type="pct"/>
            <w:tcBorders>
              <w:top w:val="nil"/>
              <w:left w:val="nil"/>
              <w:bottom w:val="nil"/>
              <w:right w:val="nil"/>
            </w:tcBorders>
            <w:shd w:val="clear" w:color="auto" w:fill="auto"/>
            <w:noWrap/>
            <w:vAlign w:val="center"/>
            <w:hideMark/>
          </w:tcPr>
          <w:p w14:paraId="52CC02E4"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66.91%</w:t>
            </w:r>
          </w:p>
        </w:tc>
        <w:tc>
          <w:tcPr>
            <w:tcW w:w="398" w:type="pct"/>
            <w:tcBorders>
              <w:top w:val="nil"/>
              <w:left w:val="nil"/>
              <w:bottom w:val="nil"/>
              <w:right w:val="nil"/>
            </w:tcBorders>
            <w:shd w:val="clear" w:color="auto" w:fill="auto"/>
            <w:noWrap/>
            <w:vAlign w:val="center"/>
            <w:hideMark/>
          </w:tcPr>
          <w:p w14:paraId="7797C2B6"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69.20%</w:t>
            </w:r>
          </w:p>
        </w:tc>
        <w:tc>
          <w:tcPr>
            <w:tcW w:w="318" w:type="pct"/>
            <w:tcBorders>
              <w:top w:val="nil"/>
              <w:left w:val="nil"/>
              <w:bottom w:val="nil"/>
              <w:right w:val="nil"/>
            </w:tcBorders>
            <w:shd w:val="clear" w:color="auto" w:fill="auto"/>
            <w:noWrap/>
            <w:vAlign w:val="center"/>
            <w:hideMark/>
          </w:tcPr>
          <w:p w14:paraId="1415B0D0"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66.75%</w:t>
            </w:r>
          </w:p>
        </w:tc>
        <w:tc>
          <w:tcPr>
            <w:tcW w:w="317" w:type="pct"/>
            <w:tcBorders>
              <w:top w:val="nil"/>
              <w:left w:val="nil"/>
              <w:bottom w:val="nil"/>
              <w:right w:val="nil"/>
            </w:tcBorders>
            <w:shd w:val="clear" w:color="auto" w:fill="auto"/>
            <w:noWrap/>
            <w:vAlign w:val="center"/>
            <w:hideMark/>
          </w:tcPr>
          <w:p w14:paraId="1F2CD63C"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63.41%</w:t>
            </w:r>
          </w:p>
        </w:tc>
        <w:tc>
          <w:tcPr>
            <w:tcW w:w="399" w:type="pct"/>
            <w:tcBorders>
              <w:top w:val="nil"/>
              <w:left w:val="nil"/>
              <w:bottom w:val="nil"/>
              <w:right w:val="nil"/>
            </w:tcBorders>
            <w:shd w:val="clear" w:color="auto" w:fill="auto"/>
            <w:noWrap/>
            <w:vAlign w:val="center"/>
            <w:hideMark/>
          </w:tcPr>
          <w:p w14:paraId="162377E4"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64.89%</w:t>
            </w:r>
          </w:p>
        </w:tc>
        <w:tc>
          <w:tcPr>
            <w:tcW w:w="318" w:type="pct"/>
            <w:tcBorders>
              <w:top w:val="nil"/>
              <w:left w:val="nil"/>
              <w:bottom w:val="nil"/>
              <w:right w:val="nil"/>
            </w:tcBorders>
            <w:shd w:val="clear" w:color="auto" w:fill="auto"/>
            <w:noWrap/>
            <w:vAlign w:val="center"/>
            <w:hideMark/>
          </w:tcPr>
          <w:p w14:paraId="69BB333A"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65.75%</w:t>
            </w:r>
          </w:p>
        </w:tc>
        <w:tc>
          <w:tcPr>
            <w:tcW w:w="398" w:type="pct"/>
            <w:tcBorders>
              <w:top w:val="nil"/>
              <w:left w:val="nil"/>
              <w:bottom w:val="nil"/>
              <w:right w:val="nil"/>
            </w:tcBorders>
            <w:shd w:val="clear" w:color="auto" w:fill="auto"/>
            <w:noWrap/>
            <w:vAlign w:val="center"/>
            <w:hideMark/>
          </w:tcPr>
          <w:p w14:paraId="4DA92A43"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65.23%</w:t>
            </w:r>
          </w:p>
        </w:tc>
        <w:tc>
          <w:tcPr>
            <w:tcW w:w="398" w:type="pct"/>
            <w:tcBorders>
              <w:top w:val="nil"/>
              <w:left w:val="nil"/>
              <w:bottom w:val="nil"/>
              <w:right w:val="nil"/>
            </w:tcBorders>
            <w:shd w:val="clear" w:color="000000" w:fill="D9D9D9"/>
            <w:noWrap/>
            <w:vAlign w:val="center"/>
            <w:hideMark/>
          </w:tcPr>
          <w:p w14:paraId="6DC71F48"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75.27%</w:t>
            </w:r>
          </w:p>
        </w:tc>
        <w:tc>
          <w:tcPr>
            <w:tcW w:w="398" w:type="pct"/>
            <w:tcBorders>
              <w:top w:val="nil"/>
              <w:left w:val="nil"/>
              <w:bottom w:val="nil"/>
              <w:right w:val="nil"/>
            </w:tcBorders>
            <w:shd w:val="clear" w:color="auto" w:fill="auto"/>
            <w:noWrap/>
            <w:vAlign w:val="center"/>
            <w:hideMark/>
          </w:tcPr>
          <w:p w14:paraId="0B081049"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67.91%</w:t>
            </w:r>
          </w:p>
        </w:tc>
        <w:tc>
          <w:tcPr>
            <w:tcW w:w="386" w:type="pct"/>
            <w:tcBorders>
              <w:top w:val="nil"/>
              <w:left w:val="nil"/>
              <w:bottom w:val="nil"/>
              <w:right w:val="single" w:sz="4" w:space="0" w:color="auto"/>
            </w:tcBorders>
            <w:shd w:val="clear" w:color="000000" w:fill="D9D9D9"/>
            <w:noWrap/>
            <w:vAlign w:val="center"/>
            <w:hideMark/>
          </w:tcPr>
          <w:p w14:paraId="4F656F33"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69.60%</w:t>
            </w:r>
          </w:p>
        </w:tc>
      </w:tr>
      <w:tr w:rsidR="00A816C9" w:rsidRPr="00267002" w14:paraId="6C3369AA" w14:textId="77777777" w:rsidTr="00C17A01">
        <w:trPr>
          <w:trHeight w:val="300"/>
          <w:jc w:val="center"/>
        </w:trPr>
        <w:tc>
          <w:tcPr>
            <w:tcW w:w="395" w:type="pct"/>
            <w:tcBorders>
              <w:top w:val="nil"/>
              <w:left w:val="single" w:sz="4" w:space="0" w:color="auto"/>
              <w:bottom w:val="single" w:sz="4" w:space="0" w:color="auto"/>
              <w:right w:val="nil"/>
            </w:tcBorders>
            <w:shd w:val="clear" w:color="auto" w:fill="auto"/>
            <w:noWrap/>
            <w:vAlign w:val="center"/>
            <w:hideMark/>
          </w:tcPr>
          <w:p w14:paraId="07C66A17"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stock</w:t>
            </w:r>
          </w:p>
        </w:tc>
        <w:tc>
          <w:tcPr>
            <w:tcW w:w="321" w:type="pct"/>
            <w:tcBorders>
              <w:top w:val="nil"/>
              <w:left w:val="nil"/>
              <w:bottom w:val="single" w:sz="4" w:space="0" w:color="auto"/>
              <w:right w:val="nil"/>
            </w:tcBorders>
            <w:shd w:val="clear" w:color="auto" w:fill="auto"/>
            <w:noWrap/>
            <w:vAlign w:val="center"/>
            <w:hideMark/>
          </w:tcPr>
          <w:p w14:paraId="61E0AA9A"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91.73%</w:t>
            </w:r>
          </w:p>
        </w:tc>
        <w:tc>
          <w:tcPr>
            <w:tcW w:w="318" w:type="pct"/>
            <w:tcBorders>
              <w:top w:val="nil"/>
              <w:left w:val="nil"/>
              <w:bottom w:val="single" w:sz="4" w:space="0" w:color="auto"/>
              <w:right w:val="nil"/>
            </w:tcBorders>
            <w:shd w:val="clear" w:color="auto" w:fill="auto"/>
            <w:noWrap/>
            <w:vAlign w:val="center"/>
            <w:hideMark/>
          </w:tcPr>
          <w:p w14:paraId="02FDCEC5"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87.93%</w:t>
            </w:r>
          </w:p>
        </w:tc>
        <w:tc>
          <w:tcPr>
            <w:tcW w:w="315" w:type="pct"/>
            <w:tcBorders>
              <w:top w:val="nil"/>
              <w:left w:val="nil"/>
              <w:bottom w:val="single" w:sz="4" w:space="0" w:color="auto"/>
              <w:right w:val="nil"/>
            </w:tcBorders>
            <w:shd w:val="clear" w:color="auto" w:fill="auto"/>
            <w:noWrap/>
            <w:vAlign w:val="center"/>
            <w:hideMark/>
          </w:tcPr>
          <w:p w14:paraId="5DF21E40"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96.95%</w:t>
            </w:r>
          </w:p>
        </w:tc>
        <w:tc>
          <w:tcPr>
            <w:tcW w:w="322" w:type="pct"/>
            <w:tcBorders>
              <w:top w:val="nil"/>
              <w:left w:val="nil"/>
              <w:bottom w:val="single" w:sz="4" w:space="0" w:color="auto"/>
              <w:right w:val="nil"/>
            </w:tcBorders>
            <w:shd w:val="clear" w:color="000000" w:fill="D9D9D9"/>
            <w:noWrap/>
            <w:vAlign w:val="center"/>
            <w:hideMark/>
          </w:tcPr>
          <w:p w14:paraId="2C7F706B"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97.09%</w:t>
            </w:r>
          </w:p>
        </w:tc>
        <w:tc>
          <w:tcPr>
            <w:tcW w:w="398" w:type="pct"/>
            <w:tcBorders>
              <w:top w:val="nil"/>
              <w:left w:val="nil"/>
              <w:bottom w:val="single" w:sz="4" w:space="0" w:color="auto"/>
              <w:right w:val="nil"/>
            </w:tcBorders>
            <w:shd w:val="clear" w:color="000000" w:fill="D9D9D9"/>
            <w:noWrap/>
            <w:vAlign w:val="center"/>
            <w:hideMark/>
          </w:tcPr>
          <w:p w14:paraId="30088A52"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97.07%</w:t>
            </w:r>
          </w:p>
        </w:tc>
        <w:tc>
          <w:tcPr>
            <w:tcW w:w="318" w:type="pct"/>
            <w:tcBorders>
              <w:top w:val="nil"/>
              <w:left w:val="nil"/>
              <w:bottom w:val="single" w:sz="4" w:space="0" w:color="auto"/>
              <w:right w:val="nil"/>
            </w:tcBorders>
            <w:shd w:val="clear" w:color="auto" w:fill="auto"/>
            <w:noWrap/>
            <w:vAlign w:val="center"/>
            <w:hideMark/>
          </w:tcPr>
          <w:p w14:paraId="52AF3046"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91.95%</w:t>
            </w:r>
          </w:p>
        </w:tc>
        <w:tc>
          <w:tcPr>
            <w:tcW w:w="317" w:type="pct"/>
            <w:tcBorders>
              <w:top w:val="nil"/>
              <w:left w:val="nil"/>
              <w:bottom w:val="single" w:sz="4" w:space="0" w:color="auto"/>
              <w:right w:val="nil"/>
            </w:tcBorders>
            <w:shd w:val="clear" w:color="auto" w:fill="auto"/>
            <w:noWrap/>
            <w:vAlign w:val="center"/>
            <w:hideMark/>
          </w:tcPr>
          <w:p w14:paraId="25DBC805"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93.56%</w:t>
            </w:r>
          </w:p>
        </w:tc>
        <w:tc>
          <w:tcPr>
            <w:tcW w:w="399" w:type="pct"/>
            <w:tcBorders>
              <w:top w:val="nil"/>
              <w:left w:val="nil"/>
              <w:bottom w:val="single" w:sz="4" w:space="0" w:color="auto"/>
              <w:right w:val="nil"/>
            </w:tcBorders>
            <w:shd w:val="clear" w:color="auto" w:fill="auto"/>
            <w:noWrap/>
            <w:vAlign w:val="center"/>
            <w:hideMark/>
          </w:tcPr>
          <w:p w14:paraId="7B953271"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91.68%</w:t>
            </w:r>
          </w:p>
        </w:tc>
        <w:tc>
          <w:tcPr>
            <w:tcW w:w="318" w:type="pct"/>
            <w:tcBorders>
              <w:top w:val="nil"/>
              <w:left w:val="nil"/>
              <w:bottom w:val="single" w:sz="4" w:space="0" w:color="auto"/>
              <w:right w:val="nil"/>
            </w:tcBorders>
            <w:shd w:val="clear" w:color="auto" w:fill="auto"/>
            <w:noWrap/>
            <w:vAlign w:val="center"/>
            <w:hideMark/>
          </w:tcPr>
          <w:p w14:paraId="25BD15F5"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95.31%</w:t>
            </w:r>
          </w:p>
        </w:tc>
        <w:tc>
          <w:tcPr>
            <w:tcW w:w="398" w:type="pct"/>
            <w:tcBorders>
              <w:top w:val="nil"/>
              <w:left w:val="nil"/>
              <w:bottom w:val="single" w:sz="4" w:space="0" w:color="auto"/>
              <w:right w:val="nil"/>
            </w:tcBorders>
            <w:shd w:val="clear" w:color="auto" w:fill="auto"/>
            <w:noWrap/>
            <w:vAlign w:val="center"/>
            <w:hideMark/>
          </w:tcPr>
          <w:p w14:paraId="62002A0C"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95.81%</w:t>
            </w:r>
          </w:p>
        </w:tc>
        <w:tc>
          <w:tcPr>
            <w:tcW w:w="398" w:type="pct"/>
            <w:tcBorders>
              <w:top w:val="nil"/>
              <w:left w:val="nil"/>
              <w:bottom w:val="single" w:sz="4" w:space="0" w:color="auto"/>
              <w:right w:val="nil"/>
            </w:tcBorders>
            <w:shd w:val="clear" w:color="000000" w:fill="D9D9D9"/>
            <w:noWrap/>
            <w:vAlign w:val="center"/>
            <w:hideMark/>
          </w:tcPr>
          <w:p w14:paraId="3B5A0A97"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97.06%</w:t>
            </w:r>
          </w:p>
        </w:tc>
        <w:tc>
          <w:tcPr>
            <w:tcW w:w="398" w:type="pct"/>
            <w:tcBorders>
              <w:top w:val="nil"/>
              <w:left w:val="nil"/>
              <w:bottom w:val="single" w:sz="4" w:space="0" w:color="auto"/>
              <w:right w:val="nil"/>
            </w:tcBorders>
            <w:shd w:val="clear" w:color="auto" w:fill="auto"/>
            <w:noWrap/>
            <w:vAlign w:val="center"/>
            <w:hideMark/>
          </w:tcPr>
          <w:p w14:paraId="085522D8"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94.94%</w:t>
            </w:r>
          </w:p>
        </w:tc>
        <w:tc>
          <w:tcPr>
            <w:tcW w:w="386" w:type="pct"/>
            <w:tcBorders>
              <w:top w:val="nil"/>
              <w:left w:val="nil"/>
              <w:bottom w:val="single" w:sz="4" w:space="0" w:color="auto"/>
              <w:right w:val="single" w:sz="4" w:space="0" w:color="auto"/>
            </w:tcBorders>
            <w:shd w:val="clear" w:color="auto" w:fill="auto"/>
            <w:noWrap/>
            <w:vAlign w:val="center"/>
            <w:hideMark/>
          </w:tcPr>
          <w:p w14:paraId="45265FBB" w14:textId="77777777" w:rsidR="00F35789" w:rsidRPr="00267002" w:rsidRDefault="00F35789" w:rsidP="00267002">
            <w:pPr>
              <w:jc w:val="center"/>
              <w:rPr>
                <w:rFonts w:asciiTheme="majorHAnsi" w:hAnsiTheme="majorHAnsi" w:cstheme="majorHAnsi"/>
                <w:color w:val="000000"/>
                <w:sz w:val="10"/>
                <w:szCs w:val="10"/>
              </w:rPr>
            </w:pPr>
            <w:r w:rsidRPr="00267002">
              <w:rPr>
                <w:rFonts w:asciiTheme="majorHAnsi" w:hAnsiTheme="majorHAnsi" w:cstheme="majorHAnsi"/>
                <w:color w:val="000000"/>
                <w:sz w:val="10"/>
                <w:szCs w:val="10"/>
              </w:rPr>
              <w:t>95.86%</w:t>
            </w:r>
          </w:p>
        </w:tc>
      </w:tr>
    </w:tbl>
    <w:p w14:paraId="6B21566C" w14:textId="43BE4755" w:rsidR="00F35789" w:rsidRDefault="00F35789" w:rsidP="00F35789">
      <w:pPr>
        <w:pStyle w:val="Heading2"/>
        <w:rPr>
          <w:rStyle w:val="CommentReference"/>
          <w:sz w:val="28"/>
          <w:szCs w:val="28"/>
        </w:rPr>
      </w:pPr>
      <w:bookmarkStart w:id="99" w:name="_Toc61483363"/>
      <w:bookmarkStart w:id="100" w:name="_Toc63114025"/>
      <w:r w:rsidRPr="00E975CB">
        <w:rPr>
          <w:rStyle w:val="CommentReference"/>
          <w:sz w:val="28"/>
          <w:szCs w:val="28"/>
        </w:rPr>
        <w:t xml:space="preserve">Majority voting results based on non-ordinal and ordinal </w:t>
      </w:r>
      <w:bookmarkEnd w:id="99"/>
      <w:proofErr w:type="gramStart"/>
      <w:r w:rsidR="00267002">
        <w:rPr>
          <w:rStyle w:val="CommentReference"/>
          <w:sz w:val="28"/>
          <w:szCs w:val="28"/>
        </w:rPr>
        <w:t>models</w:t>
      </w:r>
      <w:bookmarkEnd w:id="100"/>
      <w:proofErr w:type="gramEnd"/>
    </w:p>
    <w:p w14:paraId="78FD6BDC" w14:textId="77777777" w:rsidR="00F35789" w:rsidRPr="00AB6821" w:rsidRDefault="00F35789" w:rsidP="00F35789">
      <w:pPr>
        <w:pStyle w:val="Heading2"/>
        <w:numPr>
          <w:ilvl w:val="0"/>
          <w:numId w:val="0"/>
        </w:numPr>
        <w:ind w:left="576"/>
      </w:pPr>
      <w:r w:rsidRPr="00F55628">
        <w:rPr>
          <w:rStyle w:val="CommentReference"/>
          <w:sz w:val="28"/>
          <w:szCs w:val="28"/>
        </w:rPr>
        <w:t xml:space="preserve"> </w:t>
      </w:r>
    </w:p>
    <w:p w14:paraId="2D1FD63A" w14:textId="75BBD531" w:rsidR="00F35789" w:rsidRPr="00833CEE" w:rsidRDefault="00F35789" w:rsidP="00956260">
      <w:pPr>
        <w:tabs>
          <w:tab w:val="left" w:pos="1520"/>
        </w:tabs>
        <w:spacing w:line="360" w:lineRule="auto"/>
        <w:jc w:val="both"/>
        <w:rPr>
          <w:rFonts w:asciiTheme="majorBidi" w:hAnsiTheme="majorBidi" w:cstheme="majorBidi"/>
        </w:rPr>
      </w:pPr>
      <w:r w:rsidRPr="00833CEE">
        <w:rPr>
          <w:rFonts w:asciiTheme="majorBidi" w:hAnsiTheme="majorBidi" w:cstheme="majorBidi"/>
        </w:rPr>
        <w:t>This sub</w:t>
      </w:r>
      <w:r w:rsidR="00267002">
        <w:rPr>
          <w:rFonts w:asciiTheme="majorBidi" w:hAnsiTheme="majorBidi" w:cstheme="majorBidi"/>
        </w:rPr>
        <w:t xml:space="preserve"> </w:t>
      </w:r>
      <w:r w:rsidRPr="00833CEE">
        <w:rPr>
          <w:rFonts w:asciiTheme="majorBidi" w:hAnsiTheme="majorBidi" w:cstheme="majorBidi"/>
        </w:rPr>
        <w:t xml:space="preserve">section applies a majority-voting </w:t>
      </w:r>
      <w:r w:rsidRPr="002C2852">
        <w:rPr>
          <w:rFonts w:asciiTheme="majorBidi" w:hAnsiTheme="majorBidi" w:cstheme="majorBidi"/>
        </w:rPr>
        <w:t xml:space="preserve">ensemble </w:t>
      </w:r>
      <w:r w:rsidRPr="00833CEE">
        <w:rPr>
          <w:rFonts w:asciiTheme="majorBidi" w:hAnsiTheme="majorBidi" w:cstheme="majorBidi"/>
        </w:rPr>
        <w:t xml:space="preserve">approach based on ordinal and non-ordinal classifiers. </w:t>
      </w:r>
      <w:r w:rsidR="00956260">
        <w:rPr>
          <w:rFonts w:asciiTheme="majorBidi" w:hAnsiTheme="majorBidi" w:cstheme="majorBidi"/>
        </w:rPr>
        <w:t>The</w:t>
      </w:r>
      <w:r w:rsidRPr="002C2852">
        <w:rPr>
          <w:rFonts w:asciiTheme="majorBidi" w:hAnsiTheme="majorBidi" w:cstheme="majorBidi"/>
        </w:rPr>
        <w:t xml:space="preserve"> </w:t>
      </w:r>
      <w:r w:rsidRPr="009D2DF5">
        <w:rPr>
          <w:rFonts w:asciiTheme="majorBidi" w:hAnsiTheme="majorBidi" w:cstheme="majorBidi"/>
        </w:rPr>
        <w:t xml:space="preserve">first ensemble </w:t>
      </w:r>
      <w:r>
        <w:rPr>
          <w:rFonts w:asciiTheme="majorBidi" w:hAnsiTheme="majorBidi" w:cstheme="majorBidi"/>
        </w:rPr>
        <w:t xml:space="preserve">combined </w:t>
      </w:r>
      <w:r w:rsidRPr="009D2DF5">
        <w:rPr>
          <w:rFonts w:asciiTheme="majorBidi" w:hAnsiTheme="majorBidi" w:cstheme="majorBidi"/>
        </w:rPr>
        <w:t xml:space="preserve">only ordinal </w:t>
      </w:r>
      <w:r>
        <w:rPr>
          <w:rFonts w:asciiTheme="majorBidi" w:hAnsiTheme="majorBidi" w:cstheme="majorBidi"/>
        </w:rPr>
        <w:t xml:space="preserve">random forest </w:t>
      </w:r>
      <w:r w:rsidRPr="009D2DF5">
        <w:rPr>
          <w:rFonts w:asciiTheme="majorBidi" w:hAnsiTheme="majorBidi" w:cstheme="majorBidi"/>
        </w:rPr>
        <w:t>with different statistic</w:t>
      </w:r>
      <w:r>
        <w:rPr>
          <w:rFonts w:asciiTheme="majorBidi" w:hAnsiTheme="majorBidi" w:cstheme="majorBidi"/>
        </w:rPr>
        <w:t xml:space="preserve">al </w:t>
      </w:r>
      <w:r w:rsidRPr="009D2DF5">
        <w:rPr>
          <w:rFonts w:asciiTheme="majorBidi" w:hAnsiTheme="majorBidi" w:cstheme="majorBidi"/>
        </w:rPr>
        <w:t>functions</w:t>
      </w:r>
      <w:r>
        <w:rPr>
          <w:rFonts w:asciiTheme="majorBidi" w:hAnsiTheme="majorBidi" w:cstheme="majorBidi"/>
        </w:rPr>
        <w:t xml:space="preserve"> (Max, </w:t>
      </w:r>
      <w:proofErr w:type="gramStart"/>
      <w:r>
        <w:rPr>
          <w:rFonts w:asciiTheme="majorBidi" w:hAnsiTheme="majorBidi" w:cstheme="majorBidi"/>
        </w:rPr>
        <w:t>Min</w:t>
      </w:r>
      <w:proofErr w:type="gramEnd"/>
      <w:r>
        <w:rPr>
          <w:rFonts w:asciiTheme="majorBidi" w:hAnsiTheme="majorBidi" w:cstheme="majorBidi"/>
        </w:rPr>
        <w:t xml:space="preserve"> and Mode statistical functions).</w:t>
      </w:r>
      <w:r w:rsidRPr="009D2DF5" w:rsidDel="000B0F1C">
        <w:rPr>
          <w:rFonts w:asciiTheme="majorBidi" w:hAnsiTheme="majorBidi" w:cstheme="majorBidi"/>
        </w:rPr>
        <w:t xml:space="preserve"> </w:t>
      </w:r>
      <w:r w:rsidRPr="009D2DF5">
        <w:rPr>
          <w:rFonts w:asciiTheme="majorBidi" w:hAnsiTheme="majorBidi" w:cstheme="majorBidi"/>
        </w:rPr>
        <w:t>The second ensemble combin</w:t>
      </w:r>
      <w:r>
        <w:rPr>
          <w:rFonts w:asciiTheme="majorBidi" w:hAnsiTheme="majorBidi" w:cstheme="majorBidi"/>
        </w:rPr>
        <w:t>e</w:t>
      </w:r>
      <w:r w:rsidR="00956260">
        <w:rPr>
          <w:rFonts w:asciiTheme="majorBidi" w:hAnsiTheme="majorBidi" w:cstheme="majorBidi"/>
        </w:rPr>
        <w:t>d</w:t>
      </w:r>
      <w:r w:rsidRPr="009D2DF5">
        <w:rPr>
          <w:rFonts w:asciiTheme="majorBidi" w:hAnsiTheme="majorBidi" w:cstheme="majorBidi"/>
        </w:rPr>
        <w:t xml:space="preserve"> ordinal and non-ordinal models, 2 random forest model</w:t>
      </w:r>
      <w:r w:rsidR="003F545A">
        <w:rPr>
          <w:rFonts w:asciiTheme="majorBidi" w:hAnsiTheme="majorBidi" w:cstheme="majorBidi"/>
        </w:rPr>
        <w:t>s</w:t>
      </w:r>
      <w:r w:rsidRPr="009D2DF5">
        <w:rPr>
          <w:rFonts w:asciiTheme="majorBidi" w:hAnsiTheme="majorBidi" w:cstheme="majorBidi"/>
        </w:rPr>
        <w:t xml:space="preserve"> with Max and Min statistic</w:t>
      </w:r>
      <w:r>
        <w:rPr>
          <w:rFonts w:asciiTheme="majorBidi" w:hAnsiTheme="majorBidi" w:cstheme="majorBidi"/>
        </w:rPr>
        <w:t>al functions</w:t>
      </w:r>
      <w:r w:rsidRPr="009D2DF5">
        <w:rPr>
          <w:rFonts w:asciiTheme="majorBidi" w:hAnsiTheme="majorBidi" w:cstheme="majorBidi"/>
        </w:rPr>
        <w:t xml:space="preserve"> and </w:t>
      </w:r>
      <w:r w:rsidR="003F545A">
        <w:rPr>
          <w:rFonts w:asciiTheme="majorBidi" w:hAnsiTheme="majorBidi" w:cstheme="majorBidi"/>
        </w:rPr>
        <w:t xml:space="preserve">a </w:t>
      </w:r>
      <w:proofErr w:type="spellStart"/>
      <w:r w:rsidRPr="009D2DF5">
        <w:rPr>
          <w:rFonts w:asciiTheme="majorBidi" w:hAnsiTheme="majorBidi" w:cstheme="majorBidi"/>
        </w:rPr>
        <w:t>XGboost</w:t>
      </w:r>
      <w:proofErr w:type="spellEnd"/>
      <w:r w:rsidRPr="009D2DF5">
        <w:rPr>
          <w:rFonts w:asciiTheme="majorBidi" w:hAnsiTheme="majorBidi" w:cstheme="majorBidi"/>
        </w:rPr>
        <w:t xml:space="preserve"> model</w:t>
      </w:r>
      <w:r w:rsidR="003F545A">
        <w:rPr>
          <w:rFonts w:asciiTheme="majorBidi" w:hAnsiTheme="majorBidi" w:cstheme="majorBidi"/>
        </w:rPr>
        <w:t>,</w:t>
      </w:r>
      <w:r w:rsidRPr="009D2DF5">
        <w:rPr>
          <w:rFonts w:asciiTheme="majorBidi" w:hAnsiTheme="majorBidi" w:cstheme="majorBidi"/>
        </w:rPr>
        <w:t xml:space="preserve"> which</w:t>
      </w:r>
      <w:r w:rsidR="00956260">
        <w:rPr>
          <w:rFonts w:asciiTheme="majorBidi" w:hAnsiTheme="majorBidi" w:cstheme="majorBidi"/>
        </w:rPr>
        <w:t xml:space="preserve"> is</w:t>
      </w:r>
      <w:r w:rsidRPr="009D2DF5">
        <w:rPr>
          <w:rFonts w:asciiTheme="majorBidi" w:hAnsiTheme="majorBidi" w:cstheme="majorBidi"/>
        </w:rPr>
        <w:t xml:space="preserve"> shown </w:t>
      </w:r>
      <w:r>
        <w:rPr>
          <w:rFonts w:asciiTheme="majorBidi" w:hAnsiTheme="majorBidi" w:cstheme="majorBidi"/>
        </w:rPr>
        <w:t xml:space="preserve">to achieve </w:t>
      </w:r>
      <w:r w:rsidRPr="009D2DF5">
        <w:rPr>
          <w:rFonts w:asciiTheme="majorBidi" w:hAnsiTheme="majorBidi" w:cstheme="majorBidi"/>
        </w:rPr>
        <w:t>good performance</w:t>
      </w:r>
      <w:r>
        <w:rPr>
          <w:rFonts w:asciiTheme="majorBidi" w:hAnsiTheme="majorBidi" w:cstheme="majorBidi"/>
        </w:rPr>
        <w:t xml:space="preserve"> results. T</w:t>
      </w:r>
      <w:r w:rsidRPr="00833CEE">
        <w:rPr>
          <w:rFonts w:asciiTheme="majorBidi" w:hAnsiTheme="majorBidi" w:cstheme="majorBidi"/>
        </w:rPr>
        <w:t xml:space="preserve">able </w:t>
      </w:r>
      <w:r>
        <w:rPr>
          <w:rFonts w:asciiTheme="majorBidi" w:hAnsiTheme="majorBidi" w:cstheme="majorBidi"/>
        </w:rPr>
        <w:t>42</w:t>
      </w:r>
      <w:r w:rsidRPr="00833CEE">
        <w:rPr>
          <w:rFonts w:asciiTheme="majorBidi" w:hAnsiTheme="majorBidi" w:cstheme="majorBidi"/>
        </w:rPr>
        <w:t xml:space="preserve"> </w:t>
      </w:r>
      <w:r>
        <w:rPr>
          <w:rFonts w:asciiTheme="majorBidi" w:hAnsiTheme="majorBidi" w:cstheme="majorBidi"/>
        </w:rPr>
        <w:t>presents the results of the ensemble models compared to individual classifiers</w:t>
      </w:r>
      <w:r w:rsidR="00267002">
        <w:rPr>
          <w:rFonts w:asciiTheme="majorBidi" w:hAnsiTheme="majorBidi" w:cstheme="majorBidi"/>
        </w:rPr>
        <w:t xml:space="preserve"> which achi</w:t>
      </w:r>
      <w:r w:rsidR="00956260">
        <w:rPr>
          <w:rFonts w:asciiTheme="majorBidi" w:hAnsiTheme="majorBidi" w:cstheme="majorBidi"/>
        </w:rPr>
        <w:t>e</w:t>
      </w:r>
      <w:r w:rsidR="00267002">
        <w:rPr>
          <w:rFonts w:asciiTheme="majorBidi" w:hAnsiTheme="majorBidi" w:cstheme="majorBidi"/>
        </w:rPr>
        <w:t>ved the b</w:t>
      </w:r>
      <w:r w:rsidR="00956260">
        <w:rPr>
          <w:rFonts w:asciiTheme="majorBidi" w:hAnsiTheme="majorBidi" w:cstheme="majorBidi"/>
        </w:rPr>
        <w:t>e</w:t>
      </w:r>
      <w:r w:rsidR="00267002">
        <w:rPr>
          <w:rFonts w:asciiTheme="majorBidi" w:hAnsiTheme="majorBidi" w:cstheme="majorBidi"/>
        </w:rPr>
        <w:t>st results</w:t>
      </w:r>
      <w:r>
        <w:rPr>
          <w:rFonts w:asciiTheme="majorBidi" w:hAnsiTheme="majorBidi" w:cstheme="majorBidi"/>
        </w:rPr>
        <w:t xml:space="preserve">. </w:t>
      </w:r>
      <w:proofErr w:type="gramStart"/>
      <w:r>
        <w:rPr>
          <w:rFonts w:asciiTheme="majorBidi" w:hAnsiTheme="majorBidi" w:cstheme="majorBidi"/>
        </w:rPr>
        <w:t>It can be seen that the</w:t>
      </w:r>
      <w:proofErr w:type="gramEnd"/>
      <w:r>
        <w:rPr>
          <w:rFonts w:asciiTheme="majorBidi" w:hAnsiTheme="majorBidi" w:cstheme="majorBidi"/>
        </w:rPr>
        <w:t xml:space="preserve"> ensemble models based on </w:t>
      </w:r>
      <w:r w:rsidR="00956260">
        <w:rPr>
          <w:rFonts w:asciiTheme="majorBidi" w:hAnsiTheme="majorBidi" w:cstheme="majorBidi"/>
        </w:rPr>
        <w:t>the m</w:t>
      </w:r>
      <w:r>
        <w:rPr>
          <w:rFonts w:asciiTheme="majorBidi" w:hAnsiTheme="majorBidi" w:cstheme="majorBidi"/>
        </w:rPr>
        <w:t>ajority voting technique yield</w:t>
      </w:r>
      <w:r w:rsidR="00D669EF">
        <w:rPr>
          <w:rFonts w:asciiTheme="majorBidi" w:hAnsiTheme="majorBidi" w:cstheme="majorBidi"/>
        </w:rPr>
        <w:t>ed</w:t>
      </w:r>
      <w:r>
        <w:rPr>
          <w:rFonts w:asciiTheme="majorBidi" w:hAnsiTheme="majorBidi" w:cstheme="majorBidi"/>
        </w:rPr>
        <w:t xml:space="preserve"> better results than each individual classifier. </w:t>
      </w:r>
      <w:r>
        <w:rPr>
          <w:rFonts w:asciiTheme="majorBidi" w:eastAsiaTheme="minorEastAsia" w:hAnsiTheme="majorBidi" w:cstheme="majorBidi"/>
        </w:rPr>
        <w:t>Table 43 presents the results for each data</w:t>
      </w:r>
      <w:r w:rsidR="00D669EF">
        <w:rPr>
          <w:rFonts w:asciiTheme="majorBidi" w:eastAsiaTheme="minorEastAsia" w:hAnsiTheme="majorBidi" w:cstheme="majorBidi"/>
        </w:rPr>
        <w:t xml:space="preserve"> </w:t>
      </w:r>
      <w:r>
        <w:rPr>
          <w:rFonts w:asciiTheme="majorBidi" w:eastAsiaTheme="minorEastAsia" w:hAnsiTheme="majorBidi" w:cstheme="majorBidi"/>
        </w:rPr>
        <w:t>set of the proposed ensemble models</w:t>
      </w:r>
      <w:r w:rsidR="00956260">
        <w:rPr>
          <w:rFonts w:asciiTheme="majorBidi" w:eastAsiaTheme="minorEastAsia" w:hAnsiTheme="majorBidi" w:cstheme="majorBidi"/>
        </w:rPr>
        <w:t>,</w:t>
      </w:r>
      <w:r>
        <w:rPr>
          <w:rFonts w:asciiTheme="majorBidi" w:eastAsiaTheme="minorEastAsia" w:hAnsiTheme="majorBidi" w:cstheme="majorBidi"/>
        </w:rPr>
        <w:t xml:space="preserve"> compared to the individual classifiers of which they are composed, with </w:t>
      </w:r>
      <w:r w:rsidR="00956260">
        <w:rPr>
          <w:rFonts w:asciiTheme="majorBidi" w:eastAsiaTheme="minorEastAsia" w:hAnsiTheme="majorBidi" w:cstheme="majorBidi"/>
        </w:rPr>
        <w:t xml:space="preserve">the </w:t>
      </w:r>
      <w:r>
        <w:rPr>
          <w:rFonts w:asciiTheme="majorBidi" w:eastAsiaTheme="minorEastAsia" w:hAnsiTheme="majorBidi" w:cstheme="majorBidi"/>
        </w:rPr>
        <w:t xml:space="preserve">best results </w:t>
      </w:r>
      <w:r>
        <w:rPr>
          <w:rFonts w:asciiTheme="majorBidi" w:hAnsiTheme="majorBidi" w:cstheme="majorBidi"/>
        </w:rPr>
        <w:t xml:space="preserve">highlighted </w:t>
      </w:r>
      <w:r w:rsidRPr="00833CEE">
        <w:rPr>
          <w:rFonts w:asciiTheme="majorBidi" w:hAnsiTheme="majorBidi" w:cstheme="majorBidi"/>
        </w:rPr>
        <w:t>with</w:t>
      </w:r>
      <w:r w:rsidRPr="002C2852">
        <w:rPr>
          <w:rFonts w:asciiTheme="majorBidi" w:hAnsiTheme="majorBidi" w:cstheme="majorBidi"/>
        </w:rPr>
        <w:t xml:space="preserve"> </w:t>
      </w:r>
      <w:r w:rsidR="00956260">
        <w:rPr>
          <w:rFonts w:asciiTheme="majorBidi" w:hAnsiTheme="majorBidi" w:cstheme="majorBidi"/>
        </w:rPr>
        <w:t>a g</w:t>
      </w:r>
      <w:r w:rsidR="00956260" w:rsidRPr="002C2852">
        <w:rPr>
          <w:rFonts w:asciiTheme="majorBidi" w:hAnsiTheme="majorBidi" w:cstheme="majorBidi"/>
        </w:rPr>
        <w:t>r</w:t>
      </w:r>
      <w:r w:rsidR="00956260">
        <w:rPr>
          <w:rFonts w:asciiTheme="majorBidi" w:hAnsiTheme="majorBidi" w:cstheme="majorBidi"/>
        </w:rPr>
        <w:t>e</w:t>
      </w:r>
      <w:r w:rsidR="00956260" w:rsidRPr="002C2852">
        <w:rPr>
          <w:rFonts w:asciiTheme="majorBidi" w:hAnsiTheme="majorBidi" w:cstheme="majorBidi"/>
        </w:rPr>
        <w:t xml:space="preserve">y </w:t>
      </w:r>
      <w:r w:rsidRPr="002C2852">
        <w:rPr>
          <w:rFonts w:asciiTheme="majorBidi" w:hAnsiTheme="majorBidi" w:cstheme="majorBidi"/>
        </w:rPr>
        <w:t>background</w:t>
      </w:r>
      <w:r w:rsidRPr="00833CEE">
        <w:rPr>
          <w:rFonts w:asciiTheme="majorBidi" w:hAnsiTheme="majorBidi" w:cstheme="majorBidi"/>
        </w:rPr>
        <w:t>.</w:t>
      </w:r>
      <w:r>
        <w:rPr>
          <w:rFonts w:asciiTheme="majorBidi" w:hAnsiTheme="majorBidi" w:cstheme="majorBidi"/>
        </w:rPr>
        <w:t xml:space="preserve"> </w:t>
      </w:r>
      <w:r w:rsidRPr="002C2852">
        <w:rPr>
          <w:rFonts w:asciiTheme="majorBidi" w:hAnsiTheme="majorBidi" w:cstheme="majorBidi"/>
        </w:rPr>
        <w:t>The same comparison</w:t>
      </w:r>
      <w:r w:rsidRPr="009D2DF5">
        <w:rPr>
          <w:rFonts w:asciiTheme="majorBidi" w:hAnsiTheme="majorBidi" w:cstheme="majorBidi"/>
        </w:rPr>
        <w:t xml:space="preserve"> can be seen in </w:t>
      </w:r>
      <w:r w:rsidR="00956260">
        <w:rPr>
          <w:rFonts w:asciiTheme="majorBidi" w:hAnsiTheme="majorBidi" w:cstheme="majorBidi"/>
        </w:rPr>
        <w:t>T</w:t>
      </w:r>
      <w:r w:rsidRPr="009D2DF5">
        <w:rPr>
          <w:rFonts w:asciiTheme="majorBidi" w:hAnsiTheme="majorBidi" w:cstheme="majorBidi"/>
        </w:rPr>
        <w:t xml:space="preserve">able </w:t>
      </w:r>
      <w:r>
        <w:rPr>
          <w:rFonts w:asciiTheme="majorBidi" w:hAnsiTheme="majorBidi" w:cstheme="majorBidi"/>
        </w:rPr>
        <w:t>44</w:t>
      </w:r>
      <w:r w:rsidRPr="009D2DF5">
        <w:rPr>
          <w:rFonts w:asciiTheme="majorBidi" w:hAnsiTheme="majorBidi" w:cstheme="majorBidi"/>
        </w:rPr>
        <w:t xml:space="preserve"> for </w:t>
      </w:r>
      <w:r w:rsidR="00956260">
        <w:rPr>
          <w:rFonts w:asciiTheme="majorBidi" w:hAnsiTheme="majorBidi" w:cstheme="majorBidi"/>
        </w:rPr>
        <w:t xml:space="preserve">a </w:t>
      </w:r>
      <w:r w:rsidRPr="009D2DF5">
        <w:rPr>
          <w:rFonts w:asciiTheme="majorBidi" w:hAnsiTheme="majorBidi" w:cstheme="majorBidi"/>
        </w:rPr>
        <w:t xml:space="preserve">MSE </w:t>
      </w:r>
      <w:r>
        <w:rPr>
          <w:rFonts w:asciiTheme="majorBidi" w:hAnsiTheme="majorBidi" w:cstheme="majorBidi"/>
        </w:rPr>
        <w:t>performance measure</w:t>
      </w:r>
      <w:r w:rsidRPr="009D2DF5">
        <w:rPr>
          <w:rFonts w:asciiTheme="majorBidi" w:hAnsiTheme="majorBidi" w:cstheme="majorBidi"/>
        </w:rPr>
        <w:t>.</w:t>
      </w:r>
      <w:r w:rsidRPr="00833CEE">
        <w:rPr>
          <w:rFonts w:asciiTheme="majorBidi" w:hAnsiTheme="majorBidi" w:cstheme="majorBidi"/>
        </w:rPr>
        <w:t xml:space="preserve"> The majority-voting model</w:t>
      </w:r>
      <w:r w:rsidRPr="002C2852">
        <w:rPr>
          <w:rFonts w:asciiTheme="majorBidi" w:hAnsiTheme="majorBidi" w:cstheme="majorBidi"/>
        </w:rPr>
        <w:t>s</w:t>
      </w:r>
      <w:r w:rsidRPr="00833CEE">
        <w:rPr>
          <w:rFonts w:asciiTheme="majorBidi" w:hAnsiTheme="majorBidi" w:cstheme="majorBidi"/>
        </w:rPr>
        <w:t xml:space="preserve"> outperform</w:t>
      </w:r>
      <w:r w:rsidR="00D669EF">
        <w:rPr>
          <w:rFonts w:asciiTheme="majorBidi" w:hAnsiTheme="majorBidi" w:cstheme="majorBidi"/>
        </w:rPr>
        <w:t>ed</w:t>
      </w:r>
      <w:r w:rsidRPr="00833CEE">
        <w:rPr>
          <w:rFonts w:asciiTheme="majorBidi" w:hAnsiTheme="majorBidi" w:cstheme="majorBidi"/>
        </w:rPr>
        <w:t xml:space="preserve"> the individual classifiers </w:t>
      </w:r>
      <w:r>
        <w:rPr>
          <w:rFonts w:asciiTheme="majorBidi" w:hAnsiTheme="majorBidi" w:cstheme="majorBidi"/>
        </w:rPr>
        <w:t xml:space="preserve">in </w:t>
      </w:r>
      <w:r w:rsidRPr="002C2852">
        <w:rPr>
          <w:rFonts w:asciiTheme="majorBidi" w:hAnsiTheme="majorBidi" w:cstheme="majorBidi"/>
        </w:rPr>
        <w:t>7 out of 10 data</w:t>
      </w:r>
      <w:r w:rsidR="00D669EF">
        <w:rPr>
          <w:rFonts w:asciiTheme="majorBidi" w:hAnsiTheme="majorBidi" w:cstheme="majorBidi"/>
        </w:rPr>
        <w:t xml:space="preserve"> </w:t>
      </w:r>
      <w:r w:rsidRPr="002C2852">
        <w:rPr>
          <w:rFonts w:asciiTheme="majorBidi" w:hAnsiTheme="majorBidi" w:cstheme="majorBidi"/>
        </w:rPr>
        <w:t>sets</w:t>
      </w:r>
      <w:r w:rsidR="003F545A">
        <w:rPr>
          <w:rFonts w:asciiTheme="majorBidi" w:hAnsiTheme="majorBidi" w:cstheme="majorBidi"/>
        </w:rPr>
        <w:t>.</w:t>
      </w:r>
      <w:r w:rsidRPr="00833CEE">
        <w:rPr>
          <w:rFonts w:asciiTheme="majorBidi" w:hAnsiTheme="majorBidi" w:cstheme="majorBidi"/>
        </w:rPr>
        <w:t xml:space="preserve"> </w:t>
      </w:r>
      <w:r>
        <w:rPr>
          <w:rFonts w:asciiTheme="majorBidi" w:hAnsiTheme="majorBidi" w:cstheme="majorBidi"/>
        </w:rPr>
        <w:t>T</w:t>
      </w:r>
      <w:r w:rsidRPr="00833CEE">
        <w:rPr>
          <w:rFonts w:asciiTheme="majorBidi" w:hAnsiTheme="majorBidi" w:cstheme="majorBidi"/>
        </w:rPr>
        <w:t>he ensemble improve</w:t>
      </w:r>
      <w:r>
        <w:rPr>
          <w:rFonts w:asciiTheme="majorBidi" w:hAnsiTheme="majorBidi" w:cstheme="majorBidi"/>
        </w:rPr>
        <w:t>d</w:t>
      </w:r>
      <w:r w:rsidRPr="00833CEE">
        <w:rPr>
          <w:rFonts w:asciiTheme="majorBidi" w:hAnsiTheme="majorBidi" w:cstheme="majorBidi"/>
        </w:rPr>
        <w:t xml:space="preserve"> the results</w:t>
      </w:r>
      <w:r>
        <w:rPr>
          <w:rFonts w:asciiTheme="majorBidi" w:hAnsiTheme="majorBidi" w:cstheme="majorBidi"/>
        </w:rPr>
        <w:t xml:space="preserve"> by leveraging the strengths of each classifier individually.</w:t>
      </w:r>
      <w:r w:rsidRPr="00833CEE">
        <w:rPr>
          <w:rFonts w:asciiTheme="majorBidi" w:hAnsiTheme="majorBidi" w:cstheme="majorBidi"/>
        </w:rPr>
        <w:t xml:space="preserve">  </w:t>
      </w:r>
    </w:p>
    <w:p w14:paraId="396A39ED" w14:textId="77777777" w:rsidR="00F35789" w:rsidRPr="00D21EB3" w:rsidRDefault="00F35789" w:rsidP="00F35789">
      <w:pPr>
        <w:tabs>
          <w:tab w:val="left" w:pos="1520"/>
        </w:tabs>
      </w:pPr>
    </w:p>
    <w:p w14:paraId="3B3CFE2F" w14:textId="77777777" w:rsidR="00F35789" w:rsidRPr="00D669EF" w:rsidRDefault="00F35789" w:rsidP="00D669EF">
      <w:pPr>
        <w:pStyle w:val="Caption"/>
        <w:jc w:val="center"/>
      </w:pPr>
      <w:bookmarkStart w:id="101" w:name="_Toc63693125"/>
      <w:r w:rsidRPr="00D669EF">
        <w:t xml:space="preserve">Table </w:t>
      </w:r>
      <w:fldSimple w:instr=" SEQ Table \* ARABIC ">
        <w:r w:rsidRPr="00D669EF">
          <w:rPr>
            <w:noProof/>
          </w:rPr>
          <w:t>42</w:t>
        </w:r>
      </w:fldSimple>
      <w:r w:rsidRPr="00D669EF">
        <w:t xml:space="preserve"> AUC score comparison for ensemble models</w:t>
      </w:r>
      <w:bookmarkEnd w:id="101"/>
    </w:p>
    <w:p w14:paraId="2DF016AF" w14:textId="77777777" w:rsidR="00F35789" w:rsidRPr="00D669EF" w:rsidRDefault="00F35789" w:rsidP="00D669EF">
      <w:pPr>
        <w:tabs>
          <w:tab w:val="left" w:pos="1520"/>
        </w:tabs>
      </w:pPr>
      <w:r w:rsidRPr="00D669EF">
        <w:t xml:space="preserve"> </w:t>
      </w:r>
    </w:p>
    <w:tbl>
      <w:tblPr>
        <w:tblW w:w="5000" w:type="pct"/>
        <w:tblLook w:val="04A0" w:firstRow="1" w:lastRow="0" w:firstColumn="1" w:lastColumn="0" w:noHBand="0" w:noVBand="1"/>
      </w:tblPr>
      <w:tblGrid>
        <w:gridCol w:w="1357"/>
        <w:gridCol w:w="1430"/>
        <w:gridCol w:w="896"/>
        <w:gridCol w:w="1301"/>
        <w:gridCol w:w="1105"/>
        <w:gridCol w:w="867"/>
        <w:gridCol w:w="909"/>
        <w:gridCol w:w="906"/>
      </w:tblGrid>
      <w:tr w:rsidR="00F35789" w:rsidRPr="00D669EF" w14:paraId="375BFD86" w14:textId="77777777" w:rsidTr="00CB29F7">
        <w:trPr>
          <w:trHeight w:val="480"/>
        </w:trPr>
        <w:tc>
          <w:tcPr>
            <w:tcW w:w="80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A30798"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 </w:t>
            </w:r>
          </w:p>
        </w:tc>
        <w:tc>
          <w:tcPr>
            <w:tcW w:w="597" w:type="pct"/>
            <w:tcBorders>
              <w:top w:val="single" w:sz="4" w:space="0" w:color="auto"/>
              <w:left w:val="single" w:sz="4" w:space="0" w:color="auto"/>
              <w:bottom w:val="single" w:sz="4" w:space="0" w:color="auto"/>
              <w:right w:val="nil"/>
            </w:tcBorders>
            <w:shd w:val="clear" w:color="auto" w:fill="auto"/>
            <w:noWrap/>
            <w:vAlign w:val="center"/>
            <w:hideMark/>
          </w:tcPr>
          <w:p w14:paraId="7F67521E"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Logistic Regression</w:t>
            </w:r>
          </w:p>
        </w:tc>
        <w:tc>
          <w:tcPr>
            <w:tcW w:w="542" w:type="pct"/>
            <w:tcBorders>
              <w:top w:val="single" w:sz="4" w:space="0" w:color="auto"/>
              <w:left w:val="nil"/>
              <w:bottom w:val="single" w:sz="4" w:space="0" w:color="auto"/>
              <w:right w:val="nil"/>
            </w:tcBorders>
            <w:shd w:val="clear" w:color="auto" w:fill="auto"/>
            <w:vAlign w:val="center"/>
            <w:hideMark/>
          </w:tcPr>
          <w:p w14:paraId="39C64B80" w14:textId="77777777" w:rsidR="00F35789" w:rsidRPr="00D669EF" w:rsidRDefault="00F35789" w:rsidP="00D669EF">
            <w:pPr>
              <w:jc w:val="center"/>
              <w:rPr>
                <w:rFonts w:asciiTheme="majorHAnsi" w:hAnsiTheme="majorHAnsi" w:cstheme="majorHAnsi"/>
                <w:color w:val="000000"/>
                <w:sz w:val="16"/>
                <w:szCs w:val="16"/>
              </w:rPr>
            </w:pPr>
            <w:proofErr w:type="spellStart"/>
            <w:r w:rsidRPr="00D669EF">
              <w:rPr>
                <w:rFonts w:asciiTheme="majorHAnsi" w:hAnsiTheme="majorHAnsi" w:cstheme="majorHAnsi"/>
                <w:color w:val="000000"/>
                <w:sz w:val="16"/>
                <w:szCs w:val="16"/>
              </w:rPr>
              <w:t>eXtreme</w:t>
            </w:r>
            <w:proofErr w:type="spellEnd"/>
            <w:r w:rsidRPr="00D669EF">
              <w:rPr>
                <w:rFonts w:asciiTheme="majorHAnsi" w:hAnsiTheme="majorHAnsi" w:cstheme="majorHAnsi"/>
                <w:color w:val="000000"/>
                <w:sz w:val="16"/>
                <w:szCs w:val="16"/>
              </w:rPr>
              <w:t xml:space="preserve"> Gradient Boost</w:t>
            </w:r>
          </w:p>
        </w:tc>
        <w:tc>
          <w:tcPr>
            <w:tcW w:w="773" w:type="pct"/>
            <w:tcBorders>
              <w:top w:val="single" w:sz="4" w:space="0" w:color="auto"/>
              <w:left w:val="nil"/>
              <w:bottom w:val="single" w:sz="4" w:space="0" w:color="auto"/>
              <w:right w:val="nil"/>
            </w:tcBorders>
            <w:shd w:val="clear" w:color="auto" w:fill="auto"/>
            <w:vAlign w:val="center"/>
            <w:hideMark/>
          </w:tcPr>
          <w:p w14:paraId="074B380F"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Gradient Boosting</w:t>
            </w:r>
          </w:p>
        </w:tc>
        <w:tc>
          <w:tcPr>
            <w:tcW w:w="637" w:type="pct"/>
            <w:tcBorders>
              <w:top w:val="single" w:sz="4" w:space="0" w:color="auto"/>
              <w:left w:val="nil"/>
              <w:bottom w:val="single" w:sz="4" w:space="0" w:color="auto"/>
              <w:right w:val="nil"/>
            </w:tcBorders>
            <w:shd w:val="clear" w:color="auto" w:fill="auto"/>
            <w:noWrap/>
            <w:vAlign w:val="center"/>
            <w:hideMark/>
          </w:tcPr>
          <w:p w14:paraId="6BB240A8" w14:textId="77777777" w:rsidR="00F35789" w:rsidRPr="00D669EF" w:rsidRDefault="00F35789" w:rsidP="00D669EF">
            <w:pPr>
              <w:jc w:val="center"/>
              <w:rPr>
                <w:rFonts w:asciiTheme="majorHAnsi" w:hAnsiTheme="majorHAnsi" w:cstheme="majorHAnsi"/>
                <w:color w:val="000000"/>
                <w:sz w:val="16"/>
                <w:szCs w:val="16"/>
              </w:rPr>
            </w:pPr>
            <w:proofErr w:type="spellStart"/>
            <w:r w:rsidRPr="00D669EF">
              <w:rPr>
                <w:rFonts w:asciiTheme="majorHAnsi" w:hAnsiTheme="majorHAnsi" w:cstheme="majorHAnsi"/>
                <w:color w:val="000000"/>
                <w:sz w:val="16"/>
                <w:szCs w:val="16"/>
              </w:rPr>
              <w:t>OrdinalModel</w:t>
            </w:r>
            <w:proofErr w:type="spellEnd"/>
          </w:p>
        </w:tc>
        <w:tc>
          <w:tcPr>
            <w:tcW w:w="549" w:type="pct"/>
            <w:tcBorders>
              <w:top w:val="single" w:sz="4" w:space="0" w:color="auto"/>
              <w:left w:val="nil"/>
              <w:bottom w:val="single" w:sz="4" w:space="0" w:color="auto"/>
              <w:right w:val="nil"/>
            </w:tcBorders>
            <w:shd w:val="clear" w:color="auto" w:fill="auto"/>
            <w:vAlign w:val="center"/>
            <w:hideMark/>
          </w:tcPr>
          <w:p w14:paraId="3067697D"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Ordinal Random Forest (Mode)</w:t>
            </w:r>
          </w:p>
        </w:tc>
        <w:tc>
          <w:tcPr>
            <w:tcW w:w="549" w:type="pct"/>
            <w:tcBorders>
              <w:top w:val="single" w:sz="4" w:space="0" w:color="auto"/>
              <w:left w:val="nil"/>
              <w:bottom w:val="single" w:sz="4" w:space="0" w:color="auto"/>
              <w:right w:val="nil"/>
            </w:tcBorders>
            <w:shd w:val="clear" w:color="auto" w:fill="auto"/>
            <w:vAlign w:val="center"/>
            <w:hideMark/>
          </w:tcPr>
          <w:p w14:paraId="0A46AF03"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Ordinal Random Forest (Max)</w:t>
            </w:r>
          </w:p>
        </w:tc>
        <w:tc>
          <w:tcPr>
            <w:tcW w:w="547" w:type="pct"/>
            <w:tcBorders>
              <w:top w:val="single" w:sz="4" w:space="0" w:color="auto"/>
              <w:left w:val="nil"/>
              <w:bottom w:val="single" w:sz="4" w:space="0" w:color="auto"/>
              <w:right w:val="single" w:sz="4" w:space="0" w:color="auto"/>
            </w:tcBorders>
            <w:shd w:val="clear" w:color="auto" w:fill="auto"/>
            <w:vAlign w:val="center"/>
            <w:hideMark/>
          </w:tcPr>
          <w:p w14:paraId="54B4CE52"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Ordinal Random Forest (Min)</w:t>
            </w:r>
          </w:p>
        </w:tc>
      </w:tr>
      <w:tr w:rsidR="00F35789" w:rsidRPr="00D669EF" w14:paraId="668F5902" w14:textId="77777777" w:rsidTr="00CB29F7">
        <w:trPr>
          <w:trHeight w:val="480"/>
        </w:trPr>
        <w:tc>
          <w:tcPr>
            <w:tcW w:w="805" w:type="pct"/>
            <w:tcBorders>
              <w:top w:val="nil"/>
              <w:left w:val="single" w:sz="4" w:space="0" w:color="auto"/>
              <w:bottom w:val="nil"/>
              <w:right w:val="nil"/>
            </w:tcBorders>
            <w:shd w:val="clear" w:color="auto" w:fill="auto"/>
            <w:vAlign w:val="center"/>
            <w:hideMark/>
          </w:tcPr>
          <w:p w14:paraId="5F19E06F"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Ensemble1: Ordinal models</w:t>
            </w:r>
          </w:p>
        </w:tc>
        <w:tc>
          <w:tcPr>
            <w:tcW w:w="597" w:type="pct"/>
            <w:tcBorders>
              <w:top w:val="nil"/>
              <w:left w:val="nil"/>
              <w:bottom w:val="nil"/>
              <w:right w:val="nil"/>
            </w:tcBorders>
            <w:shd w:val="clear" w:color="auto" w:fill="auto"/>
            <w:noWrap/>
            <w:vAlign w:val="center"/>
            <w:hideMark/>
          </w:tcPr>
          <w:p w14:paraId="7EC3EB98"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(10,8)</w:t>
            </w:r>
          </w:p>
        </w:tc>
        <w:tc>
          <w:tcPr>
            <w:tcW w:w="542" w:type="pct"/>
            <w:tcBorders>
              <w:top w:val="nil"/>
              <w:left w:val="nil"/>
              <w:bottom w:val="nil"/>
              <w:right w:val="nil"/>
            </w:tcBorders>
            <w:shd w:val="clear" w:color="auto" w:fill="auto"/>
            <w:noWrap/>
            <w:vAlign w:val="center"/>
            <w:hideMark/>
          </w:tcPr>
          <w:p w14:paraId="3D322E4A"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(4,2)</w:t>
            </w:r>
          </w:p>
        </w:tc>
        <w:tc>
          <w:tcPr>
            <w:tcW w:w="773" w:type="pct"/>
            <w:tcBorders>
              <w:top w:val="nil"/>
              <w:left w:val="nil"/>
              <w:bottom w:val="nil"/>
              <w:right w:val="nil"/>
            </w:tcBorders>
            <w:shd w:val="clear" w:color="auto" w:fill="auto"/>
            <w:noWrap/>
            <w:vAlign w:val="center"/>
            <w:hideMark/>
          </w:tcPr>
          <w:p w14:paraId="4926A154"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(8,6)</w:t>
            </w:r>
          </w:p>
        </w:tc>
        <w:tc>
          <w:tcPr>
            <w:tcW w:w="637" w:type="pct"/>
            <w:tcBorders>
              <w:top w:val="nil"/>
              <w:left w:val="nil"/>
              <w:bottom w:val="nil"/>
              <w:right w:val="nil"/>
            </w:tcBorders>
            <w:shd w:val="clear" w:color="auto" w:fill="auto"/>
            <w:noWrap/>
            <w:vAlign w:val="center"/>
            <w:hideMark/>
          </w:tcPr>
          <w:p w14:paraId="6A07E230"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(10,10)</w:t>
            </w:r>
          </w:p>
        </w:tc>
        <w:tc>
          <w:tcPr>
            <w:tcW w:w="549" w:type="pct"/>
            <w:tcBorders>
              <w:top w:val="nil"/>
              <w:left w:val="nil"/>
              <w:bottom w:val="nil"/>
              <w:right w:val="nil"/>
            </w:tcBorders>
            <w:shd w:val="clear" w:color="auto" w:fill="auto"/>
            <w:noWrap/>
            <w:vAlign w:val="center"/>
            <w:hideMark/>
          </w:tcPr>
          <w:p w14:paraId="4B7D4100"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(6,5)</w:t>
            </w:r>
          </w:p>
        </w:tc>
        <w:tc>
          <w:tcPr>
            <w:tcW w:w="549" w:type="pct"/>
            <w:tcBorders>
              <w:top w:val="nil"/>
              <w:left w:val="nil"/>
              <w:bottom w:val="nil"/>
              <w:right w:val="nil"/>
            </w:tcBorders>
            <w:shd w:val="clear" w:color="auto" w:fill="auto"/>
            <w:noWrap/>
            <w:vAlign w:val="center"/>
            <w:hideMark/>
          </w:tcPr>
          <w:p w14:paraId="1F33769E"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(7,4)</w:t>
            </w:r>
          </w:p>
        </w:tc>
        <w:tc>
          <w:tcPr>
            <w:tcW w:w="547" w:type="pct"/>
            <w:tcBorders>
              <w:top w:val="nil"/>
              <w:left w:val="nil"/>
              <w:bottom w:val="nil"/>
              <w:right w:val="single" w:sz="4" w:space="0" w:color="auto"/>
            </w:tcBorders>
            <w:shd w:val="clear" w:color="auto" w:fill="auto"/>
            <w:noWrap/>
            <w:vAlign w:val="center"/>
            <w:hideMark/>
          </w:tcPr>
          <w:p w14:paraId="145A482B"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(7,5)</w:t>
            </w:r>
          </w:p>
        </w:tc>
      </w:tr>
      <w:tr w:rsidR="00F35789" w:rsidRPr="00D669EF" w14:paraId="5134D179" w14:textId="77777777" w:rsidTr="00CB29F7">
        <w:trPr>
          <w:trHeight w:val="720"/>
        </w:trPr>
        <w:tc>
          <w:tcPr>
            <w:tcW w:w="805" w:type="pct"/>
            <w:tcBorders>
              <w:top w:val="nil"/>
              <w:left w:val="single" w:sz="4" w:space="0" w:color="auto"/>
              <w:bottom w:val="single" w:sz="4" w:space="0" w:color="auto"/>
              <w:right w:val="nil"/>
            </w:tcBorders>
            <w:shd w:val="clear" w:color="auto" w:fill="auto"/>
            <w:vAlign w:val="center"/>
            <w:hideMark/>
          </w:tcPr>
          <w:p w14:paraId="24569531"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 xml:space="preserve">Ensemble2: Ordinal and </w:t>
            </w:r>
            <w:proofErr w:type="spellStart"/>
            <w:r w:rsidRPr="00D669EF">
              <w:rPr>
                <w:rFonts w:asciiTheme="majorHAnsi" w:hAnsiTheme="majorHAnsi" w:cstheme="majorHAnsi"/>
                <w:color w:val="000000"/>
                <w:sz w:val="16"/>
                <w:szCs w:val="16"/>
              </w:rPr>
              <w:t>non ordinal</w:t>
            </w:r>
            <w:proofErr w:type="spellEnd"/>
            <w:r w:rsidRPr="00D669EF">
              <w:rPr>
                <w:rFonts w:asciiTheme="majorHAnsi" w:hAnsiTheme="majorHAnsi" w:cstheme="majorHAnsi"/>
                <w:color w:val="000000"/>
                <w:sz w:val="16"/>
                <w:szCs w:val="16"/>
              </w:rPr>
              <w:t xml:space="preserve"> models</w:t>
            </w:r>
          </w:p>
        </w:tc>
        <w:tc>
          <w:tcPr>
            <w:tcW w:w="597" w:type="pct"/>
            <w:tcBorders>
              <w:top w:val="nil"/>
              <w:left w:val="nil"/>
              <w:bottom w:val="single" w:sz="4" w:space="0" w:color="auto"/>
              <w:right w:val="nil"/>
            </w:tcBorders>
            <w:shd w:val="clear" w:color="auto" w:fill="auto"/>
            <w:noWrap/>
            <w:vAlign w:val="center"/>
            <w:hideMark/>
          </w:tcPr>
          <w:p w14:paraId="28A64F1F"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(10,8)</w:t>
            </w:r>
          </w:p>
        </w:tc>
        <w:tc>
          <w:tcPr>
            <w:tcW w:w="542" w:type="pct"/>
            <w:tcBorders>
              <w:top w:val="nil"/>
              <w:left w:val="nil"/>
              <w:bottom w:val="single" w:sz="4" w:space="0" w:color="auto"/>
              <w:right w:val="nil"/>
            </w:tcBorders>
            <w:shd w:val="clear" w:color="auto" w:fill="auto"/>
            <w:noWrap/>
            <w:vAlign w:val="center"/>
            <w:hideMark/>
          </w:tcPr>
          <w:p w14:paraId="0F361555"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(7,6)</w:t>
            </w:r>
          </w:p>
        </w:tc>
        <w:tc>
          <w:tcPr>
            <w:tcW w:w="773" w:type="pct"/>
            <w:tcBorders>
              <w:top w:val="nil"/>
              <w:left w:val="nil"/>
              <w:bottom w:val="single" w:sz="4" w:space="0" w:color="auto"/>
              <w:right w:val="nil"/>
            </w:tcBorders>
            <w:shd w:val="clear" w:color="auto" w:fill="auto"/>
            <w:noWrap/>
            <w:vAlign w:val="center"/>
            <w:hideMark/>
          </w:tcPr>
          <w:p w14:paraId="28DD12C8"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(8,7)</w:t>
            </w:r>
          </w:p>
        </w:tc>
        <w:tc>
          <w:tcPr>
            <w:tcW w:w="637" w:type="pct"/>
            <w:tcBorders>
              <w:top w:val="nil"/>
              <w:left w:val="nil"/>
              <w:bottom w:val="single" w:sz="4" w:space="0" w:color="auto"/>
              <w:right w:val="nil"/>
            </w:tcBorders>
            <w:shd w:val="clear" w:color="auto" w:fill="auto"/>
            <w:noWrap/>
            <w:vAlign w:val="center"/>
            <w:hideMark/>
          </w:tcPr>
          <w:p w14:paraId="44263F46"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(7,7)</w:t>
            </w:r>
          </w:p>
        </w:tc>
        <w:tc>
          <w:tcPr>
            <w:tcW w:w="549" w:type="pct"/>
            <w:tcBorders>
              <w:top w:val="nil"/>
              <w:left w:val="nil"/>
              <w:bottom w:val="single" w:sz="4" w:space="0" w:color="auto"/>
              <w:right w:val="nil"/>
            </w:tcBorders>
            <w:shd w:val="clear" w:color="auto" w:fill="auto"/>
            <w:noWrap/>
            <w:vAlign w:val="center"/>
            <w:hideMark/>
          </w:tcPr>
          <w:p w14:paraId="0A563840"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(7,4)</w:t>
            </w:r>
          </w:p>
        </w:tc>
        <w:tc>
          <w:tcPr>
            <w:tcW w:w="549" w:type="pct"/>
            <w:tcBorders>
              <w:top w:val="nil"/>
              <w:left w:val="nil"/>
              <w:bottom w:val="single" w:sz="4" w:space="0" w:color="auto"/>
              <w:right w:val="nil"/>
            </w:tcBorders>
            <w:shd w:val="clear" w:color="auto" w:fill="auto"/>
            <w:noWrap/>
            <w:vAlign w:val="center"/>
            <w:hideMark/>
          </w:tcPr>
          <w:p w14:paraId="28B89E3B"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(7,6)</w:t>
            </w:r>
          </w:p>
        </w:tc>
        <w:tc>
          <w:tcPr>
            <w:tcW w:w="547" w:type="pct"/>
            <w:tcBorders>
              <w:top w:val="nil"/>
              <w:left w:val="nil"/>
              <w:bottom w:val="single" w:sz="4" w:space="0" w:color="auto"/>
              <w:right w:val="single" w:sz="4" w:space="0" w:color="auto"/>
            </w:tcBorders>
            <w:shd w:val="clear" w:color="auto" w:fill="auto"/>
            <w:noWrap/>
            <w:vAlign w:val="center"/>
            <w:hideMark/>
          </w:tcPr>
          <w:p w14:paraId="4D9B1300"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(7,6)</w:t>
            </w:r>
          </w:p>
        </w:tc>
      </w:tr>
    </w:tbl>
    <w:p w14:paraId="7254ED10" w14:textId="77777777" w:rsidR="00F35789" w:rsidRPr="00D669EF" w:rsidRDefault="00F35789" w:rsidP="00D669EF">
      <w:pPr>
        <w:tabs>
          <w:tab w:val="left" w:pos="1520"/>
        </w:tabs>
      </w:pPr>
    </w:p>
    <w:p w14:paraId="3F178469" w14:textId="77777777" w:rsidR="00F35789" w:rsidRPr="00D669EF" w:rsidRDefault="00F35789" w:rsidP="00D669EF">
      <w:pPr>
        <w:tabs>
          <w:tab w:val="left" w:pos="1520"/>
        </w:tabs>
      </w:pPr>
    </w:p>
    <w:p w14:paraId="043F84E4" w14:textId="77777777" w:rsidR="00F35789" w:rsidRPr="00D669EF" w:rsidRDefault="00F35789" w:rsidP="00D669EF">
      <w:pPr>
        <w:pStyle w:val="Caption"/>
        <w:jc w:val="center"/>
      </w:pPr>
      <w:bookmarkStart w:id="102" w:name="_Toc63693126"/>
      <w:r w:rsidRPr="00D669EF">
        <w:t xml:space="preserve">Table </w:t>
      </w:r>
      <w:fldSimple w:instr=" SEQ Table \* ARABIC ">
        <w:r w:rsidRPr="00D669EF">
          <w:rPr>
            <w:noProof/>
          </w:rPr>
          <w:t>43</w:t>
        </w:r>
      </w:fldSimple>
      <w:r w:rsidRPr="00D669EF">
        <w:t xml:space="preserve"> AUC score for ensemble models and their constructors</w:t>
      </w:r>
      <w:bookmarkEnd w:id="102"/>
    </w:p>
    <w:tbl>
      <w:tblPr>
        <w:tblW w:w="4929" w:type="pct"/>
        <w:tblLayout w:type="fixed"/>
        <w:tblLook w:val="04A0" w:firstRow="1" w:lastRow="0" w:firstColumn="1" w:lastColumn="0" w:noHBand="0" w:noVBand="1"/>
      </w:tblPr>
      <w:tblGrid>
        <w:gridCol w:w="1033"/>
        <w:gridCol w:w="1032"/>
        <w:gridCol w:w="1191"/>
        <w:gridCol w:w="1247"/>
        <w:gridCol w:w="1036"/>
        <w:gridCol w:w="1036"/>
        <w:gridCol w:w="1044"/>
        <w:gridCol w:w="1027"/>
      </w:tblGrid>
      <w:tr w:rsidR="00F35789" w:rsidRPr="00D669EF" w14:paraId="69CA6E49" w14:textId="77777777" w:rsidTr="00CB29F7">
        <w:trPr>
          <w:trHeight w:val="720"/>
        </w:trPr>
        <w:tc>
          <w:tcPr>
            <w:tcW w:w="59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D9E304"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 </w:t>
            </w:r>
          </w:p>
        </w:tc>
        <w:tc>
          <w:tcPr>
            <w:tcW w:w="597" w:type="pct"/>
            <w:tcBorders>
              <w:top w:val="single" w:sz="4" w:space="0" w:color="auto"/>
              <w:left w:val="single" w:sz="4" w:space="0" w:color="auto"/>
              <w:bottom w:val="single" w:sz="4" w:space="0" w:color="auto"/>
              <w:right w:val="nil"/>
            </w:tcBorders>
            <w:shd w:val="clear" w:color="auto" w:fill="auto"/>
            <w:vAlign w:val="center"/>
            <w:hideMark/>
          </w:tcPr>
          <w:p w14:paraId="28E6CF2B" w14:textId="77777777" w:rsidR="00F35789" w:rsidRPr="00D669EF" w:rsidRDefault="00F35789" w:rsidP="00D669EF">
            <w:pPr>
              <w:jc w:val="center"/>
              <w:rPr>
                <w:rFonts w:asciiTheme="majorHAnsi" w:hAnsiTheme="majorHAnsi" w:cstheme="majorHAnsi"/>
                <w:color w:val="000000"/>
                <w:sz w:val="16"/>
                <w:szCs w:val="16"/>
              </w:rPr>
            </w:pPr>
            <w:proofErr w:type="spellStart"/>
            <w:r w:rsidRPr="00D669EF">
              <w:rPr>
                <w:rFonts w:asciiTheme="majorHAnsi" w:hAnsiTheme="majorHAnsi" w:cstheme="majorHAnsi"/>
                <w:color w:val="000000"/>
                <w:sz w:val="16"/>
                <w:szCs w:val="16"/>
              </w:rPr>
              <w:t>eXtreme</w:t>
            </w:r>
            <w:proofErr w:type="spellEnd"/>
            <w:r w:rsidRPr="00D669EF">
              <w:rPr>
                <w:rFonts w:asciiTheme="majorHAnsi" w:hAnsiTheme="majorHAnsi" w:cstheme="majorHAnsi"/>
                <w:color w:val="000000"/>
                <w:sz w:val="16"/>
                <w:szCs w:val="16"/>
              </w:rPr>
              <w:t xml:space="preserve"> Gradient Boost</w:t>
            </w:r>
          </w:p>
        </w:tc>
        <w:tc>
          <w:tcPr>
            <w:tcW w:w="689" w:type="pct"/>
            <w:tcBorders>
              <w:top w:val="single" w:sz="4" w:space="0" w:color="auto"/>
              <w:left w:val="nil"/>
              <w:bottom w:val="single" w:sz="4" w:space="0" w:color="auto"/>
              <w:right w:val="nil"/>
            </w:tcBorders>
            <w:shd w:val="clear" w:color="auto" w:fill="auto"/>
            <w:vAlign w:val="center"/>
            <w:hideMark/>
          </w:tcPr>
          <w:p w14:paraId="39A67FBC"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Gradient Boosting</w:t>
            </w:r>
          </w:p>
        </w:tc>
        <w:tc>
          <w:tcPr>
            <w:tcW w:w="721" w:type="pct"/>
            <w:tcBorders>
              <w:top w:val="single" w:sz="4" w:space="0" w:color="auto"/>
              <w:left w:val="nil"/>
              <w:bottom w:val="single" w:sz="4" w:space="0" w:color="auto"/>
              <w:right w:val="nil"/>
            </w:tcBorders>
            <w:shd w:val="clear" w:color="auto" w:fill="auto"/>
            <w:vAlign w:val="center"/>
            <w:hideMark/>
          </w:tcPr>
          <w:p w14:paraId="437F2457"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Ordinal Random Forest (Mode)</w:t>
            </w:r>
          </w:p>
        </w:tc>
        <w:tc>
          <w:tcPr>
            <w:tcW w:w="599" w:type="pct"/>
            <w:tcBorders>
              <w:top w:val="single" w:sz="4" w:space="0" w:color="auto"/>
              <w:left w:val="nil"/>
              <w:bottom w:val="single" w:sz="4" w:space="0" w:color="auto"/>
              <w:right w:val="nil"/>
            </w:tcBorders>
            <w:shd w:val="clear" w:color="auto" w:fill="auto"/>
            <w:vAlign w:val="center"/>
            <w:hideMark/>
          </w:tcPr>
          <w:p w14:paraId="7FA1FDA9"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 xml:space="preserve">Ordinal Random </w:t>
            </w:r>
            <w:proofErr w:type="gramStart"/>
            <w:r w:rsidRPr="00D669EF">
              <w:rPr>
                <w:rFonts w:asciiTheme="majorHAnsi" w:hAnsiTheme="majorHAnsi" w:cstheme="majorHAnsi"/>
                <w:color w:val="000000"/>
                <w:sz w:val="16"/>
                <w:szCs w:val="16"/>
              </w:rPr>
              <w:t>Forest( Max</w:t>
            </w:r>
            <w:proofErr w:type="gramEnd"/>
            <w:r w:rsidRPr="00D669EF">
              <w:rPr>
                <w:rFonts w:asciiTheme="majorHAnsi" w:hAnsiTheme="majorHAnsi" w:cstheme="majorHAnsi"/>
                <w:color w:val="000000"/>
                <w:sz w:val="16"/>
                <w:szCs w:val="16"/>
              </w:rPr>
              <w:t>)</w:t>
            </w:r>
          </w:p>
        </w:tc>
        <w:tc>
          <w:tcPr>
            <w:tcW w:w="599" w:type="pct"/>
            <w:tcBorders>
              <w:top w:val="single" w:sz="4" w:space="0" w:color="auto"/>
              <w:left w:val="nil"/>
              <w:bottom w:val="single" w:sz="4" w:space="0" w:color="auto"/>
              <w:right w:val="nil"/>
            </w:tcBorders>
            <w:shd w:val="clear" w:color="auto" w:fill="auto"/>
            <w:vAlign w:val="center"/>
            <w:hideMark/>
          </w:tcPr>
          <w:p w14:paraId="048D375B"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Ordinal Random Forest (Min)</w:t>
            </w:r>
          </w:p>
        </w:tc>
        <w:tc>
          <w:tcPr>
            <w:tcW w:w="604" w:type="pct"/>
            <w:tcBorders>
              <w:top w:val="single" w:sz="4" w:space="0" w:color="auto"/>
              <w:left w:val="nil"/>
              <w:bottom w:val="single" w:sz="4" w:space="0" w:color="auto"/>
              <w:right w:val="nil"/>
            </w:tcBorders>
            <w:shd w:val="clear" w:color="auto" w:fill="auto"/>
            <w:vAlign w:val="center"/>
            <w:hideMark/>
          </w:tcPr>
          <w:p w14:paraId="38915462"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Ensemble1: Ordinal models</w:t>
            </w:r>
          </w:p>
        </w:tc>
        <w:tc>
          <w:tcPr>
            <w:tcW w:w="595" w:type="pct"/>
            <w:tcBorders>
              <w:top w:val="single" w:sz="4" w:space="0" w:color="auto"/>
              <w:left w:val="nil"/>
              <w:bottom w:val="single" w:sz="4" w:space="0" w:color="auto"/>
              <w:right w:val="single" w:sz="4" w:space="0" w:color="auto"/>
            </w:tcBorders>
            <w:shd w:val="clear" w:color="auto" w:fill="auto"/>
            <w:vAlign w:val="center"/>
            <w:hideMark/>
          </w:tcPr>
          <w:p w14:paraId="3A5F0187"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 xml:space="preserve">Ensemble2: Ordinal and </w:t>
            </w:r>
            <w:proofErr w:type="spellStart"/>
            <w:r w:rsidRPr="00D669EF">
              <w:rPr>
                <w:rFonts w:asciiTheme="majorHAnsi" w:hAnsiTheme="majorHAnsi" w:cstheme="majorHAnsi"/>
                <w:color w:val="000000"/>
                <w:sz w:val="16"/>
                <w:szCs w:val="16"/>
              </w:rPr>
              <w:t>non ordinal</w:t>
            </w:r>
            <w:proofErr w:type="spellEnd"/>
            <w:r w:rsidRPr="00D669EF">
              <w:rPr>
                <w:rFonts w:asciiTheme="majorHAnsi" w:hAnsiTheme="majorHAnsi" w:cstheme="majorHAnsi"/>
                <w:color w:val="000000"/>
                <w:sz w:val="16"/>
                <w:szCs w:val="16"/>
              </w:rPr>
              <w:t xml:space="preserve"> models</w:t>
            </w:r>
          </w:p>
        </w:tc>
      </w:tr>
      <w:tr w:rsidR="00F35789" w:rsidRPr="00D669EF" w14:paraId="7095C934" w14:textId="77777777" w:rsidTr="00CB29F7">
        <w:trPr>
          <w:trHeight w:val="300"/>
        </w:trPr>
        <w:tc>
          <w:tcPr>
            <w:tcW w:w="597" w:type="pct"/>
            <w:tcBorders>
              <w:top w:val="nil"/>
              <w:left w:val="single" w:sz="4" w:space="0" w:color="auto"/>
              <w:bottom w:val="nil"/>
              <w:right w:val="nil"/>
            </w:tcBorders>
            <w:shd w:val="clear" w:color="auto" w:fill="auto"/>
            <w:noWrap/>
            <w:vAlign w:val="center"/>
            <w:hideMark/>
          </w:tcPr>
          <w:p w14:paraId="15F5C2FC"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abalone</w:t>
            </w:r>
          </w:p>
        </w:tc>
        <w:tc>
          <w:tcPr>
            <w:tcW w:w="597" w:type="pct"/>
            <w:tcBorders>
              <w:top w:val="nil"/>
              <w:left w:val="nil"/>
              <w:bottom w:val="nil"/>
              <w:right w:val="nil"/>
            </w:tcBorders>
            <w:shd w:val="clear" w:color="auto" w:fill="auto"/>
            <w:noWrap/>
            <w:vAlign w:val="center"/>
            <w:hideMark/>
          </w:tcPr>
          <w:p w14:paraId="1045F692"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72.70%</w:t>
            </w:r>
          </w:p>
        </w:tc>
        <w:tc>
          <w:tcPr>
            <w:tcW w:w="689" w:type="pct"/>
            <w:tcBorders>
              <w:top w:val="nil"/>
              <w:left w:val="nil"/>
              <w:bottom w:val="nil"/>
              <w:right w:val="nil"/>
            </w:tcBorders>
            <w:shd w:val="clear" w:color="auto" w:fill="auto"/>
            <w:noWrap/>
            <w:vAlign w:val="center"/>
            <w:hideMark/>
          </w:tcPr>
          <w:p w14:paraId="6710FB48"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73.05%</w:t>
            </w:r>
          </w:p>
        </w:tc>
        <w:tc>
          <w:tcPr>
            <w:tcW w:w="721" w:type="pct"/>
            <w:tcBorders>
              <w:top w:val="nil"/>
              <w:left w:val="nil"/>
              <w:bottom w:val="nil"/>
              <w:right w:val="nil"/>
            </w:tcBorders>
            <w:shd w:val="clear" w:color="auto" w:fill="auto"/>
            <w:noWrap/>
            <w:vAlign w:val="center"/>
            <w:hideMark/>
          </w:tcPr>
          <w:p w14:paraId="1184D47F"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73.11%</w:t>
            </w:r>
          </w:p>
        </w:tc>
        <w:tc>
          <w:tcPr>
            <w:tcW w:w="599" w:type="pct"/>
            <w:tcBorders>
              <w:top w:val="nil"/>
              <w:left w:val="nil"/>
              <w:bottom w:val="nil"/>
              <w:right w:val="nil"/>
            </w:tcBorders>
            <w:shd w:val="clear" w:color="000000" w:fill="D9D9D9"/>
            <w:noWrap/>
            <w:vAlign w:val="center"/>
            <w:hideMark/>
          </w:tcPr>
          <w:p w14:paraId="2FD8CFB9"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73.23%</w:t>
            </w:r>
          </w:p>
        </w:tc>
        <w:tc>
          <w:tcPr>
            <w:tcW w:w="599" w:type="pct"/>
            <w:tcBorders>
              <w:top w:val="nil"/>
              <w:left w:val="nil"/>
              <w:bottom w:val="nil"/>
              <w:right w:val="nil"/>
            </w:tcBorders>
            <w:shd w:val="clear" w:color="auto" w:fill="auto"/>
            <w:noWrap/>
            <w:vAlign w:val="center"/>
            <w:hideMark/>
          </w:tcPr>
          <w:p w14:paraId="2BA5BFE7"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73.11%</w:t>
            </w:r>
          </w:p>
        </w:tc>
        <w:tc>
          <w:tcPr>
            <w:tcW w:w="604" w:type="pct"/>
            <w:tcBorders>
              <w:top w:val="nil"/>
              <w:left w:val="nil"/>
              <w:bottom w:val="nil"/>
              <w:right w:val="nil"/>
            </w:tcBorders>
            <w:shd w:val="clear" w:color="000000" w:fill="D9D9D9"/>
            <w:noWrap/>
            <w:vAlign w:val="center"/>
            <w:hideMark/>
          </w:tcPr>
          <w:p w14:paraId="10BFD6A4"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73.35%</w:t>
            </w:r>
          </w:p>
        </w:tc>
        <w:tc>
          <w:tcPr>
            <w:tcW w:w="595" w:type="pct"/>
            <w:tcBorders>
              <w:top w:val="nil"/>
              <w:left w:val="nil"/>
              <w:bottom w:val="nil"/>
              <w:right w:val="single" w:sz="4" w:space="0" w:color="auto"/>
            </w:tcBorders>
            <w:shd w:val="clear" w:color="000000" w:fill="D9D9D9"/>
            <w:noWrap/>
            <w:vAlign w:val="center"/>
            <w:hideMark/>
          </w:tcPr>
          <w:p w14:paraId="2A99FD43"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73.25%</w:t>
            </w:r>
          </w:p>
        </w:tc>
      </w:tr>
      <w:tr w:rsidR="00F35789" w:rsidRPr="00D669EF" w14:paraId="6FB7CC44" w14:textId="77777777" w:rsidTr="00CB29F7">
        <w:trPr>
          <w:trHeight w:val="300"/>
        </w:trPr>
        <w:tc>
          <w:tcPr>
            <w:tcW w:w="597" w:type="pct"/>
            <w:tcBorders>
              <w:top w:val="nil"/>
              <w:left w:val="single" w:sz="4" w:space="0" w:color="auto"/>
              <w:bottom w:val="nil"/>
              <w:right w:val="nil"/>
            </w:tcBorders>
            <w:shd w:val="clear" w:color="auto" w:fill="auto"/>
            <w:noWrap/>
            <w:vAlign w:val="center"/>
            <w:hideMark/>
          </w:tcPr>
          <w:p w14:paraId="3D54D63D"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bank1</w:t>
            </w:r>
          </w:p>
        </w:tc>
        <w:tc>
          <w:tcPr>
            <w:tcW w:w="597" w:type="pct"/>
            <w:tcBorders>
              <w:top w:val="nil"/>
              <w:left w:val="nil"/>
              <w:bottom w:val="nil"/>
              <w:right w:val="nil"/>
            </w:tcBorders>
            <w:shd w:val="clear" w:color="000000" w:fill="D9D9D9"/>
            <w:noWrap/>
            <w:vAlign w:val="center"/>
            <w:hideMark/>
          </w:tcPr>
          <w:p w14:paraId="7AABAFDC"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91.37%</w:t>
            </w:r>
          </w:p>
        </w:tc>
        <w:tc>
          <w:tcPr>
            <w:tcW w:w="689" w:type="pct"/>
            <w:tcBorders>
              <w:top w:val="nil"/>
              <w:left w:val="nil"/>
              <w:bottom w:val="nil"/>
              <w:right w:val="nil"/>
            </w:tcBorders>
            <w:shd w:val="clear" w:color="auto" w:fill="auto"/>
            <w:noWrap/>
            <w:vAlign w:val="center"/>
            <w:hideMark/>
          </w:tcPr>
          <w:p w14:paraId="278672A0"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91.22%</w:t>
            </w:r>
          </w:p>
        </w:tc>
        <w:tc>
          <w:tcPr>
            <w:tcW w:w="721" w:type="pct"/>
            <w:tcBorders>
              <w:top w:val="nil"/>
              <w:left w:val="nil"/>
              <w:bottom w:val="nil"/>
              <w:right w:val="nil"/>
            </w:tcBorders>
            <w:shd w:val="clear" w:color="auto" w:fill="auto"/>
            <w:noWrap/>
            <w:vAlign w:val="center"/>
            <w:hideMark/>
          </w:tcPr>
          <w:p w14:paraId="6BE82696"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91.14%</w:t>
            </w:r>
          </w:p>
        </w:tc>
        <w:tc>
          <w:tcPr>
            <w:tcW w:w="599" w:type="pct"/>
            <w:tcBorders>
              <w:top w:val="nil"/>
              <w:left w:val="nil"/>
              <w:bottom w:val="nil"/>
              <w:right w:val="nil"/>
            </w:tcBorders>
            <w:shd w:val="clear" w:color="auto" w:fill="auto"/>
            <w:noWrap/>
            <w:vAlign w:val="center"/>
            <w:hideMark/>
          </w:tcPr>
          <w:p w14:paraId="441D26C1"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91.14%</w:t>
            </w:r>
          </w:p>
        </w:tc>
        <w:tc>
          <w:tcPr>
            <w:tcW w:w="599" w:type="pct"/>
            <w:tcBorders>
              <w:top w:val="nil"/>
              <w:left w:val="nil"/>
              <w:bottom w:val="nil"/>
              <w:right w:val="nil"/>
            </w:tcBorders>
            <w:shd w:val="clear" w:color="auto" w:fill="auto"/>
            <w:noWrap/>
            <w:vAlign w:val="center"/>
            <w:hideMark/>
          </w:tcPr>
          <w:p w14:paraId="2D648112"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91.24%</w:t>
            </w:r>
          </w:p>
        </w:tc>
        <w:tc>
          <w:tcPr>
            <w:tcW w:w="604" w:type="pct"/>
            <w:tcBorders>
              <w:top w:val="nil"/>
              <w:left w:val="nil"/>
              <w:bottom w:val="nil"/>
              <w:right w:val="nil"/>
            </w:tcBorders>
            <w:shd w:val="clear" w:color="000000" w:fill="D9D9D9"/>
            <w:noWrap/>
            <w:vAlign w:val="center"/>
            <w:hideMark/>
          </w:tcPr>
          <w:p w14:paraId="03B869E8"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91.32%</w:t>
            </w:r>
          </w:p>
        </w:tc>
        <w:tc>
          <w:tcPr>
            <w:tcW w:w="595" w:type="pct"/>
            <w:tcBorders>
              <w:top w:val="nil"/>
              <w:left w:val="nil"/>
              <w:bottom w:val="nil"/>
              <w:right w:val="single" w:sz="4" w:space="0" w:color="auto"/>
            </w:tcBorders>
            <w:shd w:val="clear" w:color="000000" w:fill="D9D9D9"/>
            <w:noWrap/>
            <w:vAlign w:val="center"/>
            <w:hideMark/>
          </w:tcPr>
          <w:p w14:paraId="54C39F01"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91.38%</w:t>
            </w:r>
          </w:p>
        </w:tc>
      </w:tr>
      <w:tr w:rsidR="00F35789" w:rsidRPr="00D669EF" w14:paraId="3D0AB1F2" w14:textId="77777777" w:rsidTr="00CB29F7">
        <w:trPr>
          <w:trHeight w:val="320"/>
        </w:trPr>
        <w:tc>
          <w:tcPr>
            <w:tcW w:w="597" w:type="pct"/>
            <w:tcBorders>
              <w:top w:val="nil"/>
              <w:left w:val="single" w:sz="4" w:space="0" w:color="auto"/>
              <w:bottom w:val="nil"/>
              <w:right w:val="nil"/>
            </w:tcBorders>
            <w:shd w:val="clear" w:color="auto" w:fill="auto"/>
            <w:noWrap/>
            <w:vAlign w:val="center"/>
            <w:hideMark/>
          </w:tcPr>
          <w:p w14:paraId="792443E9" w14:textId="77777777" w:rsidR="00F35789" w:rsidRPr="00D669EF" w:rsidRDefault="00F35789" w:rsidP="00D669EF">
            <w:pPr>
              <w:jc w:val="center"/>
              <w:rPr>
                <w:rFonts w:asciiTheme="majorHAnsi" w:hAnsiTheme="majorHAnsi" w:cstheme="majorHAnsi"/>
                <w:color w:val="000000"/>
                <w:sz w:val="16"/>
                <w:szCs w:val="16"/>
              </w:rPr>
            </w:pPr>
            <w:proofErr w:type="spellStart"/>
            <w:r w:rsidRPr="00D669EF">
              <w:rPr>
                <w:rFonts w:asciiTheme="majorHAnsi" w:hAnsiTheme="majorHAnsi" w:cstheme="majorHAnsi"/>
                <w:color w:val="000000"/>
                <w:sz w:val="16"/>
                <w:szCs w:val="16"/>
              </w:rPr>
              <w:t>calhousing</w:t>
            </w:r>
            <w:proofErr w:type="spellEnd"/>
          </w:p>
        </w:tc>
        <w:tc>
          <w:tcPr>
            <w:tcW w:w="597" w:type="pct"/>
            <w:tcBorders>
              <w:top w:val="nil"/>
              <w:left w:val="nil"/>
              <w:bottom w:val="nil"/>
              <w:right w:val="nil"/>
            </w:tcBorders>
            <w:shd w:val="clear" w:color="000000" w:fill="D9D9D9"/>
            <w:noWrap/>
            <w:vAlign w:val="center"/>
            <w:hideMark/>
          </w:tcPr>
          <w:p w14:paraId="7F4E418B"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86.70%</w:t>
            </w:r>
          </w:p>
        </w:tc>
        <w:tc>
          <w:tcPr>
            <w:tcW w:w="689" w:type="pct"/>
            <w:tcBorders>
              <w:top w:val="nil"/>
              <w:left w:val="nil"/>
              <w:bottom w:val="nil"/>
              <w:right w:val="nil"/>
            </w:tcBorders>
            <w:shd w:val="clear" w:color="auto" w:fill="auto"/>
            <w:noWrap/>
            <w:vAlign w:val="center"/>
            <w:hideMark/>
          </w:tcPr>
          <w:p w14:paraId="78357418"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83.40%</w:t>
            </w:r>
          </w:p>
        </w:tc>
        <w:tc>
          <w:tcPr>
            <w:tcW w:w="721" w:type="pct"/>
            <w:tcBorders>
              <w:top w:val="nil"/>
              <w:left w:val="nil"/>
              <w:bottom w:val="nil"/>
              <w:right w:val="nil"/>
            </w:tcBorders>
            <w:shd w:val="clear" w:color="auto" w:fill="auto"/>
            <w:noWrap/>
            <w:vAlign w:val="center"/>
            <w:hideMark/>
          </w:tcPr>
          <w:p w14:paraId="35B3ADA3"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84.94%</w:t>
            </w:r>
          </w:p>
        </w:tc>
        <w:tc>
          <w:tcPr>
            <w:tcW w:w="599" w:type="pct"/>
            <w:tcBorders>
              <w:top w:val="nil"/>
              <w:left w:val="nil"/>
              <w:bottom w:val="nil"/>
              <w:right w:val="nil"/>
            </w:tcBorders>
            <w:shd w:val="clear" w:color="auto" w:fill="auto"/>
            <w:noWrap/>
            <w:vAlign w:val="center"/>
            <w:hideMark/>
          </w:tcPr>
          <w:p w14:paraId="491915DD"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85.07%</w:t>
            </w:r>
          </w:p>
        </w:tc>
        <w:tc>
          <w:tcPr>
            <w:tcW w:w="599" w:type="pct"/>
            <w:tcBorders>
              <w:top w:val="nil"/>
              <w:left w:val="nil"/>
              <w:bottom w:val="nil"/>
              <w:right w:val="nil"/>
            </w:tcBorders>
            <w:shd w:val="clear" w:color="auto" w:fill="auto"/>
            <w:noWrap/>
            <w:vAlign w:val="center"/>
            <w:hideMark/>
          </w:tcPr>
          <w:p w14:paraId="62689C58"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85.03%</w:t>
            </w:r>
          </w:p>
        </w:tc>
        <w:tc>
          <w:tcPr>
            <w:tcW w:w="604" w:type="pct"/>
            <w:tcBorders>
              <w:top w:val="nil"/>
              <w:left w:val="nil"/>
              <w:bottom w:val="nil"/>
              <w:right w:val="nil"/>
            </w:tcBorders>
            <w:shd w:val="clear" w:color="000000" w:fill="D9D9D9"/>
            <w:noWrap/>
            <w:vAlign w:val="center"/>
            <w:hideMark/>
          </w:tcPr>
          <w:p w14:paraId="6242CCBC"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85.21%</w:t>
            </w:r>
          </w:p>
        </w:tc>
        <w:tc>
          <w:tcPr>
            <w:tcW w:w="595" w:type="pct"/>
            <w:tcBorders>
              <w:top w:val="nil"/>
              <w:left w:val="nil"/>
              <w:bottom w:val="nil"/>
              <w:right w:val="single" w:sz="4" w:space="0" w:color="auto"/>
            </w:tcBorders>
            <w:shd w:val="clear" w:color="000000" w:fill="D9D9D9"/>
            <w:noWrap/>
            <w:vAlign w:val="center"/>
            <w:hideMark/>
          </w:tcPr>
          <w:p w14:paraId="37B5304C"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85.75%</w:t>
            </w:r>
          </w:p>
        </w:tc>
      </w:tr>
      <w:tr w:rsidR="00F35789" w:rsidRPr="00D669EF" w14:paraId="69F361EC" w14:textId="77777777" w:rsidTr="00CB29F7">
        <w:trPr>
          <w:trHeight w:val="320"/>
        </w:trPr>
        <w:tc>
          <w:tcPr>
            <w:tcW w:w="597" w:type="pct"/>
            <w:tcBorders>
              <w:top w:val="nil"/>
              <w:left w:val="single" w:sz="4" w:space="0" w:color="auto"/>
              <w:bottom w:val="nil"/>
              <w:right w:val="nil"/>
            </w:tcBorders>
            <w:shd w:val="clear" w:color="auto" w:fill="auto"/>
            <w:noWrap/>
            <w:vAlign w:val="center"/>
            <w:hideMark/>
          </w:tcPr>
          <w:p w14:paraId="5E595EB0"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census1</w:t>
            </w:r>
          </w:p>
        </w:tc>
        <w:tc>
          <w:tcPr>
            <w:tcW w:w="597" w:type="pct"/>
            <w:tcBorders>
              <w:top w:val="nil"/>
              <w:left w:val="nil"/>
              <w:bottom w:val="nil"/>
              <w:right w:val="nil"/>
            </w:tcBorders>
            <w:shd w:val="clear" w:color="auto" w:fill="auto"/>
            <w:noWrap/>
            <w:vAlign w:val="center"/>
            <w:hideMark/>
          </w:tcPr>
          <w:p w14:paraId="2592749C"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80.09%</w:t>
            </w:r>
          </w:p>
        </w:tc>
        <w:tc>
          <w:tcPr>
            <w:tcW w:w="689" w:type="pct"/>
            <w:tcBorders>
              <w:top w:val="nil"/>
              <w:left w:val="nil"/>
              <w:bottom w:val="nil"/>
              <w:right w:val="nil"/>
            </w:tcBorders>
            <w:shd w:val="clear" w:color="auto" w:fill="auto"/>
            <w:noWrap/>
            <w:vAlign w:val="center"/>
            <w:hideMark/>
          </w:tcPr>
          <w:p w14:paraId="7E904302"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79.97%</w:t>
            </w:r>
          </w:p>
        </w:tc>
        <w:tc>
          <w:tcPr>
            <w:tcW w:w="721" w:type="pct"/>
            <w:tcBorders>
              <w:top w:val="nil"/>
              <w:left w:val="nil"/>
              <w:bottom w:val="nil"/>
              <w:right w:val="nil"/>
            </w:tcBorders>
            <w:shd w:val="clear" w:color="auto" w:fill="auto"/>
            <w:noWrap/>
            <w:vAlign w:val="center"/>
            <w:hideMark/>
          </w:tcPr>
          <w:p w14:paraId="7F67A8B9"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80.29%</w:t>
            </w:r>
          </w:p>
        </w:tc>
        <w:tc>
          <w:tcPr>
            <w:tcW w:w="599" w:type="pct"/>
            <w:tcBorders>
              <w:top w:val="nil"/>
              <w:left w:val="nil"/>
              <w:bottom w:val="nil"/>
              <w:right w:val="nil"/>
            </w:tcBorders>
            <w:shd w:val="clear" w:color="auto" w:fill="auto"/>
            <w:noWrap/>
            <w:vAlign w:val="center"/>
            <w:hideMark/>
          </w:tcPr>
          <w:p w14:paraId="46C0AAEE"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80.23%</w:t>
            </w:r>
          </w:p>
        </w:tc>
        <w:tc>
          <w:tcPr>
            <w:tcW w:w="599" w:type="pct"/>
            <w:tcBorders>
              <w:top w:val="nil"/>
              <w:left w:val="nil"/>
              <w:bottom w:val="nil"/>
              <w:right w:val="nil"/>
            </w:tcBorders>
            <w:shd w:val="clear" w:color="000000" w:fill="D9D9D9"/>
            <w:noWrap/>
            <w:vAlign w:val="center"/>
            <w:hideMark/>
          </w:tcPr>
          <w:p w14:paraId="686A51B0"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80.29%</w:t>
            </w:r>
          </w:p>
        </w:tc>
        <w:tc>
          <w:tcPr>
            <w:tcW w:w="604" w:type="pct"/>
            <w:tcBorders>
              <w:top w:val="nil"/>
              <w:left w:val="nil"/>
              <w:bottom w:val="nil"/>
              <w:right w:val="nil"/>
            </w:tcBorders>
            <w:shd w:val="clear" w:color="000000" w:fill="D9D9D9"/>
            <w:noWrap/>
            <w:vAlign w:val="center"/>
            <w:hideMark/>
          </w:tcPr>
          <w:p w14:paraId="51CCB5FC"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80.37%</w:t>
            </w:r>
          </w:p>
        </w:tc>
        <w:tc>
          <w:tcPr>
            <w:tcW w:w="595" w:type="pct"/>
            <w:tcBorders>
              <w:top w:val="nil"/>
              <w:left w:val="nil"/>
              <w:bottom w:val="nil"/>
              <w:right w:val="single" w:sz="4" w:space="0" w:color="auto"/>
            </w:tcBorders>
            <w:shd w:val="clear" w:color="000000" w:fill="D9D9D9"/>
            <w:noWrap/>
            <w:vAlign w:val="center"/>
            <w:hideMark/>
          </w:tcPr>
          <w:p w14:paraId="356E77B6"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80.44%</w:t>
            </w:r>
          </w:p>
        </w:tc>
      </w:tr>
      <w:tr w:rsidR="00F35789" w:rsidRPr="00D669EF" w14:paraId="78A3322B" w14:textId="77777777" w:rsidTr="00CB29F7">
        <w:trPr>
          <w:trHeight w:val="300"/>
        </w:trPr>
        <w:tc>
          <w:tcPr>
            <w:tcW w:w="597" w:type="pct"/>
            <w:tcBorders>
              <w:top w:val="nil"/>
              <w:left w:val="single" w:sz="4" w:space="0" w:color="auto"/>
              <w:bottom w:val="nil"/>
              <w:right w:val="nil"/>
            </w:tcBorders>
            <w:shd w:val="clear" w:color="auto" w:fill="auto"/>
            <w:noWrap/>
            <w:vAlign w:val="center"/>
            <w:hideMark/>
          </w:tcPr>
          <w:p w14:paraId="39008EA6"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computer1</w:t>
            </w:r>
          </w:p>
        </w:tc>
        <w:tc>
          <w:tcPr>
            <w:tcW w:w="597" w:type="pct"/>
            <w:tcBorders>
              <w:top w:val="nil"/>
              <w:left w:val="nil"/>
              <w:bottom w:val="nil"/>
              <w:right w:val="nil"/>
            </w:tcBorders>
            <w:shd w:val="clear" w:color="000000" w:fill="D9D9D9"/>
            <w:noWrap/>
            <w:vAlign w:val="center"/>
            <w:hideMark/>
          </w:tcPr>
          <w:p w14:paraId="656D5011"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87.86%</w:t>
            </w:r>
          </w:p>
        </w:tc>
        <w:tc>
          <w:tcPr>
            <w:tcW w:w="689" w:type="pct"/>
            <w:tcBorders>
              <w:top w:val="nil"/>
              <w:left w:val="nil"/>
              <w:bottom w:val="nil"/>
              <w:right w:val="nil"/>
            </w:tcBorders>
            <w:shd w:val="clear" w:color="auto" w:fill="auto"/>
            <w:noWrap/>
            <w:vAlign w:val="center"/>
            <w:hideMark/>
          </w:tcPr>
          <w:p w14:paraId="2DA58D3E"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87.13%</w:t>
            </w:r>
          </w:p>
        </w:tc>
        <w:tc>
          <w:tcPr>
            <w:tcW w:w="721" w:type="pct"/>
            <w:tcBorders>
              <w:top w:val="nil"/>
              <w:left w:val="nil"/>
              <w:bottom w:val="nil"/>
              <w:right w:val="nil"/>
            </w:tcBorders>
            <w:shd w:val="clear" w:color="auto" w:fill="auto"/>
            <w:noWrap/>
            <w:vAlign w:val="center"/>
            <w:hideMark/>
          </w:tcPr>
          <w:p w14:paraId="43286109"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87.01%</w:t>
            </w:r>
          </w:p>
        </w:tc>
        <w:tc>
          <w:tcPr>
            <w:tcW w:w="599" w:type="pct"/>
            <w:tcBorders>
              <w:top w:val="nil"/>
              <w:left w:val="nil"/>
              <w:bottom w:val="nil"/>
              <w:right w:val="nil"/>
            </w:tcBorders>
            <w:shd w:val="clear" w:color="auto" w:fill="auto"/>
            <w:noWrap/>
            <w:vAlign w:val="center"/>
            <w:hideMark/>
          </w:tcPr>
          <w:p w14:paraId="7F1F641E"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87.19%</w:t>
            </w:r>
          </w:p>
        </w:tc>
        <w:tc>
          <w:tcPr>
            <w:tcW w:w="599" w:type="pct"/>
            <w:tcBorders>
              <w:top w:val="nil"/>
              <w:left w:val="nil"/>
              <w:bottom w:val="nil"/>
              <w:right w:val="nil"/>
            </w:tcBorders>
            <w:shd w:val="clear" w:color="auto" w:fill="auto"/>
            <w:noWrap/>
            <w:vAlign w:val="center"/>
            <w:hideMark/>
          </w:tcPr>
          <w:p w14:paraId="7250C888"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87.31%</w:t>
            </w:r>
          </w:p>
        </w:tc>
        <w:tc>
          <w:tcPr>
            <w:tcW w:w="604" w:type="pct"/>
            <w:tcBorders>
              <w:top w:val="nil"/>
              <w:left w:val="nil"/>
              <w:bottom w:val="nil"/>
              <w:right w:val="nil"/>
            </w:tcBorders>
            <w:shd w:val="clear" w:color="000000" w:fill="D9D9D9"/>
            <w:noWrap/>
            <w:vAlign w:val="center"/>
            <w:hideMark/>
          </w:tcPr>
          <w:p w14:paraId="202A1081"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87.48%</w:t>
            </w:r>
          </w:p>
        </w:tc>
        <w:tc>
          <w:tcPr>
            <w:tcW w:w="595" w:type="pct"/>
            <w:tcBorders>
              <w:top w:val="nil"/>
              <w:left w:val="nil"/>
              <w:bottom w:val="nil"/>
              <w:right w:val="single" w:sz="4" w:space="0" w:color="auto"/>
            </w:tcBorders>
            <w:shd w:val="clear" w:color="000000" w:fill="D9D9D9"/>
            <w:noWrap/>
            <w:vAlign w:val="center"/>
            <w:hideMark/>
          </w:tcPr>
          <w:p w14:paraId="08C7EB86"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87.69%</w:t>
            </w:r>
          </w:p>
        </w:tc>
      </w:tr>
      <w:tr w:rsidR="00F35789" w:rsidRPr="00D669EF" w14:paraId="4C064A17" w14:textId="77777777" w:rsidTr="00CB29F7">
        <w:trPr>
          <w:trHeight w:val="300"/>
        </w:trPr>
        <w:tc>
          <w:tcPr>
            <w:tcW w:w="597" w:type="pct"/>
            <w:tcBorders>
              <w:top w:val="nil"/>
              <w:left w:val="single" w:sz="4" w:space="0" w:color="auto"/>
              <w:bottom w:val="nil"/>
              <w:right w:val="nil"/>
            </w:tcBorders>
            <w:shd w:val="clear" w:color="auto" w:fill="auto"/>
            <w:noWrap/>
            <w:vAlign w:val="center"/>
            <w:hideMark/>
          </w:tcPr>
          <w:p w14:paraId="27C88832"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lastRenderedPageBreak/>
              <w:t>computer2</w:t>
            </w:r>
          </w:p>
        </w:tc>
        <w:tc>
          <w:tcPr>
            <w:tcW w:w="597" w:type="pct"/>
            <w:tcBorders>
              <w:top w:val="nil"/>
              <w:left w:val="nil"/>
              <w:bottom w:val="nil"/>
              <w:right w:val="nil"/>
            </w:tcBorders>
            <w:shd w:val="clear" w:color="000000" w:fill="D9D9D9"/>
            <w:noWrap/>
            <w:vAlign w:val="center"/>
            <w:hideMark/>
          </w:tcPr>
          <w:p w14:paraId="531DA148"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89.64%</w:t>
            </w:r>
          </w:p>
        </w:tc>
        <w:tc>
          <w:tcPr>
            <w:tcW w:w="689" w:type="pct"/>
            <w:tcBorders>
              <w:top w:val="nil"/>
              <w:left w:val="nil"/>
              <w:bottom w:val="nil"/>
              <w:right w:val="nil"/>
            </w:tcBorders>
            <w:shd w:val="clear" w:color="auto" w:fill="auto"/>
            <w:noWrap/>
            <w:vAlign w:val="center"/>
            <w:hideMark/>
          </w:tcPr>
          <w:p w14:paraId="32C12D0F"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88.89%</w:t>
            </w:r>
          </w:p>
        </w:tc>
        <w:tc>
          <w:tcPr>
            <w:tcW w:w="721" w:type="pct"/>
            <w:tcBorders>
              <w:top w:val="nil"/>
              <w:left w:val="nil"/>
              <w:bottom w:val="nil"/>
              <w:right w:val="nil"/>
            </w:tcBorders>
            <w:shd w:val="clear" w:color="auto" w:fill="auto"/>
            <w:noWrap/>
            <w:vAlign w:val="center"/>
            <w:hideMark/>
          </w:tcPr>
          <w:p w14:paraId="37EA737D"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88.80%</w:t>
            </w:r>
          </w:p>
        </w:tc>
        <w:tc>
          <w:tcPr>
            <w:tcW w:w="599" w:type="pct"/>
            <w:tcBorders>
              <w:top w:val="nil"/>
              <w:left w:val="nil"/>
              <w:bottom w:val="nil"/>
              <w:right w:val="nil"/>
            </w:tcBorders>
            <w:shd w:val="clear" w:color="auto" w:fill="auto"/>
            <w:noWrap/>
            <w:vAlign w:val="center"/>
            <w:hideMark/>
          </w:tcPr>
          <w:p w14:paraId="385D507C"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88.74%</w:t>
            </w:r>
          </w:p>
        </w:tc>
        <w:tc>
          <w:tcPr>
            <w:tcW w:w="599" w:type="pct"/>
            <w:tcBorders>
              <w:top w:val="nil"/>
              <w:left w:val="nil"/>
              <w:bottom w:val="nil"/>
              <w:right w:val="nil"/>
            </w:tcBorders>
            <w:shd w:val="clear" w:color="auto" w:fill="auto"/>
            <w:noWrap/>
            <w:vAlign w:val="center"/>
            <w:hideMark/>
          </w:tcPr>
          <w:p w14:paraId="6EE58939"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89.03%</w:t>
            </w:r>
          </w:p>
        </w:tc>
        <w:tc>
          <w:tcPr>
            <w:tcW w:w="604" w:type="pct"/>
            <w:tcBorders>
              <w:top w:val="nil"/>
              <w:left w:val="nil"/>
              <w:bottom w:val="nil"/>
              <w:right w:val="nil"/>
            </w:tcBorders>
            <w:shd w:val="clear" w:color="000000" w:fill="D9D9D9"/>
            <w:noWrap/>
            <w:vAlign w:val="center"/>
            <w:hideMark/>
          </w:tcPr>
          <w:p w14:paraId="76CE4A49"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89.06%</w:t>
            </w:r>
          </w:p>
        </w:tc>
        <w:tc>
          <w:tcPr>
            <w:tcW w:w="595" w:type="pct"/>
            <w:tcBorders>
              <w:top w:val="nil"/>
              <w:left w:val="nil"/>
              <w:bottom w:val="nil"/>
              <w:right w:val="single" w:sz="4" w:space="0" w:color="auto"/>
            </w:tcBorders>
            <w:shd w:val="clear" w:color="000000" w:fill="D9D9D9"/>
            <w:noWrap/>
            <w:vAlign w:val="center"/>
            <w:hideMark/>
          </w:tcPr>
          <w:p w14:paraId="6304D904"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89.31%</w:t>
            </w:r>
          </w:p>
        </w:tc>
      </w:tr>
      <w:tr w:rsidR="00F35789" w:rsidRPr="00D669EF" w14:paraId="6B3054B4" w14:textId="77777777" w:rsidTr="00CB29F7">
        <w:trPr>
          <w:trHeight w:val="300"/>
        </w:trPr>
        <w:tc>
          <w:tcPr>
            <w:tcW w:w="597" w:type="pct"/>
            <w:tcBorders>
              <w:top w:val="nil"/>
              <w:left w:val="single" w:sz="4" w:space="0" w:color="auto"/>
              <w:bottom w:val="nil"/>
              <w:right w:val="nil"/>
            </w:tcBorders>
            <w:shd w:val="clear" w:color="auto" w:fill="auto"/>
            <w:noWrap/>
            <w:vAlign w:val="center"/>
            <w:hideMark/>
          </w:tcPr>
          <w:p w14:paraId="285533D1"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housing</w:t>
            </w:r>
          </w:p>
        </w:tc>
        <w:tc>
          <w:tcPr>
            <w:tcW w:w="597" w:type="pct"/>
            <w:tcBorders>
              <w:top w:val="nil"/>
              <w:left w:val="nil"/>
              <w:bottom w:val="nil"/>
              <w:right w:val="nil"/>
            </w:tcBorders>
            <w:shd w:val="clear" w:color="auto" w:fill="auto"/>
            <w:noWrap/>
            <w:vAlign w:val="center"/>
            <w:hideMark/>
          </w:tcPr>
          <w:p w14:paraId="67B19C22"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85.95%</w:t>
            </w:r>
          </w:p>
        </w:tc>
        <w:tc>
          <w:tcPr>
            <w:tcW w:w="689" w:type="pct"/>
            <w:tcBorders>
              <w:top w:val="nil"/>
              <w:left w:val="nil"/>
              <w:bottom w:val="nil"/>
              <w:right w:val="nil"/>
            </w:tcBorders>
            <w:shd w:val="clear" w:color="000000" w:fill="D9D9D9"/>
            <w:noWrap/>
            <w:vAlign w:val="center"/>
            <w:hideMark/>
          </w:tcPr>
          <w:p w14:paraId="23BFC1EF"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86.36%</w:t>
            </w:r>
          </w:p>
        </w:tc>
        <w:tc>
          <w:tcPr>
            <w:tcW w:w="721" w:type="pct"/>
            <w:tcBorders>
              <w:top w:val="nil"/>
              <w:left w:val="nil"/>
              <w:bottom w:val="nil"/>
              <w:right w:val="nil"/>
            </w:tcBorders>
            <w:shd w:val="clear" w:color="auto" w:fill="auto"/>
            <w:noWrap/>
            <w:vAlign w:val="center"/>
            <w:hideMark/>
          </w:tcPr>
          <w:p w14:paraId="0E7FB1CA"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86.03%</w:t>
            </w:r>
          </w:p>
        </w:tc>
        <w:tc>
          <w:tcPr>
            <w:tcW w:w="599" w:type="pct"/>
            <w:tcBorders>
              <w:top w:val="nil"/>
              <w:left w:val="nil"/>
              <w:bottom w:val="nil"/>
              <w:right w:val="nil"/>
            </w:tcBorders>
            <w:shd w:val="clear" w:color="auto" w:fill="auto"/>
            <w:noWrap/>
            <w:vAlign w:val="center"/>
            <w:hideMark/>
          </w:tcPr>
          <w:p w14:paraId="53D43C31"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85.98%</w:t>
            </w:r>
          </w:p>
        </w:tc>
        <w:tc>
          <w:tcPr>
            <w:tcW w:w="599" w:type="pct"/>
            <w:tcBorders>
              <w:top w:val="nil"/>
              <w:left w:val="nil"/>
              <w:bottom w:val="nil"/>
              <w:right w:val="nil"/>
            </w:tcBorders>
            <w:shd w:val="clear" w:color="000000" w:fill="D9D9D9"/>
            <w:noWrap/>
            <w:vAlign w:val="center"/>
            <w:hideMark/>
          </w:tcPr>
          <w:p w14:paraId="10160B48"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86.88%</w:t>
            </w:r>
          </w:p>
        </w:tc>
        <w:tc>
          <w:tcPr>
            <w:tcW w:w="604" w:type="pct"/>
            <w:tcBorders>
              <w:top w:val="nil"/>
              <w:left w:val="nil"/>
              <w:bottom w:val="nil"/>
              <w:right w:val="nil"/>
            </w:tcBorders>
            <w:shd w:val="clear" w:color="auto" w:fill="auto"/>
            <w:noWrap/>
            <w:vAlign w:val="center"/>
            <w:hideMark/>
          </w:tcPr>
          <w:p w14:paraId="38BB76B7"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85.84%</w:t>
            </w:r>
          </w:p>
        </w:tc>
        <w:tc>
          <w:tcPr>
            <w:tcW w:w="595" w:type="pct"/>
            <w:tcBorders>
              <w:top w:val="nil"/>
              <w:left w:val="nil"/>
              <w:bottom w:val="nil"/>
              <w:right w:val="single" w:sz="4" w:space="0" w:color="auto"/>
            </w:tcBorders>
            <w:shd w:val="clear" w:color="000000" w:fill="D9D9D9"/>
            <w:noWrap/>
            <w:vAlign w:val="center"/>
            <w:hideMark/>
          </w:tcPr>
          <w:p w14:paraId="0AC60EBE"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86.15%</w:t>
            </w:r>
          </w:p>
        </w:tc>
      </w:tr>
      <w:tr w:rsidR="00F35789" w:rsidRPr="00D669EF" w14:paraId="2AA3FB84" w14:textId="77777777" w:rsidTr="00CB29F7">
        <w:trPr>
          <w:trHeight w:val="300"/>
        </w:trPr>
        <w:tc>
          <w:tcPr>
            <w:tcW w:w="597" w:type="pct"/>
            <w:tcBorders>
              <w:top w:val="nil"/>
              <w:left w:val="single" w:sz="4" w:space="0" w:color="auto"/>
              <w:bottom w:val="nil"/>
              <w:right w:val="nil"/>
            </w:tcBorders>
            <w:shd w:val="clear" w:color="auto" w:fill="auto"/>
            <w:noWrap/>
            <w:vAlign w:val="center"/>
            <w:hideMark/>
          </w:tcPr>
          <w:p w14:paraId="382E7ABF"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machine</w:t>
            </w:r>
          </w:p>
        </w:tc>
        <w:tc>
          <w:tcPr>
            <w:tcW w:w="597" w:type="pct"/>
            <w:tcBorders>
              <w:top w:val="nil"/>
              <w:left w:val="nil"/>
              <w:bottom w:val="nil"/>
              <w:right w:val="nil"/>
            </w:tcBorders>
            <w:shd w:val="clear" w:color="auto" w:fill="auto"/>
            <w:noWrap/>
            <w:vAlign w:val="center"/>
            <w:hideMark/>
          </w:tcPr>
          <w:p w14:paraId="6A27C6E1"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79.55%</w:t>
            </w:r>
          </w:p>
        </w:tc>
        <w:tc>
          <w:tcPr>
            <w:tcW w:w="689" w:type="pct"/>
            <w:tcBorders>
              <w:top w:val="nil"/>
              <w:left w:val="nil"/>
              <w:bottom w:val="nil"/>
              <w:right w:val="nil"/>
            </w:tcBorders>
            <w:shd w:val="clear" w:color="auto" w:fill="auto"/>
            <w:noWrap/>
            <w:vAlign w:val="center"/>
            <w:hideMark/>
          </w:tcPr>
          <w:p w14:paraId="1305893F"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81.21%</w:t>
            </w:r>
          </w:p>
        </w:tc>
        <w:tc>
          <w:tcPr>
            <w:tcW w:w="721" w:type="pct"/>
            <w:tcBorders>
              <w:top w:val="nil"/>
              <w:left w:val="nil"/>
              <w:bottom w:val="nil"/>
              <w:right w:val="nil"/>
            </w:tcBorders>
            <w:shd w:val="clear" w:color="000000" w:fill="D9D9D9"/>
            <w:noWrap/>
            <w:vAlign w:val="center"/>
            <w:hideMark/>
          </w:tcPr>
          <w:p w14:paraId="566EF1C1"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84.52%</w:t>
            </w:r>
          </w:p>
        </w:tc>
        <w:tc>
          <w:tcPr>
            <w:tcW w:w="599" w:type="pct"/>
            <w:tcBorders>
              <w:top w:val="nil"/>
              <w:left w:val="nil"/>
              <w:bottom w:val="nil"/>
              <w:right w:val="nil"/>
            </w:tcBorders>
            <w:shd w:val="clear" w:color="auto" w:fill="auto"/>
            <w:noWrap/>
            <w:vAlign w:val="center"/>
            <w:hideMark/>
          </w:tcPr>
          <w:p w14:paraId="793D57F8"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82.37%</w:t>
            </w:r>
          </w:p>
        </w:tc>
        <w:tc>
          <w:tcPr>
            <w:tcW w:w="599" w:type="pct"/>
            <w:tcBorders>
              <w:top w:val="nil"/>
              <w:left w:val="nil"/>
              <w:bottom w:val="nil"/>
              <w:right w:val="nil"/>
            </w:tcBorders>
            <w:shd w:val="clear" w:color="auto" w:fill="auto"/>
            <w:noWrap/>
            <w:vAlign w:val="center"/>
            <w:hideMark/>
          </w:tcPr>
          <w:p w14:paraId="4164C3A6"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82.69%</w:t>
            </w:r>
          </w:p>
        </w:tc>
        <w:tc>
          <w:tcPr>
            <w:tcW w:w="604" w:type="pct"/>
            <w:tcBorders>
              <w:top w:val="nil"/>
              <w:left w:val="nil"/>
              <w:bottom w:val="nil"/>
              <w:right w:val="nil"/>
            </w:tcBorders>
            <w:shd w:val="clear" w:color="000000" w:fill="D9D9D9"/>
            <w:noWrap/>
            <w:vAlign w:val="center"/>
            <w:hideMark/>
          </w:tcPr>
          <w:p w14:paraId="51B28933"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84.16%</w:t>
            </w:r>
          </w:p>
        </w:tc>
        <w:tc>
          <w:tcPr>
            <w:tcW w:w="595" w:type="pct"/>
            <w:tcBorders>
              <w:top w:val="nil"/>
              <w:left w:val="nil"/>
              <w:bottom w:val="nil"/>
              <w:right w:val="single" w:sz="4" w:space="0" w:color="auto"/>
            </w:tcBorders>
            <w:shd w:val="clear" w:color="000000" w:fill="D9D9D9"/>
            <w:noWrap/>
            <w:vAlign w:val="center"/>
            <w:hideMark/>
          </w:tcPr>
          <w:p w14:paraId="494657D2"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82.86%</w:t>
            </w:r>
          </w:p>
        </w:tc>
      </w:tr>
      <w:tr w:rsidR="00F35789" w:rsidRPr="00D669EF" w14:paraId="18C59D70" w14:textId="77777777" w:rsidTr="00CB29F7">
        <w:trPr>
          <w:trHeight w:val="300"/>
        </w:trPr>
        <w:tc>
          <w:tcPr>
            <w:tcW w:w="597" w:type="pct"/>
            <w:tcBorders>
              <w:top w:val="nil"/>
              <w:left w:val="single" w:sz="4" w:space="0" w:color="auto"/>
              <w:bottom w:val="nil"/>
              <w:right w:val="nil"/>
            </w:tcBorders>
            <w:shd w:val="clear" w:color="auto" w:fill="auto"/>
            <w:noWrap/>
            <w:vAlign w:val="center"/>
            <w:hideMark/>
          </w:tcPr>
          <w:p w14:paraId="6FF4C3D4" w14:textId="77777777" w:rsidR="00F35789" w:rsidRPr="00D669EF" w:rsidRDefault="00F35789" w:rsidP="00D669EF">
            <w:pPr>
              <w:jc w:val="center"/>
              <w:rPr>
                <w:rFonts w:asciiTheme="majorHAnsi" w:hAnsiTheme="majorHAnsi" w:cstheme="majorHAnsi"/>
                <w:color w:val="000000"/>
                <w:sz w:val="16"/>
                <w:szCs w:val="16"/>
              </w:rPr>
            </w:pPr>
            <w:proofErr w:type="spellStart"/>
            <w:r w:rsidRPr="00D669EF">
              <w:rPr>
                <w:rFonts w:asciiTheme="majorHAnsi" w:hAnsiTheme="majorHAnsi" w:cstheme="majorHAnsi"/>
                <w:color w:val="000000"/>
                <w:sz w:val="16"/>
                <w:szCs w:val="16"/>
              </w:rPr>
              <w:t>pyrim</w:t>
            </w:r>
            <w:proofErr w:type="spellEnd"/>
          </w:p>
        </w:tc>
        <w:tc>
          <w:tcPr>
            <w:tcW w:w="597" w:type="pct"/>
            <w:tcBorders>
              <w:top w:val="nil"/>
              <w:left w:val="nil"/>
              <w:bottom w:val="nil"/>
              <w:right w:val="nil"/>
            </w:tcBorders>
            <w:shd w:val="clear" w:color="auto" w:fill="auto"/>
            <w:noWrap/>
            <w:vAlign w:val="center"/>
            <w:hideMark/>
          </w:tcPr>
          <w:p w14:paraId="1C0983CB"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66.91%</w:t>
            </w:r>
          </w:p>
        </w:tc>
        <w:tc>
          <w:tcPr>
            <w:tcW w:w="689" w:type="pct"/>
            <w:tcBorders>
              <w:top w:val="nil"/>
              <w:left w:val="nil"/>
              <w:bottom w:val="nil"/>
              <w:right w:val="nil"/>
            </w:tcBorders>
            <w:shd w:val="clear" w:color="auto" w:fill="auto"/>
            <w:noWrap/>
            <w:vAlign w:val="center"/>
            <w:hideMark/>
          </w:tcPr>
          <w:p w14:paraId="3411CC40"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69.20%</w:t>
            </w:r>
          </w:p>
        </w:tc>
        <w:tc>
          <w:tcPr>
            <w:tcW w:w="721" w:type="pct"/>
            <w:tcBorders>
              <w:top w:val="nil"/>
              <w:left w:val="nil"/>
              <w:bottom w:val="nil"/>
              <w:right w:val="nil"/>
            </w:tcBorders>
            <w:shd w:val="clear" w:color="000000" w:fill="D9D9D9"/>
            <w:noWrap/>
            <w:vAlign w:val="center"/>
            <w:hideMark/>
          </w:tcPr>
          <w:p w14:paraId="29D5945C"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75.27%</w:t>
            </w:r>
          </w:p>
        </w:tc>
        <w:tc>
          <w:tcPr>
            <w:tcW w:w="599" w:type="pct"/>
            <w:tcBorders>
              <w:top w:val="nil"/>
              <w:left w:val="nil"/>
              <w:bottom w:val="nil"/>
              <w:right w:val="nil"/>
            </w:tcBorders>
            <w:shd w:val="clear" w:color="auto" w:fill="auto"/>
            <w:noWrap/>
            <w:vAlign w:val="center"/>
            <w:hideMark/>
          </w:tcPr>
          <w:p w14:paraId="01A9507D"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71.88%</w:t>
            </w:r>
          </w:p>
        </w:tc>
        <w:tc>
          <w:tcPr>
            <w:tcW w:w="599" w:type="pct"/>
            <w:tcBorders>
              <w:top w:val="nil"/>
              <w:left w:val="nil"/>
              <w:bottom w:val="nil"/>
              <w:right w:val="nil"/>
            </w:tcBorders>
            <w:shd w:val="clear" w:color="auto" w:fill="auto"/>
            <w:noWrap/>
            <w:vAlign w:val="center"/>
            <w:hideMark/>
          </w:tcPr>
          <w:p w14:paraId="57816E53"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71.80%</w:t>
            </w:r>
          </w:p>
        </w:tc>
        <w:tc>
          <w:tcPr>
            <w:tcW w:w="604" w:type="pct"/>
            <w:tcBorders>
              <w:top w:val="nil"/>
              <w:left w:val="nil"/>
              <w:bottom w:val="nil"/>
              <w:right w:val="nil"/>
            </w:tcBorders>
            <w:shd w:val="clear" w:color="000000" w:fill="D9D9D9"/>
            <w:noWrap/>
            <w:vAlign w:val="center"/>
            <w:hideMark/>
          </w:tcPr>
          <w:p w14:paraId="1B7258B9"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72.91%</w:t>
            </w:r>
          </w:p>
        </w:tc>
        <w:tc>
          <w:tcPr>
            <w:tcW w:w="595" w:type="pct"/>
            <w:tcBorders>
              <w:top w:val="nil"/>
              <w:left w:val="nil"/>
              <w:bottom w:val="nil"/>
              <w:right w:val="single" w:sz="4" w:space="0" w:color="auto"/>
            </w:tcBorders>
            <w:shd w:val="clear" w:color="000000" w:fill="D9D9D9"/>
            <w:noWrap/>
            <w:vAlign w:val="center"/>
            <w:hideMark/>
          </w:tcPr>
          <w:p w14:paraId="0CC265BC"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71.91%</w:t>
            </w:r>
          </w:p>
        </w:tc>
      </w:tr>
      <w:tr w:rsidR="00F35789" w:rsidRPr="00D669EF" w14:paraId="2712C0C0" w14:textId="77777777" w:rsidTr="00CB29F7">
        <w:trPr>
          <w:trHeight w:val="300"/>
        </w:trPr>
        <w:tc>
          <w:tcPr>
            <w:tcW w:w="597" w:type="pct"/>
            <w:tcBorders>
              <w:top w:val="nil"/>
              <w:left w:val="single" w:sz="4" w:space="0" w:color="auto"/>
              <w:bottom w:val="single" w:sz="4" w:space="0" w:color="auto"/>
              <w:right w:val="nil"/>
            </w:tcBorders>
            <w:shd w:val="clear" w:color="auto" w:fill="auto"/>
            <w:noWrap/>
            <w:vAlign w:val="center"/>
            <w:hideMark/>
          </w:tcPr>
          <w:p w14:paraId="703597BE"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stock</w:t>
            </w:r>
          </w:p>
        </w:tc>
        <w:tc>
          <w:tcPr>
            <w:tcW w:w="597" w:type="pct"/>
            <w:tcBorders>
              <w:top w:val="nil"/>
              <w:left w:val="nil"/>
              <w:bottom w:val="single" w:sz="4" w:space="0" w:color="auto"/>
              <w:right w:val="nil"/>
            </w:tcBorders>
            <w:shd w:val="clear" w:color="000000" w:fill="D9D9D9"/>
            <w:noWrap/>
            <w:vAlign w:val="center"/>
            <w:hideMark/>
          </w:tcPr>
          <w:p w14:paraId="530B4DDB"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97.09%</w:t>
            </w:r>
          </w:p>
        </w:tc>
        <w:tc>
          <w:tcPr>
            <w:tcW w:w="689" w:type="pct"/>
            <w:tcBorders>
              <w:top w:val="nil"/>
              <w:left w:val="nil"/>
              <w:bottom w:val="single" w:sz="4" w:space="0" w:color="auto"/>
              <w:right w:val="nil"/>
            </w:tcBorders>
            <w:shd w:val="clear" w:color="000000" w:fill="D9D9D9"/>
            <w:noWrap/>
            <w:vAlign w:val="center"/>
            <w:hideMark/>
          </w:tcPr>
          <w:p w14:paraId="73B6B1E2"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97.07%</w:t>
            </w:r>
          </w:p>
        </w:tc>
        <w:tc>
          <w:tcPr>
            <w:tcW w:w="721" w:type="pct"/>
            <w:tcBorders>
              <w:top w:val="nil"/>
              <w:left w:val="nil"/>
              <w:bottom w:val="single" w:sz="4" w:space="0" w:color="auto"/>
              <w:right w:val="nil"/>
            </w:tcBorders>
            <w:shd w:val="clear" w:color="000000" w:fill="D9D9D9"/>
            <w:noWrap/>
            <w:vAlign w:val="center"/>
            <w:hideMark/>
          </w:tcPr>
          <w:p w14:paraId="42D31773"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97.06%</w:t>
            </w:r>
          </w:p>
        </w:tc>
        <w:tc>
          <w:tcPr>
            <w:tcW w:w="599" w:type="pct"/>
            <w:tcBorders>
              <w:top w:val="nil"/>
              <w:left w:val="nil"/>
              <w:bottom w:val="single" w:sz="4" w:space="0" w:color="auto"/>
              <w:right w:val="nil"/>
            </w:tcBorders>
            <w:shd w:val="clear" w:color="auto" w:fill="auto"/>
            <w:noWrap/>
            <w:vAlign w:val="center"/>
            <w:hideMark/>
          </w:tcPr>
          <w:p w14:paraId="3737636E"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96.94%</w:t>
            </w:r>
          </w:p>
        </w:tc>
        <w:tc>
          <w:tcPr>
            <w:tcW w:w="599" w:type="pct"/>
            <w:tcBorders>
              <w:top w:val="nil"/>
              <w:left w:val="nil"/>
              <w:bottom w:val="single" w:sz="4" w:space="0" w:color="auto"/>
              <w:right w:val="nil"/>
            </w:tcBorders>
            <w:shd w:val="clear" w:color="auto" w:fill="auto"/>
            <w:noWrap/>
            <w:vAlign w:val="center"/>
            <w:hideMark/>
          </w:tcPr>
          <w:p w14:paraId="62EE45D4"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97.01%</w:t>
            </w:r>
          </w:p>
        </w:tc>
        <w:tc>
          <w:tcPr>
            <w:tcW w:w="604" w:type="pct"/>
            <w:tcBorders>
              <w:top w:val="nil"/>
              <w:left w:val="nil"/>
              <w:bottom w:val="single" w:sz="4" w:space="0" w:color="auto"/>
              <w:right w:val="nil"/>
            </w:tcBorders>
            <w:shd w:val="clear" w:color="auto" w:fill="auto"/>
            <w:noWrap/>
            <w:vAlign w:val="center"/>
            <w:hideMark/>
          </w:tcPr>
          <w:p w14:paraId="69F9D22B"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96.84%</w:t>
            </w:r>
          </w:p>
        </w:tc>
        <w:tc>
          <w:tcPr>
            <w:tcW w:w="595" w:type="pct"/>
            <w:tcBorders>
              <w:top w:val="nil"/>
              <w:left w:val="nil"/>
              <w:bottom w:val="single" w:sz="4" w:space="0" w:color="auto"/>
              <w:right w:val="single" w:sz="4" w:space="0" w:color="auto"/>
            </w:tcBorders>
            <w:shd w:val="clear" w:color="auto" w:fill="auto"/>
            <w:noWrap/>
            <w:vAlign w:val="center"/>
            <w:hideMark/>
          </w:tcPr>
          <w:p w14:paraId="3000BB00" w14:textId="77777777" w:rsidR="00F35789" w:rsidRPr="00D669EF" w:rsidRDefault="00F35789" w:rsidP="00D669EF">
            <w:pPr>
              <w:jc w:val="center"/>
              <w:rPr>
                <w:rFonts w:asciiTheme="majorHAnsi" w:hAnsiTheme="majorHAnsi" w:cstheme="majorHAnsi"/>
                <w:color w:val="000000"/>
                <w:sz w:val="16"/>
                <w:szCs w:val="16"/>
              </w:rPr>
            </w:pPr>
            <w:r w:rsidRPr="00D669EF">
              <w:rPr>
                <w:rFonts w:asciiTheme="majorHAnsi" w:hAnsiTheme="majorHAnsi" w:cstheme="majorHAnsi"/>
                <w:color w:val="000000"/>
                <w:sz w:val="16"/>
                <w:szCs w:val="16"/>
              </w:rPr>
              <w:t>96.85%</w:t>
            </w:r>
          </w:p>
        </w:tc>
      </w:tr>
    </w:tbl>
    <w:p w14:paraId="678F4C7D" w14:textId="77777777" w:rsidR="00F35789" w:rsidRPr="00D669EF" w:rsidRDefault="00F35789" w:rsidP="00D669EF">
      <w:pPr>
        <w:pStyle w:val="Caption"/>
        <w:jc w:val="center"/>
      </w:pPr>
      <w:bookmarkStart w:id="103" w:name="_Toc63693127"/>
      <w:r w:rsidRPr="00D669EF">
        <w:t xml:space="preserve">Table </w:t>
      </w:r>
      <w:fldSimple w:instr=" SEQ Table \* ARABIC ">
        <w:r w:rsidRPr="00D669EF">
          <w:rPr>
            <w:noProof/>
          </w:rPr>
          <w:t>44</w:t>
        </w:r>
      </w:fldSimple>
      <w:r w:rsidRPr="00D669EF">
        <w:t xml:space="preserve"> MSE score for ensemble models and their </w:t>
      </w:r>
      <w:proofErr w:type="gramStart"/>
      <w:r w:rsidRPr="00D669EF">
        <w:t>constructors</w:t>
      </w:r>
      <w:bookmarkEnd w:id="103"/>
      <w:proofErr w:type="gramEnd"/>
    </w:p>
    <w:p w14:paraId="7F7649E6" w14:textId="77777777" w:rsidR="00F35789" w:rsidRPr="00D669EF" w:rsidRDefault="00F35789" w:rsidP="00D669EF">
      <w:pPr>
        <w:pStyle w:val="Caption"/>
      </w:pPr>
    </w:p>
    <w:tbl>
      <w:tblPr>
        <w:tblW w:w="5000" w:type="pct"/>
        <w:tblLook w:val="04A0" w:firstRow="1" w:lastRow="0" w:firstColumn="1" w:lastColumn="0" w:noHBand="0" w:noVBand="1"/>
      </w:tblPr>
      <w:tblGrid>
        <w:gridCol w:w="1060"/>
        <w:gridCol w:w="1060"/>
        <w:gridCol w:w="1354"/>
        <w:gridCol w:w="1060"/>
        <w:gridCol w:w="1060"/>
        <w:gridCol w:w="1060"/>
        <w:gridCol w:w="1060"/>
        <w:gridCol w:w="1057"/>
      </w:tblGrid>
      <w:tr w:rsidR="00F35789" w:rsidRPr="00D669EF" w14:paraId="52045518" w14:textId="77777777" w:rsidTr="00CB29F7">
        <w:trPr>
          <w:trHeight w:val="720"/>
        </w:trPr>
        <w:tc>
          <w:tcPr>
            <w:tcW w:w="62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FDEB5F" w14:textId="77777777" w:rsidR="00F35789" w:rsidRPr="00D669EF" w:rsidRDefault="00F35789" w:rsidP="00D669EF">
            <w:pPr>
              <w:jc w:val="center"/>
              <w:rPr>
                <w:rFonts w:ascii="Calibri" w:hAnsi="Calibri" w:cs="Calibri"/>
                <w:b/>
                <w:bCs/>
                <w:color w:val="000000"/>
                <w:sz w:val="22"/>
                <w:szCs w:val="22"/>
              </w:rPr>
            </w:pPr>
          </w:p>
        </w:tc>
        <w:tc>
          <w:tcPr>
            <w:tcW w:w="622" w:type="pct"/>
            <w:tcBorders>
              <w:top w:val="single" w:sz="4" w:space="0" w:color="auto"/>
              <w:left w:val="single" w:sz="4" w:space="0" w:color="auto"/>
              <w:bottom w:val="single" w:sz="4" w:space="0" w:color="auto"/>
              <w:right w:val="nil"/>
            </w:tcBorders>
            <w:shd w:val="clear" w:color="auto" w:fill="auto"/>
            <w:vAlign w:val="center"/>
            <w:hideMark/>
          </w:tcPr>
          <w:p w14:paraId="633B8E3A" w14:textId="77777777" w:rsidR="00F35789" w:rsidRPr="00D669EF" w:rsidRDefault="00F35789" w:rsidP="00D669EF">
            <w:pPr>
              <w:jc w:val="center"/>
              <w:rPr>
                <w:color w:val="000000"/>
                <w:sz w:val="16"/>
                <w:szCs w:val="16"/>
              </w:rPr>
            </w:pPr>
            <w:proofErr w:type="spellStart"/>
            <w:r w:rsidRPr="00D669EF">
              <w:rPr>
                <w:color w:val="000000"/>
                <w:sz w:val="16"/>
                <w:szCs w:val="16"/>
              </w:rPr>
              <w:t>eXtreme</w:t>
            </w:r>
            <w:proofErr w:type="spellEnd"/>
            <w:r w:rsidRPr="00D669EF">
              <w:rPr>
                <w:color w:val="000000"/>
                <w:sz w:val="16"/>
                <w:szCs w:val="16"/>
              </w:rPr>
              <w:t xml:space="preserve"> Gradient Boost</w:t>
            </w:r>
          </w:p>
        </w:tc>
        <w:tc>
          <w:tcPr>
            <w:tcW w:w="648" w:type="pct"/>
            <w:tcBorders>
              <w:top w:val="single" w:sz="4" w:space="0" w:color="auto"/>
              <w:left w:val="nil"/>
              <w:bottom w:val="single" w:sz="4" w:space="0" w:color="auto"/>
              <w:right w:val="nil"/>
            </w:tcBorders>
            <w:shd w:val="clear" w:color="auto" w:fill="auto"/>
            <w:vAlign w:val="center"/>
            <w:hideMark/>
          </w:tcPr>
          <w:p w14:paraId="7ECC2481" w14:textId="77777777" w:rsidR="00F35789" w:rsidRPr="00D669EF" w:rsidRDefault="00F35789" w:rsidP="00D669EF">
            <w:pPr>
              <w:jc w:val="center"/>
              <w:rPr>
                <w:color w:val="000000"/>
                <w:sz w:val="16"/>
                <w:szCs w:val="16"/>
              </w:rPr>
            </w:pPr>
            <w:proofErr w:type="spellStart"/>
            <w:r w:rsidRPr="00D669EF">
              <w:rPr>
                <w:color w:val="000000"/>
                <w:sz w:val="16"/>
                <w:szCs w:val="16"/>
              </w:rPr>
              <w:t>GradientBoosting</w:t>
            </w:r>
            <w:proofErr w:type="spellEnd"/>
          </w:p>
        </w:tc>
        <w:tc>
          <w:tcPr>
            <w:tcW w:w="622" w:type="pct"/>
            <w:tcBorders>
              <w:top w:val="single" w:sz="4" w:space="0" w:color="auto"/>
              <w:left w:val="nil"/>
              <w:bottom w:val="single" w:sz="4" w:space="0" w:color="auto"/>
              <w:right w:val="nil"/>
            </w:tcBorders>
            <w:shd w:val="clear" w:color="auto" w:fill="auto"/>
            <w:vAlign w:val="center"/>
            <w:hideMark/>
          </w:tcPr>
          <w:p w14:paraId="78A1561B" w14:textId="34F146B9"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 xml:space="preserve">Ordinal Random </w:t>
            </w:r>
            <w:r w:rsidR="00A622C5" w:rsidRPr="00D669EF">
              <w:rPr>
                <w:rFonts w:ascii="Calibri" w:hAnsi="Calibri" w:cs="Calibri"/>
                <w:color w:val="000000"/>
                <w:sz w:val="16"/>
                <w:szCs w:val="16"/>
              </w:rPr>
              <w:t>Forest (</w:t>
            </w:r>
            <w:r w:rsidRPr="00D669EF">
              <w:rPr>
                <w:rFonts w:ascii="Calibri" w:hAnsi="Calibri" w:cs="Calibri"/>
                <w:color w:val="000000"/>
                <w:sz w:val="16"/>
                <w:szCs w:val="16"/>
              </w:rPr>
              <w:t>Mode)</w:t>
            </w:r>
          </w:p>
        </w:tc>
        <w:tc>
          <w:tcPr>
            <w:tcW w:w="622" w:type="pct"/>
            <w:tcBorders>
              <w:top w:val="single" w:sz="4" w:space="0" w:color="auto"/>
              <w:left w:val="nil"/>
              <w:bottom w:val="single" w:sz="4" w:space="0" w:color="auto"/>
              <w:right w:val="nil"/>
            </w:tcBorders>
            <w:shd w:val="clear" w:color="auto" w:fill="auto"/>
            <w:vAlign w:val="center"/>
            <w:hideMark/>
          </w:tcPr>
          <w:p w14:paraId="607143B7" w14:textId="36F033BE"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 xml:space="preserve">Ordinal Random </w:t>
            </w:r>
            <w:r w:rsidR="00A622C5" w:rsidRPr="00D669EF">
              <w:rPr>
                <w:rFonts w:ascii="Calibri" w:hAnsi="Calibri" w:cs="Calibri"/>
                <w:color w:val="000000"/>
                <w:sz w:val="16"/>
                <w:szCs w:val="16"/>
              </w:rPr>
              <w:t>Forest (</w:t>
            </w:r>
            <w:r w:rsidRPr="00D669EF">
              <w:rPr>
                <w:rFonts w:ascii="Calibri" w:hAnsi="Calibri" w:cs="Calibri"/>
                <w:color w:val="000000"/>
                <w:sz w:val="16"/>
                <w:szCs w:val="16"/>
              </w:rPr>
              <w:t>Max)</w:t>
            </w:r>
          </w:p>
        </w:tc>
        <w:tc>
          <w:tcPr>
            <w:tcW w:w="622" w:type="pct"/>
            <w:tcBorders>
              <w:top w:val="single" w:sz="4" w:space="0" w:color="auto"/>
              <w:left w:val="nil"/>
              <w:bottom w:val="single" w:sz="4" w:space="0" w:color="auto"/>
              <w:right w:val="nil"/>
            </w:tcBorders>
            <w:shd w:val="clear" w:color="auto" w:fill="auto"/>
            <w:vAlign w:val="center"/>
            <w:hideMark/>
          </w:tcPr>
          <w:p w14:paraId="743FB1B2" w14:textId="3EC84C9E"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 xml:space="preserve">Ordinal Random </w:t>
            </w:r>
            <w:r w:rsidR="00A622C5" w:rsidRPr="00D669EF">
              <w:rPr>
                <w:rFonts w:ascii="Calibri" w:hAnsi="Calibri" w:cs="Calibri"/>
                <w:color w:val="000000"/>
                <w:sz w:val="16"/>
                <w:szCs w:val="16"/>
              </w:rPr>
              <w:t>Forest (</w:t>
            </w:r>
            <w:r w:rsidRPr="00D669EF">
              <w:rPr>
                <w:rFonts w:ascii="Calibri" w:hAnsi="Calibri" w:cs="Calibri"/>
                <w:color w:val="000000"/>
                <w:sz w:val="16"/>
                <w:szCs w:val="16"/>
              </w:rPr>
              <w:t>Min)</w:t>
            </w:r>
          </w:p>
        </w:tc>
        <w:tc>
          <w:tcPr>
            <w:tcW w:w="622" w:type="pct"/>
            <w:tcBorders>
              <w:top w:val="single" w:sz="4" w:space="0" w:color="auto"/>
              <w:left w:val="nil"/>
              <w:bottom w:val="single" w:sz="4" w:space="0" w:color="auto"/>
              <w:right w:val="nil"/>
            </w:tcBorders>
            <w:shd w:val="clear" w:color="auto" w:fill="auto"/>
            <w:vAlign w:val="center"/>
            <w:hideMark/>
          </w:tcPr>
          <w:p w14:paraId="4A910149" w14:textId="77777777" w:rsidR="00F35789" w:rsidRPr="00D669EF" w:rsidRDefault="00F35789" w:rsidP="00D669EF">
            <w:pPr>
              <w:jc w:val="center"/>
              <w:rPr>
                <w:color w:val="000000"/>
                <w:sz w:val="16"/>
                <w:szCs w:val="16"/>
              </w:rPr>
            </w:pPr>
            <w:r w:rsidRPr="00D669EF">
              <w:rPr>
                <w:color w:val="000000"/>
                <w:sz w:val="16"/>
                <w:szCs w:val="16"/>
              </w:rPr>
              <w:t>Ensemble1: Ordinal models</w:t>
            </w:r>
          </w:p>
        </w:tc>
        <w:tc>
          <w:tcPr>
            <w:tcW w:w="622" w:type="pct"/>
            <w:tcBorders>
              <w:top w:val="single" w:sz="4" w:space="0" w:color="auto"/>
              <w:left w:val="nil"/>
              <w:bottom w:val="single" w:sz="4" w:space="0" w:color="auto"/>
              <w:right w:val="single" w:sz="4" w:space="0" w:color="auto"/>
            </w:tcBorders>
            <w:shd w:val="clear" w:color="auto" w:fill="auto"/>
            <w:vAlign w:val="center"/>
            <w:hideMark/>
          </w:tcPr>
          <w:p w14:paraId="37EB1EAB" w14:textId="4B8B24E3" w:rsidR="00F35789" w:rsidRPr="00D669EF" w:rsidRDefault="00F35789" w:rsidP="00D669EF">
            <w:pPr>
              <w:jc w:val="center"/>
              <w:rPr>
                <w:color w:val="000000"/>
                <w:sz w:val="16"/>
                <w:szCs w:val="16"/>
              </w:rPr>
            </w:pPr>
            <w:r w:rsidRPr="00D669EF">
              <w:rPr>
                <w:color w:val="000000"/>
                <w:sz w:val="16"/>
                <w:szCs w:val="16"/>
              </w:rPr>
              <w:t xml:space="preserve">Ensemble2: Ordinal and </w:t>
            </w:r>
            <w:r w:rsidR="00A622C5" w:rsidRPr="00D669EF">
              <w:rPr>
                <w:color w:val="000000"/>
                <w:sz w:val="16"/>
                <w:szCs w:val="16"/>
              </w:rPr>
              <w:t>non-ordinal</w:t>
            </w:r>
            <w:r w:rsidRPr="00D669EF">
              <w:rPr>
                <w:color w:val="000000"/>
                <w:sz w:val="16"/>
                <w:szCs w:val="16"/>
              </w:rPr>
              <w:t xml:space="preserve"> models</w:t>
            </w:r>
          </w:p>
        </w:tc>
      </w:tr>
      <w:tr w:rsidR="00F35789" w:rsidRPr="00D669EF" w14:paraId="61CE6EDB" w14:textId="77777777" w:rsidTr="00CB29F7">
        <w:trPr>
          <w:trHeight w:val="300"/>
        </w:trPr>
        <w:tc>
          <w:tcPr>
            <w:tcW w:w="622" w:type="pct"/>
            <w:tcBorders>
              <w:top w:val="single" w:sz="4" w:space="0" w:color="auto"/>
              <w:left w:val="single" w:sz="4" w:space="0" w:color="auto"/>
              <w:bottom w:val="nil"/>
              <w:right w:val="nil"/>
            </w:tcBorders>
            <w:shd w:val="clear" w:color="auto" w:fill="auto"/>
            <w:noWrap/>
            <w:vAlign w:val="center"/>
            <w:hideMark/>
          </w:tcPr>
          <w:p w14:paraId="0B4164CB"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abalone</w:t>
            </w:r>
          </w:p>
        </w:tc>
        <w:tc>
          <w:tcPr>
            <w:tcW w:w="622" w:type="pct"/>
            <w:tcBorders>
              <w:top w:val="nil"/>
              <w:left w:val="nil"/>
              <w:bottom w:val="nil"/>
              <w:right w:val="nil"/>
            </w:tcBorders>
            <w:shd w:val="clear" w:color="auto" w:fill="auto"/>
            <w:noWrap/>
            <w:vAlign w:val="center"/>
            <w:hideMark/>
          </w:tcPr>
          <w:p w14:paraId="66C488E0"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0.412</w:t>
            </w:r>
          </w:p>
        </w:tc>
        <w:tc>
          <w:tcPr>
            <w:tcW w:w="648" w:type="pct"/>
            <w:tcBorders>
              <w:top w:val="nil"/>
              <w:left w:val="nil"/>
              <w:bottom w:val="nil"/>
              <w:right w:val="nil"/>
            </w:tcBorders>
            <w:shd w:val="clear" w:color="auto" w:fill="auto"/>
            <w:noWrap/>
            <w:vAlign w:val="center"/>
            <w:hideMark/>
          </w:tcPr>
          <w:p w14:paraId="1CC3DE02"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0.397</w:t>
            </w:r>
          </w:p>
        </w:tc>
        <w:tc>
          <w:tcPr>
            <w:tcW w:w="622" w:type="pct"/>
            <w:tcBorders>
              <w:top w:val="nil"/>
              <w:left w:val="nil"/>
              <w:bottom w:val="nil"/>
              <w:right w:val="nil"/>
            </w:tcBorders>
            <w:shd w:val="clear" w:color="auto" w:fill="auto"/>
            <w:noWrap/>
            <w:vAlign w:val="center"/>
            <w:hideMark/>
          </w:tcPr>
          <w:p w14:paraId="2128A408"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0.400</w:t>
            </w:r>
          </w:p>
        </w:tc>
        <w:tc>
          <w:tcPr>
            <w:tcW w:w="622" w:type="pct"/>
            <w:tcBorders>
              <w:top w:val="nil"/>
              <w:left w:val="nil"/>
              <w:bottom w:val="nil"/>
              <w:right w:val="nil"/>
            </w:tcBorders>
            <w:shd w:val="clear" w:color="000000" w:fill="D9D9D9"/>
            <w:noWrap/>
            <w:vAlign w:val="center"/>
            <w:hideMark/>
          </w:tcPr>
          <w:p w14:paraId="2F298E50"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0.387</w:t>
            </w:r>
          </w:p>
        </w:tc>
        <w:tc>
          <w:tcPr>
            <w:tcW w:w="622" w:type="pct"/>
            <w:tcBorders>
              <w:top w:val="nil"/>
              <w:left w:val="nil"/>
              <w:bottom w:val="nil"/>
              <w:right w:val="nil"/>
            </w:tcBorders>
            <w:shd w:val="clear" w:color="auto" w:fill="auto"/>
            <w:noWrap/>
            <w:vAlign w:val="center"/>
            <w:hideMark/>
          </w:tcPr>
          <w:p w14:paraId="684570DF"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0.397</w:t>
            </w:r>
          </w:p>
        </w:tc>
        <w:tc>
          <w:tcPr>
            <w:tcW w:w="622" w:type="pct"/>
            <w:tcBorders>
              <w:top w:val="nil"/>
              <w:left w:val="nil"/>
              <w:bottom w:val="nil"/>
              <w:right w:val="nil"/>
            </w:tcBorders>
            <w:shd w:val="clear" w:color="000000" w:fill="D9D9D9"/>
            <w:noWrap/>
            <w:vAlign w:val="center"/>
            <w:hideMark/>
          </w:tcPr>
          <w:p w14:paraId="4B0804BC"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0.381</w:t>
            </w:r>
          </w:p>
        </w:tc>
        <w:tc>
          <w:tcPr>
            <w:tcW w:w="622" w:type="pct"/>
            <w:tcBorders>
              <w:top w:val="nil"/>
              <w:left w:val="nil"/>
              <w:bottom w:val="nil"/>
              <w:right w:val="single" w:sz="4" w:space="0" w:color="auto"/>
            </w:tcBorders>
            <w:shd w:val="clear" w:color="000000" w:fill="D9D9D9"/>
            <w:noWrap/>
            <w:vAlign w:val="center"/>
            <w:hideMark/>
          </w:tcPr>
          <w:p w14:paraId="0DAA8574"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0.391</w:t>
            </w:r>
          </w:p>
        </w:tc>
      </w:tr>
      <w:tr w:rsidR="00F35789" w:rsidRPr="00D669EF" w14:paraId="60D68629" w14:textId="77777777" w:rsidTr="00CB29F7">
        <w:trPr>
          <w:trHeight w:val="300"/>
        </w:trPr>
        <w:tc>
          <w:tcPr>
            <w:tcW w:w="622" w:type="pct"/>
            <w:tcBorders>
              <w:top w:val="nil"/>
              <w:left w:val="single" w:sz="4" w:space="0" w:color="auto"/>
              <w:bottom w:val="nil"/>
              <w:right w:val="nil"/>
            </w:tcBorders>
            <w:shd w:val="clear" w:color="auto" w:fill="auto"/>
            <w:noWrap/>
            <w:vAlign w:val="center"/>
            <w:hideMark/>
          </w:tcPr>
          <w:p w14:paraId="477FBED8"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bank1</w:t>
            </w:r>
          </w:p>
        </w:tc>
        <w:tc>
          <w:tcPr>
            <w:tcW w:w="622" w:type="pct"/>
            <w:tcBorders>
              <w:top w:val="nil"/>
              <w:left w:val="nil"/>
              <w:bottom w:val="nil"/>
              <w:right w:val="nil"/>
            </w:tcBorders>
            <w:shd w:val="clear" w:color="auto" w:fill="auto"/>
            <w:noWrap/>
            <w:vAlign w:val="center"/>
            <w:hideMark/>
          </w:tcPr>
          <w:p w14:paraId="0AC944E8"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0.128</w:t>
            </w:r>
          </w:p>
        </w:tc>
        <w:tc>
          <w:tcPr>
            <w:tcW w:w="648" w:type="pct"/>
            <w:tcBorders>
              <w:top w:val="nil"/>
              <w:left w:val="nil"/>
              <w:bottom w:val="nil"/>
              <w:right w:val="nil"/>
            </w:tcBorders>
            <w:shd w:val="clear" w:color="auto" w:fill="auto"/>
            <w:noWrap/>
            <w:vAlign w:val="center"/>
            <w:hideMark/>
          </w:tcPr>
          <w:p w14:paraId="666522FD"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0.159</w:t>
            </w:r>
          </w:p>
        </w:tc>
        <w:tc>
          <w:tcPr>
            <w:tcW w:w="622" w:type="pct"/>
            <w:tcBorders>
              <w:top w:val="nil"/>
              <w:left w:val="nil"/>
              <w:bottom w:val="nil"/>
              <w:right w:val="nil"/>
            </w:tcBorders>
            <w:shd w:val="clear" w:color="auto" w:fill="auto"/>
            <w:noWrap/>
            <w:vAlign w:val="center"/>
            <w:hideMark/>
          </w:tcPr>
          <w:p w14:paraId="50FC3247"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0.115</w:t>
            </w:r>
          </w:p>
        </w:tc>
        <w:tc>
          <w:tcPr>
            <w:tcW w:w="622" w:type="pct"/>
            <w:tcBorders>
              <w:top w:val="nil"/>
              <w:left w:val="nil"/>
              <w:bottom w:val="nil"/>
              <w:right w:val="nil"/>
            </w:tcBorders>
            <w:shd w:val="clear" w:color="auto" w:fill="auto"/>
            <w:noWrap/>
            <w:vAlign w:val="center"/>
            <w:hideMark/>
          </w:tcPr>
          <w:p w14:paraId="7621BCFC"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0.114</w:t>
            </w:r>
          </w:p>
        </w:tc>
        <w:tc>
          <w:tcPr>
            <w:tcW w:w="622" w:type="pct"/>
            <w:tcBorders>
              <w:top w:val="nil"/>
              <w:left w:val="nil"/>
              <w:bottom w:val="nil"/>
              <w:right w:val="nil"/>
            </w:tcBorders>
            <w:shd w:val="clear" w:color="000000" w:fill="D9D9D9"/>
            <w:noWrap/>
            <w:vAlign w:val="center"/>
            <w:hideMark/>
          </w:tcPr>
          <w:p w14:paraId="075BFEAB"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0.112</w:t>
            </w:r>
          </w:p>
        </w:tc>
        <w:tc>
          <w:tcPr>
            <w:tcW w:w="622" w:type="pct"/>
            <w:tcBorders>
              <w:top w:val="nil"/>
              <w:left w:val="nil"/>
              <w:bottom w:val="nil"/>
              <w:right w:val="nil"/>
            </w:tcBorders>
            <w:shd w:val="clear" w:color="000000" w:fill="D9D9D9"/>
            <w:noWrap/>
            <w:vAlign w:val="center"/>
            <w:hideMark/>
          </w:tcPr>
          <w:p w14:paraId="6F45A7FB"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0.112</w:t>
            </w:r>
          </w:p>
        </w:tc>
        <w:tc>
          <w:tcPr>
            <w:tcW w:w="622" w:type="pct"/>
            <w:tcBorders>
              <w:top w:val="nil"/>
              <w:left w:val="nil"/>
              <w:bottom w:val="nil"/>
              <w:right w:val="single" w:sz="4" w:space="0" w:color="auto"/>
            </w:tcBorders>
            <w:shd w:val="clear" w:color="000000" w:fill="D9D9D9"/>
            <w:noWrap/>
            <w:vAlign w:val="center"/>
            <w:hideMark/>
          </w:tcPr>
          <w:p w14:paraId="5E4A3B6C"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0.111</w:t>
            </w:r>
          </w:p>
        </w:tc>
      </w:tr>
      <w:tr w:rsidR="00F35789" w:rsidRPr="00D669EF" w14:paraId="159D6755" w14:textId="77777777" w:rsidTr="00CB29F7">
        <w:trPr>
          <w:trHeight w:val="300"/>
        </w:trPr>
        <w:tc>
          <w:tcPr>
            <w:tcW w:w="622" w:type="pct"/>
            <w:tcBorders>
              <w:top w:val="nil"/>
              <w:left w:val="single" w:sz="4" w:space="0" w:color="auto"/>
              <w:bottom w:val="nil"/>
              <w:right w:val="nil"/>
            </w:tcBorders>
            <w:shd w:val="clear" w:color="auto" w:fill="auto"/>
            <w:noWrap/>
            <w:vAlign w:val="center"/>
            <w:hideMark/>
          </w:tcPr>
          <w:p w14:paraId="20E5AA43" w14:textId="77777777" w:rsidR="00F35789" w:rsidRPr="00D669EF" w:rsidRDefault="00F35789" w:rsidP="00D669EF">
            <w:pPr>
              <w:jc w:val="center"/>
              <w:rPr>
                <w:rFonts w:ascii="Calibri" w:hAnsi="Calibri" w:cs="Calibri"/>
                <w:color w:val="000000"/>
                <w:sz w:val="16"/>
                <w:szCs w:val="16"/>
              </w:rPr>
            </w:pPr>
            <w:proofErr w:type="spellStart"/>
            <w:r w:rsidRPr="00D669EF">
              <w:rPr>
                <w:rFonts w:ascii="Calibri" w:hAnsi="Calibri" w:cs="Calibri"/>
                <w:color w:val="000000"/>
                <w:sz w:val="16"/>
                <w:szCs w:val="16"/>
              </w:rPr>
              <w:t>calhousing</w:t>
            </w:r>
            <w:proofErr w:type="spellEnd"/>
          </w:p>
        </w:tc>
        <w:tc>
          <w:tcPr>
            <w:tcW w:w="622" w:type="pct"/>
            <w:tcBorders>
              <w:top w:val="nil"/>
              <w:left w:val="nil"/>
              <w:bottom w:val="nil"/>
              <w:right w:val="nil"/>
            </w:tcBorders>
            <w:shd w:val="clear" w:color="auto" w:fill="auto"/>
            <w:noWrap/>
            <w:vAlign w:val="center"/>
            <w:hideMark/>
          </w:tcPr>
          <w:p w14:paraId="25C19E3D"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0.312</w:t>
            </w:r>
          </w:p>
        </w:tc>
        <w:tc>
          <w:tcPr>
            <w:tcW w:w="648" w:type="pct"/>
            <w:tcBorders>
              <w:top w:val="nil"/>
              <w:left w:val="nil"/>
              <w:bottom w:val="nil"/>
              <w:right w:val="nil"/>
            </w:tcBorders>
            <w:shd w:val="clear" w:color="auto" w:fill="auto"/>
            <w:noWrap/>
            <w:vAlign w:val="center"/>
            <w:hideMark/>
          </w:tcPr>
          <w:p w14:paraId="0FE05218"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0.362</w:t>
            </w:r>
          </w:p>
        </w:tc>
        <w:tc>
          <w:tcPr>
            <w:tcW w:w="622" w:type="pct"/>
            <w:tcBorders>
              <w:top w:val="nil"/>
              <w:left w:val="nil"/>
              <w:bottom w:val="nil"/>
              <w:right w:val="nil"/>
            </w:tcBorders>
            <w:shd w:val="clear" w:color="auto" w:fill="auto"/>
            <w:noWrap/>
            <w:vAlign w:val="center"/>
            <w:hideMark/>
          </w:tcPr>
          <w:p w14:paraId="2BBA2495"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0.208</w:t>
            </w:r>
          </w:p>
        </w:tc>
        <w:tc>
          <w:tcPr>
            <w:tcW w:w="622" w:type="pct"/>
            <w:tcBorders>
              <w:top w:val="nil"/>
              <w:left w:val="nil"/>
              <w:bottom w:val="nil"/>
              <w:right w:val="nil"/>
            </w:tcBorders>
            <w:shd w:val="clear" w:color="000000" w:fill="D9D9D9"/>
            <w:noWrap/>
            <w:vAlign w:val="center"/>
            <w:hideMark/>
          </w:tcPr>
          <w:p w14:paraId="1F1A3502"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0.205</w:t>
            </w:r>
          </w:p>
        </w:tc>
        <w:tc>
          <w:tcPr>
            <w:tcW w:w="622" w:type="pct"/>
            <w:tcBorders>
              <w:top w:val="nil"/>
              <w:left w:val="nil"/>
              <w:bottom w:val="nil"/>
              <w:right w:val="nil"/>
            </w:tcBorders>
            <w:shd w:val="clear" w:color="auto" w:fill="auto"/>
            <w:noWrap/>
            <w:vAlign w:val="center"/>
            <w:hideMark/>
          </w:tcPr>
          <w:p w14:paraId="4B704F23"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0.206</w:t>
            </w:r>
          </w:p>
        </w:tc>
        <w:tc>
          <w:tcPr>
            <w:tcW w:w="622" w:type="pct"/>
            <w:tcBorders>
              <w:top w:val="nil"/>
              <w:left w:val="nil"/>
              <w:bottom w:val="nil"/>
              <w:right w:val="nil"/>
            </w:tcBorders>
            <w:shd w:val="clear" w:color="000000" w:fill="D9D9D9"/>
            <w:noWrap/>
            <w:vAlign w:val="center"/>
            <w:hideMark/>
          </w:tcPr>
          <w:p w14:paraId="2E98E182"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0.203</w:t>
            </w:r>
          </w:p>
        </w:tc>
        <w:tc>
          <w:tcPr>
            <w:tcW w:w="622" w:type="pct"/>
            <w:tcBorders>
              <w:top w:val="nil"/>
              <w:left w:val="nil"/>
              <w:bottom w:val="nil"/>
              <w:right w:val="single" w:sz="4" w:space="0" w:color="auto"/>
            </w:tcBorders>
            <w:shd w:val="clear" w:color="000000" w:fill="D9D9D9"/>
            <w:noWrap/>
            <w:vAlign w:val="center"/>
            <w:hideMark/>
          </w:tcPr>
          <w:p w14:paraId="3A10125E"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0.195</w:t>
            </w:r>
          </w:p>
        </w:tc>
      </w:tr>
      <w:tr w:rsidR="00F35789" w:rsidRPr="00D669EF" w14:paraId="7987F512" w14:textId="77777777" w:rsidTr="00CB29F7">
        <w:trPr>
          <w:trHeight w:val="300"/>
        </w:trPr>
        <w:tc>
          <w:tcPr>
            <w:tcW w:w="622" w:type="pct"/>
            <w:tcBorders>
              <w:top w:val="nil"/>
              <w:left w:val="single" w:sz="4" w:space="0" w:color="auto"/>
              <w:bottom w:val="nil"/>
              <w:right w:val="nil"/>
            </w:tcBorders>
            <w:shd w:val="clear" w:color="auto" w:fill="auto"/>
            <w:noWrap/>
            <w:vAlign w:val="center"/>
            <w:hideMark/>
          </w:tcPr>
          <w:p w14:paraId="5291F0C9"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census1</w:t>
            </w:r>
          </w:p>
        </w:tc>
        <w:tc>
          <w:tcPr>
            <w:tcW w:w="622" w:type="pct"/>
            <w:tcBorders>
              <w:top w:val="nil"/>
              <w:left w:val="nil"/>
              <w:bottom w:val="nil"/>
              <w:right w:val="nil"/>
            </w:tcBorders>
            <w:shd w:val="clear" w:color="auto" w:fill="auto"/>
            <w:noWrap/>
            <w:vAlign w:val="center"/>
            <w:hideMark/>
          </w:tcPr>
          <w:p w14:paraId="43CF1EBE"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0.318</w:t>
            </w:r>
          </w:p>
        </w:tc>
        <w:tc>
          <w:tcPr>
            <w:tcW w:w="648" w:type="pct"/>
            <w:tcBorders>
              <w:top w:val="nil"/>
              <w:left w:val="nil"/>
              <w:bottom w:val="nil"/>
              <w:right w:val="nil"/>
            </w:tcBorders>
            <w:shd w:val="clear" w:color="auto" w:fill="auto"/>
            <w:noWrap/>
            <w:vAlign w:val="center"/>
            <w:hideMark/>
          </w:tcPr>
          <w:p w14:paraId="7BDB430D"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0.343</w:t>
            </w:r>
          </w:p>
        </w:tc>
        <w:tc>
          <w:tcPr>
            <w:tcW w:w="622" w:type="pct"/>
            <w:tcBorders>
              <w:top w:val="nil"/>
              <w:left w:val="nil"/>
              <w:bottom w:val="nil"/>
              <w:right w:val="nil"/>
            </w:tcBorders>
            <w:shd w:val="clear" w:color="auto" w:fill="auto"/>
            <w:noWrap/>
            <w:vAlign w:val="center"/>
            <w:hideMark/>
          </w:tcPr>
          <w:p w14:paraId="25A8365F"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0.281</w:t>
            </w:r>
          </w:p>
        </w:tc>
        <w:tc>
          <w:tcPr>
            <w:tcW w:w="622" w:type="pct"/>
            <w:tcBorders>
              <w:top w:val="nil"/>
              <w:left w:val="nil"/>
              <w:bottom w:val="nil"/>
              <w:right w:val="nil"/>
            </w:tcBorders>
            <w:shd w:val="clear" w:color="auto" w:fill="auto"/>
            <w:noWrap/>
            <w:vAlign w:val="center"/>
            <w:hideMark/>
          </w:tcPr>
          <w:p w14:paraId="413A9CAC"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0.283</w:t>
            </w:r>
          </w:p>
        </w:tc>
        <w:tc>
          <w:tcPr>
            <w:tcW w:w="622" w:type="pct"/>
            <w:tcBorders>
              <w:top w:val="nil"/>
              <w:left w:val="nil"/>
              <w:bottom w:val="nil"/>
              <w:right w:val="nil"/>
            </w:tcBorders>
            <w:shd w:val="clear" w:color="000000" w:fill="D9D9D9"/>
            <w:noWrap/>
            <w:vAlign w:val="center"/>
            <w:hideMark/>
          </w:tcPr>
          <w:p w14:paraId="00995B3D"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0.281</w:t>
            </w:r>
          </w:p>
        </w:tc>
        <w:tc>
          <w:tcPr>
            <w:tcW w:w="622" w:type="pct"/>
            <w:tcBorders>
              <w:top w:val="nil"/>
              <w:left w:val="nil"/>
              <w:bottom w:val="nil"/>
              <w:right w:val="nil"/>
            </w:tcBorders>
            <w:shd w:val="clear" w:color="000000" w:fill="D9D9D9"/>
            <w:noWrap/>
            <w:vAlign w:val="center"/>
            <w:hideMark/>
          </w:tcPr>
          <w:p w14:paraId="164DE417"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0.280</w:t>
            </w:r>
          </w:p>
        </w:tc>
        <w:tc>
          <w:tcPr>
            <w:tcW w:w="622" w:type="pct"/>
            <w:tcBorders>
              <w:top w:val="nil"/>
              <w:left w:val="nil"/>
              <w:bottom w:val="nil"/>
              <w:right w:val="single" w:sz="4" w:space="0" w:color="auto"/>
            </w:tcBorders>
            <w:shd w:val="clear" w:color="000000" w:fill="D9D9D9"/>
            <w:noWrap/>
            <w:vAlign w:val="center"/>
            <w:hideMark/>
          </w:tcPr>
          <w:p w14:paraId="45341149"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0.278</w:t>
            </w:r>
          </w:p>
        </w:tc>
      </w:tr>
      <w:tr w:rsidR="00F35789" w:rsidRPr="00D669EF" w14:paraId="7A076CFE" w14:textId="77777777" w:rsidTr="00CB29F7">
        <w:trPr>
          <w:trHeight w:val="300"/>
        </w:trPr>
        <w:tc>
          <w:tcPr>
            <w:tcW w:w="622" w:type="pct"/>
            <w:tcBorders>
              <w:top w:val="nil"/>
              <w:left w:val="single" w:sz="4" w:space="0" w:color="auto"/>
              <w:bottom w:val="nil"/>
              <w:right w:val="nil"/>
            </w:tcBorders>
            <w:shd w:val="clear" w:color="auto" w:fill="auto"/>
            <w:noWrap/>
            <w:vAlign w:val="center"/>
            <w:hideMark/>
          </w:tcPr>
          <w:p w14:paraId="6FD1AA13"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computer1</w:t>
            </w:r>
          </w:p>
        </w:tc>
        <w:tc>
          <w:tcPr>
            <w:tcW w:w="622" w:type="pct"/>
            <w:tcBorders>
              <w:top w:val="nil"/>
              <w:left w:val="nil"/>
              <w:bottom w:val="nil"/>
              <w:right w:val="nil"/>
            </w:tcBorders>
            <w:shd w:val="clear" w:color="auto" w:fill="auto"/>
            <w:noWrap/>
            <w:vAlign w:val="center"/>
            <w:hideMark/>
          </w:tcPr>
          <w:p w14:paraId="59768287"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0.189</w:t>
            </w:r>
          </w:p>
        </w:tc>
        <w:tc>
          <w:tcPr>
            <w:tcW w:w="648" w:type="pct"/>
            <w:tcBorders>
              <w:top w:val="nil"/>
              <w:left w:val="nil"/>
              <w:bottom w:val="nil"/>
              <w:right w:val="nil"/>
            </w:tcBorders>
            <w:shd w:val="clear" w:color="auto" w:fill="auto"/>
            <w:noWrap/>
            <w:vAlign w:val="center"/>
            <w:hideMark/>
          </w:tcPr>
          <w:p w14:paraId="327A56FA"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0.228</w:t>
            </w:r>
          </w:p>
        </w:tc>
        <w:tc>
          <w:tcPr>
            <w:tcW w:w="622" w:type="pct"/>
            <w:tcBorders>
              <w:top w:val="nil"/>
              <w:left w:val="nil"/>
              <w:bottom w:val="nil"/>
              <w:right w:val="nil"/>
            </w:tcBorders>
            <w:shd w:val="clear" w:color="auto" w:fill="auto"/>
            <w:noWrap/>
            <w:vAlign w:val="center"/>
            <w:hideMark/>
          </w:tcPr>
          <w:p w14:paraId="1A6777CF"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0.168</w:t>
            </w:r>
          </w:p>
        </w:tc>
        <w:tc>
          <w:tcPr>
            <w:tcW w:w="622" w:type="pct"/>
            <w:tcBorders>
              <w:top w:val="nil"/>
              <w:left w:val="nil"/>
              <w:bottom w:val="nil"/>
              <w:right w:val="nil"/>
            </w:tcBorders>
            <w:shd w:val="clear" w:color="auto" w:fill="auto"/>
            <w:noWrap/>
            <w:vAlign w:val="center"/>
            <w:hideMark/>
          </w:tcPr>
          <w:p w14:paraId="0E6C0284"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0.165</w:t>
            </w:r>
          </w:p>
        </w:tc>
        <w:tc>
          <w:tcPr>
            <w:tcW w:w="622" w:type="pct"/>
            <w:tcBorders>
              <w:top w:val="nil"/>
              <w:left w:val="nil"/>
              <w:bottom w:val="nil"/>
              <w:right w:val="nil"/>
            </w:tcBorders>
            <w:shd w:val="clear" w:color="000000" w:fill="D9D9D9"/>
            <w:noWrap/>
            <w:vAlign w:val="center"/>
            <w:hideMark/>
          </w:tcPr>
          <w:p w14:paraId="60A92BE9"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0.161</w:t>
            </w:r>
          </w:p>
        </w:tc>
        <w:tc>
          <w:tcPr>
            <w:tcW w:w="622" w:type="pct"/>
            <w:tcBorders>
              <w:top w:val="nil"/>
              <w:left w:val="nil"/>
              <w:bottom w:val="nil"/>
              <w:right w:val="nil"/>
            </w:tcBorders>
            <w:shd w:val="clear" w:color="000000" w:fill="D9D9D9"/>
            <w:noWrap/>
            <w:vAlign w:val="center"/>
            <w:hideMark/>
          </w:tcPr>
          <w:p w14:paraId="55067F0E"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0.162</w:t>
            </w:r>
          </w:p>
        </w:tc>
        <w:tc>
          <w:tcPr>
            <w:tcW w:w="622" w:type="pct"/>
            <w:tcBorders>
              <w:top w:val="nil"/>
              <w:left w:val="nil"/>
              <w:bottom w:val="nil"/>
              <w:right w:val="single" w:sz="4" w:space="0" w:color="auto"/>
            </w:tcBorders>
            <w:shd w:val="clear" w:color="000000" w:fill="D9D9D9"/>
            <w:noWrap/>
            <w:vAlign w:val="center"/>
            <w:hideMark/>
          </w:tcPr>
          <w:p w14:paraId="75452E20"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0.158</w:t>
            </w:r>
          </w:p>
        </w:tc>
      </w:tr>
      <w:tr w:rsidR="00F35789" w:rsidRPr="00D669EF" w14:paraId="52B71FBF" w14:textId="77777777" w:rsidTr="00CB29F7">
        <w:trPr>
          <w:trHeight w:val="300"/>
        </w:trPr>
        <w:tc>
          <w:tcPr>
            <w:tcW w:w="622" w:type="pct"/>
            <w:tcBorders>
              <w:top w:val="nil"/>
              <w:left w:val="single" w:sz="4" w:space="0" w:color="auto"/>
              <w:bottom w:val="nil"/>
              <w:right w:val="nil"/>
            </w:tcBorders>
            <w:shd w:val="clear" w:color="auto" w:fill="auto"/>
            <w:noWrap/>
            <w:vAlign w:val="center"/>
            <w:hideMark/>
          </w:tcPr>
          <w:p w14:paraId="09ED57B8"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computer2</w:t>
            </w:r>
          </w:p>
        </w:tc>
        <w:tc>
          <w:tcPr>
            <w:tcW w:w="622" w:type="pct"/>
            <w:tcBorders>
              <w:top w:val="nil"/>
              <w:left w:val="nil"/>
              <w:bottom w:val="nil"/>
              <w:right w:val="nil"/>
            </w:tcBorders>
            <w:shd w:val="clear" w:color="auto" w:fill="auto"/>
            <w:noWrap/>
            <w:vAlign w:val="center"/>
            <w:hideMark/>
          </w:tcPr>
          <w:p w14:paraId="714AE2AA"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0.161</w:t>
            </w:r>
          </w:p>
        </w:tc>
        <w:tc>
          <w:tcPr>
            <w:tcW w:w="648" w:type="pct"/>
            <w:tcBorders>
              <w:top w:val="nil"/>
              <w:left w:val="nil"/>
              <w:bottom w:val="nil"/>
              <w:right w:val="nil"/>
            </w:tcBorders>
            <w:shd w:val="clear" w:color="auto" w:fill="auto"/>
            <w:noWrap/>
            <w:vAlign w:val="center"/>
            <w:hideMark/>
          </w:tcPr>
          <w:p w14:paraId="60E69622"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0.196</w:t>
            </w:r>
          </w:p>
        </w:tc>
        <w:tc>
          <w:tcPr>
            <w:tcW w:w="622" w:type="pct"/>
            <w:tcBorders>
              <w:top w:val="nil"/>
              <w:left w:val="nil"/>
              <w:bottom w:val="nil"/>
              <w:right w:val="nil"/>
            </w:tcBorders>
            <w:shd w:val="clear" w:color="auto" w:fill="auto"/>
            <w:noWrap/>
            <w:vAlign w:val="center"/>
            <w:hideMark/>
          </w:tcPr>
          <w:p w14:paraId="091A724B"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0.143</w:t>
            </w:r>
          </w:p>
        </w:tc>
        <w:tc>
          <w:tcPr>
            <w:tcW w:w="622" w:type="pct"/>
            <w:tcBorders>
              <w:top w:val="nil"/>
              <w:left w:val="nil"/>
              <w:bottom w:val="nil"/>
              <w:right w:val="nil"/>
            </w:tcBorders>
            <w:shd w:val="clear" w:color="auto" w:fill="auto"/>
            <w:noWrap/>
            <w:vAlign w:val="center"/>
            <w:hideMark/>
          </w:tcPr>
          <w:p w14:paraId="569F55DA"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0.145</w:t>
            </w:r>
          </w:p>
        </w:tc>
        <w:tc>
          <w:tcPr>
            <w:tcW w:w="622" w:type="pct"/>
            <w:tcBorders>
              <w:top w:val="nil"/>
              <w:left w:val="nil"/>
              <w:bottom w:val="nil"/>
              <w:right w:val="nil"/>
            </w:tcBorders>
            <w:shd w:val="clear" w:color="000000" w:fill="D9D9D9"/>
            <w:noWrap/>
            <w:vAlign w:val="center"/>
            <w:hideMark/>
          </w:tcPr>
          <w:p w14:paraId="39AD6549"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0.141</w:t>
            </w:r>
          </w:p>
        </w:tc>
        <w:tc>
          <w:tcPr>
            <w:tcW w:w="622" w:type="pct"/>
            <w:tcBorders>
              <w:top w:val="nil"/>
              <w:left w:val="nil"/>
              <w:bottom w:val="nil"/>
              <w:right w:val="nil"/>
            </w:tcBorders>
            <w:shd w:val="clear" w:color="000000" w:fill="D9D9D9"/>
            <w:noWrap/>
            <w:vAlign w:val="center"/>
            <w:hideMark/>
          </w:tcPr>
          <w:p w14:paraId="4C137A3C"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0.140</w:t>
            </w:r>
          </w:p>
        </w:tc>
        <w:tc>
          <w:tcPr>
            <w:tcW w:w="622" w:type="pct"/>
            <w:tcBorders>
              <w:top w:val="nil"/>
              <w:left w:val="nil"/>
              <w:bottom w:val="nil"/>
              <w:right w:val="single" w:sz="4" w:space="0" w:color="auto"/>
            </w:tcBorders>
            <w:shd w:val="clear" w:color="000000" w:fill="D9D9D9"/>
            <w:noWrap/>
            <w:vAlign w:val="center"/>
            <w:hideMark/>
          </w:tcPr>
          <w:p w14:paraId="22452C09"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0.137</w:t>
            </w:r>
          </w:p>
        </w:tc>
      </w:tr>
      <w:tr w:rsidR="00F35789" w:rsidRPr="00D669EF" w14:paraId="35BA37E4" w14:textId="77777777" w:rsidTr="00CB29F7">
        <w:trPr>
          <w:trHeight w:val="300"/>
        </w:trPr>
        <w:tc>
          <w:tcPr>
            <w:tcW w:w="622" w:type="pct"/>
            <w:tcBorders>
              <w:top w:val="nil"/>
              <w:left w:val="single" w:sz="4" w:space="0" w:color="auto"/>
              <w:bottom w:val="nil"/>
              <w:right w:val="nil"/>
            </w:tcBorders>
            <w:shd w:val="clear" w:color="auto" w:fill="auto"/>
            <w:noWrap/>
            <w:vAlign w:val="center"/>
            <w:hideMark/>
          </w:tcPr>
          <w:p w14:paraId="5649D15B"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housing</w:t>
            </w:r>
          </w:p>
        </w:tc>
        <w:tc>
          <w:tcPr>
            <w:tcW w:w="622" w:type="pct"/>
            <w:tcBorders>
              <w:top w:val="nil"/>
              <w:left w:val="nil"/>
              <w:bottom w:val="nil"/>
              <w:right w:val="nil"/>
            </w:tcBorders>
            <w:shd w:val="clear" w:color="auto" w:fill="auto"/>
            <w:noWrap/>
            <w:vAlign w:val="center"/>
            <w:hideMark/>
          </w:tcPr>
          <w:p w14:paraId="68F16A45"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0.219</w:t>
            </w:r>
          </w:p>
        </w:tc>
        <w:tc>
          <w:tcPr>
            <w:tcW w:w="648" w:type="pct"/>
            <w:tcBorders>
              <w:top w:val="nil"/>
              <w:left w:val="nil"/>
              <w:bottom w:val="nil"/>
              <w:right w:val="nil"/>
            </w:tcBorders>
            <w:shd w:val="clear" w:color="auto" w:fill="auto"/>
            <w:noWrap/>
            <w:vAlign w:val="center"/>
            <w:hideMark/>
          </w:tcPr>
          <w:p w14:paraId="1086CD95"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0.219</w:t>
            </w:r>
          </w:p>
        </w:tc>
        <w:tc>
          <w:tcPr>
            <w:tcW w:w="622" w:type="pct"/>
            <w:tcBorders>
              <w:top w:val="nil"/>
              <w:left w:val="nil"/>
              <w:bottom w:val="nil"/>
              <w:right w:val="nil"/>
            </w:tcBorders>
            <w:shd w:val="clear" w:color="000000" w:fill="D9D9D9"/>
            <w:noWrap/>
            <w:vAlign w:val="center"/>
            <w:hideMark/>
          </w:tcPr>
          <w:p w14:paraId="1E8991EA"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0.196</w:t>
            </w:r>
          </w:p>
        </w:tc>
        <w:tc>
          <w:tcPr>
            <w:tcW w:w="622" w:type="pct"/>
            <w:tcBorders>
              <w:top w:val="nil"/>
              <w:left w:val="nil"/>
              <w:bottom w:val="nil"/>
              <w:right w:val="nil"/>
            </w:tcBorders>
            <w:shd w:val="clear" w:color="auto" w:fill="auto"/>
            <w:noWrap/>
            <w:vAlign w:val="center"/>
            <w:hideMark/>
          </w:tcPr>
          <w:p w14:paraId="1EAF8E1C"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0.202</w:t>
            </w:r>
          </w:p>
        </w:tc>
        <w:tc>
          <w:tcPr>
            <w:tcW w:w="622" w:type="pct"/>
            <w:tcBorders>
              <w:top w:val="nil"/>
              <w:left w:val="nil"/>
              <w:bottom w:val="nil"/>
              <w:right w:val="nil"/>
            </w:tcBorders>
            <w:shd w:val="clear" w:color="000000" w:fill="D9D9D9"/>
            <w:noWrap/>
            <w:vAlign w:val="center"/>
            <w:hideMark/>
          </w:tcPr>
          <w:p w14:paraId="4FEB8251"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0.184</w:t>
            </w:r>
          </w:p>
        </w:tc>
        <w:tc>
          <w:tcPr>
            <w:tcW w:w="622" w:type="pct"/>
            <w:tcBorders>
              <w:top w:val="nil"/>
              <w:left w:val="nil"/>
              <w:bottom w:val="nil"/>
              <w:right w:val="nil"/>
            </w:tcBorders>
            <w:shd w:val="clear" w:color="000000" w:fill="D9D9D9"/>
            <w:noWrap/>
            <w:vAlign w:val="center"/>
            <w:hideMark/>
          </w:tcPr>
          <w:p w14:paraId="18F33578"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0.198</w:t>
            </w:r>
          </w:p>
        </w:tc>
        <w:tc>
          <w:tcPr>
            <w:tcW w:w="622" w:type="pct"/>
            <w:tcBorders>
              <w:top w:val="nil"/>
              <w:left w:val="nil"/>
              <w:bottom w:val="nil"/>
              <w:right w:val="single" w:sz="4" w:space="0" w:color="auto"/>
            </w:tcBorders>
            <w:shd w:val="clear" w:color="auto" w:fill="auto"/>
            <w:noWrap/>
            <w:vAlign w:val="center"/>
            <w:hideMark/>
          </w:tcPr>
          <w:p w14:paraId="4557007B"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0.200</w:t>
            </w:r>
          </w:p>
        </w:tc>
      </w:tr>
      <w:tr w:rsidR="00F35789" w:rsidRPr="00D669EF" w14:paraId="33134654" w14:textId="77777777" w:rsidTr="00CB29F7">
        <w:trPr>
          <w:trHeight w:val="300"/>
        </w:trPr>
        <w:tc>
          <w:tcPr>
            <w:tcW w:w="622" w:type="pct"/>
            <w:tcBorders>
              <w:top w:val="nil"/>
              <w:left w:val="single" w:sz="4" w:space="0" w:color="auto"/>
              <w:bottom w:val="nil"/>
              <w:right w:val="nil"/>
            </w:tcBorders>
            <w:shd w:val="clear" w:color="auto" w:fill="auto"/>
            <w:noWrap/>
            <w:vAlign w:val="center"/>
            <w:hideMark/>
          </w:tcPr>
          <w:p w14:paraId="43FEEB10"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machine</w:t>
            </w:r>
          </w:p>
        </w:tc>
        <w:tc>
          <w:tcPr>
            <w:tcW w:w="622" w:type="pct"/>
            <w:tcBorders>
              <w:top w:val="nil"/>
              <w:left w:val="nil"/>
              <w:bottom w:val="nil"/>
              <w:right w:val="nil"/>
            </w:tcBorders>
            <w:shd w:val="clear" w:color="auto" w:fill="auto"/>
            <w:noWrap/>
            <w:vAlign w:val="center"/>
            <w:hideMark/>
          </w:tcPr>
          <w:p w14:paraId="258C985C"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0.219</w:t>
            </w:r>
          </w:p>
        </w:tc>
        <w:tc>
          <w:tcPr>
            <w:tcW w:w="648" w:type="pct"/>
            <w:tcBorders>
              <w:top w:val="nil"/>
              <w:left w:val="nil"/>
              <w:bottom w:val="nil"/>
              <w:right w:val="nil"/>
            </w:tcBorders>
            <w:shd w:val="clear" w:color="auto" w:fill="auto"/>
            <w:noWrap/>
            <w:vAlign w:val="center"/>
            <w:hideMark/>
          </w:tcPr>
          <w:p w14:paraId="1DBDC935"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0.258</w:t>
            </w:r>
          </w:p>
        </w:tc>
        <w:tc>
          <w:tcPr>
            <w:tcW w:w="622" w:type="pct"/>
            <w:tcBorders>
              <w:top w:val="nil"/>
              <w:left w:val="nil"/>
              <w:bottom w:val="nil"/>
              <w:right w:val="nil"/>
            </w:tcBorders>
            <w:shd w:val="clear" w:color="000000" w:fill="D9D9D9"/>
            <w:noWrap/>
            <w:vAlign w:val="center"/>
            <w:hideMark/>
          </w:tcPr>
          <w:p w14:paraId="14DCAA2F"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0.212</w:t>
            </w:r>
          </w:p>
        </w:tc>
        <w:tc>
          <w:tcPr>
            <w:tcW w:w="622" w:type="pct"/>
            <w:tcBorders>
              <w:top w:val="nil"/>
              <w:left w:val="nil"/>
              <w:bottom w:val="nil"/>
              <w:right w:val="nil"/>
            </w:tcBorders>
            <w:shd w:val="clear" w:color="auto" w:fill="auto"/>
            <w:noWrap/>
            <w:vAlign w:val="center"/>
            <w:hideMark/>
          </w:tcPr>
          <w:p w14:paraId="70797BD4"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0.222</w:t>
            </w:r>
          </w:p>
        </w:tc>
        <w:tc>
          <w:tcPr>
            <w:tcW w:w="622" w:type="pct"/>
            <w:tcBorders>
              <w:top w:val="nil"/>
              <w:left w:val="nil"/>
              <w:bottom w:val="nil"/>
              <w:right w:val="nil"/>
            </w:tcBorders>
            <w:shd w:val="clear" w:color="auto" w:fill="auto"/>
            <w:noWrap/>
            <w:vAlign w:val="center"/>
            <w:hideMark/>
          </w:tcPr>
          <w:p w14:paraId="7F905B0A"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0.222</w:t>
            </w:r>
          </w:p>
        </w:tc>
        <w:tc>
          <w:tcPr>
            <w:tcW w:w="622" w:type="pct"/>
            <w:tcBorders>
              <w:top w:val="nil"/>
              <w:left w:val="nil"/>
              <w:bottom w:val="nil"/>
              <w:right w:val="nil"/>
            </w:tcBorders>
            <w:shd w:val="clear" w:color="000000" w:fill="D9D9D9"/>
            <w:noWrap/>
            <w:vAlign w:val="center"/>
            <w:hideMark/>
          </w:tcPr>
          <w:p w14:paraId="6001858B"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0.205</w:t>
            </w:r>
          </w:p>
        </w:tc>
        <w:tc>
          <w:tcPr>
            <w:tcW w:w="622" w:type="pct"/>
            <w:tcBorders>
              <w:top w:val="nil"/>
              <w:left w:val="nil"/>
              <w:bottom w:val="nil"/>
              <w:right w:val="single" w:sz="4" w:space="0" w:color="auto"/>
            </w:tcBorders>
            <w:shd w:val="clear" w:color="000000" w:fill="D9D9D9"/>
            <w:noWrap/>
            <w:vAlign w:val="center"/>
            <w:hideMark/>
          </w:tcPr>
          <w:p w14:paraId="356D0987"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0.217</w:t>
            </w:r>
          </w:p>
        </w:tc>
      </w:tr>
      <w:tr w:rsidR="00F35789" w:rsidRPr="00D669EF" w14:paraId="250DEFF2" w14:textId="77777777" w:rsidTr="00CB29F7">
        <w:trPr>
          <w:trHeight w:val="300"/>
        </w:trPr>
        <w:tc>
          <w:tcPr>
            <w:tcW w:w="622" w:type="pct"/>
            <w:tcBorders>
              <w:top w:val="nil"/>
              <w:left w:val="single" w:sz="4" w:space="0" w:color="auto"/>
              <w:bottom w:val="nil"/>
              <w:right w:val="nil"/>
            </w:tcBorders>
            <w:shd w:val="clear" w:color="auto" w:fill="auto"/>
            <w:noWrap/>
            <w:vAlign w:val="center"/>
            <w:hideMark/>
          </w:tcPr>
          <w:p w14:paraId="057DC688" w14:textId="77777777" w:rsidR="00F35789" w:rsidRPr="00D669EF" w:rsidRDefault="00F35789" w:rsidP="00D669EF">
            <w:pPr>
              <w:jc w:val="center"/>
              <w:rPr>
                <w:rFonts w:ascii="Calibri" w:hAnsi="Calibri" w:cs="Calibri"/>
                <w:color w:val="000000"/>
                <w:sz w:val="16"/>
                <w:szCs w:val="16"/>
              </w:rPr>
            </w:pPr>
            <w:proofErr w:type="spellStart"/>
            <w:r w:rsidRPr="00D669EF">
              <w:rPr>
                <w:rFonts w:ascii="Calibri" w:hAnsi="Calibri" w:cs="Calibri"/>
                <w:color w:val="000000"/>
                <w:sz w:val="16"/>
                <w:szCs w:val="16"/>
              </w:rPr>
              <w:t>pyrim</w:t>
            </w:r>
            <w:proofErr w:type="spellEnd"/>
          </w:p>
        </w:tc>
        <w:tc>
          <w:tcPr>
            <w:tcW w:w="622" w:type="pct"/>
            <w:tcBorders>
              <w:top w:val="nil"/>
              <w:left w:val="nil"/>
              <w:bottom w:val="nil"/>
              <w:right w:val="nil"/>
            </w:tcBorders>
            <w:shd w:val="clear" w:color="000000" w:fill="D9D9D9"/>
            <w:noWrap/>
            <w:vAlign w:val="center"/>
            <w:hideMark/>
          </w:tcPr>
          <w:p w14:paraId="453603DB"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0.338</w:t>
            </w:r>
          </w:p>
        </w:tc>
        <w:tc>
          <w:tcPr>
            <w:tcW w:w="648" w:type="pct"/>
            <w:tcBorders>
              <w:top w:val="nil"/>
              <w:left w:val="nil"/>
              <w:bottom w:val="nil"/>
              <w:right w:val="nil"/>
            </w:tcBorders>
            <w:shd w:val="clear" w:color="auto" w:fill="auto"/>
            <w:noWrap/>
            <w:vAlign w:val="center"/>
            <w:hideMark/>
          </w:tcPr>
          <w:p w14:paraId="443EC818"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0.447</w:t>
            </w:r>
          </w:p>
        </w:tc>
        <w:tc>
          <w:tcPr>
            <w:tcW w:w="622" w:type="pct"/>
            <w:tcBorders>
              <w:top w:val="nil"/>
              <w:left w:val="nil"/>
              <w:bottom w:val="nil"/>
              <w:right w:val="nil"/>
            </w:tcBorders>
            <w:shd w:val="clear" w:color="000000" w:fill="D9D9D9"/>
            <w:noWrap/>
            <w:vAlign w:val="center"/>
            <w:hideMark/>
          </w:tcPr>
          <w:p w14:paraId="378F0AE6"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0.402</w:t>
            </w:r>
          </w:p>
        </w:tc>
        <w:tc>
          <w:tcPr>
            <w:tcW w:w="622" w:type="pct"/>
            <w:tcBorders>
              <w:top w:val="nil"/>
              <w:left w:val="nil"/>
              <w:bottom w:val="nil"/>
              <w:right w:val="nil"/>
            </w:tcBorders>
            <w:shd w:val="clear" w:color="000000" w:fill="D9D9D9"/>
            <w:noWrap/>
            <w:vAlign w:val="center"/>
            <w:hideMark/>
          </w:tcPr>
          <w:p w14:paraId="05A1ECA7"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0.417</w:t>
            </w:r>
          </w:p>
        </w:tc>
        <w:tc>
          <w:tcPr>
            <w:tcW w:w="622" w:type="pct"/>
            <w:tcBorders>
              <w:top w:val="nil"/>
              <w:left w:val="nil"/>
              <w:bottom w:val="nil"/>
              <w:right w:val="nil"/>
            </w:tcBorders>
            <w:shd w:val="clear" w:color="auto" w:fill="auto"/>
            <w:noWrap/>
            <w:vAlign w:val="center"/>
            <w:hideMark/>
          </w:tcPr>
          <w:p w14:paraId="30008701"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0.443</w:t>
            </w:r>
          </w:p>
        </w:tc>
        <w:tc>
          <w:tcPr>
            <w:tcW w:w="622" w:type="pct"/>
            <w:tcBorders>
              <w:top w:val="nil"/>
              <w:left w:val="nil"/>
              <w:bottom w:val="nil"/>
              <w:right w:val="nil"/>
            </w:tcBorders>
            <w:shd w:val="clear" w:color="auto" w:fill="auto"/>
            <w:noWrap/>
            <w:vAlign w:val="center"/>
            <w:hideMark/>
          </w:tcPr>
          <w:p w14:paraId="1F47FE04"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0.430</w:t>
            </w:r>
          </w:p>
        </w:tc>
        <w:tc>
          <w:tcPr>
            <w:tcW w:w="622" w:type="pct"/>
            <w:tcBorders>
              <w:top w:val="nil"/>
              <w:left w:val="nil"/>
              <w:bottom w:val="nil"/>
              <w:right w:val="single" w:sz="4" w:space="0" w:color="auto"/>
            </w:tcBorders>
            <w:shd w:val="clear" w:color="auto" w:fill="auto"/>
            <w:noWrap/>
            <w:vAlign w:val="center"/>
            <w:hideMark/>
          </w:tcPr>
          <w:p w14:paraId="27E8B253"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0.444</w:t>
            </w:r>
          </w:p>
        </w:tc>
      </w:tr>
      <w:tr w:rsidR="00F35789" w14:paraId="05ED15BC" w14:textId="77777777" w:rsidTr="00CB29F7">
        <w:trPr>
          <w:trHeight w:val="300"/>
        </w:trPr>
        <w:tc>
          <w:tcPr>
            <w:tcW w:w="622" w:type="pct"/>
            <w:tcBorders>
              <w:top w:val="nil"/>
              <w:left w:val="single" w:sz="4" w:space="0" w:color="auto"/>
              <w:bottom w:val="single" w:sz="4" w:space="0" w:color="auto"/>
              <w:right w:val="nil"/>
            </w:tcBorders>
            <w:shd w:val="clear" w:color="auto" w:fill="auto"/>
            <w:noWrap/>
            <w:vAlign w:val="center"/>
            <w:hideMark/>
          </w:tcPr>
          <w:p w14:paraId="22BAEFEE"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stock</w:t>
            </w:r>
          </w:p>
        </w:tc>
        <w:tc>
          <w:tcPr>
            <w:tcW w:w="622" w:type="pct"/>
            <w:tcBorders>
              <w:top w:val="nil"/>
              <w:left w:val="nil"/>
              <w:bottom w:val="single" w:sz="4" w:space="0" w:color="auto"/>
              <w:right w:val="nil"/>
            </w:tcBorders>
            <w:shd w:val="clear" w:color="auto" w:fill="auto"/>
            <w:noWrap/>
            <w:vAlign w:val="center"/>
            <w:hideMark/>
          </w:tcPr>
          <w:p w14:paraId="78934F34"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0.054</w:t>
            </w:r>
          </w:p>
        </w:tc>
        <w:tc>
          <w:tcPr>
            <w:tcW w:w="648" w:type="pct"/>
            <w:tcBorders>
              <w:top w:val="nil"/>
              <w:left w:val="nil"/>
              <w:bottom w:val="single" w:sz="4" w:space="0" w:color="auto"/>
              <w:right w:val="nil"/>
            </w:tcBorders>
            <w:shd w:val="clear" w:color="auto" w:fill="auto"/>
            <w:noWrap/>
            <w:vAlign w:val="center"/>
            <w:hideMark/>
          </w:tcPr>
          <w:p w14:paraId="4652849D"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0.071</w:t>
            </w:r>
          </w:p>
        </w:tc>
        <w:tc>
          <w:tcPr>
            <w:tcW w:w="622" w:type="pct"/>
            <w:tcBorders>
              <w:top w:val="nil"/>
              <w:left w:val="nil"/>
              <w:bottom w:val="single" w:sz="4" w:space="0" w:color="auto"/>
              <w:right w:val="nil"/>
            </w:tcBorders>
            <w:shd w:val="clear" w:color="000000" w:fill="D9D9D9"/>
            <w:noWrap/>
            <w:vAlign w:val="center"/>
            <w:hideMark/>
          </w:tcPr>
          <w:p w14:paraId="66B64549"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0.037</w:t>
            </w:r>
          </w:p>
        </w:tc>
        <w:tc>
          <w:tcPr>
            <w:tcW w:w="622" w:type="pct"/>
            <w:tcBorders>
              <w:top w:val="nil"/>
              <w:left w:val="nil"/>
              <w:bottom w:val="single" w:sz="4" w:space="0" w:color="auto"/>
              <w:right w:val="nil"/>
            </w:tcBorders>
            <w:shd w:val="clear" w:color="000000" w:fill="D9D9D9"/>
            <w:noWrap/>
            <w:vAlign w:val="center"/>
            <w:hideMark/>
          </w:tcPr>
          <w:p w14:paraId="798D01F2"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0.039</w:t>
            </w:r>
          </w:p>
        </w:tc>
        <w:tc>
          <w:tcPr>
            <w:tcW w:w="622" w:type="pct"/>
            <w:tcBorders>
              <w:top w:val="nil"/>
              <w:left w:val="nil"/>
              <w:bottom w:val="single" w:sz="4" w:space="0" w:color="auto"/>
              <w:right w:val="nil"/>
            </w:tcBorders>
            <w:shd w:val="clear" w:color="000000" w:fill="D9D9D9"/>
            <w:noWrap/>
            <w:vAlign w:val="center"/>
            <w:hideMark/>
          </w:tcPr>
          <w:p w14:paraId="3190877E"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0.038</w:t>
            </w:r>
          </w:p>
        </w:tc>
        <w:tc>
          <w:tcPr>
            <w:tcW w:w="622" w:type="pct"/>
            <w:tcBorders>
              <w:top w:val="nil"/>
              <w:left w:val="nil"/>
              <w:bottom w:val="single" w:sz="4" w:space="0" w:color="auto"/>
              <w:right w:val="nil"/>
            </w:tcBorders>
            <w:shd w:val="clear" w:color="auto" w:fill="auto"/>
            <w:noWrap/>
            <w:vAlign w:val="center"/>
            <w:hideMark/>
          </w:tcPr>
          <w:p w14:paraId="10AAB9E1" w14:textId="77777777" w:rsidR="00F35789" w:rsidRPr="00D669EF"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0.040</w:t>
            </w:r>
          </w:p>
        </w:tc>
        <w:tc>
          <w:tcPr>
            <w:tcW w:w="622" w:type="pct"/>
            <w:tcBorders>
              <w:top w:val="nil"/>
              <w:left w:val="nil"/>
              <w:bottom w:val="single" w:sz="4" w:space="0" w:color="auto"/>
              <w:right w:val="single" w:sz="4" w:space="0" w:color="auto"/>
            </w:tcBorders>
            <w:shd w:val="clear" w:color="auto" w:fill="auto"/>
            <w:noWrap/>
            <w:vAlign w:val="center"/>
            <w:hideMark/>
          </w:tcPr>
          <w:p w14:paraId="00A99CB2" w14:textId="77777777" w:rsidR="00F35789" w:rsidRDefault="00F35789" w:rsidP="00D669EF">
            <w:pPr>
              <w:jc w:val="center"/>
              <w:rPr>
                <w:rFonts w:ascii="Calibri" w:hAnsi="Calibri" w:cs="Calibri"/>
                <w:color w:val="000000"/>
                <w:sz w:val="16"/>
                <w:szCs w:val="16"/>
              </w:rPr>
            </w:pPr>
            <w:r w:rsidRPr="00D669EF">
              <w:rPr>
                <w:rFonts w:ascii="Calibri" w:hAnsi="Calibri" w:cs="Calibri"/>
                <w:color w:val="000000"/>
                <w:sz w:val="16"/>
                <w:szCs w:val="16"/>
              </w:rPr>
              <w:t>0.040</w:t>
            </w:r>
          </w:p>
        </w:tc>
      </w:tr>
    </w:tbl>
    <w:p w14:paraId="73678232" w14:textId="77777777" w:rsidR="00F35789" w:rsidRDefault="00F35789" w:rsidP="00D669EF"/>
    <w:p w14:paraId="64FAA6A4" w14:textId="77777777" w:rsidR="00F35789" w:rsidRPr="00AB6821" w:rsidRDefault="00F35789" w:rsidP="00D669EF">
      <w:r>
        <w:br w:type="page"/>
      </w:r>
    </w:p>
    <w:bookmarkStart w:id="104" w:name="_Toc63114026"/>
    <w:p w14:paraId="7ED7C082" w14:textId="77777777" w:rsidR="00F35789" w:rsidRPr="00AB6821" w:rsidRDefault="00F35789" w:rsidP="00F35789">
      <w:pPr>
        <w:pStyle w:val="Heading1"/>
        <w:rPr>
          <w:sz w:val="48"/>
          <w:szCs w:val="48"/>
        </w:rPr>
      </w:pPr>
      <w:r w:rsidRPr="00AB6821">
        <w:rPr>
          <w:noProof/>
          <w:sz w:val="48"/>
          <w:szCs w:val="48"/>
        </w:rPr>
        <w:lastRenderedPageBreak/>
        <mc:AlternateContent>
          <mc:Choice Requires="wpg">
            <w:drawing>
              <wp:anchor distT="0" distB="0" distL="114300" distR="114300" simplePos="0" relativeHeight="251662336" behindDoc="1" locked="0" layoutInCell="1" allowOverlap="1" wp14:anchorId="2681E73A" wp14:editId="60906DAA">
                <wp:simplePos x="0" y="0"/>
                <wp:positionH relativeFrom="column">
                  <wp:posOffset>0</wp:posOffset>
                </wp:positionH>
                <wp:positionV relativeFrom="paragraph">
                  <wp:posOffset>0</wp:posOffset>
                </wp:positionV>
                <wp:extent cx="5829300" cy="1837690"/>
                <wp:effectExtent l="50800" t="50800" r="63500" b="92710"/>
                <wp:wrapNone/>
                <wp:docPr id="89" name="Group 89"/>
                <wp:cNvGraphicFramePr/>
                <a:graphic xmlns:a="http://schemas.openxmlformats.org/drawingml/2006/main">
                  <a:graphicData uri="http://schemas.microsoft.com/office/word/2010/wordprocessingGroup">
                    <wpg:wgp>
                      <wpg:cNvGrpSpPr/>
                      <wpg:grpSpPr>
                        <a:xfrm>
                          <a:off x="0" y="0"/>
                          <a:ext cx="5829300" cy="1837690"/>
                          <a:chOff x="0" y="0"/>
                          <a:chExt cx="5829300" cy="1143000"/>
                        </a:xfrm>
                      </wpg:grpSpPr>
                      <wps:wsp>
                        <wps:cNvPr id="90" name="Straight Connector 90"/>
                        <wps:cNvCnPr/>
                        <wps:spPr>
                          <a:xfrm>
                            <a:off x="0" y="0"/>
                            <a:ext cx="5829300" cy="0"/>
                          </a:xfrm>
                          <a:prstGeom prst="line">
                            <a:avLst/>
                          </a:prstGeom>
                          <a:ln w="38100" cmpd="sng">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91" name="Straight Connector 91"/>
                        <wps:cNvCnPr/>
                        <wps:spPr>
                          <a:xfrm>
                            <a:off x="0" y="1143000"/>
                            <a:ext cx="5829300" cy="0"/>
                          </a:xfrm>
                          <a:prstGeom prst="lin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67099D51" id="Group 89" o:spid="_x0000_s1026" style="position:absolute;margin-left:0;margin-top:0;width:459pt;height:144.7pt;z-index:-251654144;mso-height-relative:margin" coordsize="58293,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">
                <v:line id="Straight Connector 90" o:spid="_x0000_s1027" style="position:absolute;visibility:visible;mso-wrap-style:square" from="0,0" to="582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" strokecolor="black [3213]" strokeweight="3pt">
                  <v:stroke joinstyle="miter"/>
                </v:line>
                <v:line id="Straight Connector 91" o:spid="_x0000_s1028" style="position:absolute;visibility:visible;mso-wrap-style:square" from="0,11430" to="58293,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" strokecolor="black [3213]" strokeweight="1pt">
                  <v:stroke joinstyle="miter"/>
                </v:line>
              </v:group>
            </w:pict>
          </mc:Fallback>
        </mc:AlternateContent>
      </w:r>
      <w:r w:rsidRPr="00AB6821">
        <w:t xml:space="preserve"> </w:t>
      </w:r>
      <w:r w:rsidRPr="00AB6821">
        <w:rPr>
          <w:sz w:val="48"/>
          <w:szCs w:val="48"/>
        </w:rPr>
        <w:t>Conclusion &amp; Future Work</w:t>
      </w:r>
      <w:bookmarkEnd w:id="104"/>
    </w:p>
    <w:p w14:paraId="360140C0" w14:textId="77777777" w:rsidR="00F35789" w:rsidRPr="00AB6821" w:rsidRDefault="00F35789" w:rsidP="00F35789"/>
    <w:p w14:paraId="691DD399" w14:textId="77777777" w:rsidR="00F35789" w:rsidRPr="00AB6821" w:rsidRDefault="00F35789" w:rsidP="00F35789"/>
    <w:p w14:paraId="384B8A38" w14:textId="77777777" w:rsidR="00F35789" w:rsidRPr="00AB6821" w:rsidRDefault="00F35789" w:rsidP="00F35789"/>
    <w:p w14:paraId="450266ED" w14:textId="77777777" w:rsidR="00F35789" w:rsidRPr="00AB6821" w:rsidRDefault="00F35789" w:rsidP="00F35789"/>
    <w:p w14:paraId="0833711C" w14:textId="77777777" w:rsidR="00F35789" w:rsidRPr="00AB6821" w:rsidRDefault="00F35789" w:rsidP="00F35789"/>
    <w:p w14:paraId="3886FEF0" w14:textId="77777777" w:rsidR="00F35789" w:rsidRPr="00E975CB" w:rsidRDefault="00F35789" w:rsidP="00F35789"/>
    <w:p w14:paraId="2DEF06C5" w14:textId="77777777" w:rsidR="00F35789" w:rsidRPr="00AB6821" w:rsidRDefault="00F35789" w:rsidP="00F35789"/>
    <w:p w14:paraId="45E37547" w14:textId="77777777" w:rsidR="00F35789" w:rsidRPr="00AB6821" w:rsidRDefault="00F35789" w:rsidP="00F35789"/>
    <w:p w14:paraId="42170A19" w14:textId="77777777" w:rsidR="00F35789" w:rsidRDefault="00F35789" w:rsidP="00F35789">
      <w:pPr>
        <w:spacing w:line="360" w:lineRule="auto"/>
        <w:ind w:firstLine="360"/>
        <w:jc w:val="both"/>
        <w:rPr>
          <w:rFonts w:asciiTheme="majorBidi" w:hAnsiTheme="majorBidi" w:cstheme="majorBidi"/>
          <w:sz w:val="22"/>
          <w:szCs w:val="22"/>
          <w:rtl/>
        </w:rPr>
      </w:pPr>
    </w:p>
    <w:p w14:paraId="08EB2ABD" w14:textId="77777777" w:rsidR="00F35789" w:rsidRDefault="00F35789" w:rsidP="00F35789">
      <w:pPr>
        <w:spacing w:line="360" w:lineRule="auto"/>
        <w:ind w:firstLine="360"/>
        <w:jc w:val="both"/>
        <w:rPr>
          <w:rFonts w:asciiTheme="majorBidi" w:hAnsiTheme="majorBidi" w:cstheme="majorBidi"/>
          <w:sz w:val="22"/>
          <w:szCs w:val="22"/>
        </w:rPr>
      </w:pPr>
    </w:p>
    <w:p w14:paraId="40D35D57" w14:textId="0C305DA7" w:rsidR="00F35789" w:rsidRPr="00511B77" w:rsidRDefault="00D060DF" w:rsidP="005B5052">
      <w:pPr>
        <w:spacing w:line="360" w:lineRule="auto"/>
        <w:jc w:val="both"/>
        <w:rPr>
          <w:rFonts w:asciiTheme="majorBidi" w:hAnsiTheme="majorBidi" w:cstheme="majorBidi"/>
        </w:rPr>
      </w:pPr>
      <w:r w:rsidRPr="00511B77">
        <w:rPr>
          <w:rFonts w:asciiTheme="majorBidi" w:hAnsiTheme="majorBidi" w:cstheme="majorBidi"/>
        </w:rPr>
        <w:t>T</w:t>
      </w:r>
      <w:r w:rsidR="00F35789" w:rsidRPr="00511B77">
        <w:rPr>
          <w:rFonts w:asciiTheme="majorBidi" w:hAnsiTheme="majorBidi" w:cstheme="majorBidi"/>
        </w:rPr>
        <w:t xml:space="preserve">his research </w:t>
      </w:r>
      <w:r w:rsidRPr="00511B77">
        <w:rPr>
          <w:rFonts w:asciiTheme="majorBidi" w:hAnsiTheme="majorBidi" w:cstheme="majorBidi"/>
        </w:rPr>
        <w:t xml:space="preserve">proposed </w:t>
      </w:r>
      <w:r w:rsidR="00F35789" w:rsidRPr="00511B77">
        <w:rPr>
          <w:rFonts w:asciiTheme="majorBidi" w:hAnsiTheme="majorBidi" w:cstheme="majorBidi"/>
        </w:rPr>
        <w:t>an extension to the objective based information-gain (</w:t>
      </w:r>
      <w:r w:rsidRPr="00511B77">
        <w:rPr>
          <w:rFonts w:asciiTheme="majorBidi" w:hAnsiTheme="majorBidi" w:cstheme="majorBidi"/>
        </w:rPr>
        <w:t>WIGR</w:t>
      </w:r>
      <w:r w:rsidR="00F35789" w:rsidRPr="00511B77">
        <w:rPr>
          <w:rFonts w:asciiTheme="majorBidi" w:hAnsiTheme="majorBidi" w:cstheme="majorBidi"/>
        </w:rPr>
        <w:t xml:space="preserve">) measure proposed </w:t>
      </w:r>
      <w:r w:rsidRPr="00511B77">
        <w:rPr>
          <w:rFonts w:asciiTheme="majorBidi" w:hAnsiTheme="majorBidi" w:cstheme="majorBidi"/>
        </w:rPr>
        <w:t xml:space="preserve">by </w:t>
      </w:r>
      <w:r w:rsidR="00F35789" w:rsidRPr="00511B77">
        <w:rPr>
          <w:rFonts w:asciiTheme="majorBidi" w:hAnsiTheme="majorBidi" w:cstheme="majorBidi"/>
        </w:rPr>
        <w:t>Singer et el</w:t>
      </w:r>
      <w:r w:rsidR="00DD4709" w:rsidRPr="00511B77">
        <w:rPr>
          <w:rFonts w:asciiTheme="majorBidi" w:hAnsiTheme="majorBidi" w:cstheme="majorBidi"/>
        </w:rPr>
        <w:t>.</w:t>
      </w:r>
      <w:r w:rsidR="00F35789" w:rsidRPr="00511B77">
        <w:rPr>
          <w:rFonts w:asciiTheme="majorBidi" w:hAnsiTheme="majorBidi" w:cstheme="majorBidi"/>
        </w:rPr>
        <w:t xml:space="preserve">, </w:t>
      </w:r>
      <w:r w:rsidR="00DD4709" w:rsidRPr="00511B77">
        <w:rPr>
          <w:rFonts w:asciiTheme="majorBidi" w:hAnsiTheme="majorBidi" w:cstheme="majorBidi"/>
        </w:rPr>
        <w:t>(</w:t>
      </w:r>
      <w:r w:rsidR="00F35789" w:rsidRPr="00511B77">
        <w:rPr>
          <w:rFonts w:asciiTheme="majorBidi" w:hAnsiTheme="majorBidi" w:cstheme="majorBidi"/>
        </w:rPr>
        <w:t>2020</w:t>
      </w:r>
      <w:r w:rsidR="00DD4709" w:rsidRPr="00511B77">
        <w:rPr>
          <w:rFonts w:asciiTheme="majorBidi" w:hAnsiTheme="majorBidi" w:cstheme="majorBidi"/>
        </w:rPr>
        <w:t>)</w:t>
      </w:r>
      <w:r w:rsidRPr="00511B77">
        <w:rPr>
          <w:rFonts w:asciiTheme="majorBidi" w:hAnsiTheme="majorBidi" w:cstheme="majorBidi"/>
        </w:rPr>
        <w:t>, for</w:t>
      </w:r>
      <w:r w:rsidR="00F35789" w:rsidRPr="00511B77">
        <w:rPr>
          <w:rFonts w:asciiTheme="majorBidi" w:hAnsiTheme="majorBidi" w:cstheme="majorBidi"/>
        </w:rPr>
        <w:t xml:space="preserve"> </w:t>
      </w:r>
      <w:r w:rsidRPr="00511B77">
        <w:rPr>
          <w:rFonts w:asciiTheme="majorBidi" w:hAnsiTheme="majorBidi" w:cstheme="majorBidi"/>
        </w:rPr>
        <w:t xml:space="preserve">assigning weights </w:t>
      </w:r>
      <w:r w:rsidR="00DD4709" w:rsidRPr="00511B77">
        <w:rPr>
          <w:rFonts w:asciiTheme="majorBidi" w:hAnsiTheme="majorBidi" w:cstheme="majorBidi"/>
        </w:rPr>
        <w:t>to different ordinal categories of the class variable, in entropy measure, with respect to a predefined objective value.</w:t>
      </w:r>
      <w:r w:rsidR="00F35789" w:rsidRPr="00511B77">
        <w:rPr>
          <w:rFonts w:asciiTheme="majorBidi" w:hAnsiTheme="majorBidi" w:cstheme="majorBidi"/>
        </w:rPr>
        <w:t xml:space="preserve"> In </w:t>
      </w:r>
      <w:r w:rsidR="00956260" w:rsidRPr="00511B77">
        <w:rPr>
          <w:rFonts w:asciiTheme="majorBidi" w:hAnsiTheme="majorBidi" w:cstheme="majorBidi"/>
        </w:rPr>
        <w:t>this</w:t>
      </w:r>
      <w:r w:rsidR="00D50DD1" w:rsidRPr="00511B77">
        <w:rPr>
          <w:rFonts w:asciiTheme="majorBidi" w:hAnsiTheme="majorBidi" w:cstheme="majorBidi"/>
        </w:rPr>
        <w:t xml:space="preserve"> </w:t>
      </w:r>
      <w:r w:rsidR="00DD4709" w:rsidRPr="00511B77">
        <w:rPr>
          <w:rFonts w:asciiTheme="majorBidi" w:hAnsiTheme="majorBidi" w:cstheme="majorBidi"/>
        </w:rPr>
        <w:t>research</w:t>
      </w:r>
      <w:r w:rsidR="00F35789" w:rsidRPr="00511B77">
        <w:rPr>
          <w:rFonts w:asciiTheme="majorBidi" w:hAnsiTheme="majorBidi" w:cstheme="majorBidi"/>
        </w:rPr>
        <w:t xml:space="preserve">, </w:t>
      </w:r>
      <w:r w:rsidR="00D50DD1" w:rsidRPr="00511B77">
        <w:rPr>
          <w:rFonts w:asciiTheme="majorBidi" w:hAnsiTheme="majorBidi" w:cstheme="majorBidi"/>
        </w:rPr>
        <w:t xml:space="preserve">an objective based information-gain (OBIG) measure </w:t>
      </w:r>
      <w:r w:rsidR="005B5052">
        <w:rPr>
          <w:rFonts w:asciiTheme="majorBidi" w:hAnsiTheme="majorBidi" w:cstheme="majorBidi"/>
        </w:rPr>
        <w:t xml:space="preserve">was developed, </w:t>
      </w:r>
      <w:r w:rsidR="00D50DD1" w:rsidRPr="00511B77">
        <w:rPr>
          <w:rFonts w:asciiTheme="majorBidi" w:hAnsiTheme="majorBidi" w:cstheme="majorBidi"/>
        </w:rPr>
        <w:t xml:space="preserve">with </w:t>
      </w:r>
      <w:r w:rsidR="005B5052">
        <w:rPr>
          <w:rFonts w:asciiTheme="majorBidi" w:hAnsiTheme="majorBidi" w:cstheme="majorBidi"/>
        </w:rPr>
        <w:t xml:space="preserve">a </w:t>
      </w:r>
      <w:r w:rsidR="00F35789" w:rsidRPr="00511B77">
        <w:rPr>
          <w:rFonts w:asciiTheme="majorBidi" w:hAnsiTheme="majorBidi" w:cstheme="majorBidi"/>
        </w:rPr>
        <w:t xml:space="preserve">general </w:t>
      </w:r>
      <w:r w:rsidR="00DD4709" w:rsidRPr="00511B77">
        <w:rPr>
          <w:rFonts w:asciiTheme="majorBidi" w:hAnsiTheme="majorBidi" w:cstheme="majorBidi"/>
        </w:rPr>
        <w:t>objective</w:t>
      </w:r>
      <w:r w:rsidR="00F35789" w:rsidRPr="00511B77">
        <w:rPr>
          <w:rFonts w:asciiTheme="majorBidi" w:hAnsiTheme="majorBidi" w:cstheme="majorBidi"/>
        </w:rPr>
        <w:t xml:space="preserve"> </w:t>
      </w:r>
      <w:r w:rsidR="00D50DD1" w:rsidRPr="00511B77">
        <w:rPr>
          <w:rFonts w:asciiTheme="majorBidi" w:hAnsiTheme="majorBidi" w:cstheme="majorBidi"/>
        </w:rPr>
        <w:t>defined by a decision maker</w:t>
      </w:r>
      <w:r w:rsidR="00956260" w:rsidRPr="00511B77">
        <w:rPr>
          <w:rFonts w:asciiTheme="majorBidi" w:hAnsiTheme="majorBidi" w:cstheme="majorBidi"/>
        </w:rPr>
        <w:t>,</w:t>
      </w:r>
      <w:r w:rsidR="00D50DD1" w:rsidRPr="00511B77">
        <w:rPr>
          <w:rFonts w:asciiTheme="majorBidi" w:hAnsiTheme="majorBidi" w:cstheme="majorBidi"/>
        </w:rPr>
        <w:t xml:space="preserve"> and </w:t>
      </w:r>
      <w:r w:rsidR="00F35789" w:rsidRPr="00511B77">
        <w:rPr>
          <w:rFonts w:asciiTheme="majorBidi" w:hAnsiTheme="majorBidi" w:cstheme="majorBidi"/>
        </w:rPr>
        <w:t xml:space="preserve">not necessarily </w:t>
      </w:r>
      <w:r w:rsidR="00D50DD1" w:rsidRPr="00511B77">
        <w:rPr>
          <w:rFonts w:asciiTheme="majorBidi" w:hAnsiTheme="majorBidi" w:cstheme="majorBidi"/>
        </w:rPr>
        <w:t>restricted only to</w:t>
      </w:r>
      <w:r w:rsidR="00F35789" w:rsidRPr="00511B77">
        <w:rPr>
          <w:rFonts w:asciiTheme="majorBidi" w:hAnsiTheme="majorBidi" w:cstheme="majorBidi"/>
        </w:rPr>
        <w:t xml:space="preserve"> </w:t>
      </w:r>
      <w:r w:rsidR="00D50DD1" w:rsidRPr="00511B77">
        <w:rPr>
          <w:rFonts w:asciiTheme="majorBidi" w:hAnsiTheme="majorBidi" w:cstheme="majorBidi"/>
        </w:rPr>
        <w:t>the mode category</w:t>
      </w:r>
      <w:r w:rsidR="00956260" w:rsidRPr="00511B77">
        <w:rPr>
          <w:rFonts w:asciiTheme="majorBidi" w:hAnsiTheme="majorBidi" w:cstheme="majorBidi"/>
        </w:rPr>
        <w:t>,</w:t>
      </w:r>
      <w:r w:rsidR="00D50DD1" w:rsidRPr="00511B77">
        <w:rPr>
          <w:rFonts w:asciiTheme="majorBidi" w:hAnsiTheme="majorBidi" w:cstheme="majorBidi"/>
        </w:rPr>
        <w:t xml:space="preserve"> as proposed in the previous research. </w:t>
      </w:r>
      <w:r w:rsidR="005B5052">
        <w:rPr>
          <w:rFonts w:asciiTheme="majorBidi" w:hAnsiTheme="majorBidi" w:cstheme="majorBidi"/>
        </w:rPr>
        <w:t>T</w:t>
      </w:r>
      <w:r w:rsidR="00D50DD1" w:rsidRPr="00511B77">
        <w:rPr>
          <w:rFonts w:asciiTheme="majorBidi" w:hAnsiTheme="majorBidi" w:cstheme="majorBidi"/>
        </w:rPr>
        <w:t xml:space="preserve">he OBIG measure </w:t>
      </w:r>
      <w:r w:rsidR="005B5052">
        <w:rPr>
          <w:rFonts w:asciiTheme="majorBidi" w:hAnsiTheme="majorBidi" w:cstheme="majorBidi"/>
        </w:rPr>
        <w:t xml:space="preserve">was used </w:t>
      </w:r>
      <w:r w:rsidR="00D50DD1" w:rsidRPr="00511B77">
        <w:rPr>
          <w:rFonts w:asciiTheme="majorBidi" w:hAnsiTheme="majorBidi" w:cstheme="majorBidi"/>
        </w:rPr>
        <w:t xml:space="preserve">to develop </w:t>
      </w:r>
      <w:r w:rsidR="00DD4709" w:rsidRPr="00511B77">
        <w:rPr>
          <w:rFonts w:asciiTheme="majorBidi" w:hAnsiTheme="majorBidi" w:cstheme="majorBidi"/>
        </w:rPr>
        <w:t xml:space="preserve">ordinal decision </w:t>
      </w:r>
      <w:proofErr w:type="gramStart"/>
      <w:r w:rsidR="00DD4709" w:rsidRPr="00511B77">
        <w:rPr>
          <w:rFonts w:asciiTheme="majorBidi" w:hAnsiTheme="majorBidi" w:cstheme="majorBidi"/>
        </w:rPr>
        <w:t>trees based</w:t>
      </w:r>
      <w:proofErr w:type="gramEnd"/>
      <w:r w:rsidR="00DD4709" w:rsidRPr="00511B77">
        <w:rPr>
          <w:rFonts w:asciiTheme="majorBidi" w:hAnsiTheme="majorBidi" w:cstheme="majorBidi"/>
        </w:rPr>
        <w:t xml:space="preserve"> models implementing bagging, boosting and voting techniques</w:t>
      </w:r>
      <w:r w:rsidR="00474F7F" w:rsidRPr="00511B77">
        <w:rPr>
          <w:rFonts w:asciiTheme="majorBidi" w:hAnsiTheme="majorBidi" w:cstheme="majorBidi"/>
        </w:rPr>
        <w:t>,</w:t>
      </w:r>
      <w:r w:rsidR="00DD4709" w:rsidRPr="00511B77">
        <w:rPr>
          <w:rFonts w:asciiTheme="majorBidi" w:hAnsiTheme="majorBidi" w:cstheme="majorBidi"/>
        </w:rPr>
        <w:t xml:space="preserve"> ordinal random forest, ordinal </w:t>
      </w:r>
      <w:r w:rsidR="0046654A" w:rsidRPr="00511B77">
        <w:rPr>
          <w:rFonts w:asciiTheme="majorBidi" w:hAnsiTheme="majorBidi" w:cstheme="majorBidi"/>
        </w:rPr>
        <w:t>AdaBoost</w:t>
      </w:r>
      <w:r w:rsidR="00DD4709" w:rsidRPr="00511B77">
        <w:rPr>
          <w:rFonts w:asciiTheme="majorBidi" w:hAnsiTheme="majorBidi" w:cstheme="majorBidi"/>
        </w:rPr>
        <w:t xml:space="preserve"> and </w:t>
      </w:r>
      <w:r w:rsidR="00D50DD1" w:rsidRPr="00511B77">
        <w:rPr>
          <w:rFonts w:asciiTheme="majorBidi" w:hAnsiTheme="majorBidi" w:cstheme="majorBidi"/>
        </w:rPr>
        <w:t>majority voting</w:t>
      </w:r>
      <w:r w:rsidR="00DD4709" w:rsidRPr="00511B77">
        <w:rPr>
          <w:rFonts w:asciiTheme="majorBidi" w:hAnsiTheme="majorBidi" w:cstheme="majorBidi"/>
        </w:rPr>
        <w:t xml:space="preserve">. </w:t>
      </w:r>
    </w:p>
    <w:p w14:paraId="07B0B3CB" w14:textId="77777777" w:rsidR="00F35789" w:rsidRDefault="00F35789" w:rsidP="00F35789">
      <w:pPr>
        <w:tabs>
          <w:tab w:val="left" w:pos="1520"/>
        </w:tabs>
        <w:spacing w:line="360" w:lineRule="auto"/>
        <w:jc w:val="both"/>
      </w:pPr>
    </w:p>
    <w:p w14:paraId="20EE166A" w14:textId="779376C0" w:rsidR="00F35789" w:rsidRPr="00A9195C" w:rsidRDefault="00956260" w:rsidP="0023001D">
      <w:pPr>
        <w:tabs>
          <w:tab w:val="left" w:pos="1520"/>
        </w:tabs>
        <w:spacing w:line="360" w:lineRule="auto"/>
        <w:jc w:val="both"/>
      </w:pPr>
      <w:r>
        <w:t>T</w:t>
      </w:r>
      <w:r w:rsidR="00F35789" w:rsidRPr="00FD1C2A">
        <w:t xml:space="preserve">he performance of the suggested </w:t>
      </w:r>
      <w:r w:rsidR="00474F7F">
        <w:t xml:space="preserve">ordinal models </w:t>
      </w:r>
      <w:r>
        <w:t xml:space="preserve">was evaluated </w:t>
      </w:r>
      <w:r w:rsidR="00F35789" w:rsidRPr="00FD1C2A">
        <w:t xml:space="preserve">for </w:t>
      </w:r>
      <w:r w:rsidR="00F35789">
        <w:t xml:space="preserve">10 </w:t>
      </w:r>
      <w:r w:rsidR="00474F7F">
        <w:t xml:space="preserve">public data sets </w:t>
      </w:r>
      <w:r w:rsidR="00F35789">
        <w:t xml:space="preserve">that were </w:t>
      </w:r>
      <w:r w:rsidR="00474F7F">
        <w:t>used</w:t>
      </w:r>
      <w:r w:rsidR="00F35789">
        <w:t xml:space="preserve"> in previous research</w:t>
      </w:r>
      <w:r w:rsidR="00474F7F">
        <w:t xml:space="preserve"> </w:t>
      </w:r>
      <w:proofErr w:type="gramStart"/>
      <w:r w:rsidR="00474F7F">
        <w:t>studies</w:t>
      </w:r>
      <w:r w:rsidR="00617190">
        <w:t>,</w:t>
      </w:r>
      <w:r w:rsidR="00F35789">
        <w:t xml:space="preserve"> and</w:t>
      </w:r>
      <w:proofErr w:type="gramEnd"/>
      <w:r w:rsidR="00F35789">
        <w:t xml:space="preserve"> presented </w:t>
      </w:r>
      <w:r w:rsidR="00474F7F">
        <w:t xml:space="preserve">the </w:t>
      </w:r>
      <w:r w:rsidR="00F35789">
        <w:t>superiority</w:t>
      </w:r>
      <w:r w:rsidR="00474F7F">
        <w:t xml:space="preserve"> of </w:t>
      </w:r>
      <w:r w:rsidR="00881537">
        <w:t>the</w:t>
      </w:r>
      <w:r w:rsidR="00F35789" w:rsidRPr="00A9195C">
        <w:t xml:space="preserve"> </w:t>
      </w:r>
      <w:r w:rsidR="00474F7F">
        <w:t xml:space="preserve">proposed </w:t>
      </w:r>
      <w:r w:rsidR="00F35789" w:rsidRPr="00A9195C">
        <w:t>model</w:t>
      </w:r>
      <w:r w:rsidR="00474F7F">
        <w:t>s</w:t>
      </w:r>
      <w:r w:rsidR="00F35789" w:rsidRPr="00A9195C">
        <w:t xml:space="preserve"> compared to other well-known ordinal and </w:t>
      </w:r>
      <w:r w:rsidR="007B4FF3">
        <w:t xml:space="preserve">non-ordinal </w:t>
      </w:r>
      <w:r w:rsidR="00474F7F">
        <w:t>models</w:t>
      </w:r>
      <w:r w:rsidR="00F35789" w:rsidRPr="00A9195C">
        <w:t xml:space="preserve"> based on a variety of common performance metrics. Specifically, the best individual ordinal </w:t>
      </w:r>
      <w:r w:rsidR="00F35789" w:rsidRPr="00833CEE">
        <w:t>random forest</w:t>
      </w:r>
      <w:r w:rsidR="0023001D">
        <w:t>,</w:t>
      </w:r>
      <w:r w:rsidR="00F35789" w:rsidRPr="00833CEE">
        <w:t xml:space="preserve"> </w:t>
      </w:r>
      <w:r w:rsidR="007B4FF3">
        <w:t xml:space="preserve">based on a </w:t>
      </w:r>
      <w:r w:rsidR="00F35789" w:rsidRPr="00833CEE">
        <w:t xml:space="preserve">mode statistic </w:t>
      </w:r>
      <w:r w:rsidR="007B4FF3">
        <w:t>objective</w:t>
      </w:r>
      <w:r w:rsidR="0023001D">
        <w:t>,</w:t>
      </w:r>
      <w:r w:rsidR="007B4FF3">
        <w:t xml:space="preserve"> </w:t>
      </w:r>
      <w:r w:rsidR="00F35789" w:rsidRPr="00A9195C">
        <w:t>yields</w:t>
      </w:r>
      <w:r w:rsidR="00F35789" w:rsidRPr="00833CEE">
        <w:t xml:space="preserve"> </w:t>
      </w:r>
      <w:r w:rsidR="007B4FF3">
        <w:t xml:space="preserve">up to </w:t>
      </w:r>
      <w:r w:rsidR="00F35789" w:rsidRPr="00833CEE">
        <w:t xml:space="preserve">19% </w:t>
      </w:r>
      <w:r w:rsidR="00F35789" w:rsidRPr="00A9195C">
        <w:t>improvement</w:t>
      </w:r>
      <w:r w:rsidR="00617190">
        <w:t>,</w:t>
      </w:r>
      <w:r w:rsidR="00F35789" w:rsidRPr="00A9195C">
        <w:t xml:space="preserve"> compared to the conventional </w:t>
      </w:r>
      <w:r w:rsidR="00F35789" w:rsidRPr="00833CEE">
        <w:t xml:space="preserve">random forest </w:t>
      </w:r>
      <w:r w:rsidR="00F35789" w:rsidRPr="00A9195C">
        <w:t xml:space="preserve">model for </w:t>
      </w:r>
      <w:r w:rsidR="00F35789" w:rsidRPr="00833CEE">
        <w:t xml:space="preserve">all </w:t>
      </w:r>
      <w:r w:rsidR="007B4FF3">
        <w:t xml:space="preserve">performance </w:t>
      </w:r>
      <w:r w:rsidR="00F35789" w:rsidRPr="00833CEE">
        <w:t>metrics</w:t>
      </w:r>
      <w:r w:rsidR="007B4FF3">
        <w:t xml:space="preserve">. </w:t>
      </w:r>
      <w:r w:rsidR="007B4FF3">
        <w:rPr>
          <w:rFonts w:hint="cs"/>
          <w:rtl/>
        </w:rPr>
        <w:t xml:space="preserve"> </w:t>
      </w:r>
      <w:r w:rsidR="007B4FF3">
        <w:t xml:space="preserve">Similarly, </w:t>
      </w:r>
      <w:r w:rsidR="00F35789" w:rsidRPr="00A9195C">
        <w:t xml:space="preserve">the ordinal </w:t>
      </w:r>
      <w:r w:rsidR="0046654A">
        <w:t>AdaBoost</w:t>
      </w:r>
      <w:r w:rsidR="00F35789" w:rsidRPr="00A9195C">
        <w:t xml:space="preserve"> model yields </w:t>
      </w:r>
      <w:r w:rsidR="007B4FF3">
        <w:t xml:space="preserve">up to </w:t>
      </w:r>
      <w:r w:rsidR="00F35789" w:rsidRPr="00833CEE">
        <w:t>18%</w:t>
      </w:r>
      <w:r w:rsidR="00F35789" w:rsidRPr="00A9195C">
        <w:t xml:space="preserve"> improvement compared to the conventional </w:t>
      </w:r>
      <w:r w:rsidR="0046654A">
        <w:t>AdaBoost</w:t>
      </w:r>
      <w:r w:rsidR="00F35789" w:rsidRPr="00A9195C">
        <w:t xml:space="preserve"> model.</w:t>
      </w:r>
      <w:r w:rsidR="007B4FF3">
        <w:t xml:space="preserve"> </w:t>
      </w:r>
      <w:r w:rsidR="005B5052">
        <w:t xml:space="preserve">These </w:t>
      </w:r>
      <w:r w:rsidR="007B4FF3">
        <w:t xml:space="preserve">proposed ordinal </w:t>
      </w:r>
      <w:r w:rsidR="00F35789" w:rsidRPr="00833CEE">
        <w:t xml:space="preserve">models also </w:t>
      </w:r>
      <w:r w:rsidR="007B4FF3">
        <w:t xml:space="preserve">outperformed </w:t>
      </w:r>
      <w:r w:rsidR="00F35789" w:rsidRPr="00833CEE">
        <w:t xml:space="preserve">other ordinal models that </w:t>
      </w:r>
      <w:r w:rsidR="00617190">
        <w:t xml:space="preserve">were </w:t>
      </w:r>
      <w:r w:rsidR="000642FB">
        <w:t xml:space="preserve">suggested </w:t>
      </w:r>
      <w:r w:rsidR="000642FB" w:rsidRPr="00833CEE">
        <w:t>in</w:t>
      </w:r>
      <w:r w:rsidR="00F35789" w:rsidRPr="00833CEE">
        <w:t xml:space="preserve"> previews </w:t>
      </w:r>
      <w:r w:rsidR="005B5052">
        <w:t xml:space="preserve">of </w:t>
      </w:r>
      <w:r w:rsidR="00F35789" w:rsidRPr="00833CEE">
        <w:t>research</w:t>
      </w:r>
      <w:r w:rsidR="007B4FF3">
        <w:t xml:space="preserve"> studies </w:t>
      </w:r>
      <w:r w:rsidR="00F35789" w:rsidRPr="00833CEE">
        <w:t xml:space="preserve">with </w:t>
      </w:r>
      <w:r w:rsidR="007B4FF3">
        <w:t>up to</w:t>
      </w:r>
      <w:r w:rsidR="00F35789" w:rsidRPr="00833CEE">
        <w:t xml:space="preserve"> 20%</w:t>
      </w:r>
      <w:r w:rsidR="007B4FF3">
        <w:t xml:space="preserve"> improvement</w:t>
      </w:r>
      <w:r w:rsidR="00F35789" w:rsidRPr="00A9195C">
        <w:t xml:space="preserve">. Finally, a majority-voting approach </w:t>
      </w:r>
      <w:r w:rsidR="00617190">
        <w:t>was investigated</w:t>
      </w:r>
      <w:r w:rsidR="005B5052">
        <w:t>,</w:t>
      </w:r>
      <w:r w:rsidR="00617190">
        <w:t xml:space="preserve"> </w:t>
      </w:r>
      <w:r w:rsidR="00F35789" w:rsidRPr="00A9195C">
        <w:t>that combines ordinal and non-ordinal classifiers</w:t>
      </w:r>
      <w:r w:rsidR="007B4FF3">
        <w:t xml:space="preserve"> aiming to leverage the strengths of each type of classifier</w:t>
      </w:r>
      <w:r w:rsidR="00F35789" w:rsidRPr="00A9195C">
        <w:t xml:space="preserve">. This ensemble approach achieves better performance in all indices than the best individual ordinal and non-ordinal classifiers, with improvement of </w:t>
      </w:r>
      <w:r w:rsidR="00F35789" w:rsidRPr="00833CEE">
        <w:t>1</w:t>
      </w:r>
      <w:r w:rsidR="00F35789" w:rsidRPr="00A9195C">
        <w:t>%-</w:t>
      </w:r>
      <w:r w:rsidR="00F35789" w:rsidRPr="00AE1B4A">
        <w:t>3</w:t>
      </w:r>
      <w:r w:rsidR="00F35789" w:rsidRPr="00A9195C">
        <w:t>%.</w:t>
      </w:r>
    </w:p>
    <w:p w14:paraId="68DEA5AA" w14:textId="37046B61" w:rsidR="00F35789" w:rsidRDefault="00F35789" w:rsidP="00F35789">
      <w:pPr>
        <w:tabs>
          <w:tab w:val="left" w:pos="1520"/>
        </w:tabs>
        <w:spacing w:line="360" w:lineRule="auto"/>
        <w:jc w:val="both"/>
        <w:rPr>
          <w:rFonts w:asciiTheme="majorBidi" w:hAnsiTheme="majorBidi" w:cstheme="majorBidi"/>
          <w:bCs/>
        </w:rPr>
      </w:pPr>
    </w:p>
    <w:p w14:paraId="3F982F1F" w14:textId="77777777" w:rsidR="00BC5D44" w:rsidRPr="00D21EB3" w:rsidRDefault="00BC5D44" w:rsidP="00F35789">
      <w:pPr>
        <w:tabs>
          <w:tab w:val="left" w:pos="1520"/>
        </w:tabs>
        <w:spacing w:line="360" w:lineRule="auto"/>
        <w:jc w:val="both"/>
        <w:rPr>
          <w:rFonts w:asciiTheme="majorBidi" w:hAnsiTheme="majorBidi" w:cstheme="majorBidi"/>
          <w:bCs/>
        </w:rPr>
      </w:pPr>
    </w:p>
    <w:p w14:paraId="1930EF61" w14:textId="353C9360" w:rsidR="00F35789" w:rsidRPr="00D21EB3" w:rsidRDefault="00BC5D44" w:rsidP="0023001D">
      <w:pPr>
        <w:tabs>
          <w:tab w:val="left" w:pos="1520"/>
        </w:tabs>
        <w:spacing w:line="360" w:lineRule="auto"/>
        <w:jc w:val="both"/>
      </w:pPr>
      <w:r>
        <w:lastRenderedPageBreak/>
        <w:t>Although th</w:t>
      </w:r>
      <w:r w:rsidR="00617190">
        <w:t>is</w:t>
      </w:r>
      <w:r w:rsidR="00F35789">
        <w:t xml:space="preserve"> experiment </w:t>
      </w:r>
      <w:r w:rsidR="00617190">
        <w:t xml:space="preserve">systematically </w:t>
      </w:r>
      <w:r>
        <w:t xml:space="preserve">proved </w:t>
      </w:r>
      <w:r w:rsidR="006470E0">
        <w:t>that the proposed ordinal models yielded better results</w:t>
      </w:r>
      <w:r w:rsidR="00F35789">
        <w:t xml:space="preserve">, the experiment is performed only on 10 </w:t>
      </w:r>
      <w:r w:rsidR="00DB5608">
        <w:t>data set</w:t>
      </w:r>
      <w:r w:rsidR="009834A4">
        <w:t>s</w:t>
      </w:r>
      <w:r w:rsidR="0066529A">
        <w:t>,</w:t>
      </w:r>
      <w:r w:rsidR="00F35789">
        <w:t xml:space="preserve"> while some of them </w:t>
      </w:r>
      <w:r w:rsidR="006470E0">
        <w:t>consist</w:t>
      </w:r>
      <w:r w:rsidR="0066529A">
        <w:t>ed</w:t>
      </w:r>
      <w:r w:rsidR="006470E0">
        <w:t xml:space="preserve"> of a small </w:t>
      </w:r>
      <w:r w:rsidR="00F35789">
        <w:t>number of instances</w:t>
      </w:r>
      <w:r w:rsidR="00E23519">
        <w:t xml:space="preserve">. </w:t>
      </w:r>
      <w:r w:rsidR="00AE1F85">
        <w:t>Furthermore</w:t>
      </w:r>
      <w:r w:rsidR="0066529A">
        <w:t>,</w:t>
      </w:r>
      <w:r w:rsidR="00F35789" w:rsidRPr="00D21EB3">
        <w:t xml:space="preserve"> </w:t>
      </w:r>
      <w:r w:rsidR="0066529A">
        <w:t xml:space="preserve">it was </w:t>
      </w:r>
      <w:r w:rsidR="00F35789" w:rsidRPr="00D21EB3">
        <w:t>assume</w:t>
      </w:r>
      <w:r w:rsidR="00E23519">
        <w:t xml:space="preserve">d that </w:t>
      </w:r>
      <w:r w:rsidR="00F35789" w:rsidRPr="00D21EB3">
        <w:t xml:space="preserve">the </w:t>
      </w:r>
      <w:r w:rsidR="00E23519">
        <w:t>categories of the class variable in all data sets are</w:t>
      </w:r>
      <w:r w:rsidR="00F35789" w:rsidRPr="00D21EB3">
        <w:t xml:space="preserve"> equally distributed</w:t>
      </w:r>
      <w:r w:rsidR="00E23519">
        <w:t xml:space="preserve"> and the errors size between the values of categories are equal</w:t>
      </w:r>
      <w:r w:rsidR="00F35789" w:rsidRPr="00D21EB3">
        <w:t xml:space="preserve">. </w:t>
      </w:r>
      <w:r w:rsidR="00E23519">
        <w:t xml:space="preserve">Thus, future research can explore the performance of the proposed ordinal models when the categories </w:t>
      </w:r>
      <w:r w:rsidR="0023001D">
        <w:t xml:space="preserve">of the classes </w:t>
      </w:r>
      <w:r w:rsidR="00E23519">
        <w:t>are not equal</w:t>
      </w:r>
      <w:r w:rsidR="0066529A">
        <w:t>ly</w:t>
      </w:r>
      <w:r w:rsidR="00E23519">
        <w:t xml:space="preserve"> </w:t>
      </w:r>
      <w:r w:rsidR="00E67DFC">
        <w:t>distributed,</w:t>
      </w:r>
      <w:r w:rsidR="00E23519">
        <w:t xml:space="preserve"> and the errors size can be different between them. Furthermore, </w:t>
      </w:r>
      <w:r w:rsidR="00F35789">
        <w:t xml:space="preserve">integrating the </w:t>
      </w:r>
      <w:r w:rsidR="00E23519">
        <w:t xml:space="preserve">proposed OBIG measure </w:t>
      </w:r>
      <w:r w:rsidR="00F35789">
        <w:t xml:space="preserve">into other boosting ensemble methods, such as gradient boosting or </w:t>
      </w:r>
      <w:proofErr w:type="spellStart"/>
      <w:r w:rsidR="00F35789">
        <w:t>XGBoost</w:t>
      </w:r>
      <w:proofErr w:type="spellEnd"/>
      <w:r w:rsidR="00F35789">
        <w:t xml:space="preserve"> algorithms</w:t>
      </w:r>
      <w:r w:rsidR="0066529A">
        <w:t>,</w:t>
      </w:r>
      <w:r w:rsidR="00E23519">
        <w:t xml:space="preserve"> </w:t>
      </w:r>
      <w:r w:rsidR="001E6CDC">
        <w:t>and</w:t>
      </w:r>
      <w:r w:rsidR="00E23519">
        <w:t xml:space="preserve"> </w:t>
      </w:r>
      <w:r w:rsidR="001E6CDC">
        <w:t xml:space="preserve">development of </w:t>
      </w:r>
      <w:r w:rsidR="0066529A">
        <w:t xml:space="preserve">a </w:t>
      </w:r>
      <w:r w:rsidR="001E6CDC">
        <w:t>systematic approach for choosing the ordinal models to combine in voting techniques</w:t>
      </w:r>
      <w:r w:rsidR="0066529A">
        <w:t>,</w:t>
      </w:r>
      <w:r w:rsidR="001E6CDC">
        <w:t xml:space="preserve"> are</w:t>
      </w:r>
      <w:r w:rsidR="00E23519">
        <w:t xml:space="preserve"> interesting issue</w:t>
      </w:r>
      <w:r w:rsidR="001E6CDC">
        <w:t>s</w:t>
      </w:r>
      <w:r w:rsidR="00E23519">
        <w:t xml:space="preserve"> to be explored in the future</w:t>
      </w:r>
      <w:r w:rsidR="00F35789">
        <w:t>.</w:t>
      </w:r>
      <w:r w:rsidR="00F35789" w:rsidRPr="00E975CB">
        <w:t xml:space="preserve"> </w:t>
      </w:r>
    </w:p>
    <w:p w14:paraId="055C0E85" w14:textId="77777777" w:rsidR="00F35789" w:rsidRDefault="00F35789" w:rsidP="00F35789">
      <w:pPr>
        <w:tabs>
          <w:tab w:val="left" w:pos="1520"/>
        </w:tabs>
        <w:spacing w:line="360" w:lineRule="auto"/>
        <w:jc w:val="both"/>
      </w:pPr>
    </w:p>
    <w:p w14:paraId="37A5B339" w14:textId="77777777" w:rsidR="00F35789" w:rsidRDefault="00F35789" w:rsidP="00F35789">
      <w:pPr>
        <w:autoSpaceDE w:val="0"/>
        <w:autoSpaceDN w:val="0"/>
        <w:adjustRightInd w:val="0"/>
        <w:spacing w:line="360" w:lineRule="auto"/>
        <w:jc w:val="both"/>
      </w:pPr>
    </w:p>
    <w:p w14:paraId="6AD9604E" w14:textId="77777777" w:rsidR="00F35789" w:rsidRDefault="00F35789" w:rsidP="00F35789">
      <w:pPr>
        <w:rPr>
          <w:rFonts w:ascii="Times" w:eastAsiaTheme="majorEastAsia" w:hAnsi="Times" w:cstheme="majorBidi"/>
          <w:b/>
          <w:bCs/>
          <w:sz w:val="32"/>
          <w:szCs w:val="32"/>
        </w:rPr>
      </w:pPr>
      <w:r>
        <w:br w:type="page"/>
      </w:r>
    </w:p>
    <w:p w14:paraId="30507EEE" w14:textId="77777777" w:rsidR="00F35789" w:rsidRPr="00AB6821" w:rsidRDefault="00F35789" w:rsidP="00F35789">
      <w:pPr>
        <w:pStyle w:val="Heading1"/>
        <w:numPr>
          <w:ilvl w:val="0"/>
          <w:numId w:val="0"/>
        </w:numPr>
      </w:pPr>
      <w:bookmarkStart w:id="105" w:name="_Toc63114027"/>
      <w:r w:rsidRPr="00AB6821">
        <w:rPr>
          <w:sz w:val="36"/>
        </w:rPr>
        <w:lastRenderedPageBreak/>
        <w:t>R</w:t>
      </w:r>
      <w:r w:rsidRPr="00D21EB3">
        <w:rPr>
          <w:sz w:val="36"/>
        </w:rPr>
        <w:t>eferences</w:t>
      </w:r>
      <w:bookmarkEnd w:id="105"/>
    </w:p>
    <w:p w14:paraId="11CEF2A8" w14:textId="7E631BB6" w:rsidR="00E635AE" w:rsidRPr="00E635AE" w:rsidRDefault="00F35789" w:rsidP="00E635AE">
      <w:pPr>
        <w:widowControl w:val="0"/>
        <w:autoSpaceDE w:val="0"/>
        <w:autoSpaceDN w:val="0"/>
        <w:adjustRightInd w:val="0"/>
        <w:ind w:left="360"/>
        <w:rPr>
          <w:rFonts w:asciiTheme="majorBidi" w:hAnsiTheme="majorBidi" w:cstheme="majorBidi"/>
          <w:color w:val="292929"/>
        </w:rPr>
      </w:pPr>
      <w:r w:rsidRPr="00134E94">
        <w:rPr>
          <w:rFonts w:asciiTheme="majorBidi" w:hAnsiTheme="majorBidi" w:cstheme="majorBidi"/>
          <w:highlight w:val="yellow"/>
        </w:rPr>
        <w:fldChar w:fldCharType="begin" w:fldLock="1"/>
      </w:r>
      <w:r w:rsidRPr="00134E94">
        <w:rPr>
          <w:rFonts w:asciiTheme="majorBidi" w:hAnsiTheme="majorBidi" w:cstheme="majorBidi"/>
          <w:highlight w:val="yellow"/>
        </w:rPr>
        <w:instrText xml:space="preserve">ADDIN Mendeley Bibliography CSL_BIBLIOGRAPHY </w:instrText>
      </w:r>
      <w:r w:rsidRPr="00134E94">
        <w:rPr>
          <w:rFonts w:asciiTheme="majorBidi" w:hAnsiTheme="majorBidi" w:cstheme="majorBidi"/>
          <w:highlight w:val="yellow"/>
        </w:rPr>
        <w:fldChar w:fldCharType="separate"/>
      </w:r>
    </w:p>
    <w:p w14:paraId="247157BA" w14:textId="77777777" w:rsidR="00A76B78" w:rsidRPr="00134E94" w:rsidRDefault="00A76B78" w:rsidP="00A76B78">
      <w:pPr>
        <w:pStyle w:val="ListParagraph"/>
        <w:numPr>
          <w:ilvl w:val="0"/>
          <w:numId w:val="27"/>
        </w:numPr>
        <w:spacing w:line="240" w:lineRule="auto"/>
        <w:jc w:val="left"/>
        <w:rPr>
          <w:rFonts w:asciiTheme="majorBidi" w:hAnsiTheme="majorBidi" w:cstheme="majorBidi"/>
          <w:sz w:val="24"/>
          <w:szCs w:val="24"/>
        </w:rPr>
      </w:pPr>
      <w:r w:rsidRPr="00134E94">
        <w:rPr>
          <w:rFonts w:asciiTheme="majorBidi" w:hAnsiTheme="majorBidi" w:cstheme="majorBidi"/>
          <w:sz w:val="24"/>
          <w:szCs w:val="24"/>
        </w:rPr>
        <w:t>Ali, J., Khan, R., Ahmad, N., &amp; Maqsood, I. (2012). Random forests and decision trees. International Journal of Computer Science Issues (IJCSI), 9(5), 272.</w:t>
      </w:r>
    </w:p>
    <w:p w14:paraId="2B3F511D" w14:textId="77777777" w:rsidR="00A76B78" w:rsidRPr="00134E94" w:rsidRDefault="00A76B78" w:rsidP="00A76B78">
      <w:pPr>
        <w:pStyle w:val="ListParagraph"/>
        <w:numPr>
          <w:ilvl w:val="0"/>
          <w:numId w:val="27"/>
        </w:numPr>
        <w:spacing w:line="240" w:lineRule="auto"/>
        <w:jc w:val="left"/>
        <w:rPr>
          <w:rFonts w:asciiTheme="majorBidi" w:hAnsiTheme="majorBidi" w:cstheme="majorBidi"/>
          <w:sz w:val="24"/>
          <w:szCs w:val="24"/>
        </w:rPr>
      </w:pPr>
      <w:proofErr w:type="spellStart"/>
      <w:r w:rsidRPr="00134E94">
        <w:rPr>
          <w:rFonts w:asciiTheme="majorBidi" w:hAnsiTheme="majorBidi" w:cstheme="majorBidi"/>
          <w:sz w:val="24"/>
          <w:szCs w:val="24"/>
        </w:rPr>
        <w:t>Alpaydin</w:t>
      </w:r>
      <w:proofErr w:type="spellEnd"/>
      <w:r w:rsidRPr="00134E94">
        <w:rPr>
          <w:rFonts w:asciiTheme="majorBidi" w:hAnsiTheme="majorBidi" w:cstheme="majorBidi"/>
          <w:sz w:val="24"/>
          <w:szCs w:val="24"/>
        </w:rPr>
        <w:t>, E. (2020). Introduction to machine learning. MIT press.</w:t>
      </w:r>
    </w:p>
    <w:p w14:paraId="37179782" w14:textId="77777777" w:rsidR="00A76B78" w:rsidRPr="00134E94" w:rsidRDefault="00A76B78" w:rsidP="00A76B78">
      <w:pPr>
        <w:pStyle w:val="ListParagraph"/>
        <w:numPr>
          <w:ilvl w:val="0"/>
          <w:numId w:val="27"/>
        </w:numPr>
        <w:spacing w:line="240" w:lineRule="auto"/>
        <w:jc w:val="left"/>
        <w:rPr>
          <w:rFonts w:asciiTheme="majorBidi" w:hAnsiTheme="majorBidi" w:cstheme="majorBidi"/>
          <w:sz w:val="24"/>
          <w:szCs w:val="24"/>
        </w:rPr>
      </w:pPr>
      <w:proofErr w:type="spellStart"/>
      <w:r w:rsidRPr="00134E94">
        <w:rPr>
          <w:rFonts w:asciiTheme="majorBidi" w:hAnsiTheme="majorBidi" w:cstheme="majorBidi"/>
          <w:sz w:val="24"/>
          <w:szCs w:val="24"/>
        </w:rPr>
        <w:t>Belgiu</w:t>
      </w:r>
      <w:proofErr w:type="spellEnd"/>
      <w:r w:rsidRPr="00134E94">
        <w:rPr>
          <w:rFonts w:asciiTheme="majorBidi" w:hAnsiTheme="majorBidi" w:cstheme="majorBidi"/>
          <w:sz w:val="24"/>
          <w:szCs w:val="24"/>
        </w:rPr>
        <w:t xml:space="preserve">, M., &amp; </w:t>
      </w:r>
      <w:proofErr w:type="spellStart"/>
      <w:r w:rsidRPr="00134E94">
        <w:rPr>
          <w:rFonts w:asciiTheme="majorBidi" w:hAnsiTheme="majorBidi" w:cstheme="majorBidi"/>
          <w:sz w:val="24"/>
          <w:szCs w:val="24"/>
        </w:rPr>
        <w:t>Drăguţ</w:t>
      </w:r>
      <w:proofErr w:type="spellEnd"/>
      <w:r w:rsidRPr="00134E94">
        <w:rPr>
          <w:rFonts w:asciiTheme="majorBidi" w:hAnsiTheme="majorBidi" w:cstheme="majorBidi"/>
          <w:sz w:val="24"/>
          <w:szCs w:val="24"/>
        </w:rPr>
        <w:t xml:space="preserve">, L. (2016). Random forest in remote sensing: A review of applications and future directions. ISPRS journal of photogrammetry and remote sensing, 114, 24-31. </w:t>
      </w:r>
    </w:p>
    <w:p w14:paraId="1F1C2521" w14:textId="77777777" w:rsidR="00A76B78" w:rsidRPr="00134E94" w:rsidRDefault="00A76B78" w:rsidP="00A76B78">
      <w:pPr>
        <w:pStyle w:val="ListParagraph"/>
        <w:numPr>
          <w:ilvl w:val="0"/>
          <w:numId w:val="27"/>
        </w:numPr>
        <w:spacing w:line="240" w:lineRule="auto"/>
        <w:jc w:val="left"/>
        <w:rPr>
          <w:rFonts w:asciiTheme="majorBidi" w:hAnsiTheme="majorBidi" w:cstheme="majorBidi"/>
          <w:sz w:val="24"/>
          <w:szCs w:val="24"/>
        </w:rPr>
      </w:pPr>
      <w:r w:rsidRPr="00134E94">
        <w:rPr>
          <w:rFonts w:asciiTheme="majorBidi" w:hAnsiTheme="majorBidi" w:cstheme="majorBidi"/>
          <w:sz w:val="24"/>
          <w:szCs w:val="24"/>
        </w:rPr>
        <w:t xml:space="preserve">Ben-David, A. (1995). Monotonicity maintenance in information-theoretic machine learning algorithms. Machine Learning, 19(1), 29-43. </w:t>
      </w:r>
    </w:p>
    <w:p w14:paraId="15C920BB" w14:textId="77777777" w:rsidR="00A76B78" w:rsidRPr="00134E94" w:rsidRDefault="00A76B78" w:rsidP="00A76B78">
      <w:pPr>
        <w:pStyle w:val="ListParagraph"/>
        <w:numPr>
          <w:ilvl w:val="0"/>
          <w:numId w:val="27"/>
        </w:numPr>
        <w:spacing w:line="240" w:lineRule="auto"/>
        <w:jc w:val="left"/>
        <w:rPr>
          <w:rFonts w:asciiTheme="majorBidi" w:hAnsiTheme="majorBidi" w:cstheme="majorBidi"/>
          <w:sz w:val="24"/>
          <w:szCs w:val="24"/>
        </w:rPr>
      </w:pPr>
      <w:r w:rsidRPr="00134E94">
        <w:rPr>
          <w:rFonts w:asciiTheme="majorBidi" w:hAnsiTheme="majorBidi" w:cstheme="majorBidi"/>
          <w:sz w:val="24"/>
          <w:szCs w:val="24"/>
        </w:rPr>
        <w:t xml:space="preserve">Ben-David, A., Sterling, L., &amp; Tran, T. (2009). Adding monotonicity to learning algorithms may impair their accuracy. Expert Systems with Applications, 36(3), 6627-6634. </w:t>
      </w:r>
    </w:p>
    <w:p w14:paraId="5FF9732F" w14:textId="77777777" w:rsidR="00A76B78" w:rsidRPr="00134E94" w:rsidRDefault="00A76B78" w:rsidP="00A76B78">
      <w:pPr>
        <w:pStyle w:val="ListParagraph"/>
        <w:numPr>
          <w:ilvl w:val="0"/>
          <w:numId w:val="27"/>
        </w:numPr>
        <w:spacing w:line="240" w:lineRule="auto"/>
        <w:jc w:val="left"/>
        <w:rPr>
          <w:rFonts w:asciiTheme="majorBidi" w:hAnsiTheme="majorBidi" w:cstheme="majorBidi"/>
          <w:sz w:val="24"/>
          <w:szCs w:val="24"/>
        </w:rPr>
      </w:pPr>
      <w:r w:rsidRPr="00134E94">
        <w:rPr>
          <w:rFonts w:asciiTheme="majorBidi" w:hAnsiTheme="majorBidi" w:cstheme="majorBidi"/>
          <w:sz w:val="24"/>
          <w:szCs w:val="24"/>
        </w:rPr>
        <w:t xml:space="preserve">Ben‐David, A., Sterling, L., &amp; Pao, Y. H. (1989). Learning and classification of monotonic ordinal concepts. Computational Intelligence, 5(1), 45-49. </w:t>
      </w:r>
    </w:p>
    <w:p w14:paraId="7FC4B653" w14:textId="77777777" w:rsidR="00A76B78" w:rsidRPr="00134E94" w:rsidRDefault="00A76B78" w:rsidP="00A76B78">
      <w:pPr>
        <w:pStyle w:val="ListParagraph"/>
        <w:numPr>
          <w:ilvl w:val="0"/>
          <w:numId w:val="27"/>
        </w:numPr>
        <w:spacing w:line="240" w:lineRule="auto"/>
        <w:jc w:val="left"/>
        <w:rPr>
          <w:rFonts w:asciiTheme="majorBidi" w:hAnsiTheme="majorBidi" w:cstheme="majorBidi"/>
          <w:sz w:val="24"/>
          <w:szCs w:val="24"/>
        </w:rPr>
      </w:pPr>
      <w:r w:rsidRPr="00134E94">
        <w:rPr>
          <w:rFonts w:asciiTheme="majorBidi" w:hAnsiTheme="majorBidi" w:cstheme="majorBidi"/>
          <w:sz w:val="24"/>
          <w:szCs w:val="24"/>
        </w:rPr>
        <w:t>Bishop, C. M. (1995). Neural networks for pattern recognition. Oxford university press.</w:t>
      </w:r>
    </w:p>
    <w:p w14:paraId="38938FB4" w14:textId="77777777" w:rsidR="00A76B78" w:rsidRPr="00134E94" w:rsidRDefault="00A76B78" w:rsidP="00A76B78">
      <w:pPr>
        <w:pStyle w:val="ListParagraph"/>
        <w:numPr>
          <w:ilvl w:val="0"/>
          <w:numId w:val="27"/>
        </w:numPr>
        <w:spacing w:line="240" w:lineRule="auto"/>
        <w:jc w:val="left"/>
        <w:rPr>
          <w:rFonts w:asciiTheme="majorBidi" w:hAnsiTheme="majorBidi" w:cstheme="majorBidi"/>
          <w:sz w:val="24"/>
          <w:szCs w:val="24"/>
        </w:rPr>
      </w:pPr>
      <w:r w:rsidRPr="00134E94">
        <w:rPr>
          <w:rFonts w:asciiTheme="majorBidi" w:hAnsiTheme="majorBidi" w:cstheme="majorBidi"/>
          <w:sz w:val="24"/>
          <w:szCs w:val="24"/>
        </w:rPr>
        <w:t xml:space="preserve">Cao‐Van, K., &amp; De </w:t>
      </w:r>
      <w:proofErr w:type="spellStart"/>
      <w:r w:rsidRPr="00134E94">
        <w:rPr>
          <w:rFonts w:asciiTheme="majorBidi" w:hAnsiTheme="majorBidi" w:cstheme="majorBidi"/>
          <w:sz w:val="24"/>
          <w:szCs w:val="24"/>
        </w:rPr>
        <w:t>Baets</w:t>
      </w:r>
      <w:proofErr w:type="spellEnd"/>
      <w:r w:rsidRPr="00134E94">
        <w:rPr>
          <w:rFonts w:asciiTheme="majorBidi" w:hAnsiTheme="majorBidi" w:cstheme="majorBidi"/>
          <w:sz w:val="24"/>
          <w:szCs w:val="24"/>
        </w:rPr>
        <w:t xml:space="preserve">, B. (2003). Growing decision trees in an ordinal setting. International Journal of Intelligent Systems, 18(7), 733-750. </w:t>
      </w:r>
    </w:p>
    <w:p w14:paraId="0FFCC87B" w14:textId="77777777" w:rsidR="00A76B78" w:rsidRPr="00134E94" w:rsidRDefault="00A76B78" w:rsidP="00A76B78">
      <w:pPr>
        <w:pStyle w:val="ListParagraph"/>
        <w:numPr>
          <w:ilvl w:val="0"/>
          <w:numId w:val="27"/>
        </w:numPr>
        <w:spacing w:line="240" w:lineRule="auto"/>
        <w:jc w:val="left"/>
        <w:rPr>
          <w:rFonts w:asciiTheme="majorBidi" w:hAnsiTheme="majorBidi" w:cstheme="majorBidi"/>
          <w:sz w:val="24"/>
          <w:szCs w:val="24"/>
        </w:rPr>
      </w:pPr>
      <w:r w:rsidRPr="00134E94">
        <w:rPr>
          <w:rFonts w:asciiTheme="majorBidi" w:hAnsiTheme="majorBidi" w:cstheme="majorBidi"/>
          <w:sz w:val="24"/>
          <w:szCs w:val="24"/>
        </w:rPr>
        <w:t xml:space="preserve">Cardoso, J. S., &amp; Sousa, R. (2011). Measuring the performance of ordinal classification. International Journal of Pattern Recognition and Artificial Intelligence, 25(08), 1173-1195. </w:t>
      </w:r>
    </w:p>
    <w:p w14:paraId="6FA3D339" w14:textId="77777777" w:rsidR="00A76B78" w:rsidRPr="00134E94" w:rsidRDefault="00A76B78" w:rsidP="00A76B78">
      <w:pPr>
        <w:pStyle w:val="ListParagraph"/>
        <w:numPr>
          <w:ilvl w:val="0"/>
          <w:numId w:val="27"/>
        </w:numPr>
        <w:spacing w:line="240" w:lineRule="auto"/>
        <w:jc w:val="left"/>
        <w:rPr>
          <w:rFonts w:asciiTheme="majorBidi" w:hAnsiTheme="majorBidi" w:cstheme="majorBidi"/>
          <w:sz w:val="24"/>
          <w:szCs w:val="24"/>
        </w:rPr>
      </w:pPr>
      <w:r w:rsidRPr="00134E94">
        <w:rPr>
          <w:rFonts w:asciiTheme="majorBidi" w:hAnsiTheme="majorBidi" w:cstheme="majorBidi"/>
          <w:sz w:val="24"/>
          <w:szCs w:val="24"/>
        </w:rPr>
        <w:t xml:space="preserve">Christophe, M., &amp; </w:t>
      </w:r>
      <w:proofErr w:type="spellStart"/>
      <w:r w:rsidRPr="00134E94">
        <w:rPr>
          <w:rFonts w:asciiTheme="majorBidi" w:hAnsiTheme="majorBidi" w:cstheme="majorBidi"/>
          <w:sz w:val="24"/>
          <w:szCs w:val="24"/>
        </w:rPr>
        <w:t>Petturiti</w:t>
      </w:r>
      <w:proofErr w:type="spellEnd"/>
      <w:r w:rsidRPr="00134E94">
        <w:rPr>
          <w:rFonts w:asciiTheme="majorBidi" w:hAnsiTheme="majorBidi" w:cstheme="majorBidi"/>
          <w:sz w:val="24"/>
          <w:szCs w:val="24"/>
        </w:rPr>
        <w:t xml:space="preserve">, D. (2013, August). Monotone classification with decision trees. In 8th conference of the European Society for Fuzzy Logic and Technology (EUSFLAT-13). Atlantis Press. </w:t>
      </w:r>
    </w:p>
    <w:p w14:paraId="7AEB28EA" w14:textId="77777777" w:rsidR="00A76B78" w:rsidRPr="00134E94" w:rsidRDefault="00A76B78" w:rsidP="00A76B78">
      <w:pPr>
        <w:pStyle w:val="ListParagraph"/>
        <w:numPr>
          <w:ilvl w:val="0"/>
          <w:numId w:val="27"/>
        </w:numPr>
        <w:spacing w:line="240" w:lineRule="auto"/>
        <w:jc w:val="left"/>
        <w:rPr>
          <w:rFonts w:asciiTheme="majorBidi" w:hAnsiTheme="majorBidi" w:cstheme="majorBidi"/>
          <w:sz w:val="24"/>
          <w:szCs w:val="24"/>
        </w:rPr>
      </w:pPr>
      <w:r w:rsidRPr="00134E94">
        <w:rPr>
          <w:rFonts w:asciiTheme="majorBidi" w:hAnsiTheme="majorBidi" w:cstheme="majorBidi"/>
          <w:sz w:val="24"/>
          <w:szCs w:val="24"/>
        </w:rPr>
        <w:t>Costa, J., &amp; Cardoso, J. S. An ADABOOST variant for Ordinal Classification.</w:t>
      </w:r>
    </w:p>
    <w:p w14:paraId="2A8D98E9" w14:textId="77777777" w:rsidR="00A76B78" w:rsidRPr="00134E94" w:rsidRDefault="00A76B78" w:rsidP="00A76B78">
      <w:pPr>
        <w:pStyle w:val="ListParagraph"/>
        <w:numPr>
          <w:ilvl w:val="0"/>
          <w:numId w:val="27"/>
        </w:numPr>
        <w:spacing w:line="240" w:lineRule="auto"/>
        <w:jc w:val="left"/>
        <w:rPr>
          <w:rFonts w:asciiTheme="majorBidi" w:hAnsiTheme="majorBidi" w:cstheme="majorBidi"/>
          <w:sz w:val="24"/>
          <w:szCs w:val="24"/>
        </w:rPr>
      </w:pPr>
      <w:proofErr w:type="spellStart"/>
      <w:r w:rsidRPr="00134E94">
        <w:rPr>
          <w:rFonts w:asciiTheme="majorBidi" w:hAnsiTheme="majorBidi" w:cstheme="majorBidi"/>
          <w:sz w:val="24"/>
          <w:szCs w:val="24"/>
        </w:rPr>
        <w:t>Destercke</w:t>
      </w:r>
      <w:proofErr w:type="spellEnd"/>
      <w:r w:rsidRPr="00134E94">
        <w:rPr>
          <w:rFonts w:asciiTheme="majorBidi" w:hAnsiTheme="majorBidi" w:cstheme="majorBidi"/>
          <w:sz w:val="24"/>
          <w:szCs w:val="24"/>
        </w:rPr>
        <w:t xml:space="preserve">, S., &amp; Yang, G. (2014, September). Cautious ordinal classification by binary decomposition. In Joint European Conference on Machine Learning and Knowledge Discovery in Databases (pp. 323-337). Springer, Berlin, Heidelberg. </w:t>
      </w:r>
    </w:p>
    <w:p w14:paraId="152FFEE2" w14:textId="77777777" w:rsidR="00A76B78" w:rsidRPr="00134E94" w:rsidRDefault="00A76B78" w:rsidP="00A76B78">
      <w:pPr>
        <w:pStyle w:val="ListParagraph"/>
        <w:numPr>
          <w:ilvl w:val="0"/>
          <w:numId w:val="27"/>
        </w:numPr>
        <w:spacing w:line="240" w:lineRule="auto"/>
        <w:jc w:val="left"/>
        <w:rPr>
          <w:rFonts w:asciiTheme="majorBidi" w:hAnsiTheme="majorBidi" w:cstheme="majorBidi"/>
          <w:sz w:val="24"/>
          <w:szCs w:val="24"/>
        </w:rPr>
      </w:pPr>
      <w:r w:rsidRPr="00134E94">
        <w:rPr>
          <w:rFonts w:asciiTheme="majorBidi" w:hAnsiTheme="majorBidi" w:cstheme="majorBidi"/>
          <w:sz w:val="24"/>
          <w:szCs w:val="24"/>
        </w:rPr>
        <w:t xml:space="preserve">Fernández-Delgado, M., </w:t>
      </w:r>
      <w:proofErr w:type="spellStart"/>
      <w:r w:rsidRPr="00134E94">
        <w:rPr>
          <w:rFonts w:asciiTheme="majorBidi" w:hAnsiTheme="majorBidi" w:cstheme="majorBidi"/>
          <w:sz w:val="24"/>
          <w:szCs w:val="24"/>
        </w:rPr>
        <w:t>Cernadas</w:t>
      </w:r>
      <w:proofErr w:type="spellEnd"/>
      <w:r w:rsidRPr="00134E94">
        <w:rPr>
          <w:rFonts w:asciiTheme="majorBidi" w:hAnsiTheme="majorBidi" w:cstheme="majorBidi"/>
          <w:sz w:val="24"/>
          <w:szCs w:val="24"/>
        </w:rPr>
        <w:t>, E., Barro, S., &amp; Amorim, D. (2014). Do we need hundreds of classifiers to solve real world classification problems?. The journal of machine learning research, 15(1), 3133-3181.</w:t>
      </w:r>
    </w:p>
    <w:p w14:paraId="6D51EE94" w14:textId="77777777" w:rsidR="00A76B78" w:rsidRPr="00134E94" w:rsidRDefault="00A76B78" w:rsidP="00A76B78">
      <w:pPr>
        <w:pStyle w:val="ListParagraph"/>
        <w:numPr>
          <w:ilvl w:val="0"/>
          <w:numId w:val="27"/>
        </w:numPr>
        <w:spacing w:line="240" w:lineRule="auto"/>
        <w:jc w:val="left"/>
        <w:rPr>
          <w:rFonts w:asciiTheme="majorBidi" w:hAnsiTheme="majorBidi" w:cstheme="majorBidi"/>
          <w:sz w:val="24"/>
          <w:szCs w:val="24"/>
        </w:rPr>
      </w:pPr>
      <w:r w:rsidRPr="00134E94">
        <w:rPr>
          <w:rFonts w:asciiTheme="majorBidi" w:hAnsiTheme="majorBidi" w:cstheme="majorBidi"/>
          <w:sz w:val="24"/>
          <w:szCs w:val="24"/>
        </w:rPr>
        <w:t>Frank, E., &amp; Hall, M. (2001, September). A simple approach to ordinal classification. In European Conference on Machine Learning (pp. 145-156). Springer, Berlin, Heidelberg.</w:t>
      </w:r>
    </w:p>
    <w:p w14:paraId="7B3A92BB" w14:textId="77777777" w:rsidR="00A76B78" w:rsidRPr="00134E94" w:rsidRDefault="00A76B78" w:rsidP="00A76B78">
      <w:pPr>
        <w:pStyle w:val="ListParagraph"/>
        <w:numPr>
          <w:ilvl w:val="0"/>
          <w:numId w:val="27"/>
        </w:numPr>
        <w:spacing w:line="240" w:lineRule="auto"/>
        <w:jc w:val="left"/>
        <w:rPr>
          <w:rFonts w:asciiTheme="majorBidi" w:hAnsiTheme="majorBidi" w:cstheme="majorBidi"/>
          <w:sz w:val="24"/>
          <w:szCs w:val="24"/>
        </w:rPr>
      </w:pPr>
      <w:proofErr w:type="spellStart"/>
      <w:r w:rsidRPr="00134E94">
        <w:rPr>
          <w:rFonts w:asciiTheme="majorBidi" w:hAnsiTheme="majorBidi" w:cstheme="majorBidi"/>
          <w:sz w:val="24"/>
          <w:szCs w:val="24"/>
        </w:rPr>
        <w:t>Gaudette</w:t>
      </w:r>
      <w:proofErr w:type="spellEnd"/>
      <w:r w:rsidRPr="00134E94">
        <w:rPr>
          <w:rFonts w:asciiTheme="majorBidi" w:hAnsiTheme="majorBidi" w:cstheme="majorBidi"/>
          <w:sz w:val="24"/>
          <w:szCs w:val="24"/>
        </w:rPr>
        <w:t xml:space="preserve">, L., &amp; </w:t>
      </w:r>
      <w:proofErr w:type="spellStart"/>
      <w:r w:rsidRPr="00134E94">
        <w:rPr>
          <w:rFonts w:asciiTheme="majorBidi" w:hAnsiTheme="majorBidi" w:cstheme="majorBidi"/>
          <w:sz w:val="24"/>
          <w:szCs w:val="24"/>
        </w:rPr>
        <w:t>Japkowicz</w:t>
      </w:r>
      <w:proofErr w:type="spellEnd"/>
      <w:r w:rsidRPr="00134E94">
        <w:rPr>
          <w:rFonts w:asciiTheme="majorBidi" w:hAnsiTheme="majorBidi" w:cstheme="majorBidi"/>
          <w:sz w:val="24"/>
          <w:szCs w:val="24"/>
        </w:rPr>
        <w:t>, N. (2009, May). Evaluation methods for ordinal classification. In Canadian conference on artificial intelligence (pp. 207-210). Springer, Berlin, Heidelberg.</w:t>
      </w:r>
    </w:p>
    <w:p w14:paraId="111C1097" w14:textId="77777777" w:rsidR="00A76B78" w:rsidRPr="00134E94" w:rsidRDefault="00A76B78" w:rsidP="00A76B78">
      <w:pPr>
        <w:pStyle w:val="ListParagraph"/>
        <w:numPr>
          <w:ilvl w:val="0"/>
          <w:numId w:val="27"/>
        </w:numPr>
        <w:spacing w:line="240" w:lineRule="auto"/>
        <w:jc w:val="left"/>
        <w:rPr>
          <w:rFonts w:asciiTheme="majorBidi" w:hAnsiTheme="majorBidi" w:cstheme="majorBidi"/>
          <w:sz w:val="24"/>
          <w:szCs w:val="24"/>
        </w:rPr>
      </w:pPr>
      <w:r w:rsidRPr="00134E94">
        <w:rPr>
          <w:rFonts w:asciiTheme="majorBidi" w:hAnsiTheme="majorBidi" w:cstheme="majorBidi"/>
          <w:sz w:val="24"/>
          <w:szCs w:val="24"/>
        </w:rPr>
        <w:t>Gutiérrez, P. A., Perez-Ortiz, M., Sanchez-</w:t>
      </w:r>
      <w:proofErr w:type="spellStart"/>
      <w:r w:rsidRPr="00134E94">
        <w:rPr>
          <w:rFonts w:asciiTheme="majorBidi" w:hAnsiTheme="majorBidi" w:cstheme="majorBidi"/>
          <w:sz w:val="24"/>
          <w:szCs w:val="24"/>
        </w:rPr>
        <w:t>Monedero</w:t>
      </w:r>
      <w:proofErr w:type="spellEnd"/>
      <w:r w:rsidRPr="00134E94">
        <w:rPr>
          <w:rFonts w:asciiTheme="majorBidi" w:hAnsiTheme="majorBidi" w:cstheme="majorBidi"/>
          <w:sz w:val="24"/>
          <w:szCs w:val="24"/>
        </w:rPr>
        <w:t xml:space="preserve">, J., Fernandez-Navarro, F., &amp; Hervas-Martinez, C. (2015). Ordinal regression methods: survey and experimental study. IEEE Transactions on Knowledge and Data Engineering, 28(1), 127-146. </w:t>
      </w:r>
    </w:p>
    <w:p w14:paraId="7CB51FAF" w14:textId="77777777" w:rsidR="00A76B78" w:rsidRPr="00134E94" w:rsidRDefault="00A76B78" w:rsidP="00A76B78">
      <w:pPr>
        <w:pStyle w:val="ListParagraph"/>
        <w:numPr>
          <w:ilvl w:val="0"/>
          <w:numId w:val="27"/>
        </w:numPr>
        <w:spacing w:line="240" w:lineRule="auto"/>
        <w:jc w:val="left"/>
        <w:rPr>
          <w:rFonts w:asciiTheme="majorBidi" w:hAnsiTheme="majorBidi" w:cstheme="majorBidi"/>
          <w:sz w:val="24"/>
          <w:szCs w:val="24"/>
        </w:rPr>
      </w:pPr>
      <w:r w:rsidRPr="00134E94">
        <w:rPr>
          <w:rFonts w:asciiTheme="majorBidi" w:hAnsiTheme="majorBidi" w:cstheme="majorBidi"/>
          <w:sz w:val="24"/>
          <w:szCs w:val="24"/>
        </w:rPr>
        <w:t>Hornung, R. (2019). Ordinal forests. Journal of Classification, 1-14.</w:t>
      </w:r>
    </w:p>
    <w:p w14:paraId="4B8D6A92" w14:textId="77777777" w:rsidR="00A76B78" w:rsidRPr="00134E94" w:rsidRDefault="00A76B78" w:rsidP="00A76B78">
      <w:pPr>
        <w:pStyle w:val="ListParagraph"/>
        <w:numPr>
          <w:ilvl w:val="0"/>
          <w:numId w:val="27"/>
        </w:numPr>
        <w:spacing w:line="240" w:lineRule="auto"/>
        <w:jc w:val="left"/>
        <w:rPr>
          <w:rFonts w:asciiTheme="majorBidi" w:hAnsiTheme="majorBidi" w:cstheme="majorBidi"/>
          <w:sz w:val="24"/>
          <w:szCs w:val="24"/>
        </w:rPr>
      </w:pPr>
      <w:r w:rsidRPr="00134E94">
        <w:rPr>
          <w:rFonts w:asciiTheme="majorBidi" w:hAnsiTheme="majorBidi" w:cstheme="majorBidi"/>
          <w:sz w:val="24"/>
          <w:szCs w:val="24"/>
        </w:rPr>
        <w:t>Hu QH, Guo MZ, Yu DR, Liu JF. Information entropy for ordinal classification. Sci China, Ser F Inf Sci. 2010;53(6):1188-1200. doi:10.1007/s11432-010-3117-7</w:t>
      </w:r>
    </w:p>
    <w:p w14:paraId="0B3E2F65" w14:textId="77777777" w:rsidR="00A76B78" w:rsidRPr="00134E94" w:rsidRDefault="00A76B78" w:rsidP="00A76B78">
      <w:pPr>
        <w:pStyle w:val="ListParagraph"/>
        <w:numPr>
          <w:ilvl w:val="0"/>
          <w:numId w:val="27"/>
        </w:numPr>
        <w:spacing w:line="240" w:lineRule="auto"/>
        <w:jc w:val="left"/>
        <w:rPr>
          <w:rFonts w:asciiTheme="majorBidi" w:hAnsiTheme="majorBidi" w:cstheme="majorBidi"/>
          <w:sz w:val="24"/>
          <w:szCs w:val="24"/>
        </w:rPr>
      </w:pPr>
      <w:r w:rsidRPr="00134E94">
        <w:rPr>
          <w:rFonts w:asciiTheme="majorBidi" w:hAnsiTheme="majorBidi" w:cstheme="majorBidi"/>
          <w:sz w:val="24"/>
          <w:szCs w:val="24"/>
        </w:rPr>
        <w:t>Hu, Q., Che, X., Zhang, L., Zhang, D., Guo, M., &amp; Yu, D. (2011). Rank entropy-based decision trees for monotonic classification. IEEE Transactions on Knowledge and Data Engineering, 24(11), 2052-2064.</w:t>
      </w:r>
    </w:p>
    <w:p w14:paraId="6BACECB0" w14:textId="77777777" w:rsidR="00A76B78" w:rsidRPr="00134E94" w:rsidRDefault="00A76B78" w:rsidP="00A76B78">
      <w:pPr>
        <w:pStyle w:val="ListParagraph"/>
        <w:numPr>
          <w:ilvl w:val="0"/>
          <w:numId w:val="27"/>
        </w:numPr>
        <w:spacing w:line="240" w:lineRule="auto"/>
        <w:jc w:val="left"/>
        <w:rPr>
          <w:rFonts w:asciiTheme="majorBidi" w:hAnsiTheme="majorBidi" w:cstheme="majorBidi"/>
          <w:sz w:val="24"/>
          <w:szCs w:val="24"/>
        </w:rPr>
      </w:pPr>
      <w:proofErr w:type="spellStart"/>
      <w:r w:rsidRPr="00134E94">
        <w:rPr>
          <w:rFonts w:asciiTheme="majorBidi" w:hAnsiTheme="majorBidi" w:cstheme="majorBidi"/>
          <w:sz w:val="24"/>
          <w:szCs w:val="24"/>
        </w:rPr>
        <w:lastRenderedPageBreak/>
        <w:t>Kittler</w:t>
      </w:r>
      <w:proofErr w:type="spellEnd"/>
      <w:r w:rsidRPr="00134E94">
        <w:rPr>
          <w:rFonts w:asciiTheme="majorBidi" w:hAnsiTheme="majorBidi" w:cstheme="majorBidi"/>
          <w:sz w:val="24"/>
          <w:szCs w:val="24"/>
        </w:rPr>
        <w:t xml:space="preserve">, J., </w:t>
      </w:r>
      <w:proofErr w:type="spellStart"/>
      <w:r w:rsidRPr="00134E94">
        <w:rPr>
          <w:rFonts w:asciiTheme="majorBidi" w:hAnsiTheme="majorBidi" w:cstheme="majorBidi"/>
          <w:sz w:val="24"/>
          <w:szCs w:val="24"/>
        </w:rPr>
        <w:t>Hatef</w:t>
      </w:r>
      <w:proofErr w:type="spellEnd"/>
      <w:r w:rsidRPr="00134E94">
        <w:rPr>
          <w:rFonts w:asciiTheme="majorBidi" w:hAnsiTheme="majorBidi" w:cstheme="majorBidi"/>
          <w:sz w:val="24"/>
          <w:szCs w:val="24"/>
        </w:rPr>
        <w:t xml:space="preserve">, M., </w:t>
      </w:r>
      <w:proofErr w:type="spellStart"/>
      <w:r w:rsidRPr="00134E94">
        <w:rPr>
          <w:rFonts w:asciiTheme="majorBidi" w:hAnsiTheme="majorBidi" w:cstheme="majorBidi"/>
          <w:sz w:val="24"/>
          <w:szCs w:val="24"/>
        </w:rPr>
        <w:t>Duin</w:t>
      </w:r>
      <w:proofErr w:type="spellEnd"/>
      <w:r w:rsidRPr="00134E94">
        <w:rPr>
          <w:rFonts w:asciiTheme="majorBidi" w:hAnsiTheme="majorBidi" w:cstheme="majorBidi"/>
          <w:sz w:val="24"/>
          <w:szCs w:val="24"/>
        </w:rPr>
        <w:t xml:space="preserve">, R. P., &amp; </w:t>
      </w:r>
      <w:proofErr w:type="spellStart"/>
      <w:r w:rsidRPr="00134E94">
        <w:rPr>
          <w:rFonts w:asciiTheme="majorBidi" w:hAnsiTheme="majorBidi" w:cstheme="majorBidi"/>
          <w:sz w:val="24"/>
          <w:szCs w:val="24"/>
        </w:rPr>
        <w:t>Matas</w:t>
      </w:r>
      <w:proofErr w:type="spellEnd"/>
      <w:r w:rsidRPr="00134E94">
        <w:rPr>
          <w:rFonts w:asciiTheme="majorBidi" w:hAnsiTheme="majorBidi" w:cstheme="majorBidi"/>
          <w:sz w:val="24"/>
          <w:szCs w:val="24"/>
        </w:rPr>
        <w:t>, J. (1998). On combining classifiers. IEEE transactions on pattern analysis and machine intelligence, 20(3), 226-239.</w:t>
      </w:r>
    </w:p>
    <w:p w14:paraId="64010236" w14:textId="77777777" w:rsidR="00A76B78" w:rsidRPr="00134E94" w:rsidRDefault="00A76B78" w:rsidP="00A76B78">
      <w:pPr>
        <w:pStyle w:val="ListParagraph"/>
        <w:numPr>
          <w:ilvl w:val="0"/>
          <w:numId w:val="27"/>
        </w:numPr>
        <w:spacing w:line="240" w:lineRule="auto"/>
        <w:jc w:val="left"/>
        <w:rPr>
          <w:rFonts w:asciiTheme="majorBidi" w:hAnsiTheme="majorBidi" w:cstheme="majorBidi"/>
          <w:sz w:val="24"/>
          <w:szCs w:val="24"/>
        </w:rPr>
      </w:pPr>
      <w:r w:rsidRPr="00134E94">
        <w:rPr>
          <w:rFonts w:asciiTheme="majorBidi" w:hAnsiTheme="majorBidi" w:cstheme="majorBidi"/>
          <w:sz w:val="24"/>
          <w:szCs w:val="24"/>
        </w:rPr>
        <w:t xml:space="preserve">Liang, D., Tsai, C. F., Dai, A. J., &amp; Eberle, W. (2018). A novel classifier ensemble approach for financial distress prediction. Knowledge and Information Systems, 54(2), 437-462. </w:t>
      </w:r>
    </w:p>
    <w:p w14:paraId="15BECF93" w14:textId="77777777" w:rsidR="00A76B78" w:rsidRPr="00134E94" w:rsidRDefault="00A76B78" w:rsidP="00A76B78">
      <w:pPr>
        <w:pStyle w:val="ListParagraph"/>
        <w:numPr>
          <w:ilvl w:val="0"/>
          <w:numId w:val="27"/>
        </w:numPr>
        <w:spacing w:line="240" w:lineRule="auto"/>
        <w:jc w:val="left"/>
        <w:rPr>
          <w:rFonts w:asciiTheme="majorBidi" w:hAnsiTheme="majorBidi" w:cstheme="majorBidi"/>
          <w:sz w:val="24"/>
          <w:szCs w:val="24"/>
        </w:rPr>
      </w:pPr>
      <w:r w:rsidRPr="00134E94">
        <w:rPr>
          <w:rFonts w:asciiTheme="majorBidi" w:hAnsiTheme="majorBidi" w:cstheme="majorBidi"/>
          <w:sz w:val="24"/>
          <w:szCs w:val="24"/>
        </w:rPr>
        <w:t>Ling, C. X., Yang, Q., Wang, J., &amp; Zhang, S. (2004, July). Decision trees with minimal costs. In Proceedings of the twenty-first international conference on Machine learning (p. 69).</w:t>
      </w:r>
    </w:p>
    <w:p w14:paraId="542DFAD7" w14:textId="77777777" w:rsidR="00A76B78" w:rsidRPr="00134E94" w:rsidRDefault="00A76B78" w:rsidP="00A76B78">
      <w:pPr>
        <w:pStyle w:val="ListParagraph"/>
        <w:numPr>
          <w:ilvl w:val="0"/>
          <w:numId w:val="27"/>
        </w:numPr>
        <w:spacing w:line="240" w:lineRule="auto"/>
        <w:jc w:val="left"/>
        <w:rPr>
          <w:rFonts w:asciiTheme="majorBidi" w:hAnsiTheme="majorBidi" w:cstheme="majorBidi"/>
          <w:sz w:val="24"/>
          <w:szCs w:val="24"/>
        </w:rPr>
      </w:pPr>
      <w:r w:rsidRPr="00134E94">
        <w:rPr>
          <w:rFonts w:asciiTheme="majorBidi" w:hAnsiTheme="majorBidi" w:cstheme="majorBidi"/>
          <w:sz w:val="24"/>
          <w:szCs w:val="24"/>
        </w:rPr>
        <w:t xml:space="preserve">Marsala, C., &amp; </w:t>
      </w:r>
      <w:proofErr w:type="spellStart"/>
      <w:r w:rsidRPr="00134E94">
        <w:rPr>
          <w:rFonts w:asciiTheme="majorBidi" w:hAnsiTheme="majorBidi" w:cstheme="majorBidi"/>
          <w:sz w:val="24"/>
          <w:szCs w:val="24"/>
        </w:rPr>
        <w:t>Petturiti</w:t>
      </w:r>
      <w:proofErr w:type="spellEnd"/>
      <w:r w:rsidRPr="00134E94">
        <w:rPr>
          <w:rFonts w:asciiTheme="majorBidi" w:hAnsiTheme="majorBidi" w:cstheme="majorBidi"/>
          <w:sz w:val="24"/>
          <w:szCs w:val="24"/>
        </w:rPr>
        <w:t xml:space="preserve">, D. (2013, July). Hierarchical model for rank discrimination measures. In European Conference on Symbolic and Quantitative Approaches to Reasoning and Uncertainty (pp. 412-423). Springer, Berlin, Heidelberg. </w:t>
      </w:r>
    </w:p>
    <w:p w14:paraId="02FCEC0A" w14:textId="77777777" w:rsidR="00A76B78" w:rsidRPr="00134E94" w:rsidRDefault="00A76B78" w:rsidP="00A76B78">
      <w:pPr>
        <w:pStyle w:val="ListParagraph"/>
        <w:numPr>
          <w:ilvl w:val="0"/>
          <w:numId w:val="27"/>
        </w:numPr>
        <w:spacing w:line="240" w:lineRule="auto"/>
        <w:jc w:val="left"/>
        <w:rPr>
          <w:rFonts w:asciiTheme="majorBidi" w:hAnsiTheme="majorBidi" w:cstheme="majorBidi"/>
          <w:sz w:val="24"/>
          <w:szCs w:val="24"/>
        </w:rPr>
      </w:pPr>
      <w:proofErr w:type="spellStart"/>
      <w:r w:rsidRPr="00134E94">
        <w:rPr>
          <w:rFonts w:asciiTheme="majorBidi" w:hAnsiTheme="majorBidi" w:cstheme="majorBidi"/>
          <w:sz w:val="24"/>
          <w:szCs w:val="24"/>
        </w:rPr>
        <w:t>Masetic</w:t>
      </w:r>
      <w:proofErr w:type="spellEnd"/>
      <w:r w:rsidRPr="00134E94">
        <w:rPr>
          <w:rFonts w:asciiTheme="majorBidi" w:hAnsiTheme="majorBidi" w:cstheme="majorBidi"/>
          <w:sz w:val="24"/>
          <w:szCs w:val="24"/>
        </w:rPr>
        <w:t xml:space="preserve">, Z., &amp; Subasi, A. (2016). Congestive heart failure detection using random forest classifier. Computer methods and programs in biomedicine, 130, 54-64. </w:t>
      </w:r>
    </w:p>
    <w:p w14:paraId="3BF7FE9F" w14:textId="77777777" w:rsidR="00A76B78" w:rsidRPr="00134E94" w:rsidRDefault="00A76B78" w:rsidP="00A76B78">
      <w:pPr>
        <w:pStyle w:val="ListParagraph"/>
        <w:numPr>
          <w:ilvl w:val="0"/>
          <w:numId w:val="27"/>
        </w:numPr>
        <w:spacing w:line="240" w:lineRule="auto"/>
        <w:jc w:val="left"/>
        <w:rPr>
          <w:rFonts w:asciiTheme="majorBidi" w:hAnsiTheme="majorBidi" w:cstheme="majorBidi"/>
          <w:sz w:val="24"/>
          <w:szCs w:val="24"/>
        </w:rPr>
      </w:pPr>
      <w:proofErr w:type="spellStart"/>
      <w:r w:rsidRPr="00134E94">
        <w:rPr>
          <w:rFonts w:asciiTheme="majorBidi" w:hAnsiTheme="majorBidi" w:cstheme="majorBidi"/>
          <w:sz w:val="24"/>
          <w:szCs w:val="24"/>
        </w:rPr>
        <w:t>Mourõo</w:t>
      </w:r>
      <w:proofErr w:type="spellEnd"/>
      <w:r w:rsidRPr="00134E94">
        <w:rPr>
          <w:rFonts w:asciiTheme="majorBidi" w:hAnsiTheme="majorBidi" w:cstheme="majorBidi"/>
          <w:sz w:val="24"/>
          <w:szCs w:val="24"/>
        </w:rPr>
        <w:t xml:space="preserve">, R., Carvalho, R., Carvalho, R., &amp; Ramos, G. N. (2017, December). Predicting waiting time overflow on bank teller queues. In 2017 16th IEEE International Conference on Machine Learning and Applications (ICMLA) (pp. 842-847). IEEE. </w:t>
      </w:r>
    </w:p>
    <w:p w14:paraId="33EFDC14" w14:textId="77777777" w:rsidR="00A76B78" w:rsidRPr="00134E94" w:rsidRDefault="00A76B78" w:rsidP="00A76B78">
      <w:pPr>
        <w:pStyle w:val="ListParagraph"/>
        <w:numPr>
          <w:ilvl w:val="0"/>
          <w:numId w:val="27"/>
        </w:numPr>
        <w:spacing w:line="240" w:lineRule="auto"/>
        <w:jc w:val="left"/>
        <w:rPr>
          <w:rFonts w:asciiTheme="majorBidi" w:hAnsiTheme="majorBidi" w:cstheme="majorBidi"/>
          <w:sz w:val="24"/>
          <w:szCs w:val="24"/>
        </w:rPr>
      </w:pPr>
      <w:proofErr w:type="spellStart"/>
      <w:r w:rsidRPr="00134E94">
        <w:rPr>
          <w:rFonts w:asciiTheme="majorBidi" w:hAnsiTheme="majorBidi" w:cstheme="majorBidi"/>
          <w:sz w:val="24"/>
          <w:szCs w:val="24"/>
        </w:rPr>
        <w:t>Potharst</w:t>
      </w:r>
      <w:proofErr w:type="spellEnd"/>
      <w:r w:rsidRPr="00134E94">
        <w:rPr>
          <w:rFonts w:asciiTheme="majorBidi" w:hAnsiTheme="majorBidi" w:cstheme="majorBidi"/>
          <w:sz w:val="24"/>
          <w:szCs w:val="24"/>
        </w:rPr>
        <w:t xml:space="preserve">, R., &amp; </w:t>
      </w:r>
      <w:proofErr w:type="spellStart"/>
      <w:r w:rsidRPr="00134E94">
        <w:rPr>
          <w:rFonts w:asciiTheme="majorBidi" w:hAnsiTheme="majorBidi" w:cstheme="majorBidi"/>
          <w:sz w:val="24"/>
          <w:szCs w:val="24"/>
        </w:rPr>
        <w:t>Bioch</w:t>
      </w:r>
      <w:proofErr w:type="spellEnd"/>
      <w:r w:rsidRPr="00134E94">
        <w:rPr>
          <w:rFonts w:asciiTheme="majorBidi" w:hAnsiTheme="majorBidi" w:cstheme="majorBidi"/>
          <w:sz w:val="24"/>
          <w:szCs w:val="24"/>
        </w:rPr>
        <w:t xml:space="preserve">, J. C. (2000). Decision trees for ordinal classification. Intelligent Data Analysis, 4(2), 97-111. </w:t>
      </w:r>
    </w:p>
    <w:p w14:paraId="13DAAC3B" w14:textId="77777777" w:rsidR="00A76B78" w:rsidRPr="00134E94" w:rsidRDefault="00A76B78" w:rsidP="00A76B78">
      <w:pPr>
        <w:pStyle w:val="ListParagraph"/>
        <w:numPr>
          <w:ilvl w:val="0"/>
          <w:numId w:val="27"/>
        </w:numPr>
        <w:spacing w:line="240" w:lineRule="auto"/>
        <w:jc w:val="left"/>
        <w:rPr>
          <w:rFonts w:asciiTheme="majorBidi" w:hAnsiTheme="majorBidi" w:cstheme="majorBidi"/>
          <w:sz w:val="24"/>
          <w:szCs w:val="24"/>
        </w:rPr>
      </w:pPr>
      <w:proofErr w:type="spellStart"/>
      <w:r w:rsidRPr="00134E94">
        <w:rPr>
          <w:rFonts w:asciiTheme="majorBidi" w:hAnsiTheme="majorBidi" w:cstheme="majorBidi"/>
          <w:sz w:val="24"/>
          <w:szCs w:val="24"/>
        </w:rPr>
        <w:t>Potharst</w:t>
      </w:r>
      <w:proofErr w:type="spellEnd"/>
      <w:r w:rsidRPr="00134E94">
        <w:rPr>
          <w:rFonts w:asciiTheme="majorBidi" w:hAnsiTheme="majorBidi" w:cstheme="majorBidi"/>
          <w:sz w:val="24"/>
          <w:szCs w:val="24"/>
        </w:rPr>
        <w:t xml:space="preserve">, R., &amp; </w:t>
      </w:r>
      <w:proofErr w:type="spellStart"/>
      <w:r w:rsidRPr="00134E94">
        <w:rPr>
          <w:rFonts w:asciiTheme="majorBidi" w:hAnsiTheme="majorBidi" w:cstheme="majorBidi"/>
          <w:sz w:val="24"/>
          <w:szCs w:val="24"/>
        </w:rPr>
        <w:t>Feelders</w:t>
      </w:r>
      <w:proofErr w:type="spellEnd"/>
      <w:r w:rsidRPr="00134E94">
        <w:rPr>
          <w:rFonts w:asciiTheme="majorBidi" w:hAnsiTheme="majorBidi" w:cstheme="majorBidi"/>
          <w:sz w:val="24"/>
          <w:szCs w:val="24"/>
        </w:rPr>
        <w:t xml:space="preserve">, A. J. (2002). Classification trees for problems with monotonicity constraints. ACM SIGKDD Explorations Newsletter, 4(1), 1-10. </w:t>
      </w:r>
    </w:p>
    <w:p w14:paraId="470E196B" w14:textId="77777777" w:rsidR="00A76B78" w:rsidRPr="00134E94" w:rsidRDefault="00A76B78" w:rsidP="00A76B78">
      <w:pPr>
        <w:pStyle w:val="ListParagraph"/>
        <w:numPr>
          <w:ilvl w:val="0"/>
          <w:numId w:val="27"/>
        </w:numPr>
        <w:spacing w:line="240" w:lineRule="auto"/>
        <w:jc w:val="left"/>
        <w:rPr>
          <w:rFonts w:asciiTheme="majorBidi" w:hAnsiTheme="majorBidi" w:cstheme="majorBidi"/>
          <w:sz w:val="24"/>
          <w:szCs w:val="24"/>
        </w:rPr>
      </w:pPr>
      <w:r w:rsidRPr="00134E94">
        <w:rPr>
          <w:rFonts w:asciiTheme="majorBidi" w:hAnsiTheme="majorBidi" w:cstheme="majorBidi"/>
          <w:sz w:val="24"/>
          <w:szCs w:val="24"/>
        </w:rPr>
        <w:t xml:space="preserve">Qian, Y., Xu, H., Liang, J., Liu, B., &amp; Wang, J. (2015). Fusing monotonic decision trees. IEEE Transactions on Knowledge and Data Engineering, 27(10), 2717-2728. </w:t>
      </w:r>
    </w:p>
    <w:p w14:paraId="02F1EA60" w14:textId="77777777" w:rsidR="00A76B78" w:rsidRPr="00134E94" w:rsidRDefault="00A76B78" w:rsidP="00A76B78">
      <w:pPr>
        <w:pStyle w:val="ListParagraph"/>
        <w:numPr>
          <w:ilvl w:val="0"/>
          <w:numId w:val="27"/>
        </w:numPr>
        <w:spacing w:line="240" w:lineRule="auto"/>
        <w:jc w:val="left"/>
        <w:rPr>
          <w:rFonts w:asciiTheme="majorBidi" w:hAnsiTheme="majorBidi" w:cstheme="majorBidi"/>
          <w:sz w:val="24"/>
          <w:szCs w:val="24"/>
        </w:rPr>
      </w:pPr>
      <w:proofErr w:type="spellStart"/>
      <w:r w:rsidRPr="00134E94">
        <w:rPr>
          <w:rFonts w:asciiTheme="majorBidi" w:hAnsiTheme="majorBidi" w:cstheme="majorBidi"/>
          <w:sz w:val="24"/>
          <w:szCs w:val="24"/>
        </w:rPr>
        <w:t>Sanit</w:t>
      </w:r>
      <w:proofErr w:type="spellEnd"/>
      <w:r w:rsidRPr="00134E94">
        <w:rPr>
          <w:rFonts w:asciiTheme="majorBidi" w:hAnsiTheme="majorBidi" w:cstheme="majorBidi"/>
          <w:sz w:val="24"/>
          <w:szCs w:val="24"/>
        </w:rPr>
        <w:t xml:space="preserve">-in, Y., &amp; </w:t>
      </w:r>
      <w:proofErr w:type="spellStart"/>
      <w:r w:rsidRPr="00134E94">
        <w:rPr>
          <w:rFonts w:asciiTheme="majorBidi" w:hAnsiTheme="majorBidi" w:cstheme="majorBidi"/>
          <w:sz w:val="24"/>
          <w:szCs w:val="24"/>
        </w:rPr>
        <w:t>Saikaew</w:t>
      </w:r>
      <w:proofErr w:type="spellEnd"/>
      <w:r w:rsidRPr="00134E94">
        <w:rPr>
          <w:rFonts w:asciiTheme="majorBidi" w:hAnsiTheme="majorBidi" w:cstheme="majorBidi"/>
          <w:sz w:val="24"/>
          <w:szCs w:val="24"/>
        </w:rPr>
        <w:t>, K. R. (2019). Prediction of waiting time in one stop service. International Journal of Machine Learning and Computing, 9(3).</w:t>
      </w:r>
    </w:p>
    <w:p w14:paraId="15B929D0" w14:textId="77777777" w:rsidR="00A76B78" w:rsidRPr="00134E94" w:rsidRDefault="00A76B78" w:rsidP="00A76B78">
      <w:pPr>
        <w:pStyle w:val="ListParagraph"/>
        <w:numPr>
          <w:ilvl w:val="0"/>
          <w:numId w:val="27"/>
        </w:numPr>
        <w:spacing w:line="240" w:lineRule="auto"/>
        <w:jc w:val="left"/>
        <w:rPr>
          <w:rFonts w:asciiTheme="majorBidi" w:hAnsiTheme="majorBidi" w:cstheme="majorBidi"/>
          <w:sz w:val="24"/>
          <w:szCs w:val="24"/>
        </w:rPr>
      </w:pPr>
      <w:proofErr w:type="spellStart"/>
      <w:r w:rsidRPr="00134E94">
        <w:rPr>
          <w:rFonts w:asciiTheme="majorBidi" w:hAnsiTheme="majorBidi" w:cstheme="majorBidi"/>
          <w:sz w:val="24"/>
          <w:szCs w:val="24"/>
        </w:rPr>
        <w:t>Sathyadevan</w:t>
      </w:r>
      <w:proofErr w:type="spellEnd"/>
      <w:r w:rsidRPr="00134E94">
        <w:rPr>
          <w:rFonts w:asciiTheme="majorBidi" w:hAnsiTheme="majorBidi" w:cstheme="majorBidi"/>
          <w:sz w:val="24"/>
          <w:szCs w:val="24"/>
        </w:rPr>
        <w:t>, S., &amp; Nair, R. R. (2015). Comparative analysis of decision tree algorithms: ID3, C4. 5 and random forest. In Computational intelligence in data mining-volume 1 (pp. 549-562). Springer, New Delhi.</w:t>
      </w:r>
    </w:p>
    <w:p w14:paraId="7B85C83C" w14:textId="77777777" w:rsidR="00A76B78" w:rsidRPr="00134E94" w:rsidRDefault="00A76B78" w:rsidP="00A76B78">
      <w:pPr>
        <w:pStyle w:val="ListParagraph"/>
        <w:numPr>
          <w:ilvl w:val="0"/>
          <w:numId w:val="27"/>
        </w:numPr>
        <w:spacing w:line="240" w:lineRule="auto"/>
        <w:jc w:val="left"/>
        <w:rPr>
          <w:rFonts w:asciiTheme="majorBidi" w:hAnsiTheme="majorBidi" w:cstheme="majorBidi"/>
          <w:sz w:val="24"/>
          <w:szCs w:val="24"/>
        </w:rPr>
      </w:pPr>
      <w:proofErr w:type="spellStart"/>
      <w:r w:rsidRPr="00134E94">
        <w:rPr>
          <w:rFonts w:asciiTheme="majorBidi" w:hAnsiTheme="majorBidi" w:cstheme="majorBidi"/>
          <w:sz w:val="24"/>
          <w:szCs w:val="24"/>
        </w:rPr>
        <w:t>Senderovich</w:t>
      </w:r>
      <w:proofErr w:type="spellEnd"/>
      <w:r w:rsidRPr="00134E94">
        <w:rPr>
          <w:rFonts w:asciiTheme="majorBidi" w:hAnsiTheme="majorBidi" w:cstheme="majorBidi"/>
          <w:sz w:val="24"/>
          <w:szCs w:val="24"/>
        </w:rPr>
        <w:t xml:space="preserve">, A., </w:t>
      </w:r>
      <w:proofErr w:type="spellStart"/>
      <w:r w:rsidRPr="00134E94">
        <w:rPr>
          <w:rFonts w:asciiTheme="majorBidi" w:hAnsiTheme="majorBidi" w:cstheme="majorBidi"/>
          <w:sz w:val="24"/>
          <w:szCs w:val="24"/>
        </w:rPr>
        <w:t>Weidlich</w:t>
      </w:r>
      <w:proofErr w:type="spellEnd"/>
      <w:r w:rsidRPr="00134E94">
        <w:rPr>
          <w:rFonts w:asciiTheme="majorBidi" w:hAnsiTheme="majorBidi" w:cstheme="majorBidi"/>
          <w:sz w:val="24"/>
          <w:szCs w:val="24"/>
        </w:rPr>
        <w:t xml:space="preserve">, M., Gal, A., &amp; Mandelbaum, A. (2015). Queue mining for delay prediction in multi-class service processes. Information Systems, 53, 278-295. </w:t>
      </w:r>
    </w:p>
    <w:p w14:paraId="565F9510" w14:textId="77777777" w:rsidR="00A76B78" w:rsidRPr="00134E94" w:rsidRDefault="00A76B78" w:rsidP="00A76B78">
      <w:pPr>
        <w:pStyle w:val="ListParagraph"/>
        <w:numPr>
          <w:ilvl w:val="0"/>
          <w:numId w:val="27"/>
        </w:numPr>
        <w:spacing w:line="240" w:lineRule="auto"/>
        <w:jc w:val="left"/>
        <w:rPr>
          <w:rFonts w:asciiTheme="majorBidi" w:hAnsiTheme="majorBidi" w:cstheme="majorBidi"/>
          <w:sz w:val="24"/>
          <w:szCs w:val="24"/>
        </w:rPr>
      </w:pPr>
      <w:r w:rsidRPr="00134E94">
        <w:rPr>
          <w:rFonts w:asciiTheme="majorBidi" w:hAnsiTheme="majorBidi" w:cstheme="majorBidi"/>
          <w:sz w:val="24"/>
          <w:szCs w:val="24"/>
        </w:rPr>
        <w:t>Shannon, C. E. (1948). A note on the concept of entropy. Bell System Tech. J, 27(3), 379-423.</w:t>
      </w:r>
    </w:p>
    <w:p w14:paraId="2BE67CFA" w14:textId="77777777" w:rsidR="00A76B78" w:rsidRPr="00134E94" w:rsidRDefault="00A76B78" w:rsidP="00A76B78">
      <w:pPr>
        <w:pStyle w:val="ListParagraph"/>
        <w:numPr>
          <w:ilvl w:val="0"/>
          <w:numId w:val="27"/>
        </w:numPr>
        <w:spacing w:line="240" w:lineRule="auto"/>
        <w:jc w:val="left"/>
        <w:rPr>
          <w:rFonts w:asciiTheme="majorBidi" w:hAnsiTheme="majorBidi" w:cstheme="majorBidi"/>
          <w:sz w:val="24"/>
          <w:szCs w:val="24"/>
        </w:rPr>
      </w:pPr>
      <w:r w:rsidRPr="00134E94">
        <w:rPr>
          <w:rFonts w:asciiTheme="majorBidi" w:hAnsiTheme="majorBidi" w:cstheme="majorBidi"/>
          <w:sz w:val="24"/>
          <w:szCs w:val="24"/>
        </w:rPr>
        <w:t xml:space="preserve">Singer, G., &amp; Cohen, I. (2020). An Objective-Based Entropy Approach for Interpretable Decision Tree Models in Support of Human Resource Management: The Case of Absenteeism at Work. Entropy, 22(8), 821. </w:t>
      </w:r>
    </w:p>
    <w:p w14:paraId="44554774" w14:textId="77777777" w:rsidR="00A76B78" w:rsidRPr="00134E94" w:rsidRDefault="00A76B78" w:rsidP="00A76B78">
      <w:pPr>
        <w:pStyle w:val="ListParagraph"/>
        <w:numPr>
          <w:ilvl w:val="0"/>
          <w:numId w:val="27"/>
        </w:numPr>
        <w:spacing w:line="240" w:lineRule="auto"/>
        <w:jc w:val="left"/>
        <w:rPr>
          <w:rFonts w:asciiTheme="majorBidi" w:hAnsiTheme="majorBidi" w:cstheme="majorBidi"/>
          <w:sz w:val="24"/>
          <w:szCs w:val="24"/>
        </w:rPr>
      </w:pPr>
      <w:r w:rsidRPr="00134E94">
        <w:rPr>
          <w:rFonts w:asciiTheme="majorBidi" w:hAnsiTheme="majorBidi" w:cstheme="majorBidi"/>
          <w:sz w:val="24"/>
          <w:szCs w:val="24"/>
        </w:rPr>
        <w:t>Singer, G., &amp; Golan, M. (2019). Identification of subgroups of terror attacks with shared characteristics for the purpose of preventing mass-casualty attacks: A data-mining approach. Crime Science, 8(1), 1-11.</w:t>
      </w:r>
    </w:p>
    <w:p w14:paraId="16A315AB" w14:textId="77777777" w:rsidR="00A76B78" w:rsidRPr="00134E94" w:rsidRDefault="00A76B78" w:rsidP="00A76B78">
      <w:pPr>
        <w:pStyle w:val="ListParagraph"/>
        <w:numPr>
          <w:ilvl w:val="0"/>
          <w:numId w:val="27"/>
        </w:numPr>
        <w:spacing w:line="240" w:lineRule="auto"/>
        <w:jc w:val="left"/>
        <w:rPr>
          <w:rFonts w:asciiTheme="majorBidi" w:hAnsiTheme="majorBidi" w:cstheme="majorBidi"/>
          <w:sz w:val="24"/>
          <w:szCs w:val="24"/>
        </w:rPr>
      </w:pPr>
      <w:r w:rsidRPr="00134E94">
        <w:rPr>
          <w:rFonts w:asciiTheme="majorBidi" w:hAnsiTheme="majorBidi" w:cstheme="majorBidi"/>
          <w:sz w:val="24"/>
          <w:szCs w:val="24"/>
        </w:rPr>
        <w:t xml:space="preserve">Singer, G., &amp; Marudi, M. (2020). Ordinal Decision-Tree-Based Ensemble Approaches: The Case of Controlling the Daily Local Growth Rate of the COVID-19 Epidemic. Entropy, 22(8), 871. </w:t>
      </w:r>
    </w:p>
    <w:p w14:paraId="09830383" w14:textId="77777777" w:rsidR="00A76B78" w:rsidRPr="00134E94" w:rsidRDefault="00A76B78" w:rsidP="00A76B78">
      <w:pPr>
        <w:pStyle w:val="ListParagraph"/>
        <w:numPr>
          <w:ilvl w:val="0"/>
          <w:numId w:val="27"/>
        </w:numPr>
        <w:spacing w:line="240" w:lineRule="auto"/>
        <w:jc w:val="left"/>
        <w:rPr>
          <w:rFonts w:asciiTheme="majorBidi" w:hAnsiTheme="majorBidi" w:cstheme="majorBidi"/>
          <w:sz w:val="24"/>
          <w:szCs w:val="24"/>
        </w:rPr>
      </w:pPr>
      <w:r w:rsidRPr="00134E94">
        <w:rPr>
          <w:rFonts w:asciiTheme="majorBidi" w:hAnsiTheme="majorBidi" w:cstheme="majorBidi"/>
          <w:sz w:val="24"/>
          <w:szCs w:val="24"/>
        </w:rPr>
        <w:t xml:space="preserve">Singer, G., Anuar, R., &amp; Ben-Gal, I. (2020). A weighted information-gain measure for ordinal classification trees. Expert Systems with Applications, 152, 113375. </w:t>
      </w:r>
    </w:p>
    <w:p w14:paraId="022A6986" w14:textId="77777777" w:rsidR="00A76B78" w:rsidRPr="00134E94" w:rsidRDefault="00A76B78" w:rsidP="00A76B78">
      <w:pPr>
        <w:pStyle w:val="ListParagraph"/>
        <w:numPr>
          <w:ilvl w:val="0"/>
          <w:numId w:val="27"/>
        </w:numPr>
        <w:spacing w:line="240" w:lineRule="auto"/>
        <w:jc w:val="left"/>
        <w:rPr>
          <w:rFonts w:asciiTheme="majorBidi" w:hAnsiTheme="majorBidi" w:cstheme="majorBidi"/>
          <w:sz w:val="24"/>
          <w:szCs w:val="24"/>
        </w:rPr>
      </w:pPr>
      <w:proofErr w:type="spellStart"/>
      <w:r w:rsidRPr="00134E94">
        <w:rPr>
          <w:rFonts w:asciiTheme="majorBidi" w:hAnsiTheme="majorBidi" w:cstheme="majorBidi"/>
          <w:sz w:val="24"/>
          <w:szCs w:val="24"/>
        </w:rPr>
        <w:t>Sokolova</w:t>
      </w:r>
      <w:proofErr w:type="spellEnd"/>
      <w:r w:rsidRPr="00134E94">
        <w:rPr>
          <w:rFonts w:asciiTheme="majorBidi" w:hAnsiTheme="majorBidi" w:cstheme="majorBidi"/>
          <w:sz w:val="24"/>
          <w:szCs w:val="24"/>
        </w:rPr>
        <w:t xml:space="preserve">, M., &amp; Lapalme, G. (2009). A systematic analysis of performance measures for classification tasks. Information processing &amp; management, 45(4), 427-437. </w:t>
      </w:r>
    </w:p>
    <w:p w14:paraId="301EDE3F" w14:textId="77777777" w:rsidR="00A76B78" w:rsidRPr="00134E94" w:rsidRDefault="00A76B78" w:rsidP="00A76B78">
      <w:pPr>
        <w:pStyle w:val="ListParagraph"/>
        <w:numPr>
          <w:ilvl w:val="0"/>
          <w:numId w:val="27"/>
        </w:numPr>
        <w:spacing w:line="240" w:lineRule="auto"/>
        <w:jc w:val="left"/>
        <w:rPr>
          <w:rFonts w:asciiTheme="majorBidi" w:hAnsiTheme="majorBidi" w:cstheme="majorBidi"/>
          <w:sz w:val="24"/>
          <w:szCs w:val="24"/>
        </w:rPr>
      </w:pPr>
      <w:r w:rsidRPr="00134E94">
        <w:rPr>
          <w:rFonts w:asciiTheme="majorBidi" w:hAnsiTheme="majorBidi" w:cstheme="majorBidi"/>
          <w:sz w:val="24"/>
          <w:szCs w:val="24"/>
        </w:rPr>
        <w:t>Sun, B., Chen, S., Wang, J., &amp; Chen, H. (2016). A robust multi-class AdaBoost algorithm for mislabeled noisy data. Knowledge-Based Systems, 102, 87-102.</w:t>
      </w:r>
    </w:p>
    <w:p w14:paraId="2B40E2F1" w14:textId="77777777" w:rsidR="00A76B78" w:rsidRPr="00134E94" w:rsidRDefault="00A76B78" w:rsidP="00A76B78">
      <w:pPr>
        <w:pStyle w:val="ListParagraph"/>
        <w:numPr>
          <w:ilvl w:val="0"/>
          <w:numId w:val="27"/>
        </w:numPr>
        <w:spacing w:line="240" w:lineRule="auto"/>
        <w:jc w:val="left"/>
        <w:rPr>
          <w:rFonts w:asciiTheme="majorBidi" w:hAnsiTheme="majorBidi" w:cstheme="majorBidi"/>
          <w:sz w:val="24"/>
          <w:szCs w:val="24"/>
        </w:rPr>
      </w:pPr>
      <w:r w:rsidRPr="00134E94">
        <w:rPr>
          <w:rFonts w:asciiTheme="majorBidi" w:hAnsiTheme="majorBidi" w:cstheme="majorBidi"/>
          <w:sz w:val="24"/>
          <w:szCs w:val="24"/>
        </w:rPr>
        <w:t xml:space="preserve">Verbeke, W., Martens, D., &amp; </w:t>
      </w:r>
      <w:proofErr w:type="spellStart"/>
      <w:r w:rsidRPr="00134E94">
        <w:rPr>
          <w:rFonts w:asciiTheme="majorBidi" w:hAnsiTheme="majorBidi" w:cstheme="majorBidi"/>
          <w:sz w:val="24"/>
          <w:szCs w:val="24"/>
        </w:rPr>
        <w:t>Baesens</w:t>
      </w:r>
      <w:proofErr w:type="spellEnd"/>
      <w:r w:rsidRPr="00134E94">
        <w:rPr>
          <w:rFonts w:asciiTheme="majorBidi" w:hAnsiTheme="majorBidi" w:cstheme="majorBidi"/>
          <w:sz w:val="24"/>
          <w:szCs w:val="24"/>
        </w:rPr>
        <w:t xml:space="preserve">, B. (2017). RULEM: A novel heuristic rule learning approach for ordinal classification with monotonicity constraints. Applied Soft Computing, 60, 858-873. </w:t>
      </w:r>
    </w:p>
    <w:p w14:paraId="734F100A" w14:textId="77777777" w:rsidR="00A76B78" w:rsidRPr="00134E94" w:rsidRDefault="00A76B78" w:rsidP="00A76B78">
      <w:pPr>
        <w:pStyle w:val="ListParagraph"/>
        <w:numPr>
          <w:ilvl w:val="0"/>
          <w:numId w:val="27"/>
        </w:numPr>
        <w:spacing w:line="240" w:lineRule="auto"/>
        <w:jc w:val="left"/>
        <w:rPr>
          <w:rFonts w:asciiTheme="majorBidi" w:hAnsiTheme="majorBidi" w:cstheme="majorBidi"/>
          <w:sz w:val="24"/>
          <w:szCs w:val="24"/>
        </w:rPr>
      </w:pPr>
      <w:proofErr w:type="spellStart"/>
      <w:r w:rsidRPr="00134E94">
        <w:rPr>
          <w:rFonts w:asciiTheme="majorBidi" w:hAnsiTheme="majorBidi" w:cstheme="majorBidi"/>
          <w:sz w:val="24"/>
          <w:szCs w:val="24"/>
        </w:rPr>
        <w:lastRenderedPageBreak/>
        <w:t>Vezhnevets</w:t>
      </w:r>
      <w:proofErr w:type="spellEnd"/>
      <w:r w:rsidRPr="00134E94">
        <w:rPr>
          <w:rFonts w:asciiTheme="majorBidi" w:hAnsiTheme="majorBidi" w:cstheme="majorBidi"/>
          <w:sz w:val="24"/>
          <w:szCs w:val="24"/>
        </w:rPr>
        <w:t xml:space="preserve">, A., &amp; </w:t>
      </w:r>
      <w:proofErr w:type="spellStart"/>
      <w:r w:rsidRPr="00134E94">
        <w:rPr>
          <w:rFonts w:asciiTheme="majorBidi" w:hAnsiTheme="majorBidi" w:cstheme="majorBidi"/>
          <w:sz w:val="24"/>
          <w:szCs w:val="24"/>
        </w:rPr>
        <w:t>Vezhnevets</w:t>
      </w:r>
      <w:proofErr w:type="spellEnd"/>
      <w:r w:rsidRPr="00134E94">
        <w:rPr>
          <w:rFonts w:asciiTheme="majorBidi" w:hAnsiTheme="majorBidi" w:cstheme="majorBidi"/>
          <w:sz w:val="24"/>
          <w:szCs w:val="24"/>
        </w:rPr>
        <w:t xml:space="preserve">, V. (2005, September). Modest AdaBoost-teaching AdaBoost to generalize better. In </w:t>
      </w:r>
      <w:proofErr w:type="spellStart"/>
      <w:r w:rsidRPr="00134E94">
        <w:rPr>
          <w:rFonts w:asciiTheme="majorBidi" w:hAnsiTheme="majorBidi" w:cstheme="majorBidi"/>
          <w:sz w:val="24"/>
          <w:szCs w:val="24"/>
        </w:rPr>
        <w:t>Graphicon</w:t>
      </w:r>
      <w:proofErr w:type="spellEnd"/>
      <w:r w:rsidRPr="00134E94">
        <w:rPr>
          <w:rFonts w:asciiTheme="majorBidi" w:hAnsiTheme="majorBidi" w:cstheme="majorBidi"/>
          <w:sz w:val="24"/>
          <w:szCs w:val="24"/>
        </w:rPr>
        <w:t xml:space="preserve"> (Vol. 12, No. 5, pp. 987-997).</w:t>
      </w:r>
    </w:p>
    <w:p w14:paraId="3B273D54" w14:textId="77777777" w:rsidR="00A76B78" w:rsidRPr="00134E94" w:rsidRDefault="00A76B78" w:rsidP="00A76B78">
      <w:pPr>
        <w:pStyle w:val="ListParagraph"/>
        <w:numPr>
          <w:ilvl w:val="0"/>
          <w:numId w:val="27"/>
        </w:numPr>
        <w:spacing w:line="240" w:lineRule="auto"/>
        <w:jc w:val="left"/>
        <w:rPr>
          <w:rFonts w:asciiTheme="majorBidi" w:hAnsiTheme="majorBidi" w:cstheme="majorBidi"/>
          <w:sz w:val="24"/>
          <w:szCs w:val="24"/>
        </w:rPr>
      </w:pPr>
      <w:r w:rsidRPr="00134E94">
        <w:rPr>
          <w:rFonts w:asciiTheme="majorBidi" w:hAnsiTheme="majorBidi" w:cstheme="majorBidi"/>
          <w:sz w:val="24"/>
          <w:szCs w:val="24"/>
        </w:rPr>
        <w:t xml:space="preserve">Wang, Y., Han, P., Lu, X., Wu, R., &amp; Huang, J. (2006, October). The performance comparison of AdaBoost and SVM applied to SAR ATR. In 2006 CIE international conference on radar (pp. 1-4). IEEE. </w:t>
      </w:r>
    </w:p>
    <w:p w14:paraId="6B68965B" w14:textId="77777777" w:rsidR="00A76B78" w:rsidRPr="00134E94" w:rsidRDefault="00A76B78" w:rsidP="00A76B78">
      <w:pPr>
        <w:pStyle w:val="ListParagraph"/>
        <w:numPr>
          <w:ilvl w:val="0"/>
          <w:numId w:val="27"/>
        </w:numPr>
        <w:spacing w:line="240" w:lineRule="auto"/>
        <w:jc w:val="left"/>
        <w:rPr>
          <w:rFonts w:asciiTheme="majorBidi" w:hAnsiTheme="majorBidi" w:cstheme="majorBidi"/>
          <w:sz w:val="24"/>
          <w:szCs w:val="24"/>
        </w:rPr>
      </w:pPr>
      <w:proofErr w:type="spellStart"/>
      <w:r w:rsidRPr="00134E94">
        <w:rPr>
          <w:rFonts w:asciiTheme="majorBidi" w:hAnsiTheme="majorBidi" w:cstheme="majorBidi"/>
          <w:sz w:val="24"/>
          <w:szCs w:val="24"/>
        </w:rPr>
        <w:t>Yıldırım</w:t>
      </w:r>
      <w:proofErr w:type="spellEnd"/>
      <w:r w:rsidRPr="00134E94">
        <w:rPr>
          <w:rFonts w:asciiTheme="majorBidi" w:hAnsiTheme="majorBidi" w:cstheme="majorBidi"/>
          <w:sz w:val="24"/>
          <w:szCs w:val="24"/>
        </w:rPr>
        <w:t xml:space="preserve">, P., </w:t>
      </w:r>
      <w:proofErr w:type="spellStart"/>
      <w:r w:rsidRPr="00134E94">
        <w:rPr>
          <w:rFonts w:asciiTheme="majorBidi" w:hAnsiTheme="majorBidi" w:cstheme="majorBidi"/>
          <w:sz w:val="24"/>
          <w:szCs w:val="24"/>
        </w:rPr>
        <w:t>Birant</w:t>
      </w:r>
      <w:proofErr w:type="spellEnd"/>
      <w:r w:rsidRPr="00134E94">
        <w:rPr>
          <w:rFonts w:asciiTheme="majorBidi" w:hAnsiTheme="majorBidi" w:cstheme="majorBidi"/>
          <w:sz w:val="24"/>
          <w:szCs w:val="24"/>
        </w:rPr>
        <w:t xml:space="preserve">, U. K., &amp; </w:t>
      </w:r>
      <w:proofErr w:type="spellStart"/>
      <w:r w:rsidRPr="00134E94">
        <w:rPr>
          <w:rFonts w:asciiTheme="majorBidi" w:hAnsiTheme="majorBidi" w:cstheme="majorBidi"/>
          <w:sz w:val="24"/>
          <w:szCs w:val="24"/>
        </w:rPr>
        <w:t>Birant</w:t>
      </w:r>
      <w:proofErr w:type="spellEnd"/>
      <w:r w:rsidRPr="00134E94">
        <w:rPr>
          <w:rFonts w:asciiTheme="majorBidi" w:hAnsiTheme="majorBidi" w:cstheme="majorBidi"/>
          <w:sz w:val="24"/>
          <w:szCs w:val="24"/>
        </w:rPr>
        <w:t xml:space="preserve">, D. (2019). EBOC: Ensemble-based ordinal classification in transportation. Journal of Advanced Transportation, 2019. </w:t>
      </w:r>
    </w:p>
    <w:p w14:paraId="265D0EE8" w14:textId="77777777" w:rsidR="00A76B78" w:rsidRPr="00134E94" w:rsidRDefault="00A76B78" w:rsidP="00A76B78">
      <w:pPr>
        <w:pStyle w:val="ListParagraph"/>
        <w:numPr>
          <w:ilvl w:val="0"/>
          <w:numId w:val="27"/>
        </w:numPr>
        <w:spacing w:line="240" w:lineRule="auto"/>
        <w:jc w:val="left"/>
        <w:rPr>
          <w:rFonts w:asciiTheme="majorBidi" w:hAnsiTheme="majorBidi" w:cstheme="majorBidi"/>
          <w:sz w:val="24"/>
          <w:szCs w:val="24"/>
        </w:rPr>
      </w:pPr>
      <w:r w:rsidRPr="00134E94">
        <w:rPr>
          <w:rFonts w:asciiTheme="majorBidi" w:hAnsiTheme="majorBidi" w:cstheme="majorBidi"/>
          <w:sz w:val="24"/>
          <w:szCs w:val="24"/>
        </w:rPr>
        <w:t>Zhou, Z. H. (2009). Ensemble learning. Encyclopedia of biometrics, 1, 270-273.</w:t>
      </w:r>
    </w:p>
    <w:p w14:paraId="5B1198D8" w14:textId="77777777" w:rsidR="00A76B78" w:rsidRPr="00134E94" w:rsidRDefault="00A76B78" w:rsidP="00A76B78">
      <w:pPr>
        <w:pStyle w:val="ListParagraph"/>
        <w:numPr>
          <w:ilvl w:val="0"/>
          <w:numId w:val="27"/>
        </w:numPr>
        <w:spacing w:line="240" w:lineRule="auto"/>
        <w:jc w:val="left"/>
        <w:rPr>
          <w:rFonts w:asciiTheme="majorBidi" w:hAnsiTheme="majorBidi" w:cstheme="majorBidi"/>
          <w:sz w:val="24"/>
          <w:szCs w:val="24"/>
        </w:rPr>
      </w:pPr>
      <w:r w:rsidRPr="00134E94">
        <w:rPr>
          <w:rFonts w:asciiTheme="majorBidi" w:hAnsiTheme="majorBidi" w:cstheme="majorBidi"/>
          <w:sz w:val="24"/>
          <w:szCs w:val="24"/>
        </w:rPr>
        <w:t>Zhu, H., Tsang, E. C., Wang, X. Z., &amp; Ashfaq, R. A. R. (2017). Monotonic classification extreme learning machine. Neurocomputing, 225, 205-213.</w:t>
      </w:r>
    </w:p>
    <w:p w14:paraId="194238EC" w14:textId="77777777" w:rsidR="00E12FAD" w:rsidRPr="00134E94" w:rsidRDefault="00E12FAD" w:rsidP="00794BE6">
      <w:pPr>
        <w:rPr>
          <w:rFonts w:asciiTheme="majorBidi" w:hAnsiTheme="majorBidi" w:cstheme="majorBidi"/>
          <w:sz w:val="20"/>
          <w:szCs w:val="20"/>
        </w:rPr>
      </w:pPr>
    </w:p>
    <w:p w14:paraId="2C3E4613" w14:textId="45E5893E" w:rsidR="00477728" w:rsidRPr="00134E94" w:rsidRDefault="00477728" w:rsidP="00134E94">
      <w:pPr>
        <w:widowControl w:val="0"/>
        <w:autoSpaceDE w:val="0"/>
        <w:autoSpaceDN w:val="0"/>
        <w:adjustRightInd w:val="0"/>
        <w:rPr>
          <w:rFonts w:asciiTheme="majorBidi" w:hAnsiTheme="majorBidi" w:cstheme="majorBidi"/>
          <w:color w:val="292929"/>
        </w:rPr>
      </w:pPr>
    </w:p>
    <w:p w14:paraId="6D5C5CA5" w14:textId="77777777" w:rsidR="0011643C" w:rsidRPr="00134E94" w:rsidRDefault="0011643C" w:rsidP="00134E94">
      <w:pPr>
        <w:pStyle w:val="ListParagraph"/>
        <w:widowControl w:val="0"/>
        <w:numPr>
          <w:ilvl w:val="0"/>
          <w:numId w:val="0"/>
        </w:numPr>
        <w:autoSpaceDE w:val="0"/>
        <w:autoSpaceDN w:val="0"/>
        <w:adjustRightInd w:val="0"/>
        <w:ind w:left="360"/>
        <w:rPr>
          <w:rFonts w:asciiTheme="majorBidi" w:hAnsiTheme="majorBidi" w:cstheme="majorBidi"/>
          <w:noProof/>
        </w:rPr>
      </w:pPr>
    </w:p>
    <w:p w14:paraId="7FD76118" w14:textId="3B2B0AC1" w:rsidR="00F35789" w:rsidRDefault="00F35789" w:rsidP="00E12FAD">
      <w:r w:rsidRPr="00134E94">
        <w:rPr>
          <w:highlight w:val="yellow"/>
        </w:rPr>
        <w:fldChar w:fldCharType="end"/>
      </w:r>
    </w:p>
    <w:p w14:paraId="7927E046" w14:textId="152FA4F1" w:rsidR="00E12FAD" w:rsidRDefault="00E12FAD" w:rsidP="00A76B78">
      <w:pPr>
        <w:spacing w:after="160" w:line="259" w:lineRule="auto"/>
      </w:pPr>
    </w:p>
    <w:p w14:paraId="5FD77582" w14:textId="67C3F2C3" w:rsidR="00A76B78" w:rsidRDefault="00A76B78" w:rsidP="00A76B78">
      <w:pPr>
        <w:spacing w:after="160" w:line="259" w:lineRule="auto"/>
      </w:pPr>
    </w:p>
    <w:p w14:paraId="63450A50" w14:textId="6AA99958" w:rsidR="00A76B78" w:rsidRDefault="00A76B78" w:rsidP="00A76B78">
      <w:pPr>
        <w:spacing w:after="160" w:line="259" w:lineRule="auto"/>
      </w:pPr>
    </w:p>
    <w:p w14:paraId="076CAF98" w14:textId="6F991FE6" w:rsidR="00A76B78" w:rsidRDefault="00A76B78" w:rsidP="00A76B78">
      <w:pPr>
        <w:spacing w:after="160" w:line="259" w:lineRule="auto"/>
      </w:pPr>
    </w:p>
    <w:p w14:paraId="6069B7E8" w14:textId="52C13B23" w:rsidR="00A76B78" w:rsidRDefault="00A76B78" w:rsidP="00A76B78">
      <w:pPr>
        <w:spacing w:after="160" w:line="259" w:lineRule="auto"/>
      </w:pPr>
    </w:p>
    <w:p w14:paraId="5A069138" w14:textId="48FDF393" w:rsidR="00A76B78" w:rsidRDefault="00A76B78" w:rsidP="00A76B78">
      <w:pPr>
        <w:spacing w:after="160" w:line="259" w:lineRule="auto"/>
      </w:pPr>
    </w:p>
    <w:p w14:paraId="51762D43" w14:textId="3DB33B88" w:rsidR="00A76B78" w:rsidRDefault="00A76B78" w:rsidP="00A76B78">
      <w:pPr>
        <w:spacing w:after="160" w:line="259" w:lineRule="auto"/>
      </w:pPr>
    </w:p>
    <w:p w14:paraId="1FFFA23B" w14:textId="2CFF7266" w:rsidR="00A76B78" w:rsidRDefault="00A76B78" w:rsidP="00A76B78">
      <w:pPr>
        <w:spacing w:after="160" w:line="259" w:lineRule="auto"/>
      </w:pPr>
    </w:p>
    <w:p w14:paraId="5ED47909" w14:textId="18344123" w:rsidR="00A76B78" w:rsidRDefault="00A76B78" w:rsidP="00A76B78">
      <w:pPr>
        <w:spacing w:after="160" w:line="259" w:lineRule="auto"/>
      </w:pPr>
    </w:p>
    <w:p w14:paraId="3B2C87DF" w14:textId="1F6A385A" w:rsidR="00A76B78" w:rsidRPr="00E12FAD" w:rsidRDefault="00A76B78" w:rsidP="00134E94">
      <w:pPr>
        <w:spacing w:after="160" w:line="259" w:lineRule="auto"/>
      </w:pPr>
      <w:r>
        <w:br w:type="page"/>
      </w:r>
    </w:p>
    <w:p w14:paraId="04B4CE35" w14:textId="77777777" w:rsidR="00F35789" w:rsidRPr="00AB6821" w:rsidRDefault="00F35789" w:rsidP="00F35789">
      <w:pPr>
        <w:bidi/>
        <w:spacing w:line="360" w:lineRule="auto"/>
        <w:jc w:val="both"/>
        <w:rPr>
          <w:rFonts w:ascii="David" w:hAnsi="David" w:cs="David"/>
          <w:b/>
          <w:bCs/>
          <w:sz w:val="28"/>
          <w:szCs w:val="28"/>
          <w:rtl/>
        </w:rPr>
      </w:pPr>
      <w:r w:rsidRPr="00AB6821">
        <w:rPr>
          <w:rFonts w:ascii="David" w:hAnsi="David" w:cs="David"/>
          <w:b/>
          <w:bCs/>
          <w:sz w:val="28"/>
          <w:szCs w:val="28"/>
          <w:rtl/>
        </w:rPr>
        <w:lastRenderedPageBreak/>
        <w:t>תקציר</w:t>
      </w:r>
    </w:p>
    <w:p w14:paraId="27577DBB" w14:textId="29AFA71F" w:rsidR="00F35789" w:rsidRPr="00AE1B4A" w:rsidRDefault="00E67DFC" w:rsidP="008C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540" w:lineRule="atLeast"/>
        <w:jc w:val="both"/>
        <w:rPr>
          <w:rFonts w:asciiTheme="majorBidi" w:hAnsiTheme="majorBidi" w:cstheme="majorBidi"/>
          <w:color w:val="202124"/>
          <w:rtl/>
        </w:rPr>
      </w:pPr>
      <w:r>
        <w:rPr>
          <w:rFonts w:asciiTheme="majorBidi" w:hAnsiTheme="majorBidi" w:cstheme="majorBidi" w:hint="cs"/>
          <w:color w:val="202124"/>
          <w:rtl/>
        </w:rPr>
        <w:t xml:space="preserve">במחקר זה אנו מציעים </w:t>
      </w:r>
      <w:r w:rsidR="00FF510F">
        <w:rPr>
          <w:rFonts w:asciiTheme="majorBidi" w:hAnsiTheme="majorBidi" w:cstheme="majorBidi" w:hint="cs"/>
          <w:color w:val="202124"/>
          <w:rtl/>
        </w:rPr>
        <w:t>גישה</w:t>
      </w:r>
      <w:r>
        <w:rPr>
          <w:rFonts w:asciiTheme="majorBidi" w:hAnsiTheme="majorBidi" w:cstheme="majorBidi" w:hint="cs"/>
          <w:color w:val="202124"/>
          <w:rtl/>
        </w:rPr>
        <w:t xml:space="preserve"> חדשנית</w:t>
      </w:r>
      <w:r w:rsidR="00FF510F">
        <w:rPr>
          <w:rFonts w:asciiTheme="majorBidi" w:hAnsiTheme="majorBidi" w:cstheme="majorBidi" w:hint="cs"/>
          <w:color w:val="202124"/>
          <w:rtl/>
        </w:rPr>
        <w:t xml:space="preserve"> לשילוב במודלים מבוססי עצי החלטות עבור</w:t>
      </w:r>
      <w:r>
        <w:rPr>
          <w:rFonts w:asciiTheme="majorBidi" w:hAnsiTheme="majorBidi" w:cstheme="majorBidi" w:hint="cs"/>
          <w:color w:val="202124"/>
          <w:rtl/>
        </w:rPr>
        <w:t xml:space="preserve"> </w:t>
      </w:r>
      <w:r w:rsidR="00FF510F">
        <w:rPr>
          <w:rFonts w:asciiTheme="majorBidi" w:hAnsiTheme="majorBidi" w:cstheme="majorBidi" w:hint="cs"/>
          <w:color w:val="202124"/>
          <w:rtl/>
        </w:rPr>
        <w:t xml:space="preserve">בעיות </w:t>
      </w:r>
      <w:r w:rsidR="00F35789" w:rsidRPr="00AE1B4A">
        <w:rPr>
          <w:rFonts w:asciiTheme="majorBidi" w:hAnsiTheme="majorBidi" w:cstheme="majorBidi"/>
          <w:color w:val="202124"/>
          <w:rtl/>
        </w:rPr>
        <w:t xml:space="preserve">סיווג </w:t>
      </w:r>
      <w:r w:rsidR="00F35789">
        <w:rPr>
          <w:rFonts w:asciiTheme="majorBidi" w:hAnsiTheme="majorBidi" w:cstheme="majorBidi" w:hint="cs"/>
          <w:color w:val="202124"/>
          <w:rtl/>
        </w:rPr>
        <w:t>אורדינליו</w:t>
      </w:r>
      <w:r w:rsidR="00F35789">
        <w:rPr>
          <w:rFonts w:asciiTheme="majorBidi" w:hAnsiTheme="majorBidi" w:cstheme="majorBidi" w:hint="eastAsia"/>
          <w:color w:val="202124"/>
          <w:rtl/>
        </w:rPr>
        <w:t>ת</w:t>
      </w:r>
      <w:r w:rsidR="00F35789" w:rsidRPr="00AE1B4A">
        <w:rPr>
          <w:rFonts w:asciiTheme="majorBidi" w:hAnsiTheme="majorBidi" w:cstheme="majorBidi"/>
          <w:color w:val="202124"/>
          <w:rtl/>
        </w:rPr>
        <w:t xml:space="preserve">. </w:t>
      </w:r>
      <w:r>
        <w:rPr>
          <w:rFonts w:asciiTheme="majorBidi" w:hAnsiTheme="majorBidi" w:cstheme="majorBidi" w:hint="cs"/>
          <w:color w:val="202124"/>
          <w:rtl/>
        </w:rPr>
        <w:t xml:space="preserve">השיטות </w:t>
      </w:r>
      <w:r w:rsidR="00F35789" w:rsidRPr="00AE1B4A">
        <w:rPr>
          <w:rFonts w:asciiTheme="majorBidi" w:hAnsiTheme="majorBidi" w:cstheme="majorBidi"/>
          <w:color w:val="202124"/>
          <w:rtl/>
        </w:rPr>
        <w:t>המוצע</w:t>
      </w:r>
      <w:r>
        <w:rPr>
          <w:rFonts w:asciiTheme="majorBidi" w:hAnsiTheme="majorBidi" w:cstheme="majorBidi" w:hint="cs"/>
          <w:color w:val="202124"/>
          <w:rtl/>
        </w:rPr>
        <w:t>ו</w:t>
      </w:r>
      <w:r w:rsidR="00F35789" w:rsidRPr="00AE1B4A">
        <w:rPr>
          <w:rFonts w:asciiTheme="majorBidi" w:hAnsiTheme="majorBidi" w:cstheme="majorBidi"/>
          <w:color w:val="202124"/>
          <w:rtl/>
        </w:rPr>
        <w:t xml:space="preserve">ת </w:t>
      </w:r>
      <w:r>
        <w:rPr>
          <w:rFonts w:asciiTheme="majorBidi" w:hAnsiTheme="majorBidi" w:cstheme="majorBidi" w:hint="cs"/>
          <w:color w:val="202124"/>
          <w:rtl/>
        </w:rPr>
        <w:t xml:space="preserve">לוקחות בחשבון </w:t>
      </w:r>
      <w:r w:rsidR="00F35789" w:rsidRPr="00AE1B4A">
        <w:rPr>
          <w:rFonts w:asciiTheme="majorBidi" w:hAnsiTheme="majorBidi" w:cstheme="majorBidi"/>
          <w:color w:val="202124"/>
          <w:rtl/>
        </w:rPr>
        <w:t xml:space="preserve">את </w:t>
      </w:r>
      <w:r>
        <w:rPr>
          <w:rFonts w:asciiTheme="majorBidi" w:hAnsiTheme="majorBidi" w:cstheme="majorBidi" w:hint="cs"/>
          <w:color w:val="202124"/>
          <w:rtl/>
        </w:rPr>
        <w:t xml:space="preserve">מאפייני הסדר של </w:t>
      </w:r>
      <w:r w:rsidR="00F35789" w:rsidRPr="00AE1B4A">
        <w:rPr>
          <w:rFonts w:asciiTheme="majorBidi" w:hAnsiTheme="majorBidi" w:cstheme="majorBidi"/>
          <w:color w:val="202124"/>
          <w:rtl/>
        </w:rPr>
        <w:t>הנתונים</w:t>
      </w:r>
      <w:r>
        <w:rPr>
          <w:rFonts w:asciiTheme="majorBidi" w:hAnsiTheme="majorBidi" w:cstheme="majorBidi" w:hint="cs"/>
          <w:color w:val="202124"/>
          <w:rtl/>
        </w:rPr>
        <w:t xml:space="preserve">, כמו גם </w:t>
      </w:r>
      <w:r w:rsidR="00F35789" w:rsidRPr="00AE1B4A">
        <w:rPr>
          <w:rFonts w:asciiTheme="majorBidi" w:hAnsiTheme="majorBidi" w:cstheme="majorBidi"/>
          <w:color w:val="202124"/>
          <w:rtl/>
        </w:rPr>
        <w:t xml:space="preserve">את גודל טעות הסיווג הפוטנציאלית </w:t>
      </w:r>
      <w:r>
        <w:rPr>
          <w:rFonts w:asciiTheme="majorBidi" w:hAnsiTheme="majorBidi" w:cstheme="majorBidi" w:hint="cs"/>
          <w:color w:val="202124"/>
          <w:rtl/>
        </w:rPr>
        <w:t xml:space="preserve">ביחס לערך מטרה מוגדר מראש טרם בניית המודלים. </w:t>
      </w:r>
      <w:r w:rsidR="00F35789" w:rsidRPr="00AE1B4A">
        <w:rPr>
          <w:rFonts w:asciiTheme="majorBidi" w:hAnsiTheme="majorBidi" w:cstheme="majorBidi"/>
          <w:color w:val="202124"/>
          <w:rtl/>
        </w:rPr>
        <w:t xml:space="preserve">אנו מראים כיצד ניתן להשתמש בגישה המוצעת </w:t>
      </w:r>
      <w:r w:rsidR="00FF510F">
        <w:rPr>
          <w:rFonts w:asciiTheme="majorBidi" w:hAnsiTheme="majorBidi" w:cstheme="majorBidi" w:hint="cs"/>
          <w:color w:val="202124"/>
          <w:rtl/>
        </w:rPr>
        <w:t xml:space="preserve">עבור מודלים שונים המבוססים עצי החלטות כדוגמת </w:t>
      </w:r>
      <w:r w:rsidR="00524F31">
        <w:rPr>
          <w:rFonts w:asciiTheme="majorBidi" w:hAnsiTheme="majorBidi" w:cstheme="majorBidi"/>
          <w:color w:val="202124"/>
        </w:rPr>
        <w:t>Ra</w:t>
      </w:r>
      <w:r w:rsidR="00FF510F">
        <w:rPr>
          <w:rFonts w:asciiTheme="majorBidi" w:hAnsiTheme="majorBidi" w:cstheme="majorBidi"/>
          <w:color w:val="202124"/>
        </w:rPr>
        <w:t xml:space="preserve">ndom </w:t>
      </w:r>
      <w:r w:rsidR="00524F31">
        <w:rPr>
          <w:rFonts w:asciiTheme="majorBidi" w:hAnsiTheme="majorBidi" w:cstheme="majorBidi"/>
          <w:color w:val="202124"/>
        </w:rPr>
        <w:t>F</w:t>
      </w:r>
      <w:r w:rsidR="00FF510F">
        <w:rPr>
          <w:rFonts w:asciiTheme="majorBidi" w:hAnsiTheme="majorBidi" w:cstheme="majorBidi"/>
          <w:color w:val="202124"/>
        </w:rPr>
        <w:t>orest</w:t>
      </w:r>
      <w:r w:rsidR="00FF510F">
        <w:rPr>
          <w:rFonts w:asciiTheme="majorBidi" w:hAnsiTheme="majorBidi" w:cstheme="majorBidi" w:hint="cs"/>
          <w:color w:val="202124"/>
          <w:rtl/>
        </w:rPr>
        <w:t xml:space="preserve"> ו-</w:t>
      </w:r>
      <w:r w:rsidR="0046654A">
        <w:rPr>
          <w:rFonts w:asciiTheme="majorBidi" w:hAnsiTheme="majorBidi" w:cstheme="majorBidi"/>
          <w:color w:val="202124"/>
        </w:rPr>
        <w:t>AdaBoost</w:t>
      </w:r>
      <w:r w:rsidR="00F35789" w:rsidRPr="00AE1B4A">
        <w:rPr>
          <w:rFonts w:asciiTheme="majorBidi" w:hAnsiTheme="majorBidi" w:cstheme="majorBidi"/>
          <w:color w:val="202124"/>
          <w:rtl/>
        </w:rPr>
        <w:t xml:space="preserve">. </w:t>
      </w:r>
      <w:r w:rsidR="00FF510F">
        <w:rPr>
          <w:rFonts w:asciiTheme="majorBidi" w:hAnsiTheme="majorBidi" w:cstheme="majorBidi" w:hint="cs"/>
          <w:color w:val="202124"/>
          <w:rtl/>
        </w:rPr>
        <w:t xml:space="preserve">כמו כן </w:t>
      </w:r>
      <w:r w:rsidR="00F35789" w:rsidRPr="00AE1B4A">
        <w:rPr>
          <w:rFonts w:asciiTheme="majorBidi" w:hAnsiTheme="majorBidi" w:cstheme="majorBidi"/>
          <w:color w:val="202124"/>
          <w:rtl/>
        </w:rPr>
        <w:t xml:space="preserve">על מנת לשפר את ביצועי הסיווג, אנו משתמשים </w:t>
      </w:r>
      <w:r w:rsidR="00FF510F">
        <w:rPr>
          <w:rFonts w:asciiTheme="majorBidi" w:hAnsiTheme="majorBidi" w:cstheme="majorBidi" w:hint="cs"/>
          <w:color w:val="202124"/>
          <w:rtl/>
        </w:rPr>
        <w:t xml:space="preserve">במודל </w:t>
      </w:r>
      <w:r w:rsidR="00F35789" w:rsidRPr="00AE1B4A">
        <w:rPr>
          <w:rFonts w:asciiTheme="majorBidi" w:hAnsiTheme="majorBidi" w:cstheme="majorBidi"/>
          <w:color w:val="202124"/>
          <w:rtl/>
        </w:rPr>
        <w:t xml:space="preserve">אנסמבל כדי לשלב מסווגים </w:t>
      </w:r>
      <w:r w:rsidR="00F35789">
        <w:rPr>
          <w:rFonts w:asciiTheme="majorBidi" w:hAnsiTheme="majorBidi" w:cstheme="majorBidi" w:hint="cs"/>
          <w:color w:val="202124"/>
          <w:rtl/>
        </w:rPr>
        <w:t>אורדינליים</w:t>
      </w:r>
      <w:r w:rsidR="00F35789" w:rsidRPr="00AE1B4A">
        <w:rPr>
          <w:rFonts w:asciiTheme="majorBidi" w:hAnsiTheme="majorBidi" w:cstheme="majorBidi"/>
          <w:color w:val="202124"/>
          <w:rtl/>
        </w:rPr>
        <w:t xml:space="preserve"> ולא </w:t>
      </w:r>
      <w:r w:rsidR="00F35789">
        <w:rPr>
          <w:rFonts w:asciiTheme="majorBidi" w:hAnsiTheme="majorBidi" w:cstheme="majorBidi" w:hint="cs"/>
          <w:color w:val="202124"/>
          <w:rtl/>
        </w:rPr>
        <w:t>אורדינליי</w:t>
      </w:r>
      <w:r w:rsidR="00F35789">
        <w:rPr>
          <w:rFonts w:asciiTheme="majorBidi" w:hAnsiTheme="majorBidi" w:cstheme="majorBidi" w:hint="eastAsia"/>
          <w:color w:val="202124"/>
          <w:rtl/>
        </w:rPr>
        <w:t>ם</w:t>
      </w:r>
      <w:r w:rsidR="00FF510F">
        <w:rPr>
          <w:rFonts w:asciiTheme="majorBidi" w:hAnsiTheme="majorBidi" w:cstheme="majorBidi" w:hint="cs"/>
          <w:color w:val="202124"/>
          <w:rtl/>
        </w:rPr>
        <w:t xml:space="preserve"> באופן שבו נעשה שימוש ביתרונות של כל אחד מסוגי המסווגים</w:t>
      </w:r>
      <w:r w:rsidR="00F35789" w:rsidRPr="00AE1B4A">
        <w:rPr>
          <w:rFonts w:asciiTheme="majorBidi" w:hAnsiTheme="majorBidi" w:cstheme="majorBidi"/>
          <w:color w:val="202124"/>
          <w:rtl/>
        </w:rPr>
        <w:t>. כדי להעריך את הגישה המוצעת, השתמשנו ב</w:t>
      </w:r>
      <w:r w:rsidR="00FF510F">
        <w:rPr>
          <w:rFonts w:asciiTheme="majorBidi" w:hAnsiTheme="majorBidi" w:cstheme="majorBidi" w:hint="cs"/>
          <w:color w:val="202124"/>
          <w:rtl/>
        </w:rPr>
        <w:t xml:space="preserve">מספר </w:t>
      </w:r>
      <w:r w:rsidR="00F35789">
        <w:rPr>
          <w:rFonts w:asciiTheme="majorBidi" w:hAnsiTheme="majorBidi" w:cstheme="majorBidi" w:hint="cs"/>
          <w:color w:val="202124"/>
          <w:rtl/>
        </w:rPr>
        <w:t>בסיסי נתונים</w:t>
      </w:r>
      <w:r w:rsidR="00F35789" w:rsidRPr="00AE1B4A">
        <w:rPr>
          <w:rFonts w:asciiTheme="majorBidi" w:hAnsiTheme="majorBidi" w:cstheme="majorBidi"/>
          <w:color w:val="202124"/>
          <w:rtl/>
        </w:rPr>
        <w:t xml:space="preserve"> ידועים ש</w:t>
      </w:r>
      <w:r w:rsidR="00FF510F">
        <w:rPr>
          <w:rFonts w:asciiTheme="majorBidi" w:hAnsiTheme="majorBidi" w:cstheme="majorBidi" w:hint="cs"/>
          <w:color w:val="202124"/>
          <w:rtl/>
        </w:rPr>
        <w:t xml:space="preserve">נעשה בהם שימוש </w:t>
      </w:r>
      <w:r w:rsidR="00F35789" w:rsidRPr="00AE1B4A">
        <w:rPr>
          <w:rFonts w:asciiTheme="majorBidi" w:hAnsiTheme="majorBidi" w:cstheme="majorBidi"/>
          <w:color w:val="202124"/>
          <w:rtl/>
        </w:rPr>
        <w:t>בעבודות מחקר קודמות</w:t>
      </w:r>
      <w:r w:rsidR="00FF510F">
        <w:rPr>
          <w:rFonts w:asciiTheme="majorBidi" w:hAnsiTheme="majorBidi" w:cstheme="majorBidi" w:hint="cs"/>
          <w:color w:val="202124"/>
          <w:rtl/>
        </w:rPr>
        <w:t xml:space="preserve">, </w:t>
      </w:r>
      <w:r w:rsidR="00F35789" w:rsidRPr="00AE1B4A">
        <w:rPr>
          <w:rFonts w:asciiTheme="majorBidi" w:hAnsiTheme="majorBidi" w:cstheme="majorBidi"/>
          <w:color w:val="202124"/>
          <w:rtl/>
        </w:rPr>
        <w:t>ומצאנו כי ה</w:t>
      </w:r>
      <w:r w:rsidR="00FF510F">
        <w:rPr>
          <w:rFonts w:asciiTheme="majorBidi" w:hAnsiTheme="majorBidi" w:cstheme="majorBidi" w:hint="cs"/>
          <w:color w:val="202124"/>
          <w:rtl/>
        </w:rPr>
        <w:t>שיטות המוצעות בעלות ביצועים טובים יותר באופן עקבי ביחס ל</w:t>
      </w:r>
      <w:r w:rsidR="00F35789" w:rsidRPr="00AE1B4A">
        <w:rPr>
          <w:rFonts w:asciiTheme="majorBidi" w:hAnsiTheme="majorBidi" w:cstheme="majorBidi"/>
          <w:color w:val="202124"/>
          <w:rtl/>
        </w:rPr>
        <w:t xml:space="preserve">מודלים </w:t>
      </w:r>
      <w:r w:rsidR="00524F31">
        <w:rPr>
          <w:rFonts w:asciiTheme="majorBidi" w:hAnsiTheme="majorBidi" w:cstheme="majorBidi" w:hint="cs"/>
          <w:color w:val="202124"/>
          <w:rtl/>
        </w:rPr>
        <w:t xml:space="preserve">אחרים אשר מקובלים לשימוש בבעיות מסוג זה  </w:t>
      </w:r>
      <w:r w:rsidR="00FF510F">
        <w:rPr>
          <w:rFonts w:asciiTheme="majorBidi" w:hAnsiTheme="majorBidi" w:cstheme="majorBidi" w:hint="cs"/>
          <w:color w:val="202124"/>
          <w:rtl/>
        </w:rPr>
        <w:t>(אורדינאליים ולא אורדינאליים).</w:t>
      </w:r>
      <w:r w:rsidR="00F35789" w:rsidRPr="00AE1B4A">
        <w:rPr>
          <w:rFonts w:asciiTheme="majorBidi" w:hAnsiTheme="majorBidi" w:cstheme="majorBidi"/>
          <w:color w:val="202124"/>
          <w:rtl/>
        </w:rPr>
        <w:t xml:space="preserve"> </w:t>
      </w:r>
      <w:r w:rsidR="000251D9">
        <w:rPr>
          <w:rFonts w:asciiTheme="majorBidi" w:hAnsiTheme="majorBidi" w:cstheme="majorBidi" w:hint="cs"/>
          <w:color w:val="202124"/>
          <w:rtl/>
        </w:rPr>
        <w:t xml:space="preserve">לצורך </w:t>
      </w:r>
      <w:r w:rsidR="00FF510F">
        <w:rPr>
          <w:rFonts w:asciiTheme="majorBidi" w:hAnsiTheme="majorBidi" w:cstheme="majorBidi" w:hint="cs"/>
          <w:color w:val="202124"/>
          <w:rtl/>
        </w:rPr>
        <w:t xml:space="preserve">הערכת הביצועים </w:t>
      </w:r>
      <w:r w:rsidR="00E96821">
        <w:rPr>
          <w:rFonts w:asciiTheme="majorBidi" w:hAnsiTheme="majorBidi" w:cstheme="majorBidi" w:hint="cs"/>
          <w:color w:val="202124"/>
          <w:rtl/>
        </w:rPr>
        <w:t xml:space="preserve">של המודלים </w:t>
      </w:r>
      <w:r w:rsidR="000251D9">
        <w:rPr>
          <w:rFonts w:asciiTheme="majorBidi" w:hAnsiTheme="majorBidi" w:cstheme="majorBidi" w:hint="cs"/>
          <w:color w:val="202124"/>
          <w:rtl/>
        </w:rPr>
        <w:t>נעשה שימוש ב</w:t>
      </w:r>
      <w:r w:rsidR="00F35789" w:rsidRPr="00AE1B4A">
        <w:rPr>
          <w:rFonts w:asciiTheme="majorBidi" w:hAnsiTheme="majorBidi" w:cstheme="majorBidi"/>
          <w:color w:val="202124"/>
          <w:rtl/>
        </w:rPr>
        <w:t xml:space="preserve">מדדי ביצוע שונים המשמשים לבעיות סיווג </w:t>
      </w:r>
      <w:r w:rsidR="00F35789">
        <w:rPr>
          <w:rFonts w:asciiTheme="majorBidi" w:hAnsiTheme="majorBidi" w:cstheme="majorBidi" w:hint="cs"/>
          <w:color w:val="202124"/>
          <w:rtl/>
        </w:rPr>
        <w:t>למידת מכונה</w:t>
      </w:r>
      <w:r w:rsidR="00FF510F">
        <w:rPr>
          <w:rFonts w:asciiTheme="majorBidi" w:hAnsiTheme="majorBidi" w:cstheme="majorBidi" w:hint="cs"/>
          <w:color w:val="202124"/>
          <w:rtl/>
        </w:rPr>
        <w:t xml:space="preserve"> קלאסי</w:t>
      </w:r>
      <w:r w:rsidR="000251D9">
        <w:rPr>
          <w:rFonts w:asciiTheme="majorBidi" w:hAnsiTheme="majorBidi" w:cstheme="majorBidi" w:hint="cs"/>
          <w:color w:val="202124"/>
          <w:rtl/>
        </w:rPr>
        <w:t>ו</w:t>
      </w:r>
      <w:r w:rsidR="00FF510F">
        <w:rPr>
          <w:rFonts w:asciiTheme="majorBidi" w:hAnsiTheme="majorBidi" w:cstheme="majorBidi" w:hint="cs"/>
          <w:color w:val="202124"/>
          <w:rtl/>
        </w:rPr>
        <w:t xml:space="preserve">ת ואורדינאלית. </w:t>
      </w:r>
    </w:p>
    <w:p w14:paraId="627F246E" w14:textId="77777777" w:rsidR="00F35789" w:rsidRPr="004272C5" w:rsidRDefault="00F35789" w:rsidP="00F35789"/>
    <w:p w14:paraId="42A58453" w14:textId="77777777" w:rsidR="00F35789" w:rsidRPr="00AB6821" w:rsidRDefault="00F35789" w:rsidP="00F35789">
      <w:pPr>
        <w:rPr>
          <w:rFonts w:ascii="David" w:hAnsi="David" w:cs="David"/>
          <w:rtl/>
        </w:rPr>
      </w:pPr>
    </w:p>
    <w:p w14:paraId="3D8E5C62" w14:textId="77777777" w:rsidR="00F35789" w:rsidRPr="00E67DFC" w:rsidRDefault="00F35789" w:rsidP="00F35789">
      <w:pPr>
        <w:bidi/>
        <w:rPr>
          <w:rFonts w:ascii="David" w:hAnsi="David" w:cs="David"/>
        </w:rPr>
      </w:pPr>
    </w:p>
    <w:p w14:paraId="197AFAB0" w14:textId="77777777" w:rsidR="00F35789" w:rsidRPr="00AB6821" w:rsidRDefault="00F35789" w:rsidP="00F35789">
      <w:pPr>
        <w:bidi/>
        <w:rPr>
          <w:rFonts w:ascii="David" w:hAnsi="David" w:cs="David"/>
        </w:rPr>
      </w:pPr>
    </w:p>
    <w:p w14:paraId="1DEFF8AC" w14:textId="77777777" w:rsidR="00F35789" w:rsidRPr="00AB6821" w:rsidRDefault="00F35789" w:rsidP="00F35789">
      <w:pPr>
        <w:bidi/>
        <w:rPr>
          <w:rFonts w:ascii="David" w:hAnsi="David" w:cs="David"/>
          <w:rtl/>
        </w:rPr>
      </w:pPr>
    </w:p>
    <w:p w14:paraId="1A23A3F2" w14:textId="77777777" w:rsidR="00F35789" w:rsidRPr="00AB6821" w:rsidRDefault="00F35789" w:rsidP="00F35789">
      <w:pPr>
        <w:bidi/>
        <w:rPr>
          <w:rFonts w:ascii="David" w:hAnsi="David" w:cs="David"/>
          <w:rtl/>
        </w:rPr>
      </w:pPr>
    </w:p>
    <w:p w14:paraId="64553D00" w14:textId="77777777" w:rsidR="00F35789" w:rsidRPr="00AB6821" w:rsidRDefault="00F35789" w:rsidP="00F35789">
      <w:pPr>
        <w:bidi/>
        <w:rPr>
          <w:rFonts w:ascii="David" w:hAnsi="David" w:cs="David"/>
          <w:rtl/>
        </w:rPr>
      </w:pPr>
    </w:p>
    <w:p w14:paraId="35120AC8" w14:textId="77777777" w:rsidR="00F35789" w:rsidRPr="00AB6821" w:rsidRDefault="00F35789" w:rsidP="00F35789">
      <w:pPr>
        <w:bidi/>
        <w:rPr>
          <w:rFonts w:ascii="David" w:hAnsi="David" w:cs="David"/>
          <w:rtl/>
        </w:rPr>
      </w:pPr>
    </w:p>
    <w:p w14:paraId="10347612" w14:textId="77777777" w:rsidR="00F35789" w:rsidRPr="00AB6821" w:rsidRDefault="00F35789" w:rsidP="00F35789">
      <w:pPr>
        <w:bidi/>
        <w:rPr>
          <w:rFonts w:ascii="David" w:hAnsi="David" w:cs="David"/>
          <w:rtl/>
        </w:rPr>
      </w:pPr>
    </w:p>
    <w:p w14:paraId="47A25B18" w14:textId="77777777" w:rsidR="00F35789" w:rsidRPr="00AB6821" w:rsidRDefault="00F35789" w:rsidP="00F35789">
      <w:pPr>
        <w:bidi/>
        <w:rPr>
          <w:rFonts w:ascii="David" w:hAnsi="David" w:cs="David"/>
          <w:rtl/>
        </w:rPr>
      </w:pPr>
    </w:p>
    <w:p w14:paraId="3A8D774B" w14:textId="77777777" w:rsidR="00F35789" w:rsidRPr="00AB6821" w:rsidRDefault="00F35789" w:rsidP="00F35789">
      <w:pPr>
        <w:bidi/>
        <w:rPr>
          <w:rFonts w:ascii="David" w:hAnsi="David" w:cs="David"/>
          <w:rtl/>
        </w:rPr>
      </w:pPr>
    </w:p>
    <w:p w14:paraId="60264E56" w14:textId="77777777" w:rsidR="00F35789" w:rsidRPr="00AB6821" w:rsidRDefault="00F35789" w:rsidP="00F35789">
      <w:pPr>
        <w:bidi/>
        <w:rPr>
          <w:rFonts w:ascii="David" w:hAnsi="David" w:cs="David"/>
          <w:rtl/>
        </w:rPr>
      </w:pPr>
    </w:p>
    <w:p w14:paraId="38982E22" w14:textId="77777777" w:rsidR="00F35789" w:rsidRPr="00AB6821" w:rsidRDefault="00F35789" w:rsidP="00F35789">
      <w:pPr>
        <w:bidi/>
        <w:rPr>
          <w:rFonts w:ascii="David" w:hAnsi="David" w:cs="David"/>
          <w:rtl/>
        </w:rPr>
      </w:pPr>
    </w:p>
    <w:p w14:paraId="412E8F9D" w14:textId="77777777" w:rsidR="00F35789" w:rsidRPr="00AB6821" w:rsidRDefault="00F35789" w:rsidP="00F35789">
      <w:pPr>
        <w:rPr>
          <w:rFonts w:ascii="David" w:hAnsi="David" w:cs="David"/>
          <w:rtl/>
        </w:rPr>
      </w:pPr>
    </w:p>
    <w:p w14:paraId="32485BE5" w14:textId="77777777" w:rsidR="00F35789" w:rsidRPr="00AB6821" w:rsidRDefault="00F35789" w:rsidP="00F35789">
      <w:pPr>
        <w:rPr>
          <w:rFonts w:ascii="David" w:hAnsi="David" w:cs="David"/>
          <w:rtl/>
        </w:rPr>
      </w:pPr>
    </w:p>
    <w:p w14:paraId="1CFA1C36" w14:textId="77777777" w:rsidR="00F35789" w:rsidRPr="00AB6821" w:rsidRDefault="00F35789" w:rsidP="00F35789">
      <w:pPr>
        <w:rPr>
          <w:rFonts w:ascii="David" w:hAnsi="David" w:cs="David"/>
          <w:rtl/>
        </w:rPr>
      </w:pPr>
      <w:r w:rsidRPr="00AB6821">
        <w:rPr>
          <w:rFonts w:ascii="David" w:hAnsi="David" w:cs="David"/>
          <w:rtl/>
        </w:rPr>
        <w:t>ֿ</w:t>
      </w:r>
    </w:p>
    <w:p w14:paraId="42190A0D" w14:textId="77777777" w:rsidR="00F35789" w:rsidRPr="00AB6821" w:rsidRDefault="00F35789" w:rsidP="00F35789">
      <w:pPr>
        <w:rPr>
          <w:rFonts w:ascii="David" w:hAnsi="David" w:cs="David"/>
          <w:rtl/>
        </w:rPr>
      </w:pPr>
      <w:r w:rsidRPr="00AB6821">
        <w:rPr>
          <w:rFonts w:ascii="David" w:hAnsi="David" w:cs="David"/>
          <w:rtl/>
        </w:rPr>
        <w:br w:type="page"/>
      </w:r>
    </w:p>
    <w:p w14:paraId="55A364AC" w14:textId="77777777" w:rsidR="00F35789" w:rsidRPr="00AB6821" w:rsidRDefault="00F35789" w:rsidP="00F35789">
      <w:pPr>
        <w:rPr>
          <w:rFonts w:ascii="David" w:hAnsi="David" w:cs="David"/>
        </w:rPr>
      </w:pPr>
    </w:p>
    <w:p w14:paraId="7859ED0D" w14:textId="77777777" w:rsidR="00F35789" w:rsidRPr="00AB6821" w:rsidRDefault="00F35789" w:rsidP="00F35789">
      <w:pPr>
        <w:bidi/>
        <w:rPr>
          <w:rFonts w:ascii="David" w:hAnsi="David" w:cs="David"/>
          <w:rtl/>
        </w:rPr>
      </w:pPr>
    </w:p>
    <w:p w14:paraId="2CE8125F" w14:textId="77777777" w:rsidR="00F35789" w:rsidRPr="00AB6821" w:rsidRDefault="00F35789" w:rsidP="00F35789">
      <w:pPr>
        <w:bidi/>
        <w:jc w:val="center"/>
        <w:rPr>
          <w:rFonts w:ascii="David" w:hAnsi="David" w:cs="David"/>
          <w:b/>
          <w:bCs/>
          <w:sz w:val="44"/>
          <w:szCs w:val="44"/>
        </w:rPr>
      </w:pPr>
      <w:r w:rsidRPr="00AB6821">
        <w:rPr>
          <w:rFonts w:ascii="David" w:hAnsi="David" w:cs="David"/>
          <w:b/>
          <w:bCs/>
          <w:sz w:val="44"/>
          <w:szCs w:val="44"/>
          <w:rtl/>
        </w:rPr>
        <w:t>אוניברסיטת תל-אביב</w:t>
      </w:r>
    </w:p>
    <w:p w14:paraId="5E1589B9" w14:textId="77777777" w:rsidR="00F35789" w:rsidRPr="00AB6821" w:rsidRDefault="00F35789" w:rsidP="00F35789">
      <w:pPr>
        <w:bidi/>
        <w:jc w:val="center"/>
        <w:rPr>
          <w:rFonts w:ascii="David" w:hAnsi="David" w:cs="David"/>
          <w:b/>
          <w:bCs/>
          <w:sz w:val="44"/>
          <w:szCs w:val="44"/>
          <w:rtl/>
        </w:rPr>
      </w:pPr>
      <w:r w:rsidRPr="00AB6821">
        <w:rPr>
          <w:rFonts w:ascii="David" w:hAnsi="David" w:cs="David"/>
          <w:b/>
          <w:bCs/>
          <w:sz w:val="44"/>
          <w:szCs w:val="44"/>
          <w:rtl/>
        </w:rPr>
        <w:t>הפקולטה להנדסה ע"ש איבי ואלדר פליישמן</w:t>
      </w:r>
    </w:p>
    <w:p w14:paraId="7B51556C" w14:textId="77777777" w:rsidR="00F35789" w:rsidRPr="00AB6821" w:rsidRDefault="00F35789" w:rsidP="00F35789">
      <w:pPr>
        <w:bidi/>
        <w:jc w:val="center"/>
        <w:rPr>
          <w:rFonts w:ascii="David" w:hAnsi="David" w:cs="David"/>
          <w:b/>
          <w:bCs/>
          <w:sz w:val="32"/>
          <w:szCs w:val="32"/>
          <w:rtl/>
        </w:rPr>
      </w:pPr>
      <w:r w:rsidRPr="00AB6821">
        <w:rPr>
          <w:rFonts w:ascii="David" w:hAnsi="David" w:cs="David"/>
          <w:b/>
          <w:bCs/>
          <w:sz w:val="32"/>
          <w:szCs w:val="32"/>
          <w:rtl/>
        </w:rPr>
        <w:t>בית הספר לתארים מתקדמים ע"ש זנדמן סליינר</w:t>
      </w:r>
    </w:p>
    <w:p w14:paraId="7A46FA8E" w14:textId="77777777" w:rsidR="00F35789" w:rsidRPr="00AB6821" w:rsidRDefault="00F35789" w:rsidP="00F35789">
      <w:pPr>
        <w:bidi/>
        <w:jc w:val="center"/>
        <w:rPr>
          <w:rFonts w:ascii="David" w:hAnsi="David" w:cs="David"/>
          <w:b/>
          <w:bCs/>
          <w:sz w:val="44"/>
          <w:szCs w:val="44"/>
          <w:rtl/>
        </w:rPr>
      </w:pPr>
    </w:p>
    <w:p w14:paraId="10071033" w14:textId="77777777" w:rsidR="00F35789" w:rsidRPr="00AB6821" w:rsidRDefault="00F35789" w:rsidP="00F35789">
      <w:pPr>
        <w:bidi/>
        <w:jc w:val="center"/>
        <w:rPr>
          <w:rFonts w:ascii="David" w:hAnsi="David" w:cs="David"/>
          <w:b/>
          <w:bCs/>
          <w:sz w:val="44"/>
          <w:szCs w:val="44"/>
          <w:rtl/>
        </w:rPr>
      </w:pPr>
    </w:p>
    <w:p w14:paraId="7A053CAE" w14:textId="77777777" w:rsidR="00F35789" w:rsidRPr="00AE1B4A" w:rsidRDefault="00F35789" w:rsidP="00F35789">
      <w:pPr>
        <w:bidi/>
        <w:jc w:val="center"/>
        <w:rPr>
          <w:rFonts w:ascii="David" w:hAnsi="David" w:cs="David"/>
          <w:b/>
          <w:bCs/>
          <w:sz w:val="56"/>
          <w:szCs w:val="56"/>
          <w:rtl/>
        </w:rPr>
      </w:pPr>
      <w:r>
        <w:rPr>
          <w:rFonts w:ascii="David" w:hAnsi="David" w:cs="David" w:hint="cs"/>
          <w:b/>
          <w:bCs/>
          <w:sz w:val="56"/>
          <w:szCs w:val="56"/>
          <w:rtl/>
        </w:rPr>
        <w:t>גישות עבור מודלים מבוססי עצים לפתרון בעיות סיווג אורדינליות</w:t>
      </w:r>
    </w:p>
    <w:p w14:paraId="35F5DC58" w14:textId="77777777" w:rsidR="00F35789" w:rsidRPr="00AB6821" w:rsidRDefault="00F35789" w:rsidP="00F35789">
      <w:pPr>
        <w:bidi/>
        <w:jc w:val="center"/>
        <w:rPr>
          <w:rFonts w:ascii="David" w:hAnsi="David" w:cs="David"/>
          <w:b/>
          <w:bCs/>
          <w:sz w:val="44"/>
          <w:szCs w:val="44"/>
          <w:rtl/>
        </w:rPr>
      </w:pPr>
    </w:p>
    <w:p w14:paraId="3412DCA2" w14:textId="77777777" w:rsidR="00F35789" w:rsidRPr="00AB6821" w:rsidRDefault="00F35789" w:rsidP="00F35789">
      <w:pPr>
        <w:bidi/>
        <w:jc w:val="center"/>
        <w:rPr>
          <w:rFonts w:ascii="David" w:hAnsi="David" w:cs="David"/>
          <w:b/>
          <w:bCs/>
          <w:sz w:val="44"/>
          <w:szCs w:val="44"/>
          <w:rtl/>
        </w:rPr>
      </w:pPr>
    </w:p>
    <w:p w14:paraId="52A70353" w14:textId="77777777" w:rsidR="00F35789" w:rsidRPr="00AB6821" w:rsidRDefault="00F35789" w:rsidP="00F35789">
      <w:pPr>
        <w:bidi/>
        <w:jc w:val="center"/>
        <w:rPr>
          <w:rFonts w:ascii="David" w:hAnsi="David" w:cs="David"/>
          <w:sz w:val="36"/>
          <w:szCs w:val="36"/>
          <w:rtl/>
        </w:rPr>
      </w:pPr>
      <w:r w:rsidRPr="00AB6821">
        <w:rPr>
          <w:rFonts w:ascii="David" w:hAnsi="David" w:cs="David"/>
          <w:sz w:val="36"/>
          <w:szCs w:val="36"/>
          <w:rtl/>
        </w:rPr>
        <w:t>חיבור זה הוגש כעבודת גמר לקראת התואר "מוסמך אוניברסיטה" בהנדסת תעשייה וניהול</w:t>
      </w:r>
    </w:p>
    <w:p w14:paraId="6C376423" w14:textId="77777777" w:rsidR="00F35789" w:rsidRPr="00AB6821" w:rsidRDefault="00F35789" w:rsidP="00F35789">
      <w:pPr>
        <w:bidi/>
        <w:jc w:val="center"/>
        <w:rPr>
          <w:rFonts w:ascii="David" w:hAnsi="David" w:cs="David"/>
          <w:sz w:val="36"/>
          <w:szCs w:val="36"/>
          <w:rtl/>
        </w:rPr>
      </w:pPr>
    </w:p>
    <w:p w14:paraId="24097C84" w14:textId="77777777" w:rsidR="00F35789" w:rsidRPr="00AB6821" w:rsidRDefault="00F35789" w:rsidP="00F35789">
      <w:pPr>
        <w:bidi/>
        <w:jc w:val="center"/>
        <w:rPr>
          <w:rFonts w:ascii="David" w:hAnsi="David" w:cs="David"/>
          <w:sz w:val="36"/>
          <w:szCs w:val="36"/>
          <w:rtl/>
        </w:rPr>
      </w:pPr>
      <w:r w:rsidRPr="00AB6821">
        <w:rPr>
          <w:rFonts w:ascii="David" w:hAnsi="David" w:cs="David"/>
          <w:sz w:val="36"/>
          <w:szCs w:val="36"/>
          <w:rtl/>
        </w:rPr>
        <w:t>על-ידי</w:t>
      </w:r>
    </w:p>
    <w:p w14:paraId="1AFA99B7" w14:textId="77777777" w:rsidR="00F35789" w:rsidRPr="00AB6821" w:rsidRDefault="00F35789" w:rsidP="00F35789">
      <w:pPr>
        <w:bidi/>
        <w:jc w:val="center"/>
        <w:rPr>
          <w:rFonts w:ascii="David" w:hAnsi="David" w:cs="David"/>
          <w:b/>
          <w:bCs/>
          <w:sz w:val="44"/>
          <w:szCs w:val="44"/>
          <w:rtl/>
        </w:rPr>
      </w:pPr>
    </w:p>
    <w:p w14:paraId="1AE7B914" w14:textId="77777777" w:rsidR="00F35789" w:rsidRPr="00AB6821" w:rsidRDefault="00F35789" w:rsidP="00F35789">
      <w:pPr>
        <w:bidi/>
        <w:jc w:val="center"/>
        <w:rPr>
          <w:rFonts w:ascii="David" w:hAnsi="David" w:cs="David"/>
          <w:b/>
          <w:bCs/>
          <w:sz w:val="48"/>
          <w:szCs w:val="48"/>
          <w:rtl/>
        </w:rPr>
      </w:pPr>
      <w:r w:rsidRPr="00AB6821">
        <w:rPr>
          <w:rFonts w:ascii="David" w:hAnsi="David" w:cs="David"/>
          <w:b/>
          <w:bCs/>
          <w:sz w:val="48"/>
          <w:szCs w:val="48"/>
          <w:rtl/>
        </w:rPr>
        <w:t>מתן מרודי</w:t>
      </w:r>
    </w:p>
    <w:p w14:paraId="46B40590" w14:textId="77777777" w:rsidR="00F35789" w:rsidRPr="00AB6821" w:rsidRDefault="00F35789" w:rsidP="00F35789">
      <w:pPr>
        <w:bidi/>
        <w:jc w:val="center"/>
        <w:rPr>
          <w:rFonts w:ascii="David" w:hAnsi="David" w:cs="David"/>
          <w:sz w:val="36"/>
          <w:szCs w:val="36"/>
          <w:rtl/>
        </w:rPr>
      </w:pPr>
      <w:r w:rsidRPr="00AB6821">
        <w:rPr>
          <w:rFonts w:ascii="David" w:hAnsi="David" w:cs="David"/>
          <w:sz w:val="36"/>
          <w:szCs w:val="36"/>
          <w:rtl/>
        </w:rPr>
        <w:t>העבודה נעשתה במחלקה להנדסת תעשייה</w:t>
      </w:r>
    </w:p>
    <w:p w14:paraId="0346423A" w14:textId="77777777" w:rsidR="00F35789" w:rsidRPr="00AB6821" w:rsidRDefault="00F35789" w:rsidP="00F35789">
      <w:pPr>
        <w:bidi/>
        <w:jc w:val="center"/>
        <w:rPr>
          <w:rFonts w:ascii="David" w:hAnsi="David" w:cs="David"/>
          <w:sz w:val="36"/>
          <w:szCs w:val="36"/>
          <w:rtl/>
        </w:rPr>
      </w:pPr>
      <w:r w:rsidRPr="00AB6821">
        <w:rPr>
          <w:rFonts w:ascii="David" w:hAnsi="David" w:cs="David"/>
          <w:sz w:val="36"/>
          <w:szCs w:val="36"/>
          <w:rtl/>
        </w:rPr>
        <w:t xml:space="preserve">בהנחיית פרופ׳ עירד בן גל </w:t>
      </w:r>
    </w:p>
    <w:p w14:paraId="3967678A" w14:textId="77777777" w:rsidR="00F35789" w:rsidRPr="00AB6821" w:rsidRDefault="00F35789" w:rsidP="00F35789">
      <w:pPr>
        <w:bidi/>
        <w:jc w:val="center"/>
        <w:rPr>
          <w:rFonts w:ascii="David" w:hAnsi="David" w:cs="David"/>
          <w:sz w:val="36"/>
          <w:szCs w:val="36"/>
          <w:rtl/>
        </w:rPr>
      </w:pPr>
      <w:r w:rsidRPr="00AB6821">
        <w:rPr>
          <w:rFonts w:ascii="David" w:hAnsi="David" w:cs="David"/>
          <w:sz w:val="36"/>
          <w:szCs w:val="36"/>
          <w:rtl/>
        </w:rPr>
        <w:t>וד״ר גונן סינגר</w:t>
      </w:r>
    </w:p>
    <w:p w14:paraId="4EFBE304" w14:textId="77777777" w:rsidR="00F35789" w:rsidRPr="00AB6821" w:rsidRDefault="00F35789" w:rsidP="00F35789">
      <w:pPr>
        <w:bidi/>
        <w:rPr>
          <w:rFonts w:ascii="David" w:hAnsi="David" w:cs="David"/>
          <w:sz w:val="36"/>
          <w:szCs w:val="36"/>
          <w:rtl/>
        </w:rPr>
      </w:pPr>
    </w:p>
    <w:p w14:paraId="3040DEAE" w14:textId="77777777" w:rsidR="00F35789" w:rsidRPr="00AB6821" w:rsidRDefault="00F35789" w:rsidP="00F35789">
      <w:pPr>
        <w:bidi/>
        <w:jc w:val="center"/>
        <w:rPr>
          <w:rFonts w:ascii="David" w:hAnsi="David" w:cs="David"/>
          <w:sz w:val="36"/>
          <w:szCs w:val="36"/>
          <w:rtl/>
        </w:rPr>
      </w:pPr>
    </w:p>
    <w:p w14:paraId="43AB84F7" w14:textId="77777777" w:rsidR="00F35789" w:rsidRPr="00AB6821" w:rsidRDefault="00F35789" w:rsidP="00F35789">
      <w:pPr>
        <w:bidi/>
        <w:jc w:val="center"/>
        <w:rPr>
          <w:rFonts w:ascii="David" w:hAnsi="David" w:cs="David"/>
          <w:sz w:val="36"/>
          <w:szCs w:val="36"/>
          <w:rtl/>
        </w:rPr>
      </w:pPr>
      <w:r>
        <w:rPr>
          <w:rFonts w:ascii="David" w:hAnsi="David" w:cs="David" w:hint="cs"/>
          <w:sz w:val="36"/>
          <w:szCs w:val="36"/>
          <w:rtl/>
        </w:rPr>
        <w:t>שבט</w:t>
      </w:r>
      <w:r w:rsidRPr="00AB6821">
        <w:rPr>
          <w:rFonts w:ascii="David" w:hAnsi="David" w:cs="David"/>
          <w:sz w:val="36"/>
          <w:szCs w:val="36"/>
          <w:rtl/>
        </w:rPr>
        <w:t xml:space="preserve"> תשפ״א</w:t>
      </w:r>
    </w:p>
    <w:p w14:paraId="2618C3B6" w14:textId="77777777" w:rsidR="00F35789" w:rsidRPr="00AB6821" w:rsidRDefault="00F35789" w:rsidP="00F35789">
      <w:pPr>
        <w:rPr>
          <w:rFonts w:ascii="David" w:hAnsi="David" w:cs="David"/>
          <w:rtl/>
        </w:rPr>
      </w:pPr>
    </w:p>
    <w:p w14:paraId="1F18D7A3" w14:textId="77777777" w:rsidR="00F35789" w:rsidRPr="00AB6821" w:rsidRDefault="00F35789" w:rsidP="00F35789">
      <w:pPr>
        <w:bidi/>
        <w:rPr>
          <w:rFonts w:ascii="David" w:hAnsi="David" w:cs="David"/>
          <w:rtl/>
        </w:rPr>
      </w:pPr>
    </w:p>
    <w:p w14:paraId="17155CBD" w14:textId="77777777" w:rsidR="00F35789" w:rsidRPr="00AB6821" w:rsidRDefault="00F35789" w:rsidP="00F35789">
      <w:pPr>
        <w:rPr>
          <w:rFonts w:ascii="David" w:hAnsi="David" w:cs="David"/>
          <w:rtl/>
        </w:rPr>
      </w:pPr>
      <w:r w:rsidRPr="00AB6821">
        <w:rPr>
          <w:rFonts w:ascii="David" w:hAnsi="David" w:cs="David"/>
          <w:rtl/>
        </w:rPr>
        <w:br w:type="page"/>
      </w:r>
    </w:p>
    <w:p w14:paraId="29936DF1" w14:textId="77777777" w:rsidR="00F35789" w:rsidRPr="00AB6821" w:rsidRDefault="00F35789" w:rsidP="00F35789">
      <w:pPr>
        <w:bidi/>
        <w:rPr>
          <w:rFonts w:ascii="David" w:hAnsi="David" w:cs="David"/>
        </w:rPr>
      </w:pPr>
    </w:p>
    <w:p w14:paraId="17ED81A2" w14:textId="77777777" w:rsidR="00F35789" w:rsidRPr="00AB6821" w:rsidRDefault="00F35789" w:rsidP="00F35789">
      <w:pPr>
        <w:bidi/>
        <w:jc w:val="center"/>
        <w:rPr>
          <w:rFonts w:ascii="David" w:hAnsi="David" w:cs="David"/>
          <w:b/>
          <w:bCs/>
          <w:sz w:val="44"/>
          <w:szCs w:val="44"/>
        </w:rPr>
      </w:pPr>
      <w:r w:rsidRPr="00AB6821">
        <w:rPr>
          <w:rFonts w:ascii="David" w:hAnsi="David" w:cs="David"/>
          <w:b/>
          <w:bCs/>
          <w:sz w:val="44"/>
          <w:szCs w:val="44"/>
          <w:rtl/>
        </w:rPr>
        <w:t>אוניברסיטת תל-אביב</w:t>
      </w:r>
    </w:p>
    <w:p w14:paraId="0D92D77B" w14:textId="77777777" w:rsidR="00F35789" w:rsidRPr="00AB6821" w:rsidRDefault="00F35789" w:rsidP="00F35789">
      <w:pPr>
        <w:bidi/>
        <w:jc w:val="center"/>
        <w:rPr>
          <w:rFonts w:ascii="David" w:hAnsi="David" w:cs="David"/>
          <w:b/>
          <w:bCs/>
          <w:sz w:val="44"/>
          <w:szCs w:val="44"/>
          <w:rtl/>
        </w:rPr>
      </w:pPr>
      <w:r w:rsidRPr="00AB6821">
        <w:rPr>
          <w:rFonts w:ascii="David" w:hAnsi="David" w:cs="David"/>
          <w:b/>
          <w:bCs/>
          <w:sz w:val="44"/>
          <w:szCs w:val="44"/>
          <w:rtl/>
        </w:rPr>
        <w:t>הפקולטה להנדסה ע"ש איבי ואלדר פליישמן</w:t>
      </w:r>
    </w:p>
    <w:p w14:paraId="556142EE" w14:textId="77777777" w:rsidR="00F35789" w:rsidRPr="00AB6821" w:rsidRDefault="00F35789" w:rsidP="00F35789">
      <w:pPr>
        <w:bidi/>
        <w:jc w:val="center"/>
        <w:rPr>
          <w:rFonts w:ascii="David" w:hAnsi="David" w:cs="David"/>
          <w:b/>
          <w:bCs/>
          <w:sz w:val="32"/>
          <w:szCs w:val="32"/>
          <w:rtl/>
        </w:rPr>
      </w:pPr>
      <w:r w:rsidRPr="00AB6821">
        <w:rPr>
          <w:rFonts w:ascii="David" w:hAnsi="David" w:cs="David"/>
          <w:b/>
          <w:bCs/>
          <w:sz w:val="32"/>
          <w:szCs w:val="32"/>
          <w:rtl/>
        </w:rPr>
        <w:t>בית הספר לתארים מתקדמים ע"ש זנדמן סליינר</w:t>
      </w:r>
    </w:p>
    <w:p w14:paraId="0F51759D" w14:textId="77777777" w:rsidR="00F35789" w:rsidRPr="00AB6821" w:rsidRDefault="00F35789" w:rsidP="00F35789">
      <w:pPr>
        <w:bidi/>
        <w:jc w:val="center"/>
        <w:rPr>
          <w:rFonts w:ascii="David" w:hAnsi="David" w:cs="David"/>
          <w:b/>
          <w:bCs/>
          <w:sz w:val="44"/>
          <w:szCs w:val="44"/>
          <w:rtl/>
        </w:rPr>
      </w:pPr>
    </w:p>
    <w:p w14:paraId="4319B0A5" w14:textId="77777777" w:rsidR="00F35789" w:rsidRPr="00AB6821" w:rsidRDefault="00F35789" w:rsidP="00F35789">
      <w:pPr>
        <w:bidi/>
        <w:jc w:val="center"/>
        <w:rPr>
          <w:rFonts w:ascii="David" w:hAnsi="David" w:cs="David"/>
          <w:b/>
          <w:bCs/>
          <w:sz w:val="44"/>
          <w:szCs w:val="44"/>
          <w:rtl/>
        </w:rPr>
      </w:pPr>
    </w:p>
    <w:p w14:paraId="4B9A9503" w14:textId="77777777" w:rsidR="00F35789" w:rsidRPr="00C90BC5" w:rsidRDefault="00F35789" w:rsidP="00F35789">
      <w:pPr>
        <w:bidi/>
        <w:jc w:val="center"/>
        <w:rPr>
          <w:rFonts w:ascii="David" w:hAnsi="David" w:cs="David"/>
          <w:b/>
          <w:bCs/>
          <w:sz w:val="56"/>
          <w:szCs w:val="56"/>
          <w:rtl/>
        </w:rPr>
      </w:pPr>
      <w:r>
        <w:rPr>
          <w:rFonts w:ascii="David" w:hAnsi="David" w:cs="David" w:hint="cs"/>
          <w:b/>
          <w:bCs/>
          <w:sz w:val="56"/>
          <w:szCs w:val="56"/>
          <w:rtl/>
        </w:rPr>
        <w:t>גישות עבור מודלים מבוססי עצים לפתרון בעיות סיווג אורדינליות</w:t>
      </w:r>
    </w:p>
    <w:p w14:paraId="04538396" w14:textId="77777777" w:rsidR="00F35789" w:rsidRPr="00AB6821" w:rsidRDefault="00F35789" w:rsidP="00F35789">
      <w:pPr>
        <w:bidi/>
        <w:jc w:val="center"/>
        <w:rPr>
          <w:rFonts w:ascii="David" w:hAnsi="David" w:cs="David"/>
          <w:b/>
          <w:bCs/>
          <w:sz w:val="56"/>
          <w:szCs w:val="56"/>
          <w:rtl/>
        </w:rPr>
      </w:pPr>
    </w:p>
    <w:p w14:paraId="12EBCFC3" w14:textId="77777777" w:rsidR="00F35789" w:rsidRPr="00AB6821" w:rsidRDefault="00F35789" w:rsidP="00F35789">
      <w:pPr>
        <w:bidi/>
        <w:jc w:val="center"/>
        <w:rPr>
          <w:rFonts w:ascii="David" w:hAnsi="David" w:cs="David"/>
          <w:b/>
          <w:bCs/>
          <w:sz w:val="44"/>
          <w:szCs w:val="44"/>
          <w:rtl/>
        </w:rPr>
      </w:pPr>
    </w:p>
    <w:p w14:paraId="7B8E1D24" w14:textId="77777777" w:rsidR="00F35789" w:rsidRPr="00AB6821" w:rsidRDefault="00F35789" w:rsidP="00F35789">
      <w:pPr>
        <w:bidi/>
        <w:jc w:val="center"/>
        <w:rPr>
          <w:rFonts w:ascii="David" w:hAnsi="David" w:cs="David"/>
          <w:sz w:val="36"/>
          <w:szCs w:val="36"/>
          <w:rtl/>
        </w:rPr>
      </w:pPr>
      <w:r w:rsidRPr="00AB6821">
        <w:rPr>
          <w:rFonts w:ascii="David" w:hAnsi="David" w:cs="David"/>
          <w:sz w:val="36"/>
          <w:szCs w:val="36"/>
          <w:rtl/>
        </w:rPr>
        <w:t>חיבור זה הוגש כעבודת גמר לקראת התואר "מוסמך אוניברסיטה" בהנדסת תעשייה וניהול</w:t>
      </w:r>
    </w:p>
    <w:p w14:paraId="1600DBDA" w14:textId="77777777" w:rsidR="00F35789" w:rsidRPr="00AB6821" w:rsidRDefault="00F35789" w:rsidP="00F35789">
      <w:pPr>
        <w:bidi/>
        <w:jc w:val="center"/>
        <w:rPr>
          <w:rFonts w:ascii="David" w:hAnsi="David" w:cs="David"/>
          <w:sz w:val="36"/>
          <w:szCs w:val="36"/>
          <w:rtl/>
        </w:rPr>
      </w:pPr>
    </w:p>
    <w:p w14:paraId="39FEF1B8" w14:textId="77777777" w:rsidR="00F35789" w:rsidRPr="00AB6821" w:rsidRDefault="00F35789" w:rsidP="00F35789">
      <w:pPr>
        <w:bidi/>
        <w:jc w:val="center"/>
        <w:rPr>
          <w:rFonts w:ascii="David" w:hAnsi="David" w:cs="David"/>
          <w:sz w:val="36"/>
          <w:szCs w:val="36"/>
          <w:rtl/>
        </w:rPr>
      </w:pPr>
      <w:r w:rsidRPr="00AB6821">
        <w:rPr>
          <w:rFonts w:ascii="David" w:hAnsi="David" w:cs="David"/>
          <w:sz w:val="36"/>
          <w:szCs w:val="36"/>
          <w:rtl/>
        </w:rPr>
        <w:t>על-ידי</w:t>
      </w:r>
    </w:p>
    <w:p w14:paraId="048BEA2D" w14:textId="77777777" w:rsidR="00F35789" w:rsidRPr="00AB6821" w:rsidRDefault="00F35789" w:rsidP="00F35789">
      <w:pPr>
        <w:bidi/>
        <w:jc w:val="center"/>
        <w:rPr>
          <w:rFonts w:ascii="David" w:hAnsi="David" w:cs="David"/>
          <w:b/>
          <w:bCs/>
          <w:sz w:val="44"/>
          <w:szCs w:val="44"/>
          <w:rtl/>
        </w:rPr>
      </w:pPr>
    </w:p>
    <w:p w14:paraId="06A37B05" w14:textId="77777777" w:rsidR="00F35789" w:rsidRPr="00AB6821" w:rsidRDefault="00F35789" w:rsidP="00F35789">
      <w:pPr>
        <w:bidi/>
        <w:jc w:val="center"/>
        <w:rPr>
          <w:rFonts w:ascii="David" w:hAnsi="David" w:cs="David"/>
          <w:b/>
          <w:bCs/>
          <w:sz w:val="48"/>
          <w:szCs w:val="48"/>
          <w:rtl/>
        </w:rPr>
      </w:pPr>
      <w:r w:rsidRPr="00AB6821">
        <w:rPr>
          <w:rFonts w:ascii="David" w:hAnsi="David" w:cs="David"/>
          <w:b/>
          <w:bCs/>
          <w:sz w:val="48"/>
          <w:szCs w:val="48"/>
          <w:rtl/>
        </w:rPr>
        <w:t>מתן מרודי</w:t>
      </w:r>
    </w:p>
    <w:p w14:paraId="48B32AE9" w14:textId="77777777" w:rsidR="00F35789" w:rsidRPr="00AB6821" w:rsidRDefault="00F35789" w:rsidP="00F35789">
      <w:pPr>
        <w:bidi/>
        <w:rPr>
          <w:rFonts w:ascii="David" w:hAnsi="David" w:cs="David"/>
          <w:sz w:val="36"/>
          <w:szCs w:val="36"/>
          <w:rtl/>
        </w:rPr>
      </w:pPr>
    </w:p>
    <w:p w14:paraId="1C81FA0C" w14:textId="77777777" w:rsidR="00F35789" w:rsidRPr="00AB6821" w:rsidRDefault="00F35789" w:rsidP="00F35789">
      <w:pPr>
        <w:bidi/>
        <w:jc w:val="center"/>
        <w:rPr>
          <w:rFonts w:ascii="David" w:hAnsi="David" w:cs="David"/>
          <w:sz w:val="36"/>
          <w:szCs w:val="36"/>
          <w:rtl/>
        </w:rPr>
      </w:pPr>
    </w:p>
    <w:p w14:paraId="41626A30" w14:textId="77777777" w:rsidR="00F35789" w:rsidRPr="00AB6821" w:rsidRDefault="00F35789" w:rsidP="00F35789">
      <w:pPr>
        <w:bidi/>
        <w:jc w:val="center"/>
        <w:rPr>
          <w:rFonts w:ascii="David" w:hAnsi="David" w:cs="David"/>
          <w:sz w:val="36"/>
          <w:szCs w:val="36"/>
          <w:rtl/>
        </w:rPr>
      </w:pPr>
      <w:r>
        <w:rPr>
          <w:rFonts w:ascii="David" w:hAnsi="David" w:cs="David" w:hint="cs"/>
          <w:sz w:val="36"/>
          <w:szCs w:val="36"/>
          <w:rtl/>
        </w:rPr>
        <w:t>שבט</w:t>
      </w:r>
      <w:r w:rsidRPr="00AB6821">
        <w:rPr>
          <w:rFonts w:ascii="David" w:hAnsi="David" w:cs="David"/>
          <w:sz w:val="36"/>
          <w:szCs w:val="36"/>
          <w:rtl/>
        </w:rPr>
        <w:t xml:space="preserve"> תשפ״א</w:t>
      </w:r>
    </w:p>
    <w:p w14:paraId="77908661" w14:textId="77777777" w:rsidR="00F35789" w:rsidRPr="00E975CB" w:rsidRDefault="00F35789" w:rsidP="00F35789">
      <w:pPr>
        <w:widowControl w:val="0"/>
        <w:autoSpaceDE w:val="0"/>
        <w:autoSpaceDN w:val="0"/>
        <w:bidi/>
        <w:adjustRightInd w:val="0"/>
        <w:rPr>
          <w:rtl/>
        </w:rPr>
      </w:pPr>
    </w:p>
    <w:p w14:paraId="7E803A5C" w14:textId="77777777" w:rsidR="004C6E98" w:rsidRDefault="004C6E98"/>
    <w:sectPr w:rsidR="004C6E98" w:rsidSect="00CB29F7">
      <w:headerReference w:type="even" r:id="rId36"/>
      <w:headerReference w:type="default" r:id="rId37"/>
      <w:pgSz w:w="11900" w:h="16840"/>
      <w:pgMar w:top="1418" w:right="1701" w:bottom="1418" w:left="1418" w:header="709" w:footer="11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8F3B99" w14:textId="77777777" w:rsidR="00442FD4" w:rsidRDefault="00442FD4">
      <w:r>
        <w:separator/>
      </w:r>
    </w:p>
  </w:endnote>
  <w:endnote w:type="continuationSeparator" w:id="0">
    <w:p w14:paraId="6BB5C771" w14:textId="77777777" w:rsidR="00442FD4" w:rsidRDefault="00442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Baskerville">
    <w:altName w:val="﷽﷽﷽﷽﷽﷽﷽﷽lle"/>
    <w:charset w:val="00"/>
    <w:family w:val="roman"/>
    <w:pitch w:val="variable"/>
    <w:sig w:usb0="80000067" w:usb1="02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Segoe UI Historic"/>
    <w:charset w:val="00"/>
    <w:family w:val="auto"/>
    <w:pitch w:val="variable"/>
    <w:sig w:usb0="A00002FF" w:usb1="7800205A" w:usb2="14600000" w:usb3="00000000" w:csb0="00000193" w:csb1="00000000"/>
  </w:font>
  <w:font w:name="ProgramThree">
    <w:panose1 w:val="00000000000000000000"/>
    <w:charset w:val="00"/>
    <w:family w:val="roma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Helvetica Condensed">
    <w:altName w:val="Arial"/>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2B18D" w14:textId="77777777" w:rsidR="00511B77" w:rsidRDefault="00511B77" w:rsidP="00CB29F7">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929A2" w14:textId="77777777" w:rsidR="00511B77" w:rsidRDefault="00511B77">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21</w:t>
    </w:r>
    <w:r>
      <w:rPr>
        <w:rStyle w:val="PageNumber"/>
      </w:rPr>
      <w:fldChar w:fldCharType="end"/>
    </w:r>
  </w:p>
  <w:p w14:paraId="029ED90A" w14:textId="77777777" w:rsidR="00511B77" w:rsidRDefault="00511B77" w:rsidP="00CB29F7">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0F3B93" w14:textId="77777777" w:rsidR="00511B77" w:rsidRDefault="00511B77" w:rsidP="00CB29F7">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40B5C2" w14:textId="77777777" w:rsidR="00511B77" w:rsidRDefault="00511B77" w:rsidP="00CB29F7">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289B182" w14:textId="77777777" w:rsidR="00511B77" w:rsidRDefault="00511B77" w:rsidP="00CB29F7">
    <w:pPr>
      <w:pStyle w:val="Footer"/>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3E7E7" w14:textId="77777777" w:rsidR="00511B77" w:rsidRDefault="00511B77" w:rsidP="00CB29F7">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25845BCA" w14:textId="77777777" w:rsidR="00511B77" w:rsidRDefault="00511B77" w:rsidP="00CB29F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27FEB9" w14:textId="77777777" w:rsidR="00442FD4" w:rsidRDefault="00442FD4">
      <w:r>
        <w:separator/>
      </w:r>
    </w:p>
  </w:footnote>
  <w:footnote w:type="continuationSeparator" w:id="0">
    <w:p w14:paraId="33265A17" w14:textId="77777777" w:rsidR="00442FD4" w:rsidRDefault="00442F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E930DC" w14:textId="77777777" w:rsidR="00511B77" w:rsidRDefault="00511B77" w:rsidP="00CB29F7">
    <w:pPr>
      <w:pStyle w:val="Header"/>
      <w:ind w:right="360" w:firstLine="360"/>
      <w:jc w:val="righ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E3CDC" w14:textId="77777777" w:rsidR="00511B77" w:rsidRDefault="00511B77" w:rsidP="00CB29F7">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116</w:t>
    </w:r>
    <w:r>
      <w:rPr>
        <w:rStyle w:val="PageNumber"/>
      </w:rPr>
      <w:fldChar w:fldCharType="end"/>
    </w:r>
  </w:p>
  <w:p w14:paraId="6C81ABB2" w14:textId="77777777" w:rsidR="00511B77" w:rsidRPr="008F7415" w:rsidRDefault="00511B77" w:rsidP="00CB29F7">
    <w:pPr>
      <w:pStyle w:val="Header"/>
      <w:ind w:right="44"/>
      <w:jc w:val="righ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BB3196" w14:textId="77777777" w:rsidR="00511B77" w:rsidRDefault="00511B77" w:rsidP="00CB29F7">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117</w:t>
    </w:r>
    <w:r>
      <w:rPr>
        <w:rStyle w:val="PageNumber"/>
      </w:rPr>
      <w:fldChar w:fldCharType="end"/>
    </w:r>
  </w:p>
  <w:p w14:paraId="376A37E3" w14:textId="77777777" w:rsidR="00511B77" w:rsidRPr="008F7415" w:rsidRDefault="00511B77" w:rsidP="00CB29F7">
    <w:pPr>
      <w:pStyle w:val="Header"/>
      <w:ind w:right="36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9FAB3" w14:textId="77777777" w:rsidR="00511B77" w:rsidRDefault="00511B77" w:rsidP="00CB29F7">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14:paraId="2B13974C" w14:textId="77777777" w:rsidR="00511B77" w:rsidRDefault="00511B77" w:rsidP="00CB29F7">
    <w:pPr>
      <w:pStyle w:val="Header"/>
      <w:ind w:right="44" w:firstLine="360"/>
      <w:jc w:val="righ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1B3BF" w14:textId="77777777" w:rsidR="00511B77" w:rsidRDefault="00511B77" w:rsidP="00CB29F7">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148</w:t>
    </w:r>
    <w:r>
      <w:rPr>
        <w:rStyle w:val="PageNumber"/>
      </w:rPr>
      <w:fldChar w:fldCharType="end"/>
    </w:r>
  </w:p>
  <w:p w14:paraId="7CE9914E" w14:textId="77777777" w:rsidR="00511B77" w:rsidRPr="00E24C3A" w:rsidRDefault="00511B77" w:rsidP="00CB29F7">
    <w:pPr>
      <w:pStyle w:val="Header"/>
      <w:ind w:right="44" w:firstLine="360"/>
      <w:jc w:val="right"/>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D43B6E" w14:textId="77777777" w:rsidR="00511B77" w:rsidRDefault="00511B77" w:rsidP="00CB29F7">
    <w:pPr>
      <w:pStyle w:val="Header"/>
      <w:ind w:right="360"/>
      <w:jc w:val="both"/>
    </w:pPr>
  </w:p>
  <w:p w14:paraId="78F8C4B9" w14:textId="77777777" w:rsidR="00511B77" w:rsidRDefault="00511B77"/>
  <w:p w14:paraId="7A9FDE45" w14:textId="77777777" w:rsidR="00511B77" w:rsidRDefault="00511B77"/>
  <w:p w14:paraId="621F0103" w14:textId="77777777" w:rsidR="00511B77" w:rsidRDefault="00511B77" w:rsidP="00CB29F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2FDB6A" w14:textId="77777777" w:rsidR="00511B77" w:rsidRDefault="00511B77" w:rsidP="00CB29F7">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42B03" w14:textId="77777777" w:rsidR="00511B77" w:rsidRDefault="00511B77" w:rsidP="00CB29F7">
    <w:pPr>
      <w:pStyle w:val="Header"/>
      <w:ind w:right="360"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9F88B" w14:textId="77777777" w:rsidR="00511B77" w:rsidRDefault="00511B77" w:rsidP="00CB29F7">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xvi</w:t>
    </w:r>
    <w:r>
      <w:rPr>
        <w:rStyle w:val="PageNumber"/>
      </w:rPr>
      <w:fldChar w:fldCharType="end"/>
    </w:r>
  </w:p>
  <w:p w14:paraId="6430A7B0" w14:textId="77777777" w:rsidR="00511B77" w:rsidRDefault="00511B77" w:rsidP="00CB29F7">
    <w:pPr>
      <w:pStyle w:val="Header"/>
      <w:ind w:right="360"/>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8971D" w14:textId="77777777" w:rsidR="00511B77" w:rsidRDefault="00511B77">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x</w:t>
    </w:r>
    <w:r>
      <w:rPr>
        <w:rStyle w:val="PageNumber"/>
      </w:rPr>
      <w:fldChar w:fldCharType="end"/>
    </w:r>
  </w:p>
  <w:p w14:paraId="220A285A" w14:textId="77777777" w:rsidR="00511B77" w:rsidRDefault="00511B77" w:rsidP="00CB29F7">
    <w:pPr>
      <w:pStyle w:val="Header"/>
      <w:ind w:right="360"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B8987F" w14:textId="77777777" w:rsidR="00511B77" w:rsidRDefault="00511B77" w:rsidP="00CB29F7">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ix</w:t>
    </w:r>
    <w:r>
      <w:rPr>
        <w:rStyle w:val="PageNumber"/>
      </w:rPr>
      <w:fldChar w:fldCharType="end"/>
    </w:r>
  </w:p>
  <w:p w14:paraId="00BF3148" w14:textId="77777777" w:rsidR="00511B77" w:rsidRDefault="00511B77" w:rsidP="00CB29F7">
    <w:pPr>
      <w:pStyle w:val="Header"/>
      <w:ind w:right="360" w:firstLine="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D8D95C" w14:textId="77777777" w:rsidR="00511B77" w:rsidRDefault="00511B77">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68</w:t>
    </w:r>
    <w:r>
      <w:rPr>
        <w:rStyle w:val="PageNumber"/>
      </w:rPr>
      <w:fldChar w:fldCharType="end"/>
    </w:r>
  </w:p>
  <w:p w14:paraId="4A179688" w14:textId="77777777" w:rsidR="00511B77" w:rsidRPr="00E24C3A" w:rsidRDefault="00511B77" w:rsidP="00CB29F7">
    <w:pPr>
      <w:pStyle w:val="Header"/>
      <w:ind w:right="44" w:firstLine="360"/>
      <w:jc w:val="right"/>
      <w:rPr>
        <w:sz w:val="28"/>
        <w:szCs w:val="2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A6C2D" w14:textId="77777777" w:rsidR="00511B77" w:rsidRDefault="00511B77" w:rsidP="00CB29F7">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21</w:t>
    </w:r>
    <w:r>
      <w:rPr>
        <w:rStyle w:val="PageNumber"/>
      </w:rPr>
      <w:fldChar w:fldCharType="end"/>
    </w:r>
  </w:p>
  <w:p w14:paraId="0484E8B9" w14:textId="77777777" w:rsidR="00511B77" w:rsidRPr="008F7415" w:rsidRDefault="00511B77" w:rsidP="00CB29F7">
    <w:pPr>
      <w:pStyle w:val="Header"/>
      <w:ind w:right="36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F3EC9B" w14:textId="77777777" w:rsidR="00511B77" w:rsidRDefault="00511B77" w:rsidP="00CB29F7">
    <w:pPr>
      <w:pStyle w:val="Header"/>
      <w:ind w:right="44"/>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22063"/>
    <w:multiLevelType w:val="hybridMultilevel"/>
    <w:tmpl w:val="89761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5301A"/>
    <w:multiLevelType w:val="hybridMultilevel"/>
    <w:tmpl w:val="2982D00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615771A"/>
    <w:multiLevelType w:val="hybridMultilevel"/>
    <w:tmpl w:val="B4500658"/>
    <w:lvl w:ilvl="0" w:tplc="9BCA3CF4">
      <w:start w:val="1"/>
      <w:numFmt w:val="bullet"/>
      <w:pStyle w:val="ListParagraph"/>
      <w:lvlText w:val=""/>
      <w:lvlJc w:val="left"/>
      <w:pPr>
        <w:ind w:left="0" w:firstLine="0"/>
      </w:pPr>
      <w:rPr>
        <w:rFonts w:ascii="Symbol" w:hAnsi="Symbol" w:hint="default"/>
      </w:rPr>
    </w:lvl>
    <w:lvl w:ilvl="1" w:tplc="04090003" w:tentative="1">
      <w:start w:val="1"/>
      <w:numFmt w:val="bullet"/>
      <w:lvlText w:val="o"/>
      <w:lvlJc w:val="left"/>
      <w:pPr>
        <w:ind w:left="2182" w:hanging="360"/>
      </w:pPr>
      <w:rPr>
        <w:rFonts w:ascii="Courier New" w:hAnsi="Courier New" w:cs="Courier New" w:hint="default"/>
      </w:rPr>
    </w:lvl>
    <w:lvl w:ilvl="2" w:tplc="04090005" w:tentative="1">
      <w:start w:val="1"/>
      <w:numFmt w:val="bullet"/>
      <w:lvlText w:val=""/>
      <w:lvlJc w:val="left"/>
      <w:pPr>
        <w:ind w:left="2902" w:hanging="360"/>
      </w:pPr>
      <w:rPr>
        <w:rFonts w:ascii="Wingdings" w:hAnsi="Wingdings" w:hint="default"/>
      </w:rPr>
    </w:lvl>
    <w:lvl w:ilvl="3" w:tplc="04090001" w:tentative="1">
      <w:start w:val="1"/>
      <w:numFmt w:val="bullet"/>
      <w:lvlText w:val=""/>
      <w:lvlJc w:val="left"/>
      <w:pPr>
        <w:ind w:left="3622" w:hanging="360"/>
      </w:pPr>
      <w:rPr>
        <w:rFonts w:ascii="Symbol" w:hAnsi="Symbol" w:hint="default"/>
      </w:rPr>
    </w:lvl>
    <w:lvl w:ilvl="4" w:tplc="04090003" w:tentative="1">
      <w:start w:val="1"/>
      <w:numFmt w:val="bullet"/>
      <w:lvlText w:val="o"/>
      <w:lvlJc w:val="left"/>
      <w:pPr>
        <w:ind w:left="4342" w:hanging="360"/>
      </w:pPr>
      <w:rPr>
        <w:rFonts w:ascii="Courier New" w:hAnsi="Courier New" w:cs="Courier New" w:hint="default"/>
      </w:rPr>
    </w:lvl>
    <w:lvl w:ilvl="5" w:tplc="04090005" w:tentative="1">
      <w:start w:val="1"/>
      <w:numFmt w:val="bullet"/>
      <w:lvlText w:val=""/>
      <w:lvlJc w:val="left"/>
      <w:pPr>
        <w:ind w:left="5062" w:hanging="360"/>
      </w:pPr>
      <w:rPr>
        <w:rFonts w:ascii="Wingdings" w:hAnsi="Wingdings" w:hint="default"/>
      </w:rPr>
    </w:lvl>
    <w:lvl w:ilvl="6" w:tplc="04090001" w:tentative="1">
      <w:start w:val="1"/>
      <w:numFmt w:val="bullet"/>
      <w:lvlText w:val=""/>
      <w:lvlJc w:val="left"/>
      <w:pPr>
        <w:ind w:left="5782" w:hanging="360"/>
      </w:pPr>
      <w:rPr>
        <w:rFonts w:ascii="Symbol" w:hAnsi="Symbol" w:hint="default"/>
      </w:rPr>
    </w:lvl>
    <w:lvl w:ilvl="7" w:tplc="04090003" w:tentative="1">
      <w:start w:val="1"/>
      <w:numFmt w:val="bullet"/>
      <w:lvlText w:val="o"/>
      <w:lvlJc w:val="left"/>
      <w:pPr>
        <w:ind w:left="6502" w:hanging="360"/>
      </w:pPr>
      <w:rPr>
        <w:rFonts w:ascii="Courier New" w:hAnsi="Courier New" w:cs="Courier New" w:hint="default"/>
      </w:rPr>
    </w:lvl>
    <w:lvl w:ilvl="8" w:tplc="04090005" w:tentative="1">
      <w:start w:val="1"/>
      <w:numFmt w:val="bullet"/>
      <w:lvlText w:val=""/>
      <w:lvlJc w:val="left"/>
      <w:pPr>
        <w:ind w:left="7222" w:hanging="360"/>
      </w:pPr>
      <w:rPr>
        <w:rFonts w:ascii="Wingdings" w:hAnsi="Wingdings" w:hint="default"/>
      </w:rPr>
    </w:lvl>
  </w:abstractNum>
  <w:abstractNum w:abstractNumId="3" w15:restartNumberingAfterBreak="0">
    <w:nsid w:val="101059CE"/>
    <w:multiLevelType w:val="multilevel"/>
    <w:tmpl w:val="020C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01D5C"/>
    <w:multiLevelType w:val="hybridMultilevel"/>
    <w:tmpl w:val="2026C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6" w15:restartNumberingAfterBreak="0">
    <w:nsid w:val="17083720"/>
    <w:multiLevelType w:val="hybridMultilevel"/>
    <w:tmpl w:val="B6069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9846DE"/>
    <w:multiLevelType w:val="hybridMultilevel"/>
    <w:tmpl w:val="E7AA0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BA269A"/>
    <w:multiLevelType w:val="hybridMultilevel"/>
    <w:tmpl w:val="2982D00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8012DEF"/>
    <w:multiLevelType w:val="hybridMultilevel"/>
    <w:tmpl w:val="AAEA3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4A3323"/>
    <w:multiLevelType w:val="hybridMultilevel"/>
    <w:tmpl w:val="4C66427C"/>
    <w:lvl w:ilvl="0" w:tplc="62B0541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8CB1534"/>
    <w:multiLevelType w:val="hybridMultilevel"/>
    <w:tmpl w:val="59BC0D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3" w15:restartNumberingAfterBreak="0">
    <w:nsid w:val="3FEA3716"/>
    <w:multiLevelType w:val="hybridMultilevel"/>
    <w:tmpl w:val="0F4ADE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7D34068"/>
    <w:multiLevelType w:val="multilevel"/>
    <w:tmpl w:val="5740AAD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BEE35D0"/>
    <w:multiLevelType w:val="hybridMultilevel"/>
    <w:tmpl w:val="614AF1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412A18"/>
    <w:multiLevelType w:val="hybridMultilevel"/>
    <w:tmpl w:val="0784A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245BE8"/>
    <w:multiLevelType w:val="hybridMultilevel"/>
    <w:tmpl w:val="CAB4090A"/>
    <w:lvl w:ilvl="0" w:tplc="62B0541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6513354"/>
    <w:multiLevelType w:val="hybridMultilevel"/>
    <w:tmpl w:val="9026A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1B290C"/>
    <w:multiLevelType w:val="hybridMultilevel"/>
    <w:tmpl w:val="B6069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431DF9"/>
    <w:multiLevelType w:val="hybridMultilevel"/>
    <w:tmpl w:val="2F4A93F2"/>
    <w:lvl w:ilvl="0" w:tplc="62B0541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63296D13"/>
    <w:multiLevelType w:val="hybridMultilevel"/>
    <w:tmpl w:val="BC5E0BC8"/>
    <w:lvl w:ilvl="0" w:tplc="34284EB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2" w15:restartNumberingAfterBreak="0">
    <w:nsid w:val="68A84E45"/>
    <w:multiLevelType w:val="hybridMultilevel"/>
    <w:tmpl w:val="EAC64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7775C7"/>
    <w:multiLevelType w:val="hybridMultilevel"/>
    <w:tmpl w:val="4678EB5E"/>
    <w:lvl w:ilvl="0" w:tplc="0409000F">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38801EF"/>
    <w:multiLevelType w:val="hybridMultilevel"/>
    <w:tmpl w:val="B11CF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DE737F"/>
    <w:multiLevelType w:val="hybridMultilevel"/>
    <w:tmpl w:val="2BFE00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12"/>
  </w:num>
  <w:num w:numId="3">
    <w:abstractNumId w:val="2"/>
  </w:num>
  <w:num w:numId="4">
    <w:abstractNumId w:val="5"/>
  </w:num>
  <w:num w:numId="5">
    <w:abstractNumId w:val="23"/>
  </w:num>
  <w:num w:numId="6">
    <w:abstractNumId w:val="19"/>
  </w:num>
  <w:num w:numId="7">
    <w:abstractNumId w:val="22"/>
  </w:num>
  <w:num w:numId="8">
    <w:abstractNumId w:val="20"/>
  </w:num>
  <w:num w:numId="9">
    <w:abstractNumId w:val="10"/>
  </w:num>
  <w:num w:numId="10">
    <w:abstractNumId w:val="17"/>
  </w:num>
  <w:num w:numId="11">
    <w:abstractNumId w:val="16"/>
  </w:num>
  <w:num w:numId="12">
    <w:abstractNumId w:val="24"/>
  </w:num>
  <w:num w:numId="13">
    <w:abstractNumId w:val="0"/>
  </w:num>
  <w:num w:numId="14">
    <w:abstractNumId w:val="7"/>
  </w:num>
  <w:num w:numId="15">
    <w:abstractNumId w:val="21"/>
  </w:num>
  <w:num w:numId="16">
    <w:abstractNumId w:val="8"/>
  </w:num>
  <w:num w:numId="17">
    <w:abstractNumId w:val="11"/>
  </w:num>
  <w:num w:numId="18">
    <w:abstractNumId w:val="1"/>
  </w:num>
  <w:num w:numId="19">
    <w:abstractNumId w:val="4"/>
  </w:num>
  <w:num w:numId="20">
    <w:abstractNumId w:val="15"/>
  </w:num>
  <w:num w:numId="21">
    <w:abstractNumId w:val="2"/>
  </w:num>
  <w:num w:numId="22">
    <w:abstractNumId w:val="3"/>
  </w:num>
  <w:num w:numId="23">
    <w:abstractNumId w:val="6"/>
  </w:num>
  <w:num w:numId="24">
    <w:abstractNumId w:val="13"/>
  </w:num>
  <w:num w:numId="25">
    <w:abstractNumId w:val="18"/>
  </w:num>
  <w:num w:numId="26">
    <w:abstractNumId w:val="9"/>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789"/>
    <w:rsid w:val="00001E55"/>
    <w:rsid w:val="00014EF0"/>
    <w:rsid w:val="000251D9"/>
    <w:rsid w:val="00026A25"/>
    <w:rsid w:val="00026AAF"/>
    <w:rsid w:val="00031AB7"/>
    <w:rsid w:val="00031AFF"/>
    <w:rsid w:val="00037EA1"/>
    <w:rsid w:val="00042F2E"/>
    <w:rsid w:val="000446B7"/>
    <w:rsid w:val="000463BE"/>
    <w:rsid w:val="00047AC6"/>
    <w:rsid w:val="00047D4C"/>
    <w:rsid w:val="000535F6"/>
    <w:rsid w:val="000632C4"/>
    <w:rsid w:val="000642FB"/>
    <w:rsid w:val="00073B7F"/>
    <w:rsid w:val="0007410E"/>
    <w:rsid w:val="00074F3D"/>
    <w:rsid w:val="00081515"/>
    <w:rsid w:val="00082E52"/>
    <w:rsid w:val="00093291"/>
    <w:rsid w:val="00093389"/>
    <w:rsid w:val="000A0A7A"/>
    <w:rsid w:val="000A26D7"/>
    <w:rsid w:val="000A5465"/>
    <w:rsid w:val="000B0294"/>
    <w:rsid w:val="000B30D0"/>
    <w:rsid w:val="000B5BC3"/>
    <w:rsid w:val="000B66D5"/>
    <w:rsid w:val="000C02D4"/>
    <w:rsid w:val="000C349A"/>
    <w:rsid w:val="000C4A1F"/>
    <w:rsid w:val="000C6826"/>
    <w:rsid w:val="000E6060"/>
    <w:rsid w:val="000E68CF"/>
    <w:rsid w:val="000E7921"/>
    <w:rsid w:val="000F7E93"/>
    <w:rsid w:val="00106382"/>
    <w:rsid w:val="00113D63"/>
    <w:rsid w:val="0011643C"/>
    <w:rsid w:val="0013089C"/>
    <w:rsid w:val="00134E94"/>
    <w:rsid w:val="00137A4D"/>
    <w:rsid w:val="0014013C"/>
    <w:rsid w:val="001578FE"/>
    <w:rsid w:val="00167327"/>
    <w:rsid w:val="00167409"/>
    <w:rsid w:val="00170312"/>
    <w:rsid w:val="00174E70"/>
    <w:rsid w:val="00182A2A"/>
    <w:rsid w:val="0018303D"/>
    <w:rsid w:val="00193BA2"/>
    <w:rsid w:val="001A0D6C"/>
    <w:rsid w:val="001A7FCC"/>
    <w:rsid w:val="001C0B09"/>
    <w:rsid w:val="001C218D"/>
    <w:rsid w:val="001E41C8"/>
    <w:rsid w:val="001E669B"/>
    <w:rsid w:val="001E6CDC"/>
    <w:rsid w:val="001E7700"/>
    <w:rsid w:val="0020408A"/>
    <w:rsid w:val="00211FD4"/>
    <w:rsid w:val="00214B27"/>
    <w:rsid w:val="00223F08"/>
    <w:rsid w:val="00225C25"/>
    <w:rsid w:val="0023001D"/>
    <w:rsid w:val="002309C7"/>
    <w:rsid w:val="0023572E"/>
    <w:rsid w:val="00235CDD"/>
    <w:rsid w:val="0023671C"/>
    <w:rsid w:val="002419A6"/>
    <w:rsid w:val="00246BD6"/>
    <w:rsid w:val="00247DC9"/>
    <w:rsid w:val="00251FB7"/>
    <w:rsid w:val="00253416"/>
    <w:rsid w:val="002574B9"/>
    <w:rsid w:val="00267002"/>
    <w:rsid w:val="00272176"/>
    <w:rsid w:val="002726F0"/>
    <w:rsid w:val="002767C1"/>
    <w:rsid w:val="00284A23"/>
    <w:rsid w:val="002850DA"/>
    <w:rsid w:val="002864D9"/>
    <w:rsid w:val="00291F31"/>
    <w:rsid w:val="00293BB0"/>
    <w:rsid w:val="00297943"/>
    <w:rsid w:val="002A5EA9"/>
    <w:rsid w:val="002B03B5"/>
    <w:rsid w:val="002B0EDD"/>
    <w:rsid w:val="002B161F"/>
    <w:rsid w:val="002C5326"/>
    <w:rsid w:val="002D2B6A"/>
    <w:rsid w:val="002E72B6"/>
    <w:rsid w:val="002F3EC4"/>
    <w:rsid w:val="002F5CAF"/>
    <w:rsid w:val="00306600"/>
    <w:rsid w:val="00307B1D"/>
    <w:rsid w:val="00334FCB"/>
    <w:rsid w:val="0033785F"/>
    <w:rsid w:val="00342E85"/>
    <w:rsid w:val="0036341C"/>
    <w:rsid w:val="003715DF"/>
    <w:rsid w:val="00373705"/>
    <w:rsid w:val="00381806"/>
    <w:rsid w:val="0039166F"/>
    <w:rsid w:val="00394C3B"/>
    <w:rsid w:val="00394D35"/>
    <w:rsid w:val="003957E9"/>
    <w:rsid w:val="003958AA"/>
    <w:rsid w:val="003A0D09"/>
    <w:rsid w:val="003A388F"/>
    <w:rsid w:val="003A7BCE"/>
    <w:rsid w:val="003B3D94"/>
    <w:rsid w:val="003D15C3"/>
    <w:rsid w:val="003D2FBE"/>
    <w:rsid w:val="003D3CDF"/>
    <w:rsid w:val="003D4282"/>
    <w:rsid w:val="003D6F01"/>
    <w:rsid w:val="003E55A7"/>
    <w:rsid w:val="003F545A"/>
    <w:rsid w:val="003F6A4C"/>
    <w:rsid w:val="00402112"/>
    <w:rsid w:val="004204DE"/>
    <w:rsid w:val="00421015"/>
    <w:rsid w:val="0042377D"/>
    <w:rsid w:val="004252D0"/>
    <w:rsid w:val="00435D47"/>
    <w:rsid w:val="00436A14"/>
    <w:rsid w:val="00442FD4"/>
    <w:rsid w:val="00450897"/>
    <w:rsid w:val="00454140"/>
    <w:rsid w:val="00455D46"/>
    <w:rsid w:val="00457E97"/>
    <w:rsid w:val="004616BF"/>
    <w:rsid w:val="0046654A"/>
    <w:rsid w:val="00466BAA"/>
    <w:rsid w:val="004714FC"/>
    <w:rsid w:val="004732F7"/>
    <w:rsid w:val="0047428F"/>
    <w:rsid w:val="00474F7F"/>
    <w:rsid w:val="00477529"/>
    <w:rsid w:val="00477728"/>
    <w:rsid w:val="004837EF"/>
    <w:rsid w:val="004A1F47"/>
    <w:rsid w:val="004A79E6"/>
    <w:rsid w:val="004B3A9C"/>
    <w:rsid w:val="004B7583"/>
    <w:rsid w:val="004C194D"/>
    <w:rsid w:val="004C1D66"/>
    <w:rsid w:val="004C4A15"/>
    <w:rsid w:val="004C5C08"/>
    <w:rsid w:val="004C6E98"/>
    <w:rsid w:val="004D09D0"/>
    <w:rsid w:val="004D0B51"/>
    <w:rsid w:val="004D4B13"/>
    <w:rsid w:val="004E18DF"/>
    <w:rsid w:val="004E19F8"/>
    <w:rsid w:val="004E4BB2"/>
    <w:rsid w:val="004F6186"/>
    <w:rsid w:val="00506ADF"/>
    <w:rsid w:val="00507732"/>
    <w:rsid w:val="005111F2"/>
    <w:rsid w:val="00511A68"/>
    <w:rsid w:val="00511B77"/>
    <w:rsid w:val="005146AD"/>
    <w:rsid w:val="00524F31"/>
    <w:rsid w:val="00527E6C"/>
    <w:rsid w:val="00530CDC"/>
    <w:rsid w:val="00532D56"/>
    <w:rsid w:val="005506FE"/>
    <w:rsid w:val="00560A3A"/>
    <w:rsid w:val="0056191A"/>
    <w:rsid w:val="005635E2"/>
    <w:rsid w:val="00567719"/>
    <w:rsid w:val="00570951"/>
    <w:rsid w:val="00577D72"/>
    <w:rsid w:val="005800E1"/>
    <w:rsid w:val="00591001"/>
    <w:rsid w:val="0059306B"/>
    <w:rsid w:val="005A1B7F"/>
    <w:rsid w:val="005A79BD"/>
    <w:rsid w:val="005B5052"/>
    <w:rsid w:val="005B6C82"/>
    <w:rsid w:val="005D5008"/>
    <w:rsid w:val="005E1116"/>
    <w:rsid w:val="005E1A07"/>
    <w:rsid w:val="005F0E9A"/>
    <w:rsid w:val="005F7251"/>
    <w:rsid w:val="006045B5"/>
    <w:rsid w:val="00617190"/>
    <w:rsid w:val="0062428D"/>
    <w:rsid w:val="00626AE0"/>
    <w:rsid w:val="00637FF4"/>
    <w:rsid w:val="006470E0"/>
    <w:rsid w:val="006512EB"/>
    <w:rsid w:val="006528B1"/>
    <w:rsid w:val="00665050"/>
    <w:rsid w:val="0066529A"/>
    <w:rsid w:val="00665D8E"/>
    <w:rsid w:val="006734E2"/>
    <w:rsid w:val="006741A4"/>
    <w:rsid w:val="0067660F"/>
    <w:rsid w:val="0068087A"/>
    <w:rsid w:val="00684AC1"/>
    <w:rsid w:val="00694E44"/>
    <w:rsid w:val="006A4F03"/>
    <w:rsid w:val="006A64BD"/>
    <w:rsid w:val="006A7030"/>
    <w:rsid w:val="006B27A1"/>
    <w:rsid w:val="006B30ED"/>
    <w:rsid w:val="006B6C57"/>
    <w:rsid w:val="006B718E"/>
    <w:rsid w:val="006D244C"/>
    <w:rsid w:val="006D33DA"/>
    <w:rsid w:val="006D4861"/>
    <w:rsid w:val="006E5EBF"/>
    <w:rsid w:val="006F20CF"/>
    <w:rsid w:val="007004FE"/>
    <w:rsid w:val="00711B32"/>
    <w:rsid w:val="0071467E"/>
    <w:rsid w:val="0071486E"/>
    <w:rsid w:val="0071506D"/>
    <w:rsid w:val="0071654D"/>
    <w:rsid w:val="007171B1"/>
    <w:rsid w:val="00721FDC"/>
    <w:rsid w:val="007269FC"/>
    <w:rsid w:val="00726C3A"/>
    <w:rsid w:val="00736F5C"/>
    <w:rsid w:val="00740D3C"/>
    <w:rsid w:val="00745C2D"/>
    <w:rsid w:val="00754B26"/>
    <w:rsid w:val="00755B3D"/>
    <w:rsid w:val="007629FF"/>
    <w:rsid w:val="00764A4F"/>
    <w:rsid w:val="00766F8B"/>
    <w:rsid w:val="00770A28"/>
    <w:rsid w:val="00784711"/>
    <w:rsid w:val="00784E74"/>
    <w:rsid w:val="0078547F"/>
    <w:rsid w:val="0079192F"/>
    <w:rsid w:val="00794BE6"/>
    <w:rsid w:val="007A42EA"/>
    <w:rsid w:val="007A657F"/>
    <w:rsid w:val="007B4FF3"/>
    <w:rsid w:val="007B6366"/>
    <w:rsid w:val="007B6874"/>
    <w:rsid w:val="007D47CF"/>
    <w:rsid w:val="007D6EED"/>
    <w:rsid w:val="007E1A36"/>
    <w:rsid w:val="007E2A95"/>
    <w:rsid w:val="007E5FB3"/>
    <w:rsid w:val="007E675E"/>
    <w:rsid w:val="007F01D7"/>
    <w:rsid w:val="007F56AD"/>
    <w:rsid w:val="007F722D"/>
    <w:rsid w:val="00800709"/>
    <w:rsid w:val="00823B8C"/>
    <w:rsid w:val="0082608E"/>
    <w:rsid w:val="00830D80"/>
    <w:rsid w:val="0083116F"/>
    <w:rsid w:val="00837C90"/>
    <w:rsid w:val="00842979"/>
    <w:rsid w:val="00844F27"/>
    <w:rsid w:val="00845FB3"/>
    <w:rsid w:val="00847311"/>
    <w:rsid w:val="0084732C"/>
    <w:rsid w:val="00853A3B"/>
    <w:rsid w:val="008606E1"/>
    <w:rsid w:val="008636B9"/>
    <w:rsid w:val="0087490E"/>
    <w:rsid w:val="0087547F"/>
    <w:rsid w:val="00881537"/>
    <w:rsid w:val="00896BAC"/>
    <w:rsid w:val="008A25E4"/>
    <w:rsid w:val="008C1081"/>
    <w:rsid w:val="008C609A"/>
    <w:rsid w:val="008D5F65"/>
    <w:rsid w:val="008E2D2C"/>
    <w:rsid w:val="008F3B6A"/>
    <w:rsid w:val="008F5B87"/>
    <w:rsid w:val="00907F36"/>
    <w:rsid w:val="00910C69"/>
    <w:rsid w:val="00912683"/>
    <w:rsid w:val="00914E06"/>
    <w:rsid w:val="00920E32"/>
    <w:rsid w:val="00922A68"/>
    <w:rsid w:val="00927749"/>
    <w:rsid w:val="00936DA7"/>
    <w:rsid w:val="009375D2"/>
    <w:rsid w:val="00941445"/>
    <w:rsid w:val="00945519"/>
    <w:rsid w:val="00955C32"/>
    <w:rsid w:val="00956260"/>
    <w:rsid w:val="009634F9"/>
    <w:rsid w:val="00970179"/>
    <w:rsid w:val="009735AB"/>
    <w:rsid w:val="009834A4"/>
    <w:rsid w:val="009A44DB"/>
    <w:rsid w:val="009A4CC9"/>
    <w:rsid w:val="009B35F9"/>
    <w:rsid w:val="009C61BE"/>
    <w:rsid w:val="009D0DC9"/>
    <w:rsid w:val="009D5984"/>
    <w:rsid w:val="009E3377"/>
    <w:rsid w:val="009E6E69"/>
    <w:rsid w:val="009E773A"/>
    <w:rsid w:val="009E7953"/>
    <w:rsid w:val="009F0EA6"/>
    <w:rsid w:val="009F7060"/>
    <w:rsid w:val="00A00244"/>
    <w:rsid w:val="00A02796"/>
    <w:rsid w:val="00A03868"/>
    <w:rsid w:val="00A1328F"/>
    <w:rsid w:val="00A22800"/>
    <w:rsid w:val="00A23F05"/>
    <w:rsid w:val="00A340AB"/>
    <w:rsid w:val="00A3411F"/>
    <w:rsid w:val="00A36308"/>
    <w:rsid w:val="00A525EB"/>
    <w:rsid w:val="00A53399"/>
    <w:rsid w:val="00A53A87"/>
    <w:rsid w:val="00A5423F"/>
    <w:rsid w:val="00A622C5"/>
    <w:rsid w:val="00A63028"/>
    <w:rsid w:val="00A76B78"/>
    <w:rsid w:val="00A77F37"/>
    <w:rsid w:val="00A816C9"/>
    <w:rsid w:val="00A95ACC"/>
    <w:rsid w:val="00AA2BDB"/>
    <w:rsid w:val="00AB1BA0"/>
    <w:rsid w:val="00AB3696"/>
    <w:rsid w:val="00AB6481"/>
    <w:rsid w:val="00AC2663"/>
    <w:rsid w:val="00AD243D"/>
    <w:rsid w:val="00AD414B"/>
    <w:rsid w:val="00AD676D"/>
    <w:rsid w:val="00AD76D4"/>
    <w:rsid w:val="00AE1F85"/>
    <w:rsid w:val="00AE41A9"/>
    <w:rsid w:val="00AE68F4"/>
    <w:rsid w:val="00B015A2"/>
    <w:rsid w:val="00B029E2"/>
    <w:rsid w:val="00B02D23"/>
    <w:rsid w:val="00B041E1"/>
    <w:rsid w:val="00B170EF"/>
    <w:rsid w:val="00B3225C"/>
    <w:rsid w:val="00B32731"/>
    <w:rsid w:val="00B33696"/>
    <w:rsid w:val="00B524FE"/>
    <w:rsid w:val="00B5507F"/>
    <w:rsid w:val="00B63FC4"/>
    <w:rsid w:val="00B64F33"/>
    <w:rsid w:val="00B6582F"/>
    <w:rsid w:val="00B66DF4"/>
    <w:rsid w:val="00B67912"/>
    <w:rsid w:val="00B71B73"/>
    <w:rsid w:val="00B73F24"/>
    <w:rsid w:val="00B763EA"/>
    <w:rsid w:val="00B808F4"/>
    <w:rsid w:val="00B90A71"/>
    <w:rsid w:val="00B93C3D"/>
    <w:rsid w:val="00BA21C6"/>
    <w:rsid w:val="00BB0973"/>
    <w:rsid w:val="00BB58EC"/>
    <w:rsid w:val="00BC4EBF"/>
    <w:rsid w:val="00BC5D44"/>
    <w:rsid w:val="00BD5226"/>
    <w:rsid w:val="00BE544C"/>
    <w:rsid w:val="00BE5DA8"/>
    <w:rsid w:val="00BE6607"/>
    <w:rsid w:val="00C035AE"/>
    <w:rsid w:val="00C04867"/>
    <w:rsid w:val="00C06343"/>
    <w:rsid w:val="00C17A01"/>
    <w:rsid w:val="00C20AF1"/>
    <w:rsid w:val="00C26BF1"/>
    <w:rsid w:val="00C42A23"/>
    <w:rsid w:val="00C51E0D"/>
    <w:rsid w:val="00C55ECF"/>
    <w:rsid w:val="00C608AF"/>
    <w:rsid w:val="00C6449A"/>
    <w:rsid w:val="00C716B2"/>
    <w:rsid w:val="00C76356"/>
    <w:rsid w:val="00C76D0D"/>
    <w:rsid w:val="00C8423C"/>
    <w:rsid w:val="00C84F6D"/>
    <w:rsid w:val="00C93B97"/>
    <w:rsid w:val="00C94022"/>
    <w:rsid w:val="00C96EC9"/>
    <w:rsid w:val="00CA0161"/>
    <w:rsid w:val="00CA68B2"/>
    <w:rsid w:val="00CB29F7"/>
    <w:rsid w:val="00CC3EE8"/>
    <w:rsid w:val="00CE0C6A"/>
    <w:rsid w:val="00CE23DF"/>
    <w:rsid w:val="00CF17EC"/>
    <w:rsid w:val="00CF7171"/>
    <w:rsid w:val="00D002C0"/>
    <w:rsid w:val="00D013F1"/>
    <w:rsid w:val="00D060DF"/>
    <w:rsid w:val="00D07A14"/>
    <w:rsid w:val="00D10318"/>
    <w:rsid w:val="00D238C0"/>
    <w:rsid w:val="00D24BE3"/>
    <w:rsid w:val="00D24F12"/>
    <w:rsid w:val="00D26D28"/>
    <w:rsid w:val="00D27E6A"/>
    <w:rsid w:val="00D3195D"/>
    <w:rsid w:val="00D33686"/>
    <w:rsid w:val="00D337C0"/>
    <w:rsid w:val="00D432C1"/>
    <w:rsid w:val="00D468AF"/>
    <w:rsid w:val="00D50DD1"/>
    <w:rsid w:val="00D669EF"/>
    <w:rsid w:val="00D7487B"/>
    <w:rsid w:val="00D80A09"/>
    <w:rsid w:val="00D82158"/>
    <w:rsid w:val="00D86B9D"/>
    <w:rsid w:val="00D86C15"/>
    <w:rsid w:val="00D8777E"/>
    <w:rsid w:val="00DA6672"/>
    <w:rsid w:val="00DB5608"/>
    <w:rsid w:val="00DB60B6"/>
    <w:rsid w:val="00DC1234"/>
    <w:rsid w:val="00DC1678"/>
    <w:rsid w:val="00DC4807"/>
    <w:rsid w:val="00DC5061"/>
    <w:rsid w:val="00DD4709"/>
    <w:rsid w:val="00DE7016"/>
    <w:rsid w:val="00DE7B43"/>
    <w:rsid w:val="00DF219B"/>
    <w:rsid w:val="00E00828"/>
    <w:rsid w:val="00E03F21"/>
    <w:rsid w:val="00E10DD8"/>
    <w:rsid w:val="00E10EBA"/>
    <w:rsid w:val="00E11545"/>
    <w:rsid w:val="00E12FAD"/>
    <w:rsid w:val="00E13D3A"/>
    <w:rsid w:val="00E16FA7"/>
    <w:rsid w:val="00E23519"/>
    <w:rsid w:val="00E376B6"/>
    <w:rsid w:val="00E40539"/>
    <w:rsid w:val="00E429E3"/>
    <w:rsid w:val="00E5227A"/>
    <w:rsid w:val="00E635AE"/>
    <w:rsid w:val="00E635C4"/>
    <w:rsid w:val="00E638C5"/>
    <w:rsid w:val="00E67DFC"/>
    <w:rsid w:val="00E765C9"/>
    <w:rsid w:val="00E76788"/>
    <w:rsid w:val="00E77405"/>
    <w:rsid w:val="00E83061"/>
    <w:rsid w:val="00E96821"/>
    <w:rsid w:val="00E96E8C"/>
    <w:rsid w:val="00EA2D75"/>
    <w:rsid w:val="00EA70F6"/>
    <w:rsid w:val="00EC1D5A"/>
    <w:rsid w:val="00EC6E85"/>
    <w:rsid w:val="00EC79C4"/>
    <w:rsid w:val="00ED0B87"/>
    <w:rsid w:val="00ED4E9E"/>
    <w:rsid w:val="00ED6C22"/>
    <w:rsid w:val="00EE3F53"/>
    <w:rsid w:val="00EF2B4E"/>
    <w:rsid w:val="00EF571F"/>
    <w:rsid w:val="00EF5BBB"/>
    <w:rsid w:val="00EF74C2"/>
    <w:rsid w:val="00F0337B"/>
    <w:rsid w:val="00F16563"/>
    <w:rsid w:val="00F17EBC"/>
    <w:rsid w:val="00F30626"/>
    <w:rsid w:val="00F35789"/>
    <w:rsid w:val="00F4196A"/>
    <w:rsid w:val="00F4196F"/>
    <w:rsid w:val="00F440BC"/>
    <w:rsid w:val="00F45BA7"/>
    <w:rsid w:val="00F574B9"/>
    <w:rsid w:val="00F579F0"/>
    <w:rsid w:val="00F62344"/>
    <w:rsid w:val="00F70CFF"/>
    <w:rsid w:val="00F70F25"/>
    <w:rsid w:val="00F73E98"/>
    <w:rsid w:val="00F74B4F"/>
    <w:rsid w:val="00F75811"/>
    <w:rsid w:val="00F8753E"/>
    <w:rsid w:val="00F927A1"/>
    <w:rsid w:val="00FA2723"/>
    <w:rsid w:val="00FA37E5"/>
    <w:rsid w:val="00FA415C"/>
    <w:rsid w:val="00FB3ED9"/>
    <w:rsid w:val="00FB5629"/>
    <w:rsid w:val="00FB7E91"/>
    <w:rsid w:val="00FC1E6A"/>
    <w:rsid w:val="00FC782C"/>
    <w:rsid w:val="00FC7915"/>
    <w:rsid w:val="00FD1A02"/>
    <w:rsid w:val="00FD649D"/>
    <w:rsid w:val="00FE390D"/>
    <w:rsid w:val="00FE3BCA"/>
    <w:rsid w:val="00FE5471"/>
    <w:rsid w:val="00FF23C2"/>
    <w:rsid w:val="00FF2762"/>
    <w:rsid w:val="00FF510F"/>
    <w:rsid w:val="00FF60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2F766"/>
  <w15:chartTrackingRefBased/>
  <w15:docId w15:val="{CA22D87F-4DB3-410A-A9F5-28DFBC7BB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78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35789"/>
    <w:pPr>
      <w:keepNext/>
      <w:keepLines/>
      <w:numPr>
        <w:numId w:val="1"/>
      </w:numPr>
      <w:spacing w:before="480"/>
      <w:outlineLvl w:val="0"/>
    </w:pPr>
    <w:rPr>
      <w:rFonts w:ascii="Times" w:eastAsiaTheme="majorEastAsia" w:hAnsi="Times" w:cstheme="majorBidi"/>
      <w:b/>
      <w:bCs/>
      <w:sz w:val="32"/>
      <w:szCs w:val="32"/>
    </w:rPr>
  </w:style>
  <w:style w:type="paragraph" w:styleId="Heading2">
    <w:name w:val="heading 2"/>
    <w:basedOn w:val="Normal"/>
    <w:next w:val="Normal"/>
    <w:link w:val="Heading2Char"/>
    <w:uiPriority w:val="9"/>
    <w:unhideWhenUsed/>
    <w:qFormat/>
    <w:rsid w:val="00F35789"/>
    <w:pPr>
      <w:keepNext/>
      <w:keepLines/>
      <w:numPr>
        <w:ilvl w:val="1"/>
        <w:numId w:val="1"/>
      </w:numPr>
      <w:spacing w:before="200"/>
      <w:outlineLvl w:val="1"/>
    </w:pPr>
    <w:rPr>
      <w:rFonts w:eastAsiaTheme="majorEastAsia" w:cstheme="majorBidi"/>
      <w:b/>
      <w:bCs/>
      <w:sz w:val="28"/>
      <w:szCs w:val="28"/>
    </w:rPr>
  </w:style>
  <w:style w:type="paragraph" w:styleId="Heading3">
    <w:name w:val="heading 3"/>
    <w:basedOn w:val="Normal"/>
    <w:next w:val="Normal"/>
    <w:link w:val="Heading3Char"/>
    <w:uiPriority w:val="9"/>
    <w:unhideWhenUsed/>
    <w:qFormat/>
    <w:rsid w:val="00F35789"/>
    <w:pPr>
      <w:keepNext/>
      <w:keepLines/>
      <w:numPr>
        <w:ilvl w:val="2"/>
        <w:numId w:val="1"/>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F35789"/>
    <w:pPr>
      <w:keepNext/>
      <w:keepLines/>
      <w:numPr>
        <w:ilvl w:val="3"/>
        <w:numId w:val="1"/>
      </w:numPr>
      <w:spacing w:before="200"/>
      <w:outlineLvl w:val="3"/>
    </w:pPr>
    <w:rPr>
      <w:rFonts w:ascii="Times" w:eastAsiaTheme="majorEastAsia" w:hAnsi="Times" w:cstheme="majorBidi"/>
      <w:bCs/>
      <w:iCs/>
    </w:rPr>
  </w:style>
  <w:style w:type="paragraph" w:styleId="Heading5">
    <w:name w:val="heading 5"/>
    <w:basedOn w:val="Normal"/>
    <w:next w:val="Normal"/>
    <w:link w:val="Heading5Char"/>
    <w:uiPriority w:val="9"/>
    <w:unhideWhenUsed/>
    <w:qFormat/>
    <w:rsid w:val="00F35789"/>
    <w:pPr>
      <w:keepNext/>
      <w:keepLines/>
      <w:numPr>
        <w:ilvl w:val="4"/>
        <w:numId w:val="1"/>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F35789"/>
    <w:pPr>
      <w:keepNext/>
      <w:keepLines/>
      <w:numPr>
        <w:ilvl w:val="5"/>
        <w:numId w:val="1"/>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unhideWhenUsed/>
    <w:qFormat/>
    <w:rsid w:val="00F3578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3578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3578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789"/>
    <w:rPr>
      <w:rFonts w:ascii="Times" w:eastAsiaTheme="majorEastAsia" w:hAnsi="Times" w:cstheme="majorBidi"/>
      <w:b/>
      <w:bCs/>
      <w:sz w:val="32"/>
      <w:szCs w:val="32"/>
    </w:rPr>
  </w:style>
  <w:style w:type="character" w:customStyle="1" w:styleId="Heading2Char">
    <w:name w:val="Heading 2 Char"/>
    <w:basedOn w:val="DefaultParagraphFont"/>
    <w:link w:val="Heading2"/>
    <w:uiPriority w:val="9"/>
    <w:rsid w:val="00F35789"/>
    <w:rPr>
      <w:rFonts w:ascii="Times New Roman" w:eastAsiaTheme="majorEastAsia" w:hAnsi="Times New Roman" w:cstheme="majorBidi"/>
      <w:b/>
      <w:bCs/>
      <w:sz w:val="28"/>
      <w:szCs w:val="28"/>
    </w:rPr>
  </w:style>
  <w:style w:type="character" w:customStyle="1" w:styleId="Heading3Char">
    <w:name w:val="Heading 3 Char"/>
    <w:basedOn w:val="DefaultParagraphFont"/>
    <w:link w:val="Heading3"/>
    <w:uiPriority w:val="9"/>
    <w:rsid w:val="00F35789"/>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rsid w:val="00F35789"/>
    <w:rPr>
      <w:rFonts w:ascii="Times" w:eastAsiaTheme="majorEastAsia" w:hAnsi="Times" w:cstheme="majorBidi"/>
      <w:bCs/>
      <w:iCs/>
      <w:sz w:val="24"/>
      <w:szCs w:val="24"/>
    </w:rPr>
  </w:style>
  <w:style w:type="character" w:customStyle="1" w:styleId="Heading5Char">
    <w:name w:val="Heading 5 Char"/>
    <w:basedOn w:val="DefaultParagraphFont"/>
    <w:link w:val="Heading5"/>
    <w:uiPriority w:val="9"/>
    <w:rsid w:val="00F35789"/>
    <w:rPr>
      <w:rFonts w:asciiTheme="majorHAnsi" w:eastAsiaTheme="majorEastAsia" w:hAnsiTheme="majorHAnsi" w:cstheme="majorBidi"/>
      <w:color w:val="1F3763" w:themeColor="accent1" w:themeShade="7F"/>
      <w:sz w:val="24"/>
      <w:szCs w:val="24"/>
    </w:rPr>
  </w:style>
  <w:style w:type="character" w:customStyle="1" w:styleId="Heading6Char">
    <w:name w:val="Heading 6 Char"/>
    <w:basedOn w:val="DefaultParagraphFont"/>
    <w:link w:val="Heading6"/>
    <w:uiPriority w:val="9"/>
    <w:rsid w:val="00F35789"/>
    <w:rPr>
      <w:rFonts w:asciiTheme="majorHAnsi" w:eastAsiaTheme="majorEastAsia" w:hAnsiTheme="majorHAnsi" w:cstheme="majorBidi"/>
      <w:i/>
      <w:iCs/>
      <w:color w:val="1F3763" w:themeColor="accent1" w:themeShade="7F"/>
      <w:sz w:val="24"/>
      <w:szCs w:val="24"/>
    </w:rPr>
  </w:style>
  <w:style w:type="character" w:customStyle="1" w:styleId="Heading7Char">
    <w:name w:val="Heading 7 Char"/>
    <w:basedOn w:val="DefaultParagraphFont"/>
    <w:link w:val="Heading7"/>
    <w:uiPriority w:val="9"/>
    <w:rsid w:val="00F35789"/>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rsid w:val="00F3578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F35789"/>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unhideWhenUsed/>
    <w:rsid w:val="00F35789"/>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F35789"/>
    <w:rPr>
      <w:rFonts w:ascii="Lucida Grande" w:eastAsia="Times New Roman" w:hAnsi="Lucida Grande" w:cs="Lucida Grande"/>
      <w:sz w:val="18"/>
      <w:szCs w:val="18"/>
    </w:rPr>
  </w:style>
  <w:style w:type="paragraph" w:styleId="Bibliography">
    <w:name w:val="Bibliography"/>
    <w:basedOn w:val="Normal"/>
    <w:next w:val="Normal"/>
    <w:uiPriority w:val="37"/>
    <w:unhideWhenUsed/>
    <w:rsid w:val="00F35789"/>
  </w:style>
  <w:style w:type="paragraph" w:styleId="Header">
    <w:name w:val="header"/>
    <w:basedOn w:val="Normal"/>
    <w:link w:val="HeaderChar"/>
    <w:uiPriority w:val="99"/>
    <w:unhideWhenUsed/>
    <w:rsid w:val="00F35789"/>
    <w:pPr>
      <w:tabs>
        <w:tab w:val="center" w:pos="4153"/>
        <w:tab w:val="right" w:pos="8306"/>
      </w:tabs>
    </w:pPr>
  </w:style>
  <w:style w:type="character" w:customStyle="1" w:styleId="HeaderChar">
    <w:name w:val="Header Char"/>
    <w:basedOn w:val="DefaultParagraphFont"/>
    <w:link w:val="Header"/>
    <w:uiPriority w:val="99"/>
    <w:rsid w:val="00F3578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35789"/>
    <w:pPr>
      <w:tabs>
        <w:tab w:val="center" w:pos="4153"/>
        <w:tab w:val="right" w:pos="8306"/>
      </w:tabs>
    </w:pPr>
  </w:style>
  <w:style w:type="character" w:customStyle="1" w:styleId="FooterChar">
    <w:name w:val="Footer Char"/>
    <w:basedOn w:val="DefaultParagraphFont"/>
    <w:link w:val="Footer"/>
    <w:uiPriority w:val="99"/>
    <w:rsid w:val="00F35789"/>
    <w:rPr>
      <w:rFonts w:ascii="Times New Roman" w:eastAsia="Times New Roman" w:hAnsi="Times New Roman" w:cs="Times New Roman"/>
      <w:sz w:val="24"/>
      <w:szCs w:val="24"/>
    </w:rPr>
  </w:style>
  <w:style w:type="table" w:styleId="TableGrid">
    <w:name w:val="Table Grid"/>
    <w:basedOn w:val="TableNormal"/>
    <w:uiPriority w:val="39"/>
    <w:rsid w:val="00F35789"/>
    <w:pPr>
      <w:spacing w:after="0" w:line="240" w:lineRule="auto"/>
    </w:pPr>
    <w:rPr>
      <w:rFonts w:eastAsiaTheme="minorEastAsia"/>
      <w:sz w:val="24"/>
      <w:szCs w:val="24"/>
      <w:lang w:val="de-DE"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unhideWhenUsed/>
    <w:rsid w:val="00F35789"/>
  </w:style>
  <w:style w:type="paragraph" w:styleId="BodyText">
    <w:name w:val="Body Text"/>
    <w:basedOn w:val="Normal"/>
    <w:link w:val="BodyTextChar"/>
    <w:uiPriority w:val="99"/>
    <w:unhideWhenUsed/>
    <w:rsid w:val="00F35789"/>
    <w:pPr>
      <w:spacing w:after="120" w:line="360" w:lineRule="auto"/>
      <w:jc w:val="both"/>
    </w:pPr>
    <w:rPr>
      <w:noProof/>
    </w:rPr>
  </w:style>
  <w:style w:type="character" w:customStyle="1" w:styleId="BodyTextChar">
    <w:name w:val="Body Text Char"/>
    <w:basedOn w:val="DefaultParagraphFont"/>
    <w:link w:val="BodyText"/>
    <w:uiPriority w:val="99"/>
    <w:rsid w:val="00F35789"/>
    <w:rPr>
      <w:rFonts w:ascii="Times New Roman" w:eastAsia="Times New Roman" w:hAnsi="Times New Roman" w:cs="Times New Roman"/>
      <w:noProof/>
      <w:sz w:val="24"/>
      <w:szCs w:val="24"/>
    </w:rPr>
  </w:style>
  <w:style w:type="character" w:styleId="PlaceholderText">
    <w:name w:val="Placeholder Text"/>
    <w:basedOn w:val="DefaultParagraphFont"/>
    <w:uiPriority w:val="99"/>
    <w:semiHidden/>
    <w:rsid w:val="00F35789"/>
    <w:rPr>
      <w:color w:val="808080"/>
    </w:rPr>
  </w:style>
  <w:style w:type="paragraph" w:customStyle="1" w:styleId="BodyTest">
    <w:name w:val="Body Test"/>
    <w:basedOn w:val="Normal"/>
    <w:rsid w:val="00F35789"/>
    <w:rPr>
      <w:noProof/>
    </w:rPr>
  </w:style>
  <w:style w:type="character" w:styleId="CommentReference">
    <w:name w:val="annotation reference"/>
    <w:basedOn w:val="DefaultParagraphFont"/>
    <w:unhideWhenUsed/>
    <w:rsid w:val="00F35789"/>
    <w:rPr>
      <w:sz w:val="16"/>
      <w:szCs w:val="16"/>
    </w:rPr>
  </w:style>
  <w:style w:type="paragraph" w:styleId="CommentText">
    <w:name w:val="annotation text"/>
    <w:basedOn w:val="Normal"/>
    <w:link w:val="CommentTextChar"/>
    <w:unhideWhenUsed/>
    <w:rsid w:val="00F35789"/>
    <w:pPr>
      <w:spacing w:line="480" w:lineRule="auto"/>
      <w:jc w:val="both"/>
    </w:pPr>
    <w:rPr>
      <w:sz w:val="20"/>
      <w:szCs w:val="20"/>
    </w:rPr>
  </w:style>
  <w:style w:type="character" w:customStyle="1" w:styleId="CommentTextChar">
    <w:name w:val="Comment Text Char"/>
    <w:basedOn w:val="DefaultParagraphFont"/>
    <w:link w:val="CommentText"/>
    <w:rsid w:val="00F35789"/>
    <w:rPr>
      <w:rFonts w:ascii="Times New Roman" w:eastAsia="Times New Roman" w:hAnsi="Times New Roman" w:cs="Times New Roman"/>
      <w:sz w:val="20"/>
      <w:szCs w:val="20"/>
    </w:rPr>
  </w:style>
  <w:style w:type="paragraph" w:customStyle="1" w:styleId="Abstract">
    <w:name w:val="Abstract"/>
    <w:basedOn w:val="Normal"/>
    <w:next w:val="Normal"/>
    <w:rsid w:val="00F35789"/>
    <w:pPr>
      <w:spacing w:before="20" w:line="480" w:lineRule="auto"/>
      <w:ind w:firstLine="202"/>
      <w:jc w:val="both"/>
    </w:pPr>
    <w:rPr>
      <w:b/>
      <w:bCs/>
      <w:sz w:val="18"/>
      <w:szCs w:val="18"/>
    </w:rPr>
  </w:style>
  <w:style w:type="paragraph" w:customStyle="1" w:styleId="Authors">
    <w:name w:val="Authors"/>
    <w:basedOn w:val="Normal"/>
    <w:next w:val="Normal"/>
    <w:rsid w:val="00F35789"/>
    <w:pPr>
      <w:framePr w:w="9072" w:hSpace="187" w:vSpace="187" w:wrap="notBeside" w:vAnchor="text" w:hAnchor="page" w:xAlign="center" w:y="1"/>
      <w:spacing w:after="320" w:line="480" w:lineRule="auto"/>
      <w:jc w:val="center"/>
    </w:pPr>
  </w:style>
  <w:style w:type="character" w:customStyle="1" w:styleId="MemberType">
    <w:name w:val="MemberType"/>
    <w:basedOn w:val="DefaultParagraphFont"/>
    <w:rsid w:val="00F35789"/>
    <w:rPr>
      <w:rFonts w:ascii="Times New Roman" w:hAnsi="Times New Roman" w:cs="Times New Roman"/>
      <w:i/>
      <w:iCs/>
      <w:sz w:val="22"/>
      <w:szCs w:val="22"/>
    </w:rPr>
  </w:style>
  <w:style w:type="paragraph" w:styleId="Title">
    <w:name w:val="Title"/>
    <w:basedOn w:val="Normal"/>
    <w:next w:val="Normal"/>
    <w:link w:val="TitleChar"/>
    <w:qFormat/>
    <w:rsid w:val="00F35789"/>
    <w:pPr>
      <w:framePr w:w="9360" w:hSpace="187" w:vSpace="187" w:wrap="notBeside" w:vAnchor="text" w:hAnchor="page" w:xAlign="center" w:y="1"/>
      <w:spacing w:line="480" w:lineRule="auto"/>
      <w:jc w:val="center"/>
    </w:pPr>
    <w:rPr>
      <w:kern w:val="28"/>
      <w:sz w:val="48"/>
      <w:szCs w:val="48"/>
    </w:rPr>
  </w:style>
  <w:style w:type="character" w:customStyle="1" w:styleId="TitleChar">
    <w:name w:val="Title Char"/>
    <w:basedOn w:val="DefaultParagraphFont"/>
    <w:link w:val="Title"/>
    <w:rsid w:val="00F35789"/>
    <w:rPr>
      <w:rFonts w:ascii="Times New Roman" w:eastAsia="Times New Roman" w:hAnsi="Times New Roman" w:cs="Times New Roman"/>
      <w:kern w:val="28"/>
      <w:sz w:val="48"/>
      <w:szCs w:val="48"/>
    </w:rPr>
  </w:style>
  <w:style w:type="paragraph" w:styleId="FootnoteText">
    <w:name w:val="footnote text"/>
    <w:basedOn w:val="Normal"/>
    <w:link w:val="FootnoteTextChar"/>
    <w:semiHidden/>
    <w:rsid w:val="00F35789"/>
    <w:pPr>
      <w:spacing w:line="480" w:lineRule="auto"/>
      <w:ind w:firstLine="202"/>
      <w:jc w:val="both"/>
    </w:pPr>
    <w:rPr>
      <w:sz w:val="16"/>
      <w:szCs w:val="16"/>
    </w:rPr>
  </w:style>
  <w:style w:type="character" w:customStyle="1" w:styleId="FootnoteTextChar">
    <w:name w:val="Footnote Text Char"/>
    <w:basedOn w:val="DefaultParagraphFont"/>
    <w:link w:val="FootnoteText"/>
    <w:semiHidden/>
    <w:rsid w:val="00F35789"/>
    <w:rPr>
      <w:rFonts w:ascii="Times New Roman" w:eastAsia="Times New Roman" w:hAnsi="Times New Roman" w:cs="Times New Roman"/>
      <w:sz w:val="16"/>
      <w:szCs w:val="16"/>
    </w:rPr>
  </w:style>
  <w:style w:type="paragraph" w:customStyle="1" w:styleId="References">
    <w:name w:val="References"/>
    <w:basedOn w:val="Normal"/>
    <w:rsid w:val="00F35789"/>
    <w:pPr>
      <w:numPr>
        <w:numId w:val="2"/>
      </w:numPr>
      <w:spacing w:line="480" w:lineRule="auto"/>
      <w:jc w:val="both"/>
    </w:pPr>
    <w:rPr>
      <w:sz w:val="16"/>
      <w:szCs w:val="16"/>
    </w:rPr>
  </w:style>
  <w:style w:type="paragraph" w:customStyle="1" w:styleId="IndexTerms">
    <w:name w:val="IndexTerms"/>
    <w:basedOn w:val="Normal"/>
    <w:next w:val="Normal"/>
    <w:rsid w:val="00F35789"/>
    <w:pPr>
      <w:spacing w:line="480" w:lineRule="auto"/>
      <w:ind w:firstLine="202"/>
      <w:jc w:val="both"/>
    </w:pPr>
    <w:rPr>
      <w:b/>
      <w:bCs/>
      <w:sz w:val="18"/>
      <w:szCs w:val="18"/>
    </w:rPr>
  </w:style>
  <w:style w:type="character" w:styleId="FootnoteReference">
    <w:name w:val="footnote reference"/>
    <w:basedOn w:val="DefaultParagraphFont"/>
    <w:semiHidden/>
    <w:rsid w:val="00F35789"/>
    <w:rPr>
      <w:vertAlign w:val="superscript"/>
    </w:rPr>
  </w:style>
  <w:style w:type="paragraph" w:customStyle="1" w:styleId="Text">
    <w:name w:val="Text"/>
    <w:basedOn w:val="Normal"/>
    <w:link w:val="TextChar"/>
    <w:rsid w:val="00F35789"/>
    <w:pPr>
      <w:widowControl w:val="0"/>
      <w:spacing w:line="252" w:lineRule="auto"/>
      <w:ind w:firstLine="202"/>
      <w:jc w:val="both"/>
    </w:pPr>
    <w:rPr>
      <w:sz w:val="20"/>
      <w:szCs w:val="20"/>
    </w:rPr>
  </w:style>
  <w:style w:type="paragraph" w:customStyle="1" w:styleId="FigureCaption">
    <w:name w:val="Figure Caption"/>
    <w:basedOn w:val="Normal"/>
    <w:rsid w:val="00F35789"/>
    <w:pPr>
      <w:spacing w:line="480" w:lineRule="auto"/>
      <w:jc w:val="both"/>
    </w:pPr>
    <w:rPr>
      <w:sz w:val="16"/>
      <w:szCs w:val="16"/>
    </w:rPr>
  </w:style>
  <w:style w:type="paragraph" w:customStyle="1" w:styleId="TableTitle">
    <w:name w:val="Table Title"/>
    <w:basedOn w:val="Normal"/>
    <w:rsid w:val="00F35789"/>
    <w:pPr>
      <w:spacing w:line="480" w:lineRule="auto"/>
      <w:jc w:val="center"/>
    </w:pPr>
    <w:rPr>
      <w:smallCaps/>
      <w:sz w:val="16"/>
      <w:szCs w:val="16"/>
    </w:rPr>
  </w:style>
  <w:style w:type="paragraph" w:customStyle="1" w:styleId="ReferenceHead">
    <w:name w:val="Reference Head"/>
    <w:basedOn w:val="Heading1"/>
    <w:link w:val="ReferenceHeadChar"/>
    <w:rsid w:val="00F35789"/>
    <w:pPr>
      <w:keepLines w:val="0"/>
      <w:numPr>
        <w:numId w:val="0"/>
      </w:numPr>
      <w:spacing w:before="240" w:after="80" w:line="480" w:lineRule="auto"/>
    </w:pPr>
    <w:rPr>
      <w:rFonts w:ascii="Times New Roman" w:eastAsia="Times New Roman" w:hAnsi="Times New Roman" w:cs="Times New Roman"/>
      <w:kern w:val="28"/>
    </w:rPr>
  </w:style>
  <w:style w:type="paragraph" w:customStyle="1" w:styleId="Equation">
    <w:name w:val="Equation"/>
    <w:basedOn w:val="Normal"/>
    <w:next w:val="Normal"/>
    <w:rsid w:val="00F35789"/>
    <w:pPr>
      <w:widowControl w:val="0"/>
      <w:tabs>
        <w:tab w:val="right" w:pos="5040"/>
      </w:tabs>
      <w:spacing w:line="252" w:lineRule="auto"/>
      <w:jc w:val="both"/>
    </w:pPr>
    <w:rPr>
      <w:sz w:val="20"/>
      <w:szCs w:val="20"/>
    </w:rPr>
  </w:style>
  <w:style w:type="character" w:styleId="Hyperlink">
    <w:name w:val="Hyperlink"/>
    <w:basedOn w:val="DefaultParagraphFont"/>
    <w:uiPriority w:val="99"/>
    <w:rsid w:val="00F35789"/>
    <w:rPr>
      <w:color w:val="0000FF"/>
      <w:u w:val="single"/>
    </w:rPr>
  </w:style>
  <w:style w:type="character" w:styleId="FollowedHyperlink">
    <w:name w:val="FollowedHyperlink"/>
    <w:basedOn w:val="DefaultParagraphFont"/>
    <w:rsid w:val="00F35789"/>
    <w:rPr>
      <w:color w:val="800080"/>
      <w:u w:val="single"/>
    </w:rPr>
  </w:style>
  <w:style w:type="paragraph" w:styleId="BodyTextIndent">
    <w:name w:val="Body Text Indent"/>
    <w:basedOn w:val="Normal"/>
    <w:link w:val="BodyTextIndentChar"/>
    <w:rsid w:val="00F35789"/>
    <w:pPr>
      <w:spacing w:line="480" w:lineRule="auto"/>
      <w:ind w:left="630" w:hanging="630"/>
      <w:jc w:val="both"/>
    </w:pPr>
    <w:rPr>
      <w:sz w:val="20"/>
    </w:rPr>
  </w:style>
  <w:style w:type="character" w:customStyle="1" w:styleId="BodyTextIndentChar">
    <w:name w:val="Body Text Indent Char"/>
    <w:basedOn w:val="DefaultParagraphFont"/>
    <w:link w:val="BodyTextIndent"/>
    <w:rsid w:val="00F35789"/>
    <w:rPr>
      <w:rFonts w:ascii="Times New Roman" w:eastAsia="Times New Roman" w:hAnsi="Times New Roman" w:cs="Times New Roman"/>
      <w:sz w:val="20"/>
      <w:szCs w:val="24"/>
    </w:rPr>
  </w:style>
  <w:style w:type="paragraph" w:styleId="DocumentMap">
    <w:name w:val="Document Map"/>
    <w:basedOn w:val="Normal"/>
    <w:link w:val="DocumentMapChar"/>
    <w:semiHidden/>
    <w:rsid w:val="00F35789"/>
    <w:pPr>
      <w:shd w:val="clear" w:color="auto" w:fill="000080"/>
      <w:spacing w:line="480" w:lineRule="auto"/>
      <w:jc w:val="both"/>
    </w:pPr>
    <w:rPr>
      <w:rFonts w:ascii="Tahoma" w:hAnsi="Tahoma" w:cs="Tahoma"/>
      <w:sz w:val="20"/>
      <w:szCs w:val="20"/>
    </w:rPr>
  </w:style>
  <w:style w:type="character" w:customStyle="1" w:styleId="DocumentMapChar">
    <w:name w:val="Document Map Char"/>
    <w:basedOn w:val="DefaultParagraphFont"/>
    <w:link w:val="DocumentMap"/>
    <w:semiHidden/>
    <w:rsid w:val="00F35789"/>
    <w:rPr>
      <w:rFonts w:ascii="Tahoma" w:eastAsia="Times New Roman" w:hAnsi="Tahoma" w:cs="Tahoma"/>
      <w:sz w:val="20"/>
      <w:szCs w:val="20"/>
      <w:shd w:val="clear" w:color="auto" w:fill="000080"/>
    </w:rPr>
  </w:style>
  <w:style w:type="paragraph" w:customStyle="1" w:styleId="Pa0">
    <w:name w:val="Pa0"/>
    <w:basedOn w:val="Normal"/>
    <w:next w:val="Normal"/>
    <w:rsid w:val="00F35789"/>
    <w:pPr>
      <w:widowControl w:val="0"/>
      <w:adjustRightInd w:val="0"/>
      <w:spacing w:line="241" w:lineRule="atLeast"/>
      <w:jc w:val="both"/>
    </w:pPr>
    <w:rPr>
      <w:rFonts w:ascii="Baskerville" w:hAnsi="Baskerville"/>
    </w:rPr>
  </w:style>
  <w:style w:type="character" w:customStyle="1" w:styleId="A5">
    <w:name w:val="A5"/>
    <w:rsid w:val="00F35789"/>
    <w:rPr>
      <w:color w:val="00529F"/>
      <w:sz w:val="20"/>
      <w:szCs w:val="20"/>
    </w:rPr>
  </w:style>
  <w:style w:type="paragraph" w:customStyle="1" w:styleId="ParagraphStyle1">
    <w:name w:val="Paragraph Style 1"/>
    <w:basedOn w:val="Normal"/>
    <w:uiPriority w:val="99"/>
    <w:rsid w:val="00F35789"/>
    <w:pPr>
      <w:widowControl w:val="0"/>
      <w:tabs>
        <w:tab w:val="left" w:pos="480"/>
      </w:tabs>
      <w:adjustRightInd w:val="0"/>
      <w:spacing w:before="100" w:line="280" w:lineRule="atLeast"/>
      <w:jc w:val="both"/>
      <w:textAlignment w:val="center"/>
    </w:pPr>
    <w:rPr>
      <w:rFonts w:ascii="Formata-Regular" w:hAnsi="Formata-Regular" w:cs="Formata-Regular"/>
      <w:color w:val="000000"/>
      <w:lang w:eastAsia="ja-JP"/>
    </w:rPr>
  </w:style>
  <w:style w:type="character" w:customStyle="1" w:styleId="BodyText1">
    <w:name w:val="Body Text1"/>
    <w:basedOn w:val="DefaultParagraphFont"/>
    <w:uiPriority w:val="99"/>
    <w:rsid w:val="00F35789"/>
    <w:rPr>
      <w:rFonts w:ascii="Verdana" w:hAnsi="Verdana" w:cs="Verdana"/>
      <w:color w:val="000000"/>
      <w:sz w:val="22"/>
      <w:szCs w:val="22"/>
    </w:rPr>
  </w:style>
  <w:style w:type="character" w:customStyle="1" w:styleId="bodytype">
    <w:name w:val="body type"/>
    <w:basedOn w:val="DefaultParagraphFont"/>
    <w:uiPriority w:val="99"/>
    <w:rsid w:val="00F35789"/>
    <w:rPr>
      <w:rFonts w:ascii="Formata-Regular" w:hAnsi="Formata-Regular" w:cs="Formata-Regular"/>
      <w:color w:val="000000"/>
      <w:sz w:val="22"/>
      <w:szCs w:val="22"/>
    </w:rPr>
  </w:style>
  <w:style w:type="paragraph" w:customStyle="1" w:styleId="Style1">
    <w:name w:val="Style1"/>
    <w:basedOn w:val="ReferenceHead"/>
    <w:link w:val="Style1Char"/>
    <w:qFormat/>
    <w:rsid w:val="00F35789"/>
  </w:style>
  <w:style w:type="character" w:customStyle="1" w:styleId="ReferenceHeadChar">
    <w:name w:val="Reference Head Char"/>
    <w:basedOn w:val="Heading1Char"/>
    <w:link w:val="ReferenceHead"/>
    <w:rsid w:val="00F35789"/>
    <w:rPr>
      <w:rFonts w:ascii="Times New Roman" w:eastAsia="Times New Roman" w:hAnsi="Times New Roman" w:cs="Times New Roman"/>
      <w:b/>
      <w:bCs/>
      <w:kern w:val="28"/>
      <w:sz w:val="32"/>
      <w:szCs w:val="32"/>
    </w:rPr>
  </w:style>
  <w:style w:type="character" w:customStyle="1" w:styleId="Style1Char">
    <w:name w:val="Style1 Char"/>
    <w:basedOn w:val="ReferenceHeadChar"/>
    <w:link w:val="Style1"/>
    <w:rsid w:val="00F35789"/>
    <w:rPr>
      <w:rFonts w:ascii="Times New Roman" w:eastAsia="Times New Roman" w:hAnsi="Times New Roman" w:cs="Times New Roman"/>
      <w:b/>
      <w:bCs/>
      <w:kern w:val="28"/>
      <w:sz w:val="32"/>
      <w:szCs w:val="32"/>
    </w:rPr>
  </w:style>
  <w:style w:type="paragraph" w:styleId="Revision">
    <w:name w:val="Revision"/>
    <w:hidden/>
    <w:uiPriority w:val="99"/>
    <w:semiHidden/>
    <w:rsid w:val="00F35789"/>
    <w:pPr>
      <w:spacing w:after="0" w:line="240" w:lineRule="auto"/>
    </w:pPr>
    <w:rPr>
      <w:rFonts w:ascii="Times New Roman" w:eastAsia="Times New Roman" w:hAnsi="Times New Roman" w:cs="Times New Roman"/>
      <w:sz w:val="20"/>
      <w:szCs w:val="20"/>
      <w:lang w:bidi="ar-SA"/>
    </w:rPr>
  </w:style>
  <w:style w:type="character" w:customStyle="1" w:styleId="BodyText2">
    <w:name w:val="Body Text2"/>
    <w:basedOn w:val="DefaultParagraphFont"/>
    <w:uiPriority w:val="99"/>
    <w:rsid w:val="00F35789"/>
    <w:rPr>
      <w:rFonts w:ascii="Verdana" w:hAnsi="Verdana" w:cs="Verdana"/>
      <w:color w:val="000000"/>
      <w:sz w:val="22"/>
      <w:szCs w:val="22"/>
    </w:rPr>
  </w:style>
  <w:style w:type="paragraph" w:customStyle="1" w:styleId="TextL-MAG">
    <w:name w:val="Text L-MAG"/>
    <w:basedOn w:val="Normal"/>
    <w:link w:val="TextL-MAGChar"/>
    <w:qFormat/>
    <w:rsid w:val="00F35789"/>
    <w:pPr>
      <w:widowControl w:val="0"/>
      <w:tabs>
        <w:tab w:val="left" w:pos="360"/>
      </w:tabs>
      <w:spacing w:line="276" w:lineRule="auto"/>
      <w:ind w:firstLine="360"/>
      <w:jc w:val="both"/>
    </w:pPr>
    <w:rPr>
      <w:rFonts w:ascii="Arial" w:eastAsia="MS Mincho" w:hAnsi="Arial"/>
      <w:sz w:val="18"/>
      <w:lang w:eastAsia="ja-JP"/>
    </w:rPr>
  </w:style>
  <w:style w:type="character" w:customStyle="1" w:styleId="TextL-MAGChar">
    <w:name w:val="Text L-MAG Char"/>
    <w:basedOn w:val="DefaultParagraphFont"/>
    <w:link w:val="TextL-MAG"/>
    <w:rsid w:val="00F35789"/>
    <w:rPr>
      <w:rFonts w:ascii="Arial" w:eastAsia="MS Mincho" w:hAnsi="Arial" w:cs="Times New Roman"/>
      <w:sz w:val="18"/>
      <w:szCs w:val="24"/>
      <w:lang w:eastAsia="ja-JP"/>
    </w:rPr>
  </w:style>
  <w:style w:type="paragraph" w:styleId="Caption">
    <w:name w:val="caption"/>
    <w:basedOn w:val="Normal"/>
    <w:next w:val="Normal"/>
    <w:uiPriority w:val="35"/>
    <w:unhideWhenUsed/>
    <w:qFormat/>
    <w:rsid w:val="00F35789"/>
    <w:pPr>
      <w:jc w:val="both"/>
    </w:pPr>
    <w:rPr>
      <w:sz w:val="18"/>
      <w:szCs w:val="18"/>
    </w:rPr>
  </w:style>
  <w:style w:type="paragraph" w:customStyle="1" w:styleId="AUTHORAFFILIATION">
    <w:name w:val="AUTHOR AFFILIATION"/>
    <w:basedOn w:val="Normal"/>
    <w:rsid w:val="00F35789"/>
    <w:pPr>
      <w:framePr w:w="5040" w:vSpace="200" w:wrap="auto" w:hAnchor="text" w:yAlign="bottom"/>
      <w:widowControl w:val="0"/>
      <w:spacing w:line="180" w:lineRule="exact"/>
      <w:jc w:val="both"/>
    </w:pPr>
    <w:rPr>
      <w:rFonts w:ascii="Palatino" w:hAnsi="Palatino"/>
      <w:i/>
      <w:kern w:val="16"/>
      <w:sz w:val="16"/>
      <w:szCs w:val="20"/>
    </w:rPr>
  </w:style>
  <w:style w:type="character" w:customStyle="1" w:styleId="TextChar">
    <w:name w:val="Text Char"/>
    <w:link w:val="Text"/>
    <w:rsid w:val="00F35789"/>
    <w:rPr>
      <w:rFonts w:ascii="Times New Roman" w:eastAsia="Times New Roman" w:hAnsi="Times New Roman" w:cs="Times New Roman"/>
      <w:sz w:val="20"/>
      <w:szCs w:val="20"/>
    </w:rPr>
  </w:style>
  <w:style w:type="paragraph" w:styleId="ListParagraph">
    <w:name w:val="List Paragraph"/>
    <w:basedOn w:val="Normal"/>
    <w:uiPriority w:val="34"/>
    <w:qFormat/>
    <w:rsid w:val="00F35789"/>
    <w:pPr>
      <w:numPr>
        <w:numId w:val="3"/>
      </w:numPr>
      <w:spacing w:line="360" w:lineRule="auto"/>
      <w:contextualSpacing/>
      <w:jc w:val="both"/>
    </w:pPr>
    <w:rPr>
      <w:sz w:val="20"/>
      <w:szCs w:val="20"/>
    </w:rPr>
  </w:style>
  <w:style w:type="paragraph" w:styleId="CommentSubject">
    <w:name w:val="annotation subject"/>
    <w:basedOn w:val="CommentText"/>
    <w:next w:val="CommentText"/>
    <w:link w:val="CommentSubjectChar"/>
    <w:unhideWhenUsed/>
    <w:rsid w:val="00F35789"/>
    <w:rPr>
      <w:b/>
      <w:bCs/>
    </w:rPr>
  </w:style>
  <w:style w:type="character" w:customStyle="1" w:styleId="CommentSubjectChar">
    <w:name w:val="Comment Subject Char"/>
    <w:basedOn w:val="CommentTextChar"/>
    <w:link w:val="CommentSubject"/>
    <w:rsid w:val="00F35789"/>
    <w:rPr>
      <w:rFonts w:ascii="Times New Roman" w:eastAsia="Times New Roman" w:hAnsi="Times New Roman" w:cs="Times New Roman"/>
      <w:b/>
      <w:bCs/>
      <w:sz w:val="20"/>
      <w:szCs w:val="20"/>
    </w:rPr>
  </w:style>
  <w:style w:type="character" w:styleId="Emphasis">
    <w:name w:val="Emphasis"/>
    <w:basedOn w:val="DefaultParagraphFont"/>
    <w:uiPriority w:val="20"/>
    <w:qFormat/>
    <w:rsid w:val="00F35789"/>
    <w:rPr>
      <w:i/>
      <w:iCs/>
    </w:rPr>
  </w:style>
  <w:style w:type="character" w:styleId="LineNumber">
    <w:name w:val="line number"/>
    <w:basedOn w:val="DefaultParagraphFont"/>
    <w:semiHidden/>
    <w:unhideWhenUsed/>
    <w:rsid w:val="00F35789"/>
  </w:style>
  <w:style w:type="paragraph" w:customStyle="1" w:styleId="CaptionEq">
    <w:name w:val="Caption_Eq"/>
    <w:basedOn w:val="Caption"/>
    <w:qFormat/>
    <w:rsid w:val="00F35789"/>
    <w:pPr>
      <w:jc w:val="left"/>
    </w:pPr>
    <w:rPr>
      <w:b/>
      <w:sz w:val="22"/>
      <w:szCs w:val="22"/>
    </w:rPr>
  </w:style>
  <w:style w:type="table" w:styleId="LightList">
    <w:name w:val="Light List"/>
    <w:basedOn w:val="TableNormal"/>
    <w:uiPriority w:val="61"/>
    <w:rsid w:val="00F35789"/>
    <w:pPr>
      <w:spacing w:after="0" w:line="240" w:lineRule="auto"/>
    </w:pPr>
    <w:rPr>
      <w:rFonts w:eastAsiaTheme="minorEastAsia"/>
      <w:sz w:val="24"/>
      <w:szCs w:val="24"/>
      <w:lang w:val="de-DE"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Heading">
    <w:name w:val="TOC Heading"/>
    <w:basedOn w:val="Heading1"/>
    <w:next w:val="Normal"/>
    <w:uiPriority w:val="39"/>
    <w:unhideWhenUsed/>
    <w:qFormat/>
    <w:rsid w:val="00F35789"/>
    <w:pPr>
      <w:numPr>
        <w:numId w:val="0"/>
      </w:numPr>
      <w:spacing w:line="276" w:lineRule="auto"/>
      <w:outlineLvl w:val="9"/>
    </w:pPr>
    <w:rPr>
      <w:rFonts w:asciiTheme="majorHAnsi" w:hAnsiTheme="majorHAnsi"/>
      <w:color w:val="2F5496" w:themeColor="accent1" w:themeShade="BF"/>
      <w:sz w:val="28"/>
      <w:szCs w:val="28"/>
    </w:rPr>
  </w:style>
  <w:style w:type="paragraph" w:styleId="TOC1">
    <w:name w:val="toc 1"/>
    <w:basedOn w:val="Normal"/>
    <w:next w:val="Normal"/>
    <w:autoRedefine/>
    <w:uiPriority w:val="39"/>
    <w:unhideWhenUsed/>
    <w:rsid w:val="00F35789"/>
    <w:pPr>
      <w:tabs>
        <w:tab w:val="right" w:leader="dot" w:pos="8771"/>
      </w:tabs>
      <w:spacing w:before="120"/>
    </w:pPr>
    <w:rPr>
      <w:rFonts w:asciiTheme="minorHAnsi" w:hAnsiTheme="minorHAnsi"/>
      <w:b/>
      <w:caps/>
    </w:rPr>
  </w:style>
  <w:style w:type="paragraph" w:styleId="TOC2">
    <w:name w:val="toc 2"/>
    <w:basedOn w:val="Normal"/>
    <w:next w:val="Normal"/>
    <w:autoRedefine/>
    <w:uiPriority w:val="39"/>
    <w:unhideWhenUsed/>
    <w:rsid w:val="00F35789"/>
    <w:pPr>
      <w:ind w:left="220"/>
    </w:pPr>
    <w:rPr>
      <w:rFonts w:asciiTheme="minorHAnsi" w:hAnsiTheme="minorHAnsi"/>
      <w:smallCaps/>
    </w:rPr>
  </w:style>
  <w:style w:type="paragraph" w:styleId="TOC3">
    <w:name w:val="toc 3"/>
    <w:basedOn w:val="Normal"/>
    <w:next w:val="Normal"/>
    <w:autoRedefine/>
    <w:uiPriority w:val="39"/>
    <w:unhideWhenUsed/>
    <w:rsid w:val="00F35789"/>
    <w:pPr>
      <w:ind w:left="440"/>
    </w:pPr>
    <w:rPr>
      <w:rFonts w:asciiTheme="minorHAnsi" w:hAnsiTheme="minorHAnsi"/>
      <w:i/>
    </w:rPr>
  </w:style>
  <w:style w:type="paragraph" w:styleId="TOC4">
    <w:name w:val="toc 4"/>
    <w:basedOn w:val="Normal"/>
    <w:next w:val="Normal"/>
    <w:autoRedefine/>
    <w:uiPriority w:val="39"/>
    <w:unhideWhenUsed/>
    <w:rsid w:val="00F35789"/>
    <w:pPr>
      <w:ind w:left="660"/>
    </w:pPr>
    <w:rPr>
      <w:rFonts w:asciiTheme="minorHAnsi" w:hAnsiTheme="minorHAnsi"/>
      <w:sz w:val="18"/>
      <w:szCs w:val="18"/>
    </w:rPr>
  </w:style>
  <w:style w:type="paragraph" w:styleId="TOC5">
    <w:name w:val="toc 5"/>
    <w:basedOn w:val="Normal"/>
    <w:next w:val="Normal"/>
    <w:autoRedefine/>
    <w:uiPriority w:val="39"/>
    <w:unhideWhenUsed/>
    <w:rsid w:val="00F35789"/>
    <w:pPr>
      <w:ind w:left="880"/>
    </w:pPr>
    <w:rPr>
      <w:rFonts w:asciiTheme="minorHAnsi" w:hAnsiTheme="minorHAnsi"/>
      <w:sz w:val="18"/>
      <w:szCs w:val="18"/>
    </w:rPr>
  </w:style>
  <w:style w:type="paragraph" w:styleId="TOC6">
    <w:name w:val="toc 6"/>
    <w:basedOn w:val="Normal"/>
    <w:next w:val="Normal"/>
    <w:autoRedefine/>
    <w:uiPriority w:val="39"/>
    <w:unhideWhenUsed/>
    <w:rsid w:val="00F35789"/>
    <w:pPr>
      <w:ind w:left="1100"/>
    </w:pPr>
    <w:rPr>
      <w:rFonts w:asciiTheme="minorHAnsi" w:hAnsiTheme="minorHAnsi"/>
      <w:sz w:val="18"/>
      <w:szCs w:val="18"/>
    </w:rPr>
  </w:style>
  <w:style w:type="paragraph" w:styleId="TOC7">
    <w:name w:val="toc 7"/>
    <w:basedOn w:val="Normal"/>
    <w:next w:val="Normal"/>
    <w:autoRedefine/>
    <w:uiPriority w:val="39"/>
    <w:unhideWhenUsed/>
    <w:rsid w:val="00F35789"/>
    <w:pPr>
      <w:ind w:left="1320"/>
    </w:pPr>
    <w:rPr>
      <w:rFonts w:asciiTheme="minorHAnsi" w:hAnsiTheme="minorHAnsi"/>
      <w:sz w:val="18"/>
      <w:szCs w:val="18"/>
    </w:rPr>
  </w:style>
  <w:style w:type="paragraph" w:styleId="TOC8">
    <w:name w:val="toc 8"/>
    <w:basedOn w:val="Normal"/>
    <w:next w:val="Normal"/>
    <w:autoRedefine/>
    <w:uiPriority w:val="39"/>
    <w:unhideWhenUsed/>
    <w:rsid w:val="00F35789"/>
    <w:pPr>
      <w:ind w:left="1540"/>
    </w:pPr>
    <w:rPr>
      <w:rFonts w:asciiTheme="minorHAnsi" w:hAnsiTheme="minorHAnsi"/>
      <w:sz w:val="18"/>
      <w:szCs w:val="18"/>
    </w:rPr>
  </w:style>
  <w:style w:type="paragraph" w:styleId="TOC9">
    <w:name w:val="toc 9"/>
    <w:basedOn w:val="Normal"/>
    <w:next w:val="Normal"/>
    <w:autoRedefine/>
    <w:uiPriority w:val="39"/>
    <w:unhideWhenUsed/>
    <w:rsid w:val="00F35789"/>
    <w:pPr>
      <w:ind w:left="1760"/>
    </w:pPr>
    <w:rPr>
      <w:rFonts w:asciiTheme="minorHAnsi" w:hAnsiTheme="minorHAnsi"/>
      <w:sz w:val="18"/>
      <w:szCs w:val="18"/>
    </w:rPr>
  </w:style>
  <w:style w:type="paragraph" w:styleId="TableofFigures">
    <w:name w:val="table of figures"/>
    <w:basedOn w:val="Normal"/>
    <w:next w:val="Normal"/>
    <w:uiPriority w:val="99"/>
    <w:unhideWhenUsed/>
    <w:rsid w:val="00F35789"/>
    <w:pPr>
      <w:ind w:left="440" w:hanging="440"/>
    </w:pPr>
  </w:style>
  <w:style w:type="paragraph" w:styleId="EndnoteText">
    <w:name w:val="endnote text"/>
    <w:basedOn w:val="Normal"/>
    <w:link w:val="EndnoteTextChar"/>
    <w:uiPriority w:val="99"/>
    <w:unhideWhenUsed/>
    <w:rsid w:val="00F35789"/>
  </w:style>
  <w:style w:type="character" w:customStyle="1" w:styleId="EndnoteTextChar">
    <w:name w:val="Endnote Text Char"/>
    <w:basedOn w:val="DefaultParagraphFont"/>
    <w:link w:val="EndnoteText"/>
    <w:uiPriority w:val="99"/>
    <w:rsid w:val="00F35789"/>
    <w:rPr>
      <w:rFonts w:ascii="Times New Roman" w:eastAsia="Times New Roman" w:hAnsi="Times New Roman" w:cs="Times New Roman"/>
      <w:sz w:val="24"/>
      <w:szCs w:val="24"/>
    </w:rPr>
  </w:style>
  <w:style w:type="character" w:styleId="EndnoteReference">
    <w:name w:val="endnote reference"/>
    <w:basedOn w:val="DefaultParagraphFont"/>
    <w:uiPriority w:val="99"/>
    <w:unhideWhenUsed/>
    <w:rsid w:val="00F35789"/>
    <w:rPr>
      <w:vertAlign w:val="superscript"/>
    </w:rPr>
  </w:style>
  <w:style w:type="table" w:customStyle="1" w:styleId="TableGrid1">
    <w:name w:val="Table Grid1"/>
    <w:basedOn w:val="TableNormal"/>
    <w:next w:val="TableGrid"/>
    <w:uiPriority w:val="59"/>
    <w:rsid w:val="00F35789"/>
    <w:pPr>
      <w:spacing w:after="0" w:line="240" w:lineRule="auto"/>
    </w:pPr>
    <w:rPr>
      <w:rFonts w:eastAsiaTheme="minorEastAsia"/>
      <w:sz w:val="24"/>
      <w:szCs w:val="24"/>
      <w:lang w:val="de-DE"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qFormat/>
    <w:rsid w:val="00F35789"/>
    <w:pPr>
      <w:jc w:val="both"/>
    </w:pPr>
    <w:rPr>
      <w:rFonts w:ascii="Palatino" w:hAnsi="Palatino"/>
      <w:sz w:val="18"/>
      <w:szCs w:val="18"/>
    </w:rPr>
  </w:style>
  <w:style w:type="paragraph" w:customStyle="1" w:styleId="PARAGRAPH">
    <w:name w:val="PARAGRAPH"/>
    <w:basedOn w:val="Normal"/>
    <w:rsid w:val="00F35789"/>
    <w:pPr>
      <w:widowControl w:val="0"/>
      <w:spacing w:line="230" w:lineRule="exact"/>
      <w:ind w:firstLine="240"/>
      <w:jc w:val="both"/>
    </w:pPr>
    <w:rPr>
      <w:rFonts w:ascii="Palatino" w:hAnsi="Palatino"/>
      <w:kern w:val="16"/>
      <w:sz w:val="19"/>
      <w:szCs w:val="20"/>
    </w:rPr>
  </w:style>
  <w:style w:type="paragraph" w:customStyle="1" w:styleId="PARAGRAPHnoindent">
    <w:name w:val="PARAGRAPH (no indent)"/>
    <w:basedOn w:val="PARAGRAPH"/>
    <w:next w:val="PARAGRAPH"/>
    <w:rsid w:val="00F35789"/>
    <w:pPr>
      <w:ind w:firstLine="0"/>
    </w:pPr>
  </w:style>
  <w:style w:type="character" w:customStyle="1" w:styleId="ProgramCode">
    <w:name w:val="Program Code"/>
    <w:rsid w:val="00F35789"/>
    <w:rPr>
      <w:rFonts w:ascii="ProgramThree" w:hAnsi="ProgramThree"/>
      <w:color w:val="008080"/>
      <w:sz w:val="18"/>
    </w:rPr>
  </w:style>
  <w:style w:type="character" w:customStyle="1" w:styleId="Tablereferenceto">
    <w:name w:val="Table (reference to)"/>
    <w:rsid w:val="00F35789"/>
    <w:rPr>
      <w:color w:val="00FF00"/>
    </w:rPr>
  </w:style>
  <w:style w:type="paragraph" w:customStyle="1" w:styleId="ARTICLETITLE">
    <w:name w:val="ARTICLE TITLE"/>
    <w:basedOn w:val="PARAGRAPHnoindent"/>
    <w:rsid w:val="00F35789"/>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F35789"/>
    <w:pPr>
      <w:spacing w:after="480" w:line="280" w:lineRule="exact"/>
    </w:pPr>
    <w:rPr>
      <w:spacing w:val="5"/>
      <w:sz w:val="22"/>
    </w:rPr>
  </w:style>
  <w:style w:type="paragraph" w:customStyle="1" w:styleId="TABLEFOOTNOTE">
    <w:name w:val="TABLE FOOTNOTE"/>
    <w:basedOn w:val="Normal"/>
    <w:rsid w:val="00F35789"/>
    <w:pPr>
      <w:widowControl w:val="0"/>
      <w:spacing w:line="230" w:lineRule="exact"/>
    </w:pPr>
    <w:rPr>
      <w:rFonts w:ascii="Palatino" w:hAnsi="Palatino"/>
      <w:i/>
      <w:kern w:val="16"/>
      <w:sz w:val="16"/>
      <w:szCs w:val="20"/>
    </w:rPr>
  </w:style>
  <w:style w:type="paragraph" w:customStyle="1" w:styleId="ABSTRACT0">
    <w:name w:val="ABSTRACT"/>
    <w:basedOn w:val="PARAGRAPH"/>
    <w:rsid w:val="00F35789"/>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F35789"/>
    <w:pPr>
      <w:widowControl w:val="0"/>
      <w:spacing w:before="20" w:after="20" w:line="180" w:lineRule="exact"/>
      <w:jc w:val="center"/>
    </w:pPr>
    <w:rPr>
      <w:rFonts w:ascii="Helvetica" w:hAnsi="Helvetica"/>
      <w:kern w:val="16"/>
      <w:sz w:val="16"/>
      <w:szCs w:val="20"/>
    </w:rPr>
  </w:style>
  <w:style w:type="paragraph" w:customStyle="1" w:styleId="TABLECOLUMNHEADER">
    <w:name w:val="TABLE COLUMN HEADER"/>
    <w:basedOn w:val="TABLEROW"/>
    <w:next w:val="TABLEROW"/>
    <w:rsid w:val="00F35789"/>
    <w:pPr>
      <w:spacing w:before="40" w:after="40"/>
    </w:pPr>
    <w:rPr>
      <w:sz w:val="18"/>
    </w:rPr>
  </w:style>
  <w:style w:type="paragraph" w:customStyle="1" w:styleId="TABLETITLE0">
    <w:name w:val="TABLE TITLE"/>
    <w:basedOn w:val="Normal"/>
    <w:next w:val="TABLECOLUMNHEADER"/>
    <w:rsid w:val="00F35789"/>
    <w:pPr>
      <w:keepNext/>
      <w:framePr w:w="5040" w:wrap="around" w:vAnchor="page" w:hAnchor="page" w:x="5999" w:y="1203"/>
      <w:widowControl w:val="0"/>
      <w:spacing w:after="80" w:line="200" w:lineRule="exact"/>
      <w:jc w:val="center"/>
    </w:pPr>
    <w:rPr>
      <w:rFonts w:ascii="Helvetica" w:hAnsi="Helvetica"/>
      <w:smallCaps/>
      <w:color w:val="000000"/>
      <w:kern w:val="16"/>
      <w:sz w:val="19"/>
      <w:szCs w:val="20"/>
    </w:rPr>
  </w:style>
  <w:style w:type="paragraph" w:customStyle="1" w:styleId="FIGURECAPTION0">
    <w:name w:val="FIGURE CAPTION"/>
    <w:basedOn w:val="PARAGRAPHnoindent"/>
    <w:rsid w:val="00F35789"/>
    <w:pPr>
      <w:spacing w:after="320" w:line="180" w:lineRule="exact"/>
    </w:pPr>
    <w:rPr>
      <w:rFonts w:ascii="Helvetica" w:hAnsi="Helvetica"/>
      <w:sz w:val="16"/>
    </w:rPr>
  </w:style>
  <w:style w:type="paragraph" w:customStyle="1" w:styleId="QUOTATIONBLOCKSTYLE">
    <w:name w:val="QUOTATION BLOCK STYLE"/>
    <w:basedOn w:val="PARAGRAPHnoindent"/>
    <w:rsid w:val="00F35789"/>
    <w:pPr>
      <w:spacing w:before="80" w:after="80"/>
      <w:ind w:left="240" w:right="240"/>
    </w:pPr>
    <w:rPr>
      <w:sz w:val="16"/>
    </w:rPr>
  </w:style>
  <w:style w:type="paragraph" w:customStyle="1" w:styleId="LISTTYPE2aNumber">
    <w:name w:val="LIST TYPE 2a (Number)"/>
    <w:basedOn w:val="LISTTYPE2Number"/>
    <w:next w:val="LISTTYPE2Number"/>
    <w:rsid w:val="00F35789"/>
    <w:pPr>
      <w:spacing w:before="80"/>
    </w:pPr>
  </w:style>
  <w:style w:type="paragraph" w:customStyle="1" w:styleId="LISTTYPE2Number">
    <w:name w:val="LIST TYPE 2 (Number)"/>
    <w:basedOn w:val="LISTTYPE1Bullet"/>
    <w:rsid w:val="00F35789"/>
  </w:style>
  <w:style w:type="paragraph" w:customStyle="1" w:styleId="LISTTYPE1Bullet">
    <w:name w:val="LIST TYPE 1 (Bullet)"/>
    <w:basedOn w:val="PARAGRAPH"/>
    <w:rsid w:val="00F35789"/>
    <w:pPr>
      <w:numPr>
        <w:numId w:val="4"/>
      </w:numPr>
      <w:tabs>
        <w:tab w:val="clear" w:pos="576"/>
      </w:tabs>
      <w:ind w:left="480" w:hanging="240"/>
    </w:pPr>
  </w:style>
  <w:style w:type="paragraph" w:customStyle="1" w:styleId="BIBREFTEXT">
    <w:name w:val="BIB. REF. TEXT"/>
    <w:basedOn w:val="PARAGRAPHnoindent"/>
    <w:rsid w:val="00F35789"/>
    <w:pPr>
      <w:widowControl/>
      <w:tabs>
        <w:tab w:val="left" w:pos="432"/>
      </w:tabs>
      <w:spacing w:line="180" w:lineRule="exact"/>
      <w:ind w:left="360" w:hanging="360"/>
    </w:pPr>
    <w:rPr>
      <w:sz w:val="16"/>
    </w:rPr>
  </w:style>
  <w:style w:type="paragraph" w:customStyle="1" w:styleId="CCCLINE">
    <w:name w:val="CCC LINE"/>
    <w:basedOn w:val="PARAGRAPHnoindent"/>
    <w:rsid w:val="00F35789"/>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F35789"/>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F35789"/>
    <w:pPr>
      <w:spacing w:before="80"/>
    </w:pPr>
  </w:style>
  <w:style w:type="paragraph" w:customStyle="1" w:styleId="LISTTYPE2zNumber">
    <w:name w:val="LIST TYPE 2z (Number)"/>
    <w:basedOn w:val="LISTTYPE2Number"/>
    <w:next w:val="PARAGRAPH"/>
    <w:rsid w:val="00F35789"/>
    <w:pPr>
      <w:spacing w:after="80"/>
    </w:pPr>
  </w:style>
  <w:style w:type="paragraph" w:customStyle="1" w:styleId="VITA">
    <w:name w:val="VITA"/>
    <w:basedOn w:val="PARAGRAPHnoindent"/>
    <w:rsid w:val="00F35789"/>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F35789"/>
    <w:pPr>
      <w:spacing w:after="80"/>
    </w:pPr>
  </w:style>
  <w:style w:type="paragraph" w:customStyle="1" w:styleId="FIGUREBODY">
    <w:name w:val="FIGURE BODY"/>
    <w:basedOn w:val="PROGRAMSEGMENT"/>
    <w:rsid w:val="00F35789"/>
    <w:pPr>
      <w:spacing w:line="180" w:lineRule="exact"/>
    </w:pPr>
    <w:rPr>
      <w:rFonts w:ascii="Palatino" w:hAnsi="Palatino"/>
      <w:sz w:val="16"/>
    </w:rPr>
  </w:style>
  <w:style w:type="paragraph" w:customStyle="1" w:styleId="FORMULA">
    <w:name w:val="FORMULA"/>
    <w:basedOn w:val="Normal"/>
    <w:rsid w:val="00F35789"/>
    <w:pPr>
      <w:widowControl w:val="0"/>
      <w:spacing w:before="80" w:after="80" w:line="240" w:lineRule="atLeast"/>
      <w:jc w:val="center"/>
    </w:pPr>
    <w:rPr>
      <w:rFonts w:ascii="Palatino" w:hAnsi="Palatino"/>
      <w:kern w:val="16"/>
      <w:sz w:val="19"/>
      <w:szCs w:val="20"/>
    </w:rPr>
  </w:style>
  <w:style w:type="character" w:customStyle="1" w:styleId="Url">
    <w:name w:val="Url"/>
    <w:basedOn w:val="DefaultParagraphFont"/>
    <w:rsid w:val="00F35789"/>
    <w:rPr>
      <w:rFonts w:ascii="Helvetica Condensed" w:hAnsi="Helvetica Condensed"/>
      <w:color w:val="008000"/>
      <w:sz w:val="18"/>
    </w:rPr>
  </w:style>
  <w:style w:type="paragraph" w:customStyle="1" w:styleId="ACKHEAD">
    <w:name w:val="ACK. HEAD"/>
    <w:basedOn w:val="Heading1"/>
    <w:next w:val="ACKNOWLEDGMENTS"/>
    <w:rsid w:val="00F35789"/>
    <w:pPr>
      <w:keepLines w:val="0"/>
      <w:widowControl w:val="0"/>
      <w:suppressAutoHyphens/>
      <w:spacing w:before="320" w:after="80" w:line="260" w:lineRule="exact"/>
      <w:outlineLvl w:val="9"/>
    </w:pPr>
    <w:rPr>
      <w:rFonts w:ascii="Helvetica" w:eastAsia="Times New Roman" w:hAnsi="Helvetica" w:cs="Times New Roman"/>
      <w:bCs w:val="0"/>
      <w:smallCaps/>
      <w:kern w:val="16"/>
      <w:sz w:val="23"/>
      <w:szCs w:val="20"/>
    </w:rPr>
  </w:style>
  <w:style w:type="paragraph" w:customStyle="1" w:styleId="ACKNOWLEDGMENTS">
    <w:name w:val="ACKNOWLEDGMENTS"/>
    <w:basedOn w:val="PARAGRAPHnoindent"/>
    <w:rsid w:val="00F35789"/>
  </w:style>
  <w:style w:type="paragraph" w:customStyle="1" w:styleId="ART">
    <w:name w:val="ART"/>
    <w:basedOn w:val="Normal"/>
    <w:next w:val="Normal"/>
    <w:rsid w:val="00F35789"/>
    <w:pPr>
      <w:keepNext/>
      <w:widowControl w:val="0"/>
      <w:spacing w:before="240" w:after="160" w:line="220" w:lineRule="atLeast"/>
      <w:jc w:val="center"/>
    </w:pPr>
    <w:rPr>
      <w:rFonts w:ascii="Palatino" w:hAnsi="Palatino"/>
      <w:kern w:val="16"/>
      <w:sz w:val="19"/>
      <w:szCs w:val="20"/>
    </w:rPr>
  </w:style>
  <w:style w:type="paragraph" w:customStyle="1" w:styleId="BIBHEAD">
    <w:name w:val="BIB. HEAD"/>
    <w:basedOn w:val="Heading1"/>
    <w:next w:val="BIBREFTEXT"/>
    <w:rsid w:val="00F35789"/>
    <w:pPr>
      <w:keepLines w:val="0"/>
      <w:widowControl w:val="0"/>
      <w:suppressAutoHyphens/>
      <w:spacing w:before="320" w:after="80" w:line="260" w:lineRule="exact"/>
      <w:outlineLvl w:val="9"/>
    </w:pPr>
    <w:rPr>
      <w:rFonts w:ascii="Helvetica" w:eastAsia="Times New Roman" w:hAnsi="Helvetica" w:cs="Times New Roman"/>
      <w:bCs w:val="0"/>
      <w:smallCaps/>
      <w:kern w:val="16"/>
      <w:sz w:val="23"/>
      <w:szCs w:val="20"/>
    </w:rPr>
  </w:style>
  <w:style w:type="character" w:customStyle="1" w:styleId="BibRef">
    <w:name w:val="Bib. Ref."/>
    <w:rsid w:val="00F35789"/>
    <w:rPr>
      <w:color w:val="800080"/>
    </w:rPr>
  </w:style>
  <w:style w:type="paragraph" w:customStyle="1" w:styleId="CONCLUSION">
    <w:name w:val="CONCLUSION"/>
    <w:basedOn w:val="PARAGRAPHnoindent"/>
    <w:next w:val="PARAGRAPH"/>
    <w:rsid w:val="00F35789"/>
  </w:style>
  <w:style w:type="character" w:customStyle="1" w:styleId="Figurereferenceto">
    <w:name w:val="Figure (reference to)"/>
    <w:rsid w:val="00F35789"/>
    <w:rPr>
      <w:color w:val="FF0000"/>
    </w:rPr>
  </w:style>
  <w:style w:type="paragraph" w:customStyle="1" w:styleId="FOOTNOTE">
    <w:name w:val="FOOTNOTE"/>
    <w:basedOn w:val="FootnoteText"/>
    <w:rsid w:val="00F35789"/>
    <w:pPr>
      <w:framePr w:w="5040" w:vSpace="200" w:wrap="notBeside" w:hAnchor="text" w:xAlign="center" w:yAlign="bottom"/>
      <w:widowControl w:val="0"/>
      <w:spacing w:line="170" w:lineRule="exact"/>
      <w:ind w:firstLine="144"/>
    </w:pPr>
    <w:rPr>
      <w:rFonts w:ascii="Palatino" w:hAnsi="Palatino"/>
      <w:kern w:val="16"/>
      <w:sz w:val="15"/>
      <w:szCs w:val="20"/>
    </w:rPr>
  </w:style>
  <w:style w:type="character" w:customStyle="1" w:styleId="Footnotereferenceto">
    <w:name w:val="Footnote (reference to)"/>
    <w:basedOn w:val="FootnoteReference"/>
    <w:rsid w:val="00F35789"/>
    <w:rPr>
      <w:color w:val="008000"/>
      <w:position w:val="-2"/>
      <w:sz w:val="25"/>
      <w:vertAlign w:val="superscript"/>
    </w:rPr>
  </w:style>
  <w:style w:type="paragraph" w:customStyle="1" w:styleId="INTRODUCTION">
    <w:name w:val="INTRODUCTION"/>
    <w:basedOn w:val="PARAGRAPHnoindent"/>
    <w:next w:val="PARAGRAPH"/>
    <w:rsid w:val="00F35789"/>
  </w:style>
  <w:style w:type="paragraph" w:customStyle="1" w:styleId="KEYWORD">
    <w:name w:val="KEY WORD"/>
    <w:basedOn w:val="ABSTRACT0"/>
    <w:next w:val="Normal"/>
    <w:rsid w:val="00F35789"/>
    <w:pPr>
      <w:spacing w:after="0"/>
    </w:pPr>
  </w:style>
  <w:style w:type="paragraph" w:styleId="NormalWeb">
    <w:name w:val="Normal (Web)"/>
    <w:basedOn w:val="Normal"/>
    <w:uiPriority w:val="99"/>
    <w:rsid w:val="00F35789"/>
    <w:pPr>
      <w:spacing w:before="100" w:beforeAutospacing="1" w:after="100" w:afterAutospacing="1"/>
    </w:pPr>
    <w:rPr>
      <w:rFonts w:ascii="Arial" w:eastAsia="Arial Unicode MS" w:hAnsi="Arial" w:cs="Arial"/>
    </w:rPr>
  </w:style>
  <w:style w:type="character" w:styleId="Strong">
    <w:name w:val="Strong"/>
    <w:basedOn w:val="DefaultParagraphFont"/>
    <w:qFormat/>
    <w:rsid w:val="00F35789"/>
    <w:rPr>
      <w:b/>
      <w:bCs/>
    </w:rPr>
  </w:style>
  <w:style w:type="paragraph" w:customStyle="1" w:styleId="TableHead">
    <w:name w:val="TableHead"/>
    <w:basedOn w:val="Normal"/>
    <w:qFormat/>
    <w:rsid w:val="00F35789"/>
    <w:pPr>
      <w:jc w:val="both"/>
    </w:pPr>
    <w:rPr>
      <w:rFonts w:ascii="Helvetica" w:hAnsi="Helvetica"/>
      <w:sz w:val="18"/>
      <w:szCs w:val="18"/>
    </w:rPr>
  </w:style>
  <w:style w:type="paragraph" w:styleId="NoSpacing">
    <w:name w:val="No Spacing"/>
    <w:uiPriority w:val="1"/>
    <w:qFormat/>
    <w:rsid w:val="00F35789"/>
    <w:pPr>
      <w:spacing w:after="0" w:line="240" w:lineRule="auto"/>
      <w:jc w:val="both"/>
    </w:pPr>
    <w:rPr>
      <w:rFonts w:ascii="Palatino" w:eastAsiaTheme="minorEastAsia" w:hAnsi="Palatino"/>
      <w:szCs w:val="24"/>
      <w:lang w:bidi="ar-SA"/>
    </w:rPr>
  </w:style>
  <w:style w:type="paragraph" w:customStyle="1" w:styleId="MDPI21heading1">
    <w:name w:val="MDPI_2.1_heading1"/>
    <w:basedOn w:val="Normal"/>
    <w:qFormat/>
    <w:rsid w:val="00F35789"/>
    <w:pPr>
      <w:adjustRightInd w:val="0"/>
      <w:snapToGrid w:val="0"/>
      <w:spacing w:before="240" w:after="120" w:line="260" w:lineRule="atLeast"/>
      <w:outlineLvl w:val="0"/>
    </w:pPr>
    <w:rPr>
      <w:rFonts w:ascii="Palatino Linotype" w:hAnsi="Palatino Linotype"/>
      <w:b/>
      <w:snapToGrid w:val="0"/>
      <w:color w:val="000000"/>
      <w:sz w:val="20"/>
      <w:lang w:eastAsia="de-DE" w:bidi="en-US"/>
    </w:rPr>
  </w:style>
  <w:style w:type="paragraph" w:styleId="HTMLPreformatted">
    <w:name w:val="HTML Preformatted"/>
    <w:basedOn w:val="Normal"/>
    <w:link w:val="HTMLPreformattedChar"/>
    <w:uiPriority w:val="99"/>
    <w:semiHidden/>
    <w:unhideWhenUsed/>
    <w:rsid w:val="00F3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35789"/>
    <w:rPr>
      <w:rFonts w:ascii="Courier New" w:eastAsia="Times New Roman" w:hAnsi="Courier New" w:cs="Courier New"/>
      <w:sz w:val="20"/>
      <w:szCs w:val="20"/>
    </w:rPr>
  </w:style>
  <w:style w:type="paragraph" w:customStyle="1" w:styleId="dshmm">
    <w:name w:val="dshmm"/>
    <w:basedOn w:val="Normal"/>
    <w:rsid w:val="00450897"/>
    <w:pPr>
      <w:spacing w:before="100" w:beforeAutospacing="1" w:after="100" w:afterAutospacing="1"/>
    </w:pPr>
  </w:style>
  <w:style w:type="character" w:customStyle="1" w:styleId="mtfg0">
    <w:name w:val="mtfg0"/>
    <w:basedOn w:val="DefaultParagraphFont"/>
    <w:rsid w:val="00450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064325">
      <w:bodyDiv w:val="1"/>
      <w:marLeft w:val="0"/>
      <w:marRight w:val="0"/>
      <w:marTop w:val="0"/>
      <w:marBottom w:val="0"/>
      <w:divBdr>
        <w:top w:val="none" w:sz="0" w:space="0" w:color="auto"/>
        <w:left w:val="none" w:sz="0" w:space="0" w:color="auto"/>
        <w:bottom w:val="none" w:sz="0" w:space="0" w:color="auto"/>
        <w:right w:val="none" w:sz="0" w:space="0" w:color="auto"/>
      </w:divBdr>
    </w:div>
    <w:div w:id="364643000">
      <w:bodyDiv w:val="1"/>
      <w:marLeft w:val="0"/>
      <w:marRight w:val="0"/>
      <w:marTop w:val="0"/>
      <w:marBottom w:val="0"/>
      <w:divBdr>
        <w:top w:val="none" w:sz="0" w:space="0" w:color="auto"/>
        <w:left w:val="none" w:sz="0" w:space="0" w:color="auto"/>
        <w:bottom w:val="none" w:sz="0" w:space="0" w:color="auto"/>
        <w:right w:val="none" w:sz="0" w:space="0" w:color="auto"/>
      </w:divBdr>
    </w:div>
    <w:div w:id="544370538">
      <w:bodyDiv w:val="1"/>
      <w:marLeft w:val="0"/>
      <w:marRight w:val="0"/>
      <w:marTop w:val="0"/>
      <w:marBottom w:val="0"/>
      <w:divBdr>
        <w:top w:val="none" w:sz="0" w:space="0" w:color="auto"/>
        <w:left w:val="none" w:sz="0" w:space="0" w:color="auto"/>
        <w:bottom w:val="none" w:sz="0" w:space="0" w:color="auto"/>
        <w:right w:val="none" w:sz="0" w:space="0" w:color="auto"/>
      </w:divBdr>
    </w:div>
    <w:div w:id="782306682">
      <w:bodyDiv w:val="1"/>
      <w:marLeft w:val="0"/>
      <w:marRight w:val="0"/>
      <w:marTop w:val="0"/>
      <w:marBottom w:val="0"/>
      <w:divBdr>
        <w:top w:val="none" w:sz="0" w:space="0" w:color="auto"/>
        <w:left w:val="none" w:sz="0" w:space="0" w:color="auto"/>
        <w:bottom w:val="none" w:sz="0" w:space="0" w:color="auto"/>
        <w:right w:val="none" w:sz="0" w:space="0" w:color="auto"/>
      </w:divBdr>
    </w:div>
    <w:div w:id="784665096">
      <w:bodyDiv w:val="1"/>
      <w:marLeft w:val="0"/>
      <w:marRight w:val="0"/>
      <w:marTop w:val="0"/>
      <w:marBottom w:val="0"/>
      <w:divBdr>
        <w:top w:val="none" w:sz="0" w:space="0" w:color="auto"/>
        <w:left w:val="none" w:sz="0" w:space="0" w:color="auto"/>
        <w:bottom w:val="none" w:sz="0" w:space="0" w:color="auto"/>
        <w:right w:val="none" w:sz="0" w:space="0" w:color="auto"/>
      </w:divBdr>
    </w:div>
    <w:div w:id="821390897">
      <w:bodyDiv w:val="1"/>
      <w:marLeft w:val="0"/>
      <w:marRight w:val="0"/>
      <w:marTop w:val="0"/>
      <w:marBottom w:val="0"/>
      <w:divBdr>
        <w:top w:val="none" w:sz="0" w:space="0" w:color="auto"/>
        <w:left w:val="none" w:sz="0" w:space="0" w:color="auto"/>
        <w:bottom w:val="none" w:sz="0" w:space="0" w:color="auto"/>
        <w:right w:val="none" w:sz="0" w:space="0" w:color="auto"/>
      </w:divBdr>
    </w:div>
    <w:div w:id="211019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1.xml"/><Relationship Id="rId33" Type="http://schemas.openxmlformats.org/officeDocument/2006/relationships/chart" Target="charts/chart3.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oleObject" Target="embeddings/oleObject1.bin"/><Relationship Id="rId29"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0.xml"/><Relationship Id="rId32" Type="http://schemas.openxmlformats.org/officeDocument/2006/relationships/image" Target="media/image5.emf"/><Relationship Id="rId37"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chart" Target="charts/chart2.xml"/><Relationship Id="rId36" Type="http://schemas.openxmlformats.org/officeDocument/2006/relationships/header" Target="header13.xml"/><Relationship Id="rId10" Type="http://schemas.openxmlformats.org/officeDocument/2006/relationships/footer" Target="footer1.xml"/><Relationship Id="rId19" Type="http://schemas.openxmlformats.org/officeDocument/2006/relationships/image" Target="media/image1.wmf"/><Relationship Id="rId31"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chart" Target="charts/chart1.xml"/><Relationship Id="rId30" Type="http://schemas.openxmlformats.org/officeDocument/2006/relationships/image" Target="media/image3.emf"/><Relationship Id="rId35"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https://paypal-my.sharepoint.com/personal/mmarudi_paypal_com/Documents/Thesis/Final/results/adanew5%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paypal-my.sharepoint.com/personal/mmarudi_paypal_com/Documents/Thesis/Final/results/adanew5%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paypal-my.sharepoint.com/personal/mmarudi_paypal_com/Documents/Thesis/Final/results/results_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paypal-my.sharepoint.com/personal/mmarudi_paypal_com/Documents/Thesis/Final/results/results_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paypal-my.sharepoint.com/personal/mmarudi_paypal_com/Documents/Thesis/Final/results/results_3.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AUC</a:t>
            </a:r>
            <a:r>
              <a:rPr lang="en-US" baseline="0"/>
              <a:t> score change for non</a:t>
            </a:r>
            <a:r>
              <a:rPr lang="he-IL" baseline="0"/>
              <a:t>-</a:t>
            </a:r>
            <a:r>
              <a:rPr lang="en-US" baseline="0"/>
              <a:t>ordinal models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lineChart>
        <c:grouping val="standard"/>
        <c:varyColors val="0"/>
        <c:ser>
          <c:idx val="0"/>
          <c:order val="0"/>
          <c:tx>
            <c:strRef>
              <c:f>auc!$A$113</c:f>
              <c:strCache>
                <c:ptCount val="1"/>
                <c:pt idx="0">
                  <c:v>Auc change from 3 to 5 classes</c:v>
                </c:pt>
              </c:strCache>
            </c:strRef>
          </c:tx>
          <c:spPr>
            <a:ln w="28575" cap="rnd">
              <a:solidFill>
                <a:schemeClr val="bg1">
                  <a:lumMod val="50000"/>
                </a:schemeClr>
              </a:solidFill>
              <a:round/>
            </a:ln>
            <a:effectLst/>
          </c:spPr>
          <c:marker>
            <c:symbol val="circle"/>
            <c:size val="5"/>
            <c:spPr>
              <a:solidFill>
                <a:schemeClr val="bg1">
                  <a:lumMod val="50000"/>
                </a:schemeClr>
              </a:solidFill>
              <a:ln w="9525">
                <a:solidFill>
                  <a:schemeClr val="bg1">
                    <a:lumMod val="50000"/>
                  </a:schemeClr>
                </a:solidFill>
              </a:ln>
              <a:effectLst/>
            </c:spPr>
          </c:marker>
          <c:cat>
            <c:strRef>
              <c:f>auc!$B$112:$K$112</c:f>
              <c:strCache>
                <c:ptCount val="10"/>
                <c:pt idx="0">
                  <c:v>abalone</c:v>
                </c:pt>
                <c:pt idx="1">
                  <c:v>bank1</c:v>
                </c:pt>
                <c:pt idx="2">
                  <c:v>calhousing</c:v>
                </c:pt>
                <c:pt idx="3">
                  <c:v>census1</c:v>
                </c:pt>
                <c:pt idx="4">
                  <c:v>computer1</c:v>
                </c:pt>
                <c:pt idx="5">
                  <c:v>computer2</c:v>
                </c:pt>
                <c:pt idx="6">
                  <c:v>housing</c:v>
                </c:pt>
                <c:pt idx="7">
                  <c:v>machine</c:v>
                </c:pt>
                <c:pt idx="8">
                  <c:v>pyrim</c:v>
                </c:pt>
                <c:pt idx="9">
                  <c:v>stock</c:v>
                </c:pt>
              </c:strCache>
            </c:strRef>
          </c:cat>
          <c:val>
            <c:numRef>
              <c:f>auc!$B$113:$K$113</c:f>
              <c:numCache>
                <c:formatCode>0.000</c:formatCode>
                <c:ptCount val="10"/>
                <c:pt idx="0">
                  <c:v>4.687638513892789E-2</c:v>
                </c:pt>
                <c:pt idx="1">
                  <c:v>6.1615916193816234E-2</c:v>
                </c:pt>
                <c:pt idx="2">
                  <c:v>9.3833654415032441E-2</c:v>
                </c:pt>
                <c:pt idx="3">
                  <c:v>8.768380341116977E-2</c:v>
                </c:pt>
                <c:pt idx="4">
                  <c:v>7.7841490495276111E-2</c:v>
                </c:pt>
                <c:pt idx="5">
                  <c:v>8.2066810682134284E-2</c:v>
                </c:pt>
                <c:pt idx="6">
                  <c:v>5.446281211290227E-2</c:v>
                </c:pt>
                <c:pt idx="7">
                  <c:v>9.0709300367737278E-2</c:v>
                </c:pt>
                <c:pt idx="8">
                  <c:v>2.9217171717171753E-2</c:v>
                </c:pt>
                <c:pt idx="9">
                  <c:v>0.1667919799498746</c:v>
                </c:pt>
              </c:numCache>
            </c:numRef>
          </c:val>
          <c:smooth val="0"/>
          <c:extLst>
            <c:ext xmlns:c16="http://schemas.microsoft.com/office/drawing/2014/chart" uri="{C3380CC4-5D6E-409C-BE32-E72D297353CC}">
              <c16:uniqueId val="{00000000-BAC0-B241-905C-A1B099EE18E5}"/>
            </c:ext>
          </c:extLst>
        </c:ser>
        <c:ser>
          <c:idx val="1"/>
          <c:order val="1"/>
          <c:tx>
            <c:strRef>
              <c:f>auc!$A$114</c:f>
              <c:strCache>
                <c:ptCount val="1"/>
                <c:pt idx="0">
                  <c:v>Auc change from 5 to 10 classes</c:v>
                </c:pt>
              </c:strCache>
            </c:strRef>
          </c:tx>
          <c:spPr>
            <a:ln w="28575" cap="rnd">
              <a:solidFill>
                <a:schemeClr val="tx1"/>
              </a:solidFill>
              <a:prstDash val="sysDash"/>
              <a:round/>
            </a:ln>
            <a:effectLst/>
          </c:spPr>
          <c:marker>
            <c:symbol val="circle"/>
            <c:size val="5"/>
            <c:spPr>
              <a:solidFill>
                <a:schemeClr val="tx1"/>
              </a:solidFill>
              <a:ln w="9525">
                <a:solidFill>
                  <a:schemeClr val="tx1"/>
                </a:solidFill>
              </a:ln>
              <a:effectLst/>
            </c:spPr>
          </c:marker>
          <c:cat>
            <c:strRef>
              <c:f>auc!$B$112:$K$112</c:f>
              <c:strCache>
                <c:ptCount val="10"/>
                <c:pt idx="0">
                  <c:v>abalone</c:v>
                </c:pt>
                <c:pt idx="1">
                  <c:v>bank1</c:v>
                </c:pt>
                <c:pt idx="2">
                  <c:v>calhousing</c:v>
                </c:pt>
                <c:pt idx="3">
                  <c:v>census1</c:v>
                </c:pt>
                <c:pt idx="4">
                  <c:v>computer1</c:v>
                </c:pt>
                <c:pt idx="5">
                  <c:v>computer2</c:v>
                </c:pt>
                <c:pt idx="6">
                  <c:v>housing</c:v>
                </c:pt>
                <c:pt idx="7">
                  <c:v>machine</c:v>
                </c:pt>
                <c:pt idx="8">
                  <c:v>pyrim</c:v>
                </c:pt>
                <c:pt idx="9">
                  <c:v>stock</c:v>
                </c:pt>
              </c:strCache>
            </c:strRef>
          </c:cat>
          <c:val>
            <c:numRef>
              <c:f>auc!$B$114:$K$114</c:f>
              <c:numCache>
                <c:formatCode>0.000</c:formatCode>
                <c:ptCount val="10"/>
                <c:pt idx="0">
                  <c:v>6.8677222528998438E-2</c:v>
                </c:pt>
                <c:pt idx="1">
                  <c:v>0.1175446963303316</c:v>
                </c:pt>
                <c:pt idx="2">
                  <c:v>8.6393638986810406E-2</c:v>
                </c:pt>
                <c:pt idx="3">
                  <c:v>9.2165146382776952E-2</c:v>
                </c:pt>
                <c:pt idx="4">
                  <c:v>0.15210025468403954</c:v>
                </c:pt>
                <c:pt idx="5">
                  <c:v>0.15583424839743232</c:v>
                </c:pt>
                <c:pt idx="6">
                  <c:v>0.17020055416220137</c:v>
                </c:pt>
                <c:pt idx="7">
                  <c:v>0.13087360401876535</c:v>
                </c:pt>
                <c:pt idx="8">
                  <c:v>9.7261072261072057E-2</c:v>
                </c:pt>
                <c:pt idx="9">
                  <c:v>0.1195906432748538</c:v>
                </c:pt>
              </c:numCache>
            </c:numRef>
          </c:val>
          <c:smooth val="0"/>
          <c:extLst>
            <c:ext xmlns:c16="http://schemas.microsoft.com/office/drawing/2014/chart" uri="{C3380CC4-5D6E-409C-BE32-E72D297353CC}">
              <c16:uniqueId val="{00000001-BAC0-B241-905C-A1B099EE18E5}"/>
            </c:ext>
          </c:extLst>
        </c:ser>
        <c:dLbls>
          <c:showLegendKey val="0"/>
          <c:showVal val="0"/>
          <c:showCatName val="0"/>
          <c:showSerName val="0"/>
          <c:showPercent val="0"/>
          <c:showBubbleSize val="0"/>
        </c:dLbls>
        <c:marker val="1"/>
        <c:smooth val="0"/>
        <c:axId val="389442064"/>
        <c:axId val="560799192"/>
      </c:lineChart>
      <c:catAx>
        <c:axId val="389442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560799192"/>
        <c:crosses val="autoZero"/>
        <c:auto val="1"/>
        <c:lblAlgn val="ctr"/>
        <c:lblOffset val="100"/>
        <c:noMultiLvlLbl val="0"/>
      </c:catAx>
      <c:valAx>
        <c:axId val="560799192"/>
        <c:scaling>
          <c:orientation val="minMax"/>
        </c:scaling>
        <c:delete val="0"/>
        <c:axPos val="l"/>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389442064"/>
        <c:crosses val="autoZero"/>
        <c:crossBetween val="between"/>
        <c:majorUnit val="3.0000000000000006E-2"/>
        <c:minorUnit val="3.0000000000000006E-2"/>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AUC score change for ordinal models</a:t>
            </a:r>
            <a:endParaRPr lang="aa-ET"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lineChart>
        <c:grouping val="standard"/>
        <c:varyColors val="0"/>
        <c:ser>
          <c:idx val="0"/>
          <c:order val="0"/>
          <c:tx>
            <c:strRef>
              <c:f>auc!$A$118</c:f>
              <c:strCache>
                <c:ptCount val="1"/>
                <c:pt idx="0">
                  <c:v>Auc change from 3 to 5 classes</c:v>
                </c:pt>
              </c:strCache>
            </c:strRef>
          </c:tx>
          <c:spPr>
            <a:ln w="28575" cap="rnd">
              <a:solidFill>
                <a:schemeClr val="bg1">
                  <a:lumMod val="50000"/>
                </a:schemeClr>
              </a:solidFill>
              <a:round/>
            </a:ln>
            <a:effectLst/>
          </c:spPr>
          <c:marker>
            <c:symbol val="circle"/>
            <c:size val="5"/>
            <c:spPr>
              <a:solidFill>
                <a:schemeClr val="bg1">
                  <a:lumMod val="50000"/>
                </a:schemeClr>
              </a:solidFill>
              <a:ln w="9525">
                <a:solidFill>
                  <a:schemeClr val="bg1">
                    <a:lumMod val="50000"/>
                  </a:schemeClr>
                </a:solidFill>
              </a:ln>
              <a:effectLst/>
            </c:spPr>
          </c:marker>
          <c:cat>
            <c:strRef>
              <c:f>auc!$B$117:$K$117</c:f>
              <c:strCache>
                <c:ptCount val="10"/>
                <c:pt idx="0">
                  <c:v>abalone</c:v>
                </c:pt>
                <c:pt idx="1">
                  <c:v>bank1</c:v>
                </c:pt>
                <c:pt idx="2">
                  <c:v>calhousing</c:v>
                </c:pt>
                <c:pt idx="3">
                  <c:v>census1</c:v>
                </c:pt>
                <c:pt idx="4">
                  <c:v>computer1</c:v>
                </c:pt>
                <c:pt idx="5">
                  <c:v>computer2</c:v>
                </c:pt>
                <c:pt idx="6">
                  <c:v>housing</c:v>
                </c:pt>
                <c:pt idx="7">
                  <c:v>machine</c:v>
                </c:pt>
                <c:pt idx="8">
                  <c:v>pyrim</c:v>
                </c:pt>
                <c:pt idx="9">
                  <c:v>stock</c:v>
                </c:pt>
              </c:strCache>
            </c:strRef>
          </c:cat>
          <c:val>
            <c:numRef>
              <c:f>auc!$B$118:$K$118</c:f>
              <c:numCache>
                <c:formatCode>0.000</c:formatCode>
                <c:ptCount val="10"/>
                <c:pt idx="0">
                  <c:v>6.7895277271736942E-2</c:v>
                </c:pt>
                <c:pt idx="1">
                  <c:v>7.3842053222328397E-2</c:v>
                </c:pt>
                <c:pt idx="2">
                  <c:v>7.313929755614601E-2</c:v>
                </c:pt>
                <c:pt idx="3">
                  <c:v>6.2445035568031604E-2</c:v>
                </c:pt>
                <c:pt idx="4">
                  <c:v>9.5423038506094349E-2</c:v>
                </c:pt>
                <c:pt idx="5">
                  <c:v>9.677801966987809E-2</c:v>
                </c:pt>
                <c:pt idx="6">
                  <c:v>3.5425995746719452E-2</c:v>
                </c:pt>
                <c:pt idx="7">
                  <c:v>8.4515596624370803E-2</c:v>
                </c:pt>
                <c:pt idx="8">
                  <c:v>2.1868686868686815E-2</c:v>
                </c:pt>
                <c:pt idx="9">
                  <c:v>3.0482456140350833E-2</c:v>
                </c:pt>
              </c:numCache>
            </c:numRef>
          </c:val>
          <c:smooth val="0"/>
          <c:extLst>
            <c:ext xmlns:c16="http://schemas.microsoft.com/office/drawing/2014/chart" uri="{C3380CC4-5D6E-409C-BE32-E72D297353CC}">
              <c16:uniqueId val="{00000000-CD74-0045-BB4E-677D7755AD44}"/>
            </c:ext>
          </c:extLst>
        </c:ser>
        <c:ser>
          <c:idx val="1"/>
          <c:order val="1"/>
          <c:tx>
            <c:strRef>
              <c:f>auc!$A$119</c:f>
              <c:strCache>
                <c:ptCount val="1"/>
                <c:pt idx="0">
                  <c:v>Auc change from 5 to 10 classes</c:v>
                </c:pt>
              </c:strCache>
            </c:strRef>
          </c:tx>
          <c:spPr>
            <a:ln w="28575" cap="rnd">
              <a:solidFill>
                <a:schemeClr val="tx1"/>
              </a:solidFill>
              <a:prstDash val="sysDash"/>
              <a:round/>
            </a:ln>
            <a:effectLst/>
          </c:spPr>
          <c:marker>
            <c:symbol val="circle"/>
            <c:size val="5"/>
            <c:spPr>
              <a:solidFill>
                <a:schemeClr val="tx1"/>
              </a:solidFill>
              <a:ln w="9525">
                <a:solidFill>
                  <a:schemeClr val="tx1"/>
                </a:solidFill>
              </a:ln>
              <a:effectLst/>
            </c:spPr>
          </c:marker>
          <c:cat>
            <c:strRef>
              <c:f>auc!$B$117:$K$117</c:f>
              <c:strCache>
                <c:ptCount val="10"/>
                <c:pt idx="0">
                  <c:v>abalone</c:v>
                </c:pt>
                <c:pt idx="1">
                  <c:v>bank1</c:v>
                </c:pt>
                <c:pt idx="2">
                  <c:v>calhousing</c:v>
                </c:pt>
                <c:pt idx="3">
                  <c:v>census1</c:v>
                </c:pt>
                <c:pt idx="4">
                  <c:v>computer1</c:v>
                </c:pt>
                <c:pt idx="5">
                  <c:v>computer2</c:v>
                </c:pt>
                <c:pt idx="6">
                  <c:v>housing</c:v>
                </c:pt>
                <c:pt idx="7">
                  <c:v>machine</c:v>
                </c:pt>
                <c:pt idx="8">
                  <c:v>pyrim</c:v>
                </c:pt>
                <c:pt idx="9">
                  <c:v>stock</c:v>
                </c:pt>
              </c:strCache>
            </c:strRef>
          </c:cat>
          <c:val>
            <c:numRef>
              <c:f>auc!$B$119:$K$119</c:f>
              <c:numCache>
                <c:formatCode>0.000</c:formatCode>
                <c:ptCount val="10"/>
                <c:pt idx="0">
                  <c:v>4.3479529831106811E-2</c:v>
                </c:pt>
                <c:pt idx="1">
                  <c:v>0.1009922603838872</c:v>
                </c:pt>
                <c:pt idx="2">
                  <c:v>7.0864168062155231E-2</c:v>
                </c:pt>
                <c:pt idx="3">
                  <c:v>9.7384619573563813E-2</c:v>
                </c:pt>
                <c:pt idx="4">
                  <c:v>9.4447309270497493E-2</c:v>
                </c:pt>
                <c:pt idx="5">
                  <c:v>9.4914095164426615E-2</c:v>
                </c:pt>
                <c:pt idx="6">
                  <c:v>0.11083689674490327</c:v>
                </c:pt>
                <c:pt idx="7">
                  <c:v>4.109010728673923E-2</c:v>
                </c:pt>
                <c:pt idx="8">
                  <c:v>0.11642524142524124</c:v>
                </c:pt>
                <c:pt idx="9">
                  <c:v>6.8347953216374324E-2</c:v>
                </c:pt>
              </c:numCache>
            </c:numRef>
          </c:val>
          <c:smooth val="0"/>
          <c:extLst>
            <c:ext xmlns:c16="http://schemas.microsoft.com/office/drawing/2014/chart" uri="{C3380CC4-5D6E-409C-BE32-E72D297353CC}">
              <c16:uniqueId val="{00000001-CD74-0045-BB4E-677D7755AD44}"/>
            </c:ext>
          </c:extLst>
        </c:ser>
        <c:dLbls>
          <c:showLegendKey val="0"/>
          <c:showVal val="0"/>
          <c:showCatName val="0"/>
          <c:showSerName val="0"/>
          <c:showPercent val="0"/>
          <c:showBubbleSize val="0"/>
        </c:dLbls>
        <c:marker val="1"/>
        <c:smooth val="0"/>
        <c:axId val="383805272"/>
        <c:axId val="567744328"/>
      </c:lineChart>
      <c:catAx>
        <c:axId val="383805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567744328"/>
        <c:crosses val="autoZero"/>
        <c:auto val="1"/>
        <c:lblAlgn val="ctr"/>
        <c:lblOffset val="100"/>
        <c:noMultiLvlLbl val="0"/>
      </c:catAx>
      <c:valAx>
        <c:axId val="567744328"/>
        <c:scaling>
          <c:orientation val="minMax"/>
          <c:max val="0.18000000000000002"/>
          <c:min val="0"/>
        </c:scaling>
        <c:delete val="0"/>
        <c:axPos val="l"/>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383805272"/>
        <c:crosses val="autoZero"/>
        <c:crossBetween val="between"/>
        <c:majorUnit val="3.0000000000000006E-2"/>
        <c:minorUnit val="3.0000000000000006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stacked"/>
        <c:varyColors val="0"/>
        <c:ser>
          <c:idx val="0"/>
          <c:order val="0"/>
          <c:tx>
            <c:strRef>
              <c:f>Sheet3!$A$36</c:f>
              <c:strCache>
                <c:ptCount val="1"/>
                <c:pt idx="0">
                  <c:v>Wins</c:v>
                </c:pt>
              </c:strCache>
            </c:strRef>
          </c:tx>
          <c:spPr>
            <a:solidFill>
              <a:schemeClr val="dk1">
                <a:tint val="88500"/>
              </a:schemeClr>
            </a:solidFill>
            <a:ln>
              <a:noFill/>
            </a:ln>
            <a:effectLst/>
          </c:spPr>
          <c:invertIfNegative val="0"/>
          <c:cat>
            <c:strRef>
              <c:f>Sheet3!$B$35:$D$35</c:f>
              <c:strCache>
                <c:ptCount val="3"/>
                <c:pt idx="0">
                  <c:v>3 class</c:v>
                </c:pt>
                <c:pt idx="1">
                  <c:v>5 class</c:v>
                </c:pt>
                <c:pt idx="2">
                  <c:v>10 class</c:v>
                </c:pt>
              </c:strCache>
            </c:strRef>
          </c:cat>
          <c:val>
            <c:numRef>
              <c:f>Sheet3!$B$36:$D$36</c:f>
              <c:numCache>
                <c:formatCode>General</c:formatCode>
                <c:ptCount val="3"/>
                <c:pt idx="0">
                  <c:v>9</c:v>
                </c:pt>
                <c:pt idx="1">
                  <c:v>8</c:v>
                </c:pt>
                <c:pt idx="2">
                  <c:v>9</c:v>
                </c:pt>
              </c:numCache>
            </c:numRef>
          </c:val>
          <c:extLst>
            <c:ext xmlns:c16="http://schemas.microsoft.com/office/drawing/2014/chart" uri="{C3380CC4-5D6E-409C-BE32-E72D297353CC}">
              <c16:uniqueId val="{00000000-52EC-5247-9B09-2953B0AC93DD}"/>
            </c:ext>
          </c:extLst>
        </c:ser>
        <c:ser>
          <c:idx val="1"/>
          <c:order val="1"/>
          <c:tx>
            <c:strRef>
              <c:f>Sheet3!$A$37</c:f>
              <c:strCache>
                <c:ptCount val="1"/>
                <c:pt idx="0">
                  <c:v>Insignificant wins </c:v>
                </c:pt>
              </c:strCache>
            </c:strRef>
          </c:tx>
          <c:spPr>
            <a:solidFill>
              <a:schemeClr val="dk1">
                <a:tint val="55000"/>
              </a:schemeClr>
            </a:solidFill>
            <a:ln>
              <a:noFill/>
            </a:ln>
            <a:effectLst/>
          </c:spPr>
          <c:invertIfNegative val="0"/>
          <c:cat>
            <c:strRef>
              <c:f>Sheet3!$B$35:$D$35</c:f>
              <c:strCache>
                <c:ptCount val="3"/>
                <c:pt idx="0">
                  <c:v>3 class</c:v>
                </c:pt>
                <c:pt idx="1">
                  <c:v>5 class</c:v>
                </c:pt>
                <c:pt idx="2">
                  <c:v>10 class</c:v>
                </c:pt>
              </c:strCache>
            </c:strRef>
          </c:cat>
          <c:val>
            <c:numRef>
              <c:f>Sheet3!$B$37:$D$37</c:f>
              <c:numCache>
                <c:formatCode>General</c:formatCode>
                <c:ptCount val="3"/>
                <c:pt idx="0">
                  <c:v>1</c:v>
                </c:pt>
                <c:pt idx="1">
                  <c:v>2</c:v>
                </c:pt>
                <c:pt idx="2">
                  <c:v>1</c:v>
                </c:pt>
              </c:numCache>
            </c:numRef>
          </c:val>
          <c:extLst>
            <c:ext xmlns:c16="http://schemas.microsoft.com/office/drawing/2014/chart" uri="{C3380CC4-5D6E-409C-BE32-E72D297353CC}">
              <c16:uniqueId val="{00000001-52EC-5247-9B09-2953B0AC93DD}"/>
            </c:ext>
          </c:extLst>
        </c:ser>
        <c:dLbls>
          <c:showLegendKey val="0"/>
          <c:showVal val="0"/>
          <c:showCatName val="0"/>
          <c:showSerName val="0"/>
          <c:showPercent val="0"/>
          <c:showBubbleSize val="0"/>
        </c:dLbls>
        <c:gapWidth val="150"/>
        <c:overlap val="100"/>
        <c:axId val="567745112"/>
        <c:axId val="567743152"/>
      </c:barChart>
      <c:catAx>
        <c:axId val="567745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567743152"/>
        <c:crosses val="autoZero"/>
        <c:auto val="1"/>
        <c:lblAlgn val="ctr"/>
        <c:lblOffset val="100"/>
        <c:noMultiLvlLbl val="0"/>
      </c:catAx>
      <c:valAx>
        <c:axId val="567743152"/>
        <c:scaling>
          <c:orientation val="minMax"/>
          <c:max val="1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567745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stacked"/>
        <c:varyColors val="0"/>
        <c:ser>
          <c:idx val="0"/>
          <c:order val="0"/>
          <c:tx>
            <c:strRef>
              <c:f>Sheet3!$A$31</c:f>
              <c:strCache>
                <c:ptCount val="1"/>
                <c:pt idx="0">
                  <c:v>Wins</c:v>
                </c:pt>
              </c:strCache>
            </c:strRef>
          </c:tx>
          <c:spPr>
            <a:solidFill>
              <a:schemeClr val="dk1">
                <a:tint val="88500"/>
              </a:schemeClr>
            </a:solidFill>
            <a:ln>
              <a:noFill/>
            </a:ln>
            <a:effectLst/>
          </c:spPr>
          <c:invertIfNegative val="0"/>
          <c:cat>
            <c:strRef>
              <c:f>Sheet3!$B$30:$D$30</c:f>
              <c:strCache>
                <c:ptCount val="3"/>
                <c:pt idx="0">
                  <c:v>3 class</c:v>
                </c:pt>
                <c:pt idx="1">
                  <c:v>5 class</c:v>
                </c:pt>
                <c:pt idx="2">
                  <c:v>10 class</c:v>
                </c:pt>
              </c:strCache>
            </c:strRef>
          </c:cat>
          <c:val>
            <c:numRef>
              <c:f>Sheet3!$B$31:$D$31</c:f>
              <c:numCache>
                <c:formatCode>General</c:formatCode>
                <c:ptCount val="3"/>
                <c:pt idx="0">
                  <c:v>7</c:v>
                </c:pt>
                <c:pt idx="1">
                  <c:v>8</c:v>
                </c:pt>
                <c:pt idx="2">
                  <c:v>8</c:v>
                </c:pt>
              </c:numCache>
            </c:numRef>
          </c:val>
          <c:extLst>
            <c:ext xmlns:c16="http://schemas.microsoft.com/office/drawing/2014/chart" uri="{C3380CC4-5D6E-409C-BE32-E72D297353CC}">
              <c16:uniqueId val="{00000000-183C-344A-8704-F508A6CB8CA0}"/>
            </c:ext>
          </c:extLst>
        </c:ser>
        <c:ser>
          <c:idx val="1"/>
          <c:order val="1"/>
          <c:tx>
            <c:strRef>
              <c:f>Sheet3!$A$32</c:f>
              <c:strCache>
                <c:ptCount val="1"/>
                <c:pt idx="0">
                  <c:v>Insignificant wins </c:v>
                </c:pt>
              </c:strCache>
            </c:strRef>
          </c:tx>
          <c:spPr>
            <a:solidFill>
              <a:schemeClr val="dk1">
                <a:tint val="55000"/>
              </a:schemeClr>
            </a:solidFill>
            <a:ln>
              <a:noFill/>
            </a:ln>
            <a:effectLst/>
          </c:spPr>
          <c:invertIfNegative val="0"/>
          <c:cat>
            <c:strRef>
              <c:f>Sheet3!$B$30:$D$30</c:f>
              <c:strCache>
                <c:ptCount val="3"/>
                <c:pt idx="0">
                  <c:v>3 class</c:v>
                </c:pt>
                <c:pt idx="1">
                  <c:v>5 class</c:v>
                </c:pt>
                <c:pt idx="2">
                  <c:v>10 class</c:v>
                </c:pt>
              </c:strCache>
            </c:strRef>
          </c:cat>
          <c:val>
            <c:numRef>
              <c:f>Sheet3!$B$32:$D$32</c:f>
              <c:numCache>
                <c:formatCode>General</c:formatCode>
                <c:ptCount val="3"/>
                <c:pt idx="0">
                  <c:v>2</c:v>
                </c:pt>
                <c:pt idx="1">
                  <c:v>2</c:v>
                </c:pt>
                <c:pt idx="2">
                  <c:v>1</c:v>
                </c:pt>
              </c:numCache>
            </c:numRef>
          </c:val>
          <c:extLst>
            <c:ext xmlns:c16="http://schemas.microsoft.com/office/drawing/2014/chart" uri="{C3380CC4-5D6E-409C-BE32-E72D297353CC}">
              <c16:uniqueId val="{00000001-183C-344A-8704-F508A6CB8CA0}"/>
            </c:ext>
          </c:extLst>
        </c:ser>
        <c:dLbls>
          <c:showLegendKey val="0"/>
          <c:showVal val="0"/>
          <c:showCatName val="0"/>
          <c:showSerName val="0"/>
          <c:showPercent val="0"/>
          <c:showBubbleSize val="0"/>
        </c:dLbls>
        <c:gapWidth val="150"/>
        <c:overlap val="100"/>
        <c:axId val="567744720"/>
        <c:axId val="567743544"/>
      </c:barChart>
      <c:catAx>
        <c:axId val="567744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567743544"/>
        <c:crosses val="autoZero"/>
        <c:auto val="1"/>
        <c:lblAlgn val="ctr"/>
        <c:lblOffset val="100"/>
        <c:noMultiLvlLbl val="0"/>
      </c:catAx>
      <c:valAx>
        <c:axId val="567743544"/>
        <c:scaling>
          <c:orientation val="minMax"/>
          <c:max val="1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567744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stacked"/>
        <c:varyColors val="0"/>
        <c:ser>
          <c:idx val="0"/>
          <c:order val="0"/>
          <c:tx>
            <c:strRef>
              <c:f>Sheet3!$A$48</c:f>
              <c:strCache>
                <c:ptCount val="1"/>
                <c:pt idx="0">
                  <c:v>Wins</c:v>
                </c:pt>
              </c:strCache>
            </c:strRef>
          </c:tx>
          <c:spPr>
            <a:solidFill>
              <a:schemeClr val="dk1">
                <a:tint val="88500"/>
              </a:schemeClr>
            </a:solidFill>
            <a:ln>
              <a:noFill/>
            </a:ln>
            <a:effectLst/>
          </c:spPr>
          <c:invertIfNegative val="0"/>
          <c:cat>
            <c:strRef>
              <c:f>Sheet3!$B$47:$D$47</c:f>
              <c:strCache>
                <c:ptCount val="3"/>
                <c:pt idx="0">
                  <c:v>3 class</c:v>
                </c:pt>
                <c:pt idx="1">
                  <c:v>5 class</c:v>
                </c:pt>
                <c:pt idx="2">
                  <c:v>10 class</c:v>
                </c:pt>
              </c:strCache>
            </c:strRef>
          </c:cat>
          <c:val>
            <c:numRef>
              <c:f>Sheet3!$B$48:$D$48</c:f>
              <c:numCache>
                <c:formatCode>General</c:formatCode>
                <c:ptCount val="3"/>
                <c:pt idx="0">
                  <c:v>6</c:v>
                </c:pt>
                <c:pt idx="1">
                  <c:v>6</c:v>
                </c:pt>
                <c:pt idx="2">
                  <c:v>8</c:v>
                </c:pt>
              </c:numCache>
            </c:numRef>
          </c:val>
          <c:extLst>
            <c:ext xmlns:c16="http://schemas.microsoft.com/office/drawing/2014/chart" uri="{C3380CC4-5D6E-409C-BE32-E72D297353CC}">
              <c16:uniqueId val="{00000000-6773-214C-BE67-70B720CC306F}"/>
            </c:ext>
          </c:extLst>
        </c:ser>
        <c:ser>
          <c:idx val="1"/>
          <c:order val="1"/>
          <c:tx>
            <c:strRef>
              <c:f>Sheet3!$A$49</c:f>
              <c:strCache>
                <c:ptCount val="1"/>
                <c:pt idx="0">
                  <c:v>Insignificant wins </c:v>
                </c:pt>
              </c:strCache>
            </c:strRef>
          </c:tx>
          <c:spPr>
            <a:solidFill>
              <a:schemeClr val="dk1">
                <a:tint val="55000"/>
              </a:schemeClr>
            </a:solidFill>
            <a:ln>
              <a:noFill/>
            </a:ln>
            <a:effectLst/>
          </c:spPr>
          <c:invertIfNegative val="0"/>
          <c:cat>
            <c:strRef>
              <c:f>Sheet3!$B$47:$D$47</c:f>
              <c:strCache>
                <c:ptCount val="3"/>
                <c:pt idx="0">
                  <c:v>3 class</c:v>
                </c:pt>
                <c:pt idx="1">
                  <c:v>5 class</c:v>
                </c:pt>
                <c:pt idx="2">
                  <c:v>10 class</c:v>
                </c:pt>
              </c:strCache>
            </c:strRef>
          </c:cat>
          <c:val>
            <c:numRef>
              <c:f>Sheet3!$B$49:$D$49</c:f>
              <c:numCache>
                <c:formatCode>General</c:formatCode>
                <c:ptCount val="3"/>
                <c:pt idx="0">
                  <c:v>2</c:v>
                </c:pt>
                <c:pt idx="1">
                  <c:v>1</c:v>
                </c:pt>
                <c:pt idx="2">
                  <c:v>2</c:v>
                </c:pt>
              </c:numCache>
            </c:numRef>
          </c:val>
          <c:extLst>
            <c:ext xmlns:c16="http://schemas.microsoft.com/office/drawing/2014/chart" uri="{C3380CC4-5D6E-409C-BE32-E72D297353CC}">
              <c16:uniqueId val="{00000001-6773-214C-BE67-70B720CC306F}"/>
            </c:ext>
          </c:extLst>
        </c:ser>
        <c:dLbls>
          <c:showLegendKey val="0"/>
          <c:showVal val="0"/>
          <c:showCatName val="0"/>
          <c:showSerName val="0"/>
          <c:showPercent val="0"/>
          <c:showBubbleSize val="0"/>
        </c:dLbls>
        <c:gapWidth val="150"/>
        <c:overlap val="100"/>
        <c:axId val="567745896"/>
        <c:axId val="567746288"/>
      </c:barChart>
      <c:catAx>
        <c:axId val="567745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567746288"/>
        <c:crosses val="autoZero"/>
        <c:auto val="1"/>
        <c:lblAlgn val="ctr"/>
        <c:lblOffset val="100"/>
        <c:noMultiLvlLbl val="0"/>
      </c:catAx>
      <c:valAx>
        <c:axId val="567746288"/>
        <c:scaling>
          <c:orientation val="minMax"/>
          <c:max val="1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567745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ED615-AE4E-4DB8-A211-5E25AFB30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61</Pages>
  <Words>15738</Words>
  <Characters>89713</Characters>
  <Application>Microsoft Office Word</Application>
  <DocSecurity>0</DocSecurity>
  <Lines>747</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Marko</dc:creator>
  <cp:keywords/>
  <dc:description/>
  <cp:lastModifiedBy>Gonen Singer</cp:lastModifiedBy>
  <cp:revision>3</cp:revision>
  <dcterms:created xsi:type="dcterms:W3CDTF">2021-02-08T13:54:00Z</dcterms:created>
  <dcterms:modified xsi:type="dcterms:W3CDTF">2021-02-08T14:12:00Z</dcterms:modified>
</cp:coreProperties>
</file>