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67155" w14:textId="7733BAFC" w:rsidR="00A3391A" w:rsidRDefault="00B779C7">
      <w:pPr>
        <w:rPr>
          <w:rtl/>
        </w:rPr>
      </w:pPr>
      <w:r>
        <w:fldChar w:fldCharType="begin"/>
      </w:r>
      <w:r>
        <w:instrText xml:space="preserve"> HYPERLINK "https://chat.deepseek.com/a/chat/s/a0166a50-e2c9-469c-a225-75ca3f4522af" </w:instrText>
      </w:r>
      <w:r>
        <w:fldChar w:fldCharType="separate"/>
      </w:r>
      <w:r>
        <w:rPr>
          <w:rStyle w:val="Hyperlink"/>
          <w:rtl/>
        </w:rPr>
        <w:t xml:space="preserve">توضیح آدرس </w:t>
      </w:r>
      <w:proofErr w:type="spellStart"/>
      <w:r>
        <w:rPr>
          <w:rStyle w:val="Hyperlink"/>
          <w:rtl/>
        </w:rPr>
        <w:t>لاگین</w:t>
      </w:r>
      <w:proofErr w:type="spellEnd"/>
      <w:r>
        <w:rPr>
          <w:rStyle w:val="Hyperlink"/>
          <w:rtl/>
        </w:rPr>
        <w:t xml:space="preserve"> با</w:t>
      </w:r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ReturnUrl</w:t>
      </w:r>
      <w:proofErr w:type="spellEnd"/>
      <w:r>
        <w:rPr>
          <w:rStyle w:val="Hyperlink"/>
        </w:rPr>
        <w:t xml:space="preserve"> -</w:t>
      </w:r>
      <w:r>
        <w:fldChar w:fldCharType="end"/>
      </w:r>
      <w:r>
        <w:rPr>
          <w:rFonts w:hint="cs"/>
          <w:rtl/>
        </w:rPr>
        <w:t xml:space="preserve">                       </w:t>
      </w:r>
      <w:proofErr w:type="spellStart"/>
      <w:r w:rsidRPr="00B779C7">
        <w:t>DeepSeek</w:t>
      </w:r>
      <w:proofErr w:type="spellEnd"/>
    </w:p>
    <w:p w14:paraId="2C39779A" w14:textId="77777777" w:rsidR="00B779C7" w:rsidRPr="00B779C7" w:rsidRDefault="00B779C7" w:rsidP="00B779C7">
      <w:pPr>
        <w:shd w:val="clear" w:color="auto" w:fill="FFFFFF"/>
        <w:bidi w:val="0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https://localhost:44327/UserAccount/Login?ReturnUrl=%2F %2F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یعنی چه؟</w:t>
      </w:r>
    </w:p>
    <w:p w14:paraId="33AE24BD" w14:textId="77777777" w:rsidR="00B779C7" w:rsidRPr="00B779C7" w:rsidRDefault="00B779C7" w:rsidP="00B779C7">
      <w:pPr>
        <w:shd w:val="clear" w:color="auto" w:fill="FFFFFF"/>
        <w:bidi w:val="0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این آدرس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(URL)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دو بخش مهم دارد. بیایید آن را جزء به جزء توضیح دهم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3AC43FAD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آدرس کامل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https://localhost:44327/UserAccount/Login?ReturnUrl=%2F</w:t>
      </w:r>
    </w:p>
    <w:p w14:paraId="15CBA199" w14:textId="77777777" w:rsidR="00B779C7" w:rsidRPr="00B779C7" w:rsidRDefault="00B779C7" w:rsidP="00B779C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pict w14:anchorId="6A41398F">
          <v:rect id="_x0000_i1025" style="width:0;height:.75pt" o:hralign="center" o:hrstd="t" o:hr="t" fillcolor="#a0a0a0" stroked="f"/>
        </w:pict>
      </w:r>
    </w:p>
    <w:p w14:paraId="40032494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1. </w:t>
      </w:r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https://localhost:44327</w:t>
      </w:r>
    </w:p>
    <w:p w14:paraId="539F0BDE" w14:textId="77777777" w:rsidR="00B779C7" w:rsidRPr="00B779C7" w:rsidRDefault="00B779C7" w:rsidP="00B779C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localhost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: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به کامپیوتر خودتان (همان سیستمی که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مرورگر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روی آن باز شده) اشاره دارد. این یعنی برنامه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وب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روی سیستم خودتان در حال اجراست، نه روی اینترنت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7973624" w14:textId="77777777" w:rsidR="00B779C7" w:rsidRPr="00B779C7" w:rsidRDefault="00B779C7" w:rsidP="00B779C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44327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: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شماره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پورتی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است که برنامه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وب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روی آن در حال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listen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کردن (شنود) است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F04CB89" w14:textId="77777777" w:rsidR="00B779C7" w:rsidRPr="00B779C7" w:rsidRDefault="00B779C7" w:rsidP="00B779C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: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یعنی ارتباط باید از طریق پروتکل امن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(SSL)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باشد. ممکن است برنامه از یک گواهی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خودامضا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(self-signed certificate)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استفاده کند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601130D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2. </w:t>
      </w:r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</w:t>
      </w:r>
      <w:proofErr w:type="spellStart"/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UserAccount</w:t>
      </w:r>
      <w:proofErr w:type="spellEnd"/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/Login</w:t>
      </w:r>
    </w:p>
    <w:p w14:paraId="424489C0" w14:textId="77777777" w:rsidR="00B779C7" w:rsidRPr="00B779C7" w:rsidRDefault="00B779C7" w:rsidP="00B779C7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مسیر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(path)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صفحه 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ورود به حساب کاربری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(Login)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در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کنترلر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UserAccount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5A657526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3. </w:t>
      </w:r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?</w:t>
      </w:r>
      <w:proofErr w:type="spellStart"/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ReturnUrl</w:t>
      </w:r>
      <w:proofErr w:type="spellEnd"/>
      <w:proofErr w:type="gramEnd"/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=%2F</w:t>
      </w:r>
    </w:p>
    <w:p w14:paraId="014C09F3" w14:textId="77777777" w:rsidR="00B779C7" w:rsidRPr="00B779C7" w:rsidRDefault="00B779C7" w:rsidP="00B779C7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: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شروع پارامترهای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کوئری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(query string).</w:t>
      </w:r>
    </w:p>
    <w:p w14:paraId="5D266C44" w14:textId="77777777" w:rsidR="00B779C7" w:rsidRPr="00B779C7" w:rsidRDefault="00B779C7" w:rsidP="00B779C7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: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نام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پارامتری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است که مشخص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می‌کند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پس از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لاگین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موفق، کاربر را به کدام صفحه بفرستد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614675D" w14:textId="77777777" w:rsidR="00B779C7" w:rsidRPr="00B779C7" w:rsidRDefault="00B779C7" w:rsidP="00B779C7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</w:t>
      </w:r>
      <w:proofErr w:type="gram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: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کدگذاری</w:t>
      </w:r>
      <w:proofErr w:type="spellEnd"/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 </w:t>
      </w:r>
      <w:r w:rsidRPr="00B779C7">
        <w:rPr>
          <w:rFonts w:ascii="Segoe UI" w:eastAsia="Times New Roman" w:hAnsi="Segoe UI" w:cs="Segoe UI"/>
          <w:b/>
          <w:bCs/>
          <w:color w:val="C45911" w:themeColor="accent2" w:themeShade="BF"/>
          <w:sz w:val="24"/>
          <w:szCs w:val="24"/>
          <w:rtl/>
        </w:rPr>
        <w:t>شده</w:t>
      </w:r>
      <w:r w:rsidRPr="00B779C7">
        <w:rPr>
          <w:rFonts w:ascii="Segoe UI" w:eastAsia="Times New Roman" w:hAnsi="Segoe UI" w:cs="Segoe UI"/>
          <w:b/>
          <w:bCs/>
          <w:color w:val="C45911" w:themeColor="accent2" w:themeShade="BF"/>
          <w:sz w:val="24"/>
          <w:szCs w:val="24"/>
        </w:rPr>
        <w:t xml:space="preserve"> (URL encoded) 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کاراکتر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است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77CE26FC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%2F</w:t>
      </w: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</w:t>
      </w: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یعنی چه؟</w:t>
      </w:r>
    </w:p>
    <w:p w14:paraId="3ABA8756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در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URL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کاراکترها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مثل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معنی خاصی دارند (مثلاً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جداکننده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مسیرها). برای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فرستادنِ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خودِ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به عنوان 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مقدار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 یک پارامتر، باید آن را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کدگذاری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کرد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0E6B666" w14:textId="77777777" w:rsidR="00B779C7" w:rsidRPr="00B779C7" w:rsidRDefault="00B779C7" w:rsidP="00B779C7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معمولی → تبدیل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می‌شود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به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%2F</w:t>
      </w:r>
    </w:p>
    <w:p w14:paraId="4DF03DD2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پس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480882B" w14:textId="77777777" w:rsidR="00B779C7" w:rsidRPr="00B779C7" w:rsidRDefault="00B779C7" w:rsidP="00B779C7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مقدار واقعی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برابر است با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</w:p>
    <w:p w14:paraId="21F49C29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نتیجه نهایی (معنی آدرس)</w:t>
      </w: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:</w:t>
      </w:r>
    </w:p>
    <w:p w14:paraId="40178FC2" w14:textId="77777777" w:rsidR="00B779C7" w:rsidRPr="00B779C7" w:rsidRDefault="00B779C7" w:rsidP="00B779C7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کاربر باید ابتدا وارد صفحه </w:t>
      </w:r>
      <w:proofErr w:type="spellStart"/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لاگین</w:t>
      </w:r>
      <w:proofErr w:type="spellEnd"/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 شود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UserAccount</w:t>
      </w:r>
      <w:proofErr w:type="spell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/Login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، و پس از </w:t>
      </w:r>
      <w:proofErr w:type="spellStart"/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لاگین</w:t>
      </w:r>
      <w:proofErr w:type="spellEnd"/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 موفق، به صفحه اصلی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) 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یا همان ریشه سایت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(Home Page) 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هدایت گردد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14:paraId="62F2EE86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یعنی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=%2F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به سرور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می‌گوید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: «بعد از ورود، کاربر را به آدرس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(خانه) ببر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».</w:t>
      </w:r>
    </w:p>
    <w:p w14:paraId="1CB57DD9" w14:textId="77777777" w:rsidR="00B779C7" w:rsidRPr="00B779C7" w:rsidRDefault="00B779C7" w:rsidP="00B779C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pict w14:anchorId="634A15F6">
          <v:rect id="_x0000_i1026" style="width:0;height:.75pt" o:hralign="center" o:hrstd="t" o:hr="t" fillcolor="#a0a0a0" stroked="f"/>
        </w:pict>
      </w:r>
    </w:p>
    <w:p w14:paraId="79A9A846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چرا این اتفاق </w:t>
      </w:r>
      <w:proofErr w:type="spellStart"/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می‌افتد</w:t>
      </w:r>
      <w:proofErr w:type="spellEnd"/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؟</w:t>
      </w:r>
    </w:p>
    <w:p w14:paraId="7CA97957" w14:textId="77777777" w:rsidR="00B779C7" w:rsidRPr="00B779C7" w:rsidRDefault="00B779C7" w:rsidP="00B779C7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این الگو در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برنامه‌های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وب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(مثل </w:t>
      </w:r>
      <w:hyperlink r:id="rId5" w:tgtFrame="_blank" w:history="1">
        <w:r w:rsidRPr="00B779C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 Core MVC)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رایج است. وقتی کاربر بدون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لاگین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به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صفحه‌ای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نیازمند احراز هویت (مثلاً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/Dashboard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برود، سیستم ابتدا او را به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Login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می‌فرستد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و آدرس مقصد اصلی را در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ذخیره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می‌کند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. در این مثال خاص، مقصد نهایی همان صفحه اصلی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B779C7">
        <w:rPr>
          <w:rFonts w:ascii="Segoe UI" w:eastAsia="Times New Roman" w:hAnsi="Segoe UI" w:cs="Segoe UI"/>
          <w:color w:val="0F1115"/>
          <w:sz w:val="24"/>
          <w:szCs w:val="24"/>
          <w:rtl/>
        </w:rPr>
        <w:t>بوده است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0CA0FED0" w14:textId="77777777" w:rsidR="00B779C7" w:rsidRPr="00B779C7" w:rsidRDefault="00B779C7" w:rsidP="00B779C7">
      <w:pPr>
        <w:shd w:val="clear" w:color="auto" w:fill="FFFFFF"/>
        <w:bidi w:val="0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Why </w:t>
      </w:r>
      <w:proofErr w:type="spellStart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Url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-encoded? who does it? The browser? May it be different on different browsers or there is a standard? If so, what is it?</w:t>
      </w:r>
    </w:p>
    <w:p w14:paraId="175C1CF3" w14:textId="77777777" w:rsidR="00B779C7" w:rsidRPr="00B779C7" w:rsidRDefault="00B779C7" w:rsidP="00B779C7">
      <w:pPr>
        <w:shd w:val="clear" w:color="auto" w:fill="FFFFFF"/>
        <w:bidi w:val="0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Excellent questions! These get to the heart of how the web works.</w:t>
      </w:r>
    </w:p>
    <w:p w14:paraId="43CF5046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Here’s the breakdown of who does the encoding, whether browsers differ, and the standard behind it.</w:t>
      </w:r>
    </w:p>
    <w:p w14:paraId="0347578A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Why URL-encode? Why not just send </w:t>
      </w:r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as </w:t>
      </w:r>
      <w:r w:rsidRPr="00B779C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?</w:t>
      </w:r>
    </w:p>
    <w:p w14:paraId="62F5EEE5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Imagine the raw URL: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https://localhost:44327/UserAccount/Login?ReturnUrl=/</w:t>
      </w:r>
    </w:p>
    <w:p w14:paraId="0FDAB604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The problem is the second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(the one after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). The web server needs a clear rule to parse this string. The standard rule (defined in RFC 3986) is:</w:t>
      </w:r>
    </w:p>
    <w:p w14:paraId="5485745E" w14:textId="77777777" w:rsidR="00B779C7" w:rsidRPr="00B779C7" w:rsidRDefault="00B779C7" w:rsidP="00B779C7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proofErr w:type="gramStart"/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first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separates the path from the "query string" (the parameters).</w:t>
      </w:r>
    </w:p>
    <w:p w14:paraId="1ECE2DD7" w14:textId="77777777" w:rsidR="00B779C7" w:rsidRPr="00B779C7" w:rsidRDefault="00B779C7" w:rsidP="00B779C7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Inside the query string, the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separates a parameter's </w:t>
      </w:r>
      <w:r w:rsidRPr="00B779C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name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from its </w:t>
      </w:r>
      <w:r w:rsidRPr="00B779C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value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6C155F6" w14:textId="77777777" w:rsidR="00B779C7" w:rsidRPr="00B779C7" w:rsidRDefault="00B779C7" w:rsidP="00B779C7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&amp;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separates different parameters.</w:t>
      </w:r>
    </w:p>
    <w:p w14:paraId="220BBBCD" w14:textId="77777777" w:rsidR="00B779C7" w:rsidRPr="00B779C7" w:rsidRDefault="00B779C7" w:rsidP="00B779C7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C45911" w:themeColor="accent2" w:themeShade="BF"/>
          <w:sz w:val="24"/>
          <w:szCs w:val="24"/>
          <w:highlight w:val="yellow"/>
        </w:rPr>
      </w:pPr>
      <w:r w:rsidRPr="00B779C7">
        <w:rPr>
          <w:rFonts w:ascii="Segoe UI" w:eastAsia="Times New Roman" w:hAnsi="Segoe UI" w:cs="Segoe UI"/>
          <w:b/>
          <w:bCs/>
          <w:color w:val="C45911" w:themeColor="accent2" w:themeShade="BF"/>
          <w:sz w:val="24"/>
          <w:szCs w:val="24"/>
          <w:highlight w:val="yellow"/>
        </w:rPr>
        <w:t>Special characters</w:t>
      </w:r>
      <w:r w:rsidRPr="00B779C7">
        <w:rPr>
          <w:rFonts w:ascii="Segoe UI" w:eastAsia="Times New Roman" w:hAnsi="Segoe UI" w:cs="Segoe UI"/>
          <w:color w:val="C45911" w:themeColor="accent2" w:themeShade="BF"/>
          <w:sz w:val="24"/>
          <w:szCs w:val="24"/>
          <w:highlight w:val="yellow"/>
        </w:rPr>
        <w:t>, especially </w:t>
      </w:r>
      <w:r w:rsidRPr="00B779C7">
        <w:rPr>
          <w:rFonts w:ascii="Consolas" w:eastAsia="Times New Roman" w:hAnsi="Consolas" w:cs="Courier New"/>
          <w:color w:val="C45911" w:themeColor="accent2" w:themeShade="BF"/>
          <w:sz w:val="20"/>
          <w:szCs w:val="20"/>
          <w:highlight w:val="yellow"/>
          <w:shd w:val="clear" w:color="auto" w:fill="EBEEF2"/>
        </w:rPr>
        <w:t>/</w:t>
      </w:r>
      <w:proofErr w:type="gramStart"/>
      <w:r w:rsidRPr="00B779C7">
        <w:rPr>
          <w:rFonts w:ascii="Segoe UI" w:eastAsia="Times New Roman" w:hAnsi="Segoe UI" w:cs="Segoe UI"/>
          <w:color w:val="C45911" w:themeColor="accent2" w:themeShade="BF"/>
          <w:sz w:val="24"/>
          <w:szCs w:val="24"/>
          <w:highlight w:val="yellow"/>
        </w:rPr>
        <w:t>, </w:t>
      </w:r>
      <w:r w:rsidRPr="00B779C7">
        <w:rPr>
          <w:rFonts w:ascii="Consolas" w:eastAsia="Times New Roman" w:hAnsi="Consolas" w:cs="Courier New"/>
          <w:color w:val="C45911" w:themeColor="accent2" w:themeShade="BF"/>
          <w:sz w:val="20"/>
          <w:szCs w:val="20"/>
          <w:highlight w:val="yellow"/>
          <w:shd w:val="clear" w:color="auto" w:fill="EBEEF2"/>
        </w:rPr>
        <w:t>?</w:t>
      </w:r>
      <w:proofErr w:type="gramEnd"/>
      <w:r w:rsidRPr="00B779C7">
        <w:rPr>
          <w:rFonts w:ascii="Segoe UI" w:eastAsia="Times New Roman" w:hAnsi="Segoe UI" w:cs="Segoe UI"/>
          <w:color w:val="C45911" w:themeColor="accent2" w:themeShade="BF"/>
          <w:sz w:val="24"/>
          <w:szCs w:val="24"/>
          <w:highlight w:val="yellow"/>
        </w:rPr>
        <w:t>, </w:t>
      </w:r>
      <w:r w:rsidRPr="00B779C7">
        <w:rPr>
          <w:rFonts w:ascii="Consolas" w:eastAsia="Times New Roman" w:hAnsi="Consolas" w:cs="Courier New"/>
          <w:color w:val="C45911" w:themeColor="accent2" w:themeShade="BF"/>
          <w:sz w:val="20"/>
          <w:szCs w:val="20"/>
          <w:highlight w:val="yellow"/>
          <w:shd w:val="clear" w:color="auto" w:fill="EBEEF2"/>
        </w:rPr>
        <w:t>#</w:t>
      </w:r>
      <w:r w:rsidRPr="00B779C7">
        <w:rPr>
          <w:rFonts w:ascii="Segoe UI" w:eastAsia="Times New Roman" w:hAnsi="Segoe UI" w:cs="Segoe UI"/>
          <w:color w:val="C45911" w:themeColor="accent2" w:themeShade="BF"/>
          <w:sz w:val="24"/>
          <w:szCs w:val="24"/>
          <w:highlight w:val="yellow"/>
        </w:rPr>
        <w:t>, </w:t>
      </w:r>
      <w:r w:rsidRPr="00B779C7">
        <w:rPr>
          <w:rFonts w:ascii="Consolas" w:eastAsia="Times New Roman" w:hAnsi="Consolas" w:cs="Courier New"/>
          <w:color w:val="C45911" w:themeColor="accent2" w:themeShade="BF"/>
          <w:sz w:val="20"/>
          <w:szCs w:val="20"/>
          <w:highlight w:val="yellow"/>
          <w:shd w:val="clear" w:color="auto" w:fill="EBEEF2"/>
        </w:rPr>
        <w:t>&amp;</w:t>
      </w:r>
      <w:r w:rsidRPr="00B779C7">
        <w:rPr>
          <w:rFonts w:ascii="Segoe UI" w:eastAsia="Times New Roman" w:hAnsi="Segoe UI" w:cs="Segoe UI"/>
          <w:color w:val="C45911" w:themeColor="accent2" w:themeShade="BF"/>
          <w:sz w:val="24"/>
          <w:szCs w:val="24"/>
          <w:highlight w:val="yellow"/>
        </w:rPr>
        <w:t>, </w:t>
      </w:r>
      <w:r w:rsidRPr="00B779C7">
        <w:rPr>
          <w:rFonts w:ascii="Consolas" w:eastAsia="Times New Roman" w:hAnsi="Consolas" w:cs="Courier New"/>
          <w:color w:val="C45911" w:themeColor="accent2" w:themeShade="BF"/>
          <w:sz w:val="20"/>
          <w:szCs w:val="20"/>
          <w:highlight w:val="yellow"/>
          <w:shd w:val="clear" w:color="auto" w:fill="EBEEF2"/>
        </w:rPr>
        <w:t>=</w:t>
      </w:r>
      <w:r w:rsidRPr="00B779C7">
        <w:rPr>
          <w:rFonts w:ascii="Segoe UI" w:eastAsia="Times New Roman" w:hAnsi="Segoe UI" w:cs="Segoe UI"/>
          <w:color w:val="C45911" w:themeColor="accent2" w:themeShade="BF"/>
          <w:sz w:val="24"/>
          <w:szCs w:val="24"/>
          <w:highlight w:val="yellow"/>
        </w:rPr>
        <w:t> have </w:t>
      </w:r>
      <w:r w:rsidRPr="00B779C7">
        <w:rPr>
          <w:rFonts w:ascii="Segoe UI" w:eastAsia="Times New Roman" w:hAnsi="Segoe UI" w:cs="Segoe UI"/>
          <w:i/>
          <w:iCs/>
          <w:color w:val="C45911" w:themeColor="accent2" w:themeShade="BF"/>
          <w:sz w:val="24"/>
          <w:szCs w:val="24"/>
          <w:highlight w:val="yellow"/>
        </w:rPr>
        <w:t>structural meaning</w:t>
      </w:r>
      <w:r w:rsidRPr="00B779C7">
        <w:rPr>
          <w:rFonts w:ascii="Segoe UI" w:eastAsia="Times New Roman" w:hAnsi="Segoe UI" w:cs="Segoe UI"/>
          <w:color w:val="C45911" w:themeColor="accent2" w:themeShade="BF"/>
          <w:sz w:val="24"/>
          <w:szCs w:val="24"/>
          <w:highlight w:val="yellow"/>
        </w:rPr>
        <w:t> in a URL.</w:t>
      </w:r>
    </w:p>
    <w:p w14:paraId="37305D7F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The </w:t>
      </w:r>
      <w:r w:rsidRPr="00B779C7">
        <w:rPr>
          <w:rFonts w:ascii="Segoe UI" w:eastAsia="Times New Roman" w:hAnsi="Segoe UI" w:cs="Segoe UI"/>
          <w:b/>
          <w:bCs/>
          <w:color w:val="C45911" w:themeColor="accent2" w:themeShade="BF"/>
          <w:sz w:val="24"/>
          <w:szCs w:val="24"/>
        </w:rPr>
        <w:t>ambiguity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 When the server </w:t>
      </w:r>
      <w:proofErr w:type="gramStart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sees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proofErr w:type="gram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 it asks:</w:t>
      </w:r>
    </w:p>
    <w:p w14:paraId="557FA98D" w14:textId="77777777" w:rsidR="00B779C7" w:rsidRPr="00B779C7" w:rsidRDefault="00B779C7" w:rsidP="00B779C7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Does this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mean "the end of the parameter value"?</w:t>
      </w:r>
    </w:p>
    <w:p w14:paraId="1D986CF4" w14:textId="77777777" w:rsidR="00B779C7" w:rsidRPr="00B779C7" w:rsidRDefault="00B779C7" w:rsidP="00B779C7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Or does this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mean "the start of a new path segment"?</w:t>
      </w:r>
    </w:p>
    <w:p w14:paraId="7B98813D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By leaving it as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, you would break the URL structure. The server would </w:t>
      </w:r>
      <w:proofErr w:type="gramStart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think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proofErr w:type="gram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is one part and then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is some strange, extra path after the query string. 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URL would be ambiguous and invalid.</w:t>
      </w:r>
    </w:p>
    <w:p w14:paraId="24A2EEA2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Solution: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Encode the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as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. Now the URL </w:t>
      </w:r>
      <w:proofErr w:type="gramStart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is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proofErr w:type="gram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=%2F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 The server knows:</w:t>
      </w:r>
    </w:p>
    <w:p w14:paraId="19A97EDE" w14:textId="77777777" w:rsidR="00B779C7" w:rsidRPr="00B779C7" w:rsidRDefault="00B779C7" w:rsidP="00B779C7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is just a regular character inside the </w:t>
      </w:r>
      <w:r w:rsidRPr="00B779C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value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of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674BF1A" w14:textId="77777777" w:rsidR="00B779C7" w:rsidRPr="00B779C7" w:rsidRDefault="00B779C7" w:rsidP="00B779C7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The actual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ReturnUrl</w:t>
      </w:r>
      <w:proofErr w:type="spell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value is the single character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17D4019E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Who does the encoding? (The short answer)</w:t>
      </w:r>
    </w:p>
    <w:p w14:paraId="3B4ED494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browser does it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– but only in very specific situations, usually </w:t>
      </w:r>
      <w:r w:rsidRPr="00B779C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not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the one you're asking about.</w:t>
      </w:r>
    </w:p>
    <w:p w14:paraId="5A3E04DC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Let's be precise. The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in your example was almost certainly 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generated by the web application (server-side code)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 not the browser.</w:t>
      </w:r>
    </w:p>
    <w:p w14:paraId="184D569F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Here's the typical flow:</w:t>
      </w:r>
    </w:p>
    <w:p w14:paraId="6A00DE69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 A (Your case - most common):</w:t>
      </w:r>
    </w:p>
    <w:p w14:paraId="3E615B61" w14:textId="77777777" w:rsidR="00B779C7" w:rsidRPr="00B779C7" w:rsidRDefault="00B779C7" w:rsidP="00B779C7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Server-side code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(e.g., C# </w:t>
      </w:r>
      <w:hyperlink r:id="rId6" w:tgtFrame="_blank" w:history="1">
        <w:r w:rsidRPr="00B779C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 Java Spring, Python Django) wants to create a login link: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Login?ReturnUrl</w:t>
      </w:r>
      <w:proofErr w:type="spell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7FB6E08" w14:textId="77777777" w:rsidR="00B779C7" w:rsidRPr="00B779C7" w:rsidRDefault="00B779C7" w:rsidP="00B779C7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The programmer uses a standard function like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Url.Encode</w:t>
      </w:r>
      <w:proofErr w:type="spell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("/")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or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Uri.EscapeDataString</w:t>
      </w:r>
      <w:proofErr w:type="spell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("/")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3B901EC" w14:textId="77777777" w:rsidR="00B779C7" w:rsidRPr="00B779C7" w:rsidRDefault="00B779C7" w:rsidP="00B779C7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generates the HTML page containing the link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&lt;a 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href</w:t>
      </w:r>
      <w:proofErr w:type="spell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="/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Login?ReturnUrl</w:t>
      </w:r>
      <w:proofErr w:type="spell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=%2F"&gt;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B8B8C7C" w14:textId="77777777" w:rsidR="00B779C7" w:rsidRPr="00B779C7" w:rsidRDefault="00B779C7" w:rsidP="00B779C7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browser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receives this pre-encoded link. It does </w:t>
      </w:r>
      <w:r w:rsidRPr="00B779C7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not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re-encode it. It just sends it exactly as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3992B0B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 B (Browser does the encoding):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br/>
        <w:t>If you type into the browser's address bar: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https://site.com/redirect?url=http://example.com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br/>
        <w:t>The browser will automatically encode it to: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https://site.com/redirect?url=http%3A%2F%2Fexample.com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gramStart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because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are illegal in a query string value. The browser follows the URL standard.</w:t>
      </w:r>
    </w:p>
    <w:p w14:paraId="46150F1A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May it be different on different browsers?</w:t>
      </w:r>
    </w:p>
    <w:p w14:paraId="30F12493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 </w:t>
      </w:r>
      <w:r w:rsidRPr="00B779C7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</w:rPr>
        <w:t>decoding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No, all browsers decode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back to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 exactly the same way. It's a core, non-negotiable standard. If a </w:t>
      </w:r>
      <w:proofErr w:type="gramStart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browser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 xml:space="preserve"> did it differently, most websites would break.</w:t>
      </w:r>
    </w:p>
    <w:p w14:paraId="2E14E3DC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 </w:t>
      </w:r>
      <w:r w:rsidRPr="00B779C7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</w:rPr>
        <w:t>encoding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(when the user types or clicks):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Very, very rarely. All major browsers (Chrome, Firefox, Safari, Edge) follow the same 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WHATWG URL Standard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(which is based on the older RFC 3986). They will all encode the same set of "reserved characters" (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gramStart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?</w:t>
      </w:r>
      <w:proofErr w:type="gramEnd"/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#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 etc.) in the same way. You will not see a difference.</w:t>
      </w:r>
    </w:p>
    <w:p w14:paraId="72763B32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only slight difference: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Some very old browsers (IE 5/6) had bugs, or some browsers might encode a space as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+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vs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%20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 but all modern browsers are consistent. For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, it's universally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CC9E9EC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If there is a standard, what is it?</w:t>
      </w:r>
    </w:p>
    <w:p w14:paraId="291FC6D9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Yes, there is a definitive standard. It's maintained by the 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Internet Engineering Task Force (IETF)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and the 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WHATWG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431C2A94" w14:textId="77777777" w:rsidR="00B779C7" w:rsidRPr="00B779C7" w:rsidRDefault="00B779C7" w:rsidP="00B779C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main standards:</w:t>
      </w:r>
    </w:p>
    <w:p w14:paraId="2A9A4F00" w14:textId="77777777" w:rsidR="00B779C7" w:rsidRPr="00B779C7" w:rsidRDefault="00B779C7" w:rsidP="00B779C7">
      <w:pPr>
        <w:numPr>
          <w:ilvl w:val="0"/>
          <w:numId w:val="10"/>
        </w:numPr>
        <w:shd w:val="clear" w:color="auto" w:fill="FFFFFF"/>
        <w:bidi w:val="0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RFC 3986 (Uniform Resource Identifier (URI): Generic Syntax)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- This is the classic, foundational standard. Read Section 2: "Characters". It defines:</w:t>
      </w:r>
    </w:p>
    <w:p w14:paraId="7CD587AA" w14:textId="77777777" w:rsidR="00B779C7" w:rsidRPr="00B779C7" w:rsidRDefault="00B779C7" w:rsidP="00B779C7">
      <w:pPr>
        <w:numPr>
          <w:ilvl w:val="1"/>
          <w:numId w:val="10"/>
        </w:numPr>
        <w:shd w:val="clear" w:color="auto" w:fill="FFFFFF"/>
        <w:bidi w:val="0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Reserved Characters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gram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:/?#</w:t>
      </w:r>
      <w:proofErr w:type="gram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[]@!$&amp;'()*+,;=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(These have special meaning.)</w:t>
      </w:r>
    </w:p>
    <w:p w14:paraId="26C28EB4" w14:textId="77777777" w:rsidR="00B779C7" w:rsidRPr="00B779C7" w:rsidRDefault="00B779C7" w:rsidP="00B779C7">
      <w:pPr>
        <w:numPr>
          <w:ilvl w:val="1"/>
          <w:numId w:val="10"/>
        </w:numPr>
        <w:shd w:val="clear" w:color="auto" w:fill="FFFFFF"/>
        <w:bidi w:val="0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Unreserved Characters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A-Z 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a-z</w:t>
      </w:r>
      <w:proofErr w:type="spell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0-9 </w:t>
      </w:r>
      <w:proofErr w:type="gram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 .</w:t>
      </w:r>
      <w:proofErr w:type="gramEnd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_ ~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(These are always safe.)</w:t>
      </w:r>
    </w:p>
    <w:p w14:paraId="10E9524E" w14:textId="77777777" w:rsidR="00B779C7" w:rsidRPr="00B779C7" w:rsidRDefault="00B779C7" w:rsidP="00B779C7">
      <w:pPr>
        <w:numPr>
          <w:ilvl w:val="1"/>
          <w:numId w:val="10"/>
        </w:numPr>
        <w:shd w:val="clear" w:color="auto" w:fill="FFFFFF"/>
        <w:bidi w:val="0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Percent-Encoding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: The mechanism where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followed by two hex digits represents a special character.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%2F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is the encoding for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(ASCII code 0x2F).</w:t>
      </w:r>
    </w:p>
    <w:p w14:paraId="620735AD" w14:textId="77777777" w:rsidR="00B779C7" w:rsidRPr="00B779C7" w:rsidRDefault="00B779C7" w:rsidP="00B779C7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WHATWG URL Standard</w:t>
      </w:r>
      <w:r w:rsidRPr="00B779C7">
        <w:rPr>
          <w:rFonts w:ascii="Segoe UI" w:eastAsia="Times New Roman" w:hAnsi="Segoe UI" w:cs="Segoe UI"/>
          <w:color w:val="0F1115"/>
          <w:sz w:val="24"/>
          <w:szCs w:val="24"/>
        </w:rPr>
        <w:t> - This is the living standard that modern browsers actually implement. It's stricter and more detailed than RFC 3986 for things like URLs in HTML. It confirms the same percent-encoding rules.</w:t>
      </w:r>
    </w:p>
    <w:p w14:paraId="49A328A8" w14:textId="77777777" w:rsidR="00B779C7" w:rsidRPr="00B779C7" w:rsidRDefault="00B779C7" w:rsidP="00B779C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Summary</w:t>
      </w:r>
    </w:p>
    <w:tbl>
      <w:tblPr>
        <w:tblW w:w="100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7973"/>
      </w:tblGrid>
      <w:tr w:rsidR="00B779C7" w:rsidRPr="00B779C7" w14:paraId="6597BB41" w14:textId="77777777" w:rsidTr="00B779C7">
        <w:trPr>
          <w:trHeight w:val="39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B83B6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885F4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Answer</w:t>
            </w:r>
          </w:p>
        </w:tc>
      </w:tr>
      <w:tr w:rsidR="00B779C7" w:rsidRPr="00B779C7" w14:paraId="1D180C66" w14:textId="77777777" w:rsidTr="00B779C7">
        <w:trPr>
          <w:trHeight w:val="7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78FBF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Why encode?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251C7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To prevent ambiguity. A raw </w:t>
            </w:r>
            <w:r w:rsidRPr="00B779C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 inside a query parameter value would break the URL structure.</w:t>
            </w:r>
          </w:p>
        </w:tc>
      </w:tr>
      <w:tr w:rsidR="00B779C7" w:rsidRPr="00B779C7" w14:paraId="59A106CB" w14:textId="77777777" w:rsidTr="00B779C7">
        <w:trPr>
          <w:trHeight w:val="7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05502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Who does it?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A1128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Usually the </w:t>
            </w:r>
            <w:r w:rsidRPr="00B779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web application (server)</w:t>
            </w: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 when generating the link. The browser can also do it if you type or click a raw URL.</w:t>
            </w:r>
          </w:p>
        </w:tc>
      </w:tr>
      <w:tr w:rsidR="00B779C7" w:rsidRPr="00B779C7" w14:paraId="027B8250" w14:textId="77777777" w:rsidTr="00B779C7">
        <w:trPr>
          <w:trHeight w:val="7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E7CBB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Different browsers?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3C363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No.</w:t>
            </w: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 All modern browsers follow the same standard for encoding and decoding.</w:t>
            </w:r>
          </w:p>
        </w:tc>
      </w:tr>
      <w:tr w:rsidR="00B779C7" w:rsidRPr="00B779C7" w14:paraId="61CF1875" w14:textId="77777777" w:rsidTr="00B779C7">
        <w:trPr>
          <w:trHeight w:val="7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2E644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What is the standard?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8A92E" w14:textId="77777777" w:rsidR="00B779C7" w:rsidRPr="00B779C7" w:rsidRDefault="00B779C7" w:rsidP="00B779C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79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RFC 3986</w:t>
            </w: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 and the </w:t>
            </w:r>
            <w:r w:rsidRPr="00B779C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WHATWG URL Standard</w:t>
            </w: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. They define percent-encoding. </w:t>
            </w:r>
            <w:r w:rsidRPr="00B779C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 (ASCII 2F) is always </w:t>
            </w:r>
            <w:r w:rsidRPr="00B779C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%2F</w:t>
            </w:r>
            <w:r w:rsidRPr="00B779C7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14:paraId="60EA3D08" w14:textId="77777777" w:rsidR="00B779C7" w:rsidRPr="00B779C7" w:rsidRDefault="00B779C7" w:rsidP="00B779C7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So, the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%2F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in your example is a correct, standard-compliant, and necessary encoding produced by the </w:t>
      </w:r>
      <w:hyperlink r:id="rId7" w:tgtFrame="_blank" w:history="1">
        <w:r w:rsidRPr="00B779C7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framework (probably </w:t>
      </w:r>
      <w:proofErr w:type="spellStart"/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Url.Action</w:t>
      </w:r>
      <w:proofErr w:type="spellEnd"/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or similar) to safely pass the root path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as a parameter. Any browser in the world will decode it back to </w:t>
      </w:r>
      <w:r w:rsidRPr="00B779C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779C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without any problem.</w:t>
      </w:r>
    </w:p>
    <w:p w14:paraId="169952C1" w14:textId="77777777" w:rsidR="00B779C7" w:rsidRDefault="00B779C7">
      <w:pPr>
        <w:rPr>
          <w:rFonts w:hint="cs"/>
          <w:rtl/>
        </w:rPr>
      </w:pPr>
    </w:p>
    <w:sectPr w:rsidR="00B779C7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3484F"/>
    <w:multiLevelType w:val="multilevel"/>
    <w:tmpl w:val="608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B6836"/>
    <w:multiLevelType w:val="multilevel"/>
    <w:tmpl w:val="645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A0411"/>
    <w:multiLevelType w:val="multilevel"/>
    <w:tmpl w:val="620E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B2DC1"/>
    <w:multiLevelType w:val="multilevel"/>
    <w:tmpl w:val="0680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E0B17"/>
    <w:multiLevelType w:val="multilevel"/>
    <w:tmpl w:val="31E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5773B"/>
    <w:multiLevelType w:val="multilevel"/>
    <w:tmpl w:val="AD3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153B9"/>
    <w:multiLevelType w:val="multilevel"/>
    <w:tmpl w:val="4BC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F4F6D"/>
    <w:multiLevelType w:val="multilevel"/>
    <w:tmpl w:val="89BC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76DB2"/>
    <w:multiLevelType w:val="multilevel"/>
    <w:tmpl w:val="0EB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301F5"/>
    <w:multiLevelType w:val="multilevel"/>
    <w:tmpl w:val="8032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5"/>
  </w:num>
  <w:num w:numId="5">
    <w:abstractNumId w:val="7"/>
  </w:num>
  <w:num w:numId="6">
    <w:abstractNumId w:val="9"/>
  </w:num>
  <w:num w:numId="7">
    <w:abstractNumId w:val="0"/>
  </w:num>
  <w:num w:numId="8">
    <w:abstractNumId w:val="1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7F"/>
    <w:rsid w:val="0036377F"/>
    <w:rsid w:val="00A3391A"/>
    <w:rsid w:val="00B779C7"/>
    <w:rsid w:val="00D5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8E30"/>
  <w15:chartTrackingRefBased/>
  <w15:docId w15:val="{28E7DBED-1384-4DCC-9220-CB4ADAA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B779C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79C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779C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B779C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9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9C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779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99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8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1642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18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3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4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3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7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2</cp:revision>
  <dcterms:created xsi:type="dcterms:W3CDTF">2026-06-15T10:30:00Z</dcterms:created>
  <dcterms:modified xsi:type="dcterms:W3CDTF">2026-06-15T10:33:00Z</dcterms:modified>
</cp:coreProperties>
</file>