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Overview – AI, Research, and Brainstorming Tools</w:t>
      </w:r>
    </w:p>
    <w:p>
      <w:pPr>
        <w:pStyle w:val="Heading1"/>
      </w:pPr>
      <w:r>
        <w:t>AI Tools (Video, Code, Voice, Pics)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Tool / Platform</w:t>
            </w:r>
          </w:p>
        </w:tc>
        <w:tc>
          <w:tcPr>
            <w:tcW w:type="dxa" w:w="1728"/>
          </w:tcPr>
          <w:p>
            <w:r>
              <w:t>Tier / Plan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What’s Included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Google Veo 3 -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~$70/month</w:t>
            </w:r>
          </w:p>
        </w:tc>
        <w:tc>
          <w:tcPr>
            <w:tcW w:type="dxa" w:w="1728"/>
          </w:tcPr>
          <w:p>
            <w:r>
              <w:t>18k credits/month; 1080p; lip-sync; ambient sound; SFX; commercial rights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Google Veo 3 - Enterprise</w:t>
            </w:r>
          </w:p>
        </w:tc>
        <w:tc>
          <w:tcPr>
            <w:tcW w:type="dxa" w:w="1728"/>
          </w:tcPr>
          <w:p>
            <w:r>
              <w:t>Enterprise</w:t>
            </w:r>
          </w:p>
        </w:tc>
        <w:tc>
          <w:tcPr>
            <w:tcW w:type="dxa" w:w="1728"/>
          </w:tcPr>
          <w:p>
            <w:r>
              <w:t>~$130/month</w:t>
            </w:r>
          </w:p>
        </w:tc>
        <w:tc>
          <w:tcPr>
            <w:tcW w:type="dxa" w:w="1728"/>
          </w:tcPr>
          <w:p>
            <w:r>
              <w:t>40k credits/month; priority support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Google Veo 3 - AI Ultra</w:t>
            </w:r>
          </w:p>
        </w:tc>
        <w:tc>
          <w:tcPr>
            <w:tcW w:type="dxa" w:w="1728"/>
          </w:tcPr>
          <w:p>
            <w:r>
              <w:t>AI Ultra</w:t>
            </w:r>
          </w:p>
        </w:tc>
        <w:tc>
          <w:tcPr>
            <w:tcW w:type="dxa" w:w="1728"/>
          </w:tcPr>
          <w:p>
            <w:r>
              <w:t>$249.99/month</w:t>
            </w:r>
          </w:p>
        </w:tc>
        <w:tc>
          <w:tcPr>
            <w:tcW w:type="dxa" w:w="1728"/>
          </w:tcPr>
          <w:p>
            <w:r>
              <w:t>Full Veo3, Flow, Gemini 2.5 Pro Deep Think; 12,500 credits/month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Google Veo 3 - AI Pro</w:t>
            </w:r>
          </w:p>
        </w:tc>
        <w:tc>
          <w:tcPr>
            <w:tcW w:type="dxa" w:w="1728"/>
          </w:tcPr>
          <w:p>
            <w:r>
              <w:t>AI Pro</w:t>
            </w:r>
          </w:p>
        </w:tc>
        <w:tc>
          <w:tcPr>
            <w:tcW w:type="dxa" w:w="1728"/>
          </w:tcPr>
          <w:p>
            <w:r>
              <w:t>~$20/month</w:t>
            </w:r>
          </w:p>
        </w:tc>
        <w:tc>
          <w:tcPr>
            <w:tcW w:type="dxa" w:w="1728"/>
          </w:tcPr>
          <w:p>
            <w:r>
              <w:t>Limited Veo3 access (~1,000 credits/month ≈ 10 videos)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Runway Gen-4 Free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125 credits (~25s Gen-4 Turbo); watermark; 3 projects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Runway Gen-4 Standard</w:t>
            </w:r>
          </w:p>
        </w:tc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$12/month</w:t>
            </w:r>
          </w:p>
        </w:tc>
        <w:tc>
          <w:tcPr>
            <w:tcW w:type="dxa" w:w="1728"/>
          </w:tcPr>
          <w:p>
            <w:r>
              <w:t>625 credits; 1080p; faster render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Runway Gen-4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$28/month</w:t>
            </w:r>
          </w:p>
        </w:tc>
        <w:tc>
          <w:tcPr>
            <w:tcW w:type="dxa" w:w="1728"/>
          </w:tcPr>
          <w:p>
            <w:r>
              <w:t>2,250 credits; 4K; priority queue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Runway Gen-4 Unlimited</w:t>
            </w:r>
          </w:p>
        </w:tc>
        <w:tc>
          <w:tcPr>
            <w:tcW w:type="dxa" w:w="1728"/>
          </w:tcPr>
          <w:p>
            <w:r>
              <w:t>Unlimited</w:t>
            </w:r>
          </w:p>
        </w:tc>
        <w:tc>
          <w:tcPr>
            <w:tcW w:type="dxa" w:w="1728"/>
          </w:tcPr>
          <w:p>
            <w:r>
              <w:t>$76/month</w:t>
            </w:r>
          </w:p>
        </w:tc>
        <w:tc>
          <w:tcPr>
            <w:tcW w:type="dxa" w:w="1728"/>
          </w:tcPr>
          <w:p>
            <w:r>
              <w:t>Unlimited Explore mode + 2,250 credits Credits mode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OpenAI Sora</w:t>
            </w:r>
          </w:p>
        </w:tc>
        <w:tc>
          <w:tcPr>
            <w:tcW w:type="dxa" w:w="1728"/>
          </w:tcPr>
          <w:p>
            <w:r>
              <w:t>Plus/Pro</w:t>
            </w:r>
          </w:p>
        </w:tc>
        <w:tc>
          <w:tcPr>
            <w:tcW w:type="dxa" w:w="1728"/>
          </w:tcPr>
          <w:p>
            <w:r>
              <w:t>$20–200/month</w:t>
            </w:r>
          </w:p>
        </w:tc>
        <w:tc>
          <w:tcPr>
            <w:tcW w:type="dxa" w:w="1728"/>
          </w:tcPr>
          <w:p>
            <w:r>
              <w:t>50 videos/month 480p under Plus; longer/higher under Pro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Adobe Firefly – Generate Video</w:t>
            </w:r>
          </w:p>
        </w:tc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$10–30/month</w:t>
            </w:r>
          </w:p>
        </w:tc>
        <w:tc>
          <w:tcPr>
            <w:tcW w:type="dxa" w:w="1728"/>
          </w:tcPr>
          <w:p>
            <w:r>
              <w:t>2k credits; 20 five‑sec 1080p videos; watermark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Claude Sonnet 3.5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Top-tier code generation; reasoning; long context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GitHub Copilot</w:t>
            </w:r>
          </w:p>
        </w:tc>
        <w:tc>
          <w:tcPr>
            <w:tcW w:type="dxa" w:w="1728"/>
          </w:tcPr>
          <w:p>
            <w:r>
              <w:t>Subscription</w:t>
            </w:r>
          </w:p>
        </w:tc>
        <w:tc>
          <w:tcPr>
            <w:tcW w:type="dxa" w:w="1728"/>
          </w:tcPr>
          <w:p>
            <w:r>
              <w:t>$10–20/month</w:t>
            </w:r>
          </w:p>
        </w:tc>
        <w:tc>
          <w:tcPr>
            <w:tcW w:type="dxa" w:w="1728"/>
          </w:tcPr>
          <w:p>
            <w:r>
              <w:t>IDE-integrated completions; widely used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Gemini Code Assist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Bundled</w:t>
            </w:r>
          </w:p>
        </w:tc>
        <w:tc>
          <w:tcPr>
            <w:tcW w:type="dxa" w:w="1728"/>
          </w:tcPr>
          <w:p>
            <w:r>
              <w:t>Competitive; integrated into Google ecosystem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Qodo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End-to-end dev workflows; enterprise safeguards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Free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10k credits/month (~10 min TTS); non-commercial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Starter</w:t>
            </w:r>
          </w:p>
        </w:tc>
        <w:tc>
          <w:tcPr>
            <w:tcW w:type="dxa" w:w="1728"/>
          </w:tcPr>
          <w:p>
            <w:r>
              <w:t>Starter</w:t>
            </w:r>
          </w:p>
        </w:tc>
        <w:tc>
          <w:tcPr>
            <w:tcW w:type="dxa" w:w="1728"/>
          </w:tcPr>
          <w:p>
            <w:r>
              <w:t>$5/month</w:t>
            </w:r>
          </w:p>
        </w:tc>
        <w:tc>
          <w:tcPr>
            <w:tcW w:type="dxa" w:w="1728"/>
          </w:tcPr>
          <w:p>
            <w:r>
              <w:t>30k credits; commercial; voice clone; dubbing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Creator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$11/month</w:t>
            </w:r>
          </w:p>
        </w:tc>
        <w:tc>
          <w:tcPr>
            <w:tcW w:type="dxa" w:w="1728"/>
          </w:tcPr>
          <w:p>
            <w:r>
              <w:t>100k chars; pro clone; $0.30/1k char overage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$99/month</w:t>
            </w:r>
          </w:p>
        </w:tc>
        <w:tc>
          <w:tcPr>
            <w:tcW w:type="dxa" w:w="1728"/>
          </w:tcPr>
          <w:p>
            <w:r>
              <w:t>500k chars; pro clone; $0.24/1k overage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Scale</w:t>
            </w:r>
          </w:p>
        </w:tc>
        <w:tc>
          <w:tcPr>
            <w:tcW w:type="dxa" w:w="1728"/>
          </w:tcPr>
          <w:p>
            <w:r>
              <w:t>Scale</w:t>
            </w:r>
          </w:p>
        </w:tc>
        <w:tc>
          <w:tcPr>
            <w:tcW w:type="dxa" w:w="1728"/>
          </w:tcPr>
          <w:p>
            <w:r>
              <w:t>$330/month</w:t>
            </w:r>
          </w:p>
        </w:tc>
        <w:tc>
          <w:tcPr>
            <w:tcW w:type="dxa" w:w="1728"/>
          </w:tcPr>
          <w:p>
            <w:r>
              <w:t>2M+ chars; $0.18/1k overage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Flux Kontext Max</w:t>
            </w:r>
          </w:p>
        </w:tc>
        <w:tc>
          <w:tcPr>
            <w:tcW w:type="dxa" w:w="1728"/>
          </w:tcPr>
          <w:p>
            <w:r>
              <w:t>Pay-as-you-go</w:t>
            </w:r>
          </w:p>
        </w:tc>
        <w:tc>
          <w:tcPr>
            <w:tcW w:type="dxa" w:w="1728"/>
          </w:tcPr>
          <w:p>
            <w:r>
              <w:t>$0.08/image</w:t>
            </w:r>
          </w:p>
        </w:tc>
        <w:tc>
          <w:tcPr>
            <w:tcW w:type="dxa" w:w="1728"/>
          </w:tcPr>
          <w:p>
            <w:r>
              <w:t>Premium fidelity; prompt adherence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Flux Basic</w:t>
            </w:r>
          </w:p>
        </w:tc>
        <w:tc>
          <w:tcPr>
            <w:tcW w:type="dxa" w:w="1728"/>
          </w:tcPr>
          <w:p>
            <w:r>
              <w:t>Basic</w:t>
            </w:r>
          </w:p>
        </w:tc>
        <w:tc>
          <w:tcPr>
            <w:tcW w:type="dxa" w:w="1728"/>
          </w:tcPr>
          <w:p>
            <w:r>
              <w:t>$11.90/month</w:t>
            </w:r>
          </w:p>
        </w:tc>
        <w:tc>
          <w:tcPr>
            <w:tcW w:type="dxa" w:w="1728"/>
          </w:tcPr>
          <w:p>
            <w:r>
              <w:t>300 credits; high quality; commercial use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Flux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$18.90/month</w:t>
            </w:r>
          </w:p>
        </w:tc>
        <w:tc>
          <w:tcPr>
            <w:tcW w:type="dxa" w:w="1728"/>
          </w:tcPr>
          <w:p>
            <w:r>
              <w:t>800 credits; high quality; commercial use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Flux Max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$25.90/month</w:t>
            </w:r>
          </w:p>
        </w:tc>
        <w:tc>
          <w:tcPr>
            <w:tcW w:type="dxa" w:w="1728"/>
          </w:tcPr>
          <w:p>
            <w:r>
              <w:t>2000 credits; best per-credit value; commercial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Gemini 2.5 Pro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Bundled</w:t>
            </w:r>
          </w:p>
        </w:tc>
        <w:tc>
          <w:tcPr>
            <w:tcW w:type="dxa" w:w="1728"/>
          </w:tcPr>
          <w:p>
            <w:r>
              <w:t>Superior realism; bundled with Gemini tiers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ChatGPT GPT‑4o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ChatGPT sub</w:t>
            </w:r>
          </w:p>
        </w:tc>
        <w:tc>
          <w:tcPr>
            <w:tcW w:type="dxa" w:w="1728"/>
          </w:tcPr>
          <w:p>
            <w:r>
              <w:t>Integrated into ChatGPT workflows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Midjourney/Stable/Ideogram</w:t>
            </w:r>
          </w:p>
        </w:tc>
        <w:tc>
          <w:tcPr>
            <w:tcW w:type="dxa" w:w="1728"/>
          </w:tcPr>
          <w:p>
            <w:r>
              <w:t>Community</w:t>
            </w:r>
          </w:p>
        </w:tc>
        <w:tc>
          <w:tcPr>
            <w:tcW w:type="dxa" w:w="1728"/>
          </w:tcPr>
          <w:p>
            <w:r>
              <w:t>Varies</w:t>
            </w:r>
          </w:p>
        </w:tc>
        <w:tc>
          <w:tcPr>
            <w:tcW w:type="dxa" w:w="1728"/>
          </w:tcPr>
          <w:p>
            <w:r>
              <w:t>Artistic (Midjourney); Text-accurate (Ideogram); Custom (Stable)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Google Nano Banana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Bundled</w:t>
            </w:r>
          </w:p>
        </w:tc>
        <w:tc>
          <w:tcPr>
            <w:tcW w:type="dxa" w:w="1728"/>
          </w:tcPr>
          <w:p>
            <w:r>
              <w:t>Advanced multi-step image edits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Adobe Firefly + Gemini Flash</w:t>
            </w:r>
          </w:p>
        </w:tc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$10/month+</w:t>
            </w:r>
          </w:p>
        </w:tc>
        <w:tc>
          <w:tcPr>
            <w:tcW w:type="dxa" w:w="1728"/>
          </w:tcPr>
          <w:p>
            <w:r>
              <w:t>Image/video credits; Adobe Creative integration</w:t>
            </w:r>
          </w:p>
        </w:tc>
      </w:tr>
    </w:tbl>
    <w:p>
      <w:pPr>
        <w:pStyle w:val="Heading1"/>
      </w:pPr>
      <w:r>
        <w:t>Research Tools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Tool / Platform</w:t>
            </w:r>
          </w:p>
        </w:tc>
        <w:tc>
          <w:tcPr>
            <w:tcW w:type="dxa" w:w="1728"/>
          </w:tcPr>
          <w:p>
            <w:r>
              <w:t>Tier / Plan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What’s Included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Consensus</w:t>
            </w:r>
          </w:p>
        </w:tc>
        <w:tc>
          <w:tcPr>
            <w:tcW w:type="dxa" w:w="1728"/>
          </w:tcPr>
          <w:p>
            <w:r>
              <w:t>Free / Subscription</w:t>
            </w:r>
          </w:p>
        </w:tc>
        <w:tc>
          <w:tcPr>
            <w:tcW w:type="dxa" w:w="1728"/>
          </w:tcPr>
          <w:p>
            <w:r>
              <w:t>$0–$20/month</w:t>
            </w:r>
          </w:p>
        </w:tc>
        <w:tc>
          <w:tcPr>
            <w:tcW w:type="dxa" w:w="1728"/>
          </w:tcPr>
          <w:p>
            <w:r>
              <w:t>AI-driven answers from 200M+ papers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Elicit</w:t>
            </w:r>
          </w:p>
        </w:tc>
        <w:tc>
          <w:tcPr>
            <w:tcW w:type="dxa" w:w="1728"/>
          </w:tcPr>
          <w:p>
            <w:r>
              <w:t>Free / Subscription</w:t>
            </w:r>
          </w:p>
        </w:tc>
        <w:tc>
          <w:tcPr>
            <w:tcW w:type="dxa" w:w="1728"/>
          </w:tcPr>
          <w:p>
            <w:r>
              <w:t>$0–$20/month</w:t>
            </w:r>
          </w:p>
        </w:tc>
        <w:tc>
          <w:tcPr>
            <w:tcW w:type="dxa" w:w="1728"/>
          </w:tcPr>
          <w:p>
            <w:r>
              <w:t>Semantic search; literature review; top paper lists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Research Rabbit / Litmaps / Connected Papers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Citation-network visualization and discovery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Semantic Scholar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AI summaries, citation cards, research feeds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SciSpace</w:t>
            </w:r>
          </w:p>
        </w:tc>
        <w:tc>
          <w:tcPr>
            <w:tcW w:type="dxa" w:w="1728"/>
          </w:tcPr>
          <w:p>
            <w:r>
              <w:t>Free / Subscription</w:t>
            </w:r>
          </w:p>
        </w:tc>
        <w:tc>
          <w:tcPr>
            <w:tcW w:type="dxa" w:w="1728"/>
          </w:tcPr>
          <w:p>
            <w:r>
              <w:t>$0–$15/month</w:t>
            </w:r>
          </w:p>
        </w:tc>
        <w:tc>
          <w:tcPr>
            <w:tcW w:type="dxa" w:w="1728"/>
          </w:tcPr>
          <w:p>
            <w:r>
              <w:t>Chat with PDFs; explain charts; summarize papers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ScienceDirect AI / Scopus AI</w:t>
            </w:r>
          </w:p>
        </w:tc>
        <w:tc>
          <w:tcPr>
            <w:tcW w:type="dxa" w:w="1728"/>
          </w:tcPr>
          <w:p>
            <w:r>
              <w:t>Institutional Access</w:t>
            </w:r>
          </w:p>
        </w:tc>
        <w:tc>
          <w:tcPr>
            <w:tcW w:type="dxa" w:w="1728"/>
          </w:tcPr>
          <w:p>
            <w:r>
              <w:t>Varies by university license</w:t>
            </w:r>
          </w:p>
        </w:tc>
        <w:tc>
          <w:tcPr>
            <w:tcW w:type="dxa" w:w="1728"/>
          </w:tcPr>
          <w:p>
            <w:r>
              <w:t>AI-backed article recs, clustering, citation tracking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OpenAlex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Open bibliographic index + API for free analysis</w:t>
            </w:r>
          </w:p>
        </w:tc>
      </w:tr>
      <w:tr>
        <w:tc>
          <w:tcPr>
            <w:tcW w:type="dxa" w:w="1728"/>
          </w:tcPr>
          <w:p>
            <w:r>
              <w:t>Knowledge Management</w:t>
            </w:r>
          </w:p>
        </w:tc>
        <w:tc>
          <w:tcPr>
            <w:tcW w:type="dxa" w:w="1728"/>
          </w:tcPr>
          <w:p>
            <w:r>
              <w:t>Zotero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Reference management; PDF annotation; synced library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ChatGPT</w:t>
            </w:r>
          </w:p>
        </w:tc>
        <w:tc>
          <w:tcPr>
            <w:tcW w:type="dxa" w:w="1728"/>
          </w:tcPr>
          <w:p>
            <w:r>
              <w:t>Free / Plus / Pro</w:t>
            </w:r>
          </w:p>
        </w:tc>
        <w:tc>
          <w:tcPr>
            <w:tcW w:type="dxa" w:w="1728"/>
          </w:tcPr>
          <w:p>
            <w:r>
              <w:t>$0–$200/month</w:t>
            </w:r>
          </w:p>
        </w:tc>
        <w:tc>
          <w:tcPr>
            <w:tcW w:type="dxa" w:w="1728"/>
          </w:tcPr>
          <w:p>
            <w:r>
              <w:t>Summarization, Q&amp;A, doc uploads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Summarizes PDFs &amp; YouTube into knowledge graphs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Scholarcy</w:t>
            </w:r>
          </w:p>
        </w:tc>
        <w:tc>
          <w:tcPr>
            <w:tcW w:type="dxa" w:w="1728"/>
          </w:tcPr>
          <w:p>
            <w:r>
              <w:t>Subscription</w:t>
            </w:r>
          </w:p>
        </w:tc>
        <w:tc>
          <w:tcPr>
            <w:tcW w:type="dxa" w:w="1728"/>
          </w:tcPr>
          <w:p>
            <w:r>
              <w:t>~$8–15/month</w:t>
            </w:r>
          </w:p>
        </w:tc>
        <w:tc>
          <w:tcPr>
            <w:tcW w:type="dxa" w:w="1728"/>
          </w:tcPr>
          <w:p>
            <w:r>
              <w:t>Paper breakdown, reference management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Scite</w:t>
            </w:r>
          </w:p>
        </w:tc>
        <w:tc>
          <w:tcPr>
            <w:tcW w:type="dxa" w:w="1728"/>
          </w:tcPr>
          <w:p>
            <w:r>
              <w:t>Subscription</w:t>
            </w:r>
          </w:p>
        </w:tc>
        <w:tc>
          <w:tcPr>
            <w:tcW w:type="dxa" w:w="1728"/>
          </w:tcPr>
          <w:p>
            <w:r>
              <w:t>~$10–15/month</w:t>
            </w:r>
          </w:p>
        </w:tc>
        <w:tc>
          <w:tcPr>
            <w:tcW w:type="dxa" w:w="1728"/>
          </w:tcPr>
          <w:p>
            <w:r>
              <w:t>Citation quality scoring; dashboards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Liner</w:t>
            </w:r>
          </w:p>
        </w:tc>
        <w:tc>
          <w:tcPr>
            <w:tcW w:type="dxa" w:w="1728"/>
          </w:tcPr>
          <w:p>
            <w:r>
              <w:t>Free / Pro</w:t>
            </w:r>
          </w:p>
        </w:tc>
        <w:tc>
          <w:tcPr>
            <w:tcW w:type="dxa" w:w="1728"/>
          </w:tcPr>
          <w:p>
            <w:r>
              <w:t>$0–$10/month</w:t>
            </w:r>
          </w:p>
        </w:tc>
        <w:tc>
          <w:tcPr>
            <w:tcW w:type="dxa" w:w="1728"/>
          </w:tcPr>
          <w:p>
            <w:r>
              <w:t>Fact-check, generate citations, filter results</w:t>
            </w:r>
          </w:p>
        </w:tc>
      </w:tr>
      <w:tr>
        <w:tc>
          <w:tcPr>
            <w:tcW w:type="dxa" w:w="1728"/>
          </w:tcPr>
          <w:p>
            <w:r>
              <w:t>Computation &amp; Experimentation</w:t>
            </w:r>
          </w:p>
        </w:tc>
        <w:tc>
          <w:tcPr>
            <w:tcW w:type="dxa" w:w="1728"/>
          </w:tcPr>
          <w:p>
            <w:r>
              <w:t>Google AI Co‑Scientist</w:t>
            </w:r>
          </w:p>
        </w:tc>
        <w:tc>
          <w:tcPr>
            <w:tcW w:type="dxa" w:w="1728"/>
          </w:tcPr>
          <w:p>
            <w:r>
              <w:t>Research Collaboration</w:t>
            </w:r>
          </w:p>
        </w:tc>
        <w:tc>
          <w:tcPr>
            <w:tcW w:type="dxa" w:w="1728"/>
          </w:tcPr>
          <w:p>
            <w:r>
              <w:t>Enterprise partnerships</w:t>
            </w:r>
          </w:p>
        </w:tc>
        <w:tc>
          <w:tcPr>
            <w:tcW w:type="dxa" w:w="1728"/>
          </w:tcPr>
          <w:p>
            <w:r>
              <w:t>Hypothesis generation; biomedical/academic use</w:t>
            </w:r>
          </w:p>
        </w:tc>
      </w:tr>
      <w:tr>
        <w:tc>
          <w:tcPr>
            <w:tcW w:type="dxa" w:w="1728"/>
          </w:tcPr>
          <w:p>
            <w:r>
              <w:t>Computation &amp; Experimentation</w:t>
            </w:r>
          </w:p>
        </w:tc>
        <w:tc>
          <w:tcPr>
            <w:tcW w:type="dxa" w:w="1728"/>
          </w:tcPr>
          <w:p>
            <w:r>
              <w:t>Camber</w:t>
            </w:r>
          </w:p>
        </w:tc>
        <w:tc>
          <w:tcPr>
            <w:tcW w:type="dxa" w:w="1728"/>
          </w:tcPr>
          <w:p>
            <w:r>
              <w:t>Enterprise Cloud</w:t>
            </w:r>
          </w:p>
        </w:tc>
        <w:tc>
          <w:tcPr>
            <w:tcW w:type="dxa" w:w="1728"/>
          </w:tcPr>
          <w:p>
            <w:r>
              <w:t>Enterprise pricing</w:t>
            </w:r>
          </w:p>
        </w:tc>
        <w:tc>
          <w:tcPr>
            <w:tcW w:type="dxa" w:w="1728"/>
          </w:tcPr>
          <w:p>
            <w:r>
              <w:t>Cloud-native science engine; no/low-code simulations</w:t>
            </w:r>
          </w:p>
        </w:tc>
      </w:tr>
      <w:tr>
        <w:tc>
          <w:tcPr>
            <w:tcW w:type="dxa" w:w="1728"/>
          </w:tcPr>
          <w:p>
            <w:r>
              <w:t>Emerging Enhancements</w:t>
            </w:r>
          </w:p>
        </w:tc>
        <w:tc>
          <w:tcPr>
            <w:tcW w:type="dxa" w:w="1728"/>
          </w:tcPr>
          <w:p>
            <w:r>
              <w:t>NotebookLM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Multilingual narrated summaries, slide/video export</w:t>
            </w:r>
          </w:p>
        </w:tc>
      </w:tr>
      <w:tr>
        <w:tc>
          <w:tcPr>
            <w:tcW w:type="dxa" w:w="1728"/>
          </w:tcPr>
          <w:p>
            <w:r>
              <w:t>Comprehensive Datasets</w:t>
            </w:r>
          </w:p>
        </w:tc>
        <w:tc>
          <w:tcPr>
            <w:tcW w:type="dxa" w:w="1728"/>
          </w:tcPr>
          <w:p>
            <w:r>
              <w:t>ScienceDirect AI</w:t>
            </w:r>
          </w:p>
        </w:tc>
        <w:tc>
          <w:tcPr>
            <w:tcW w:type="dxa" w:w="1728"/>
          </w:tcPr>
          <w:p>
            <w:r>
              <w:t>Institutional</w:t>
            </w:r>
          </w:p>
        </w:tc>
        <w:tc>
          <w:tcPr>
            <w:tcW w:type="dxa" w:w="1728"/>
          </w:tcPr>
          <w:p>
            <w:r>
              <w:t>University subscription</w:t>
            </w:r>
          </w:p>
        </w:tc>
        <w:tc>
          <w:tcPr>
            <w:tcW w:type="dxa" w:w="1728"/>
          </w:tcPr>
          <w:p>
            <w:r>
              <w:t>AI-enhanced discovery, full-text access</w:t>
            </w:r>
          </w:p>
        </w:tc>
      </w:tr>
      <w:tr>
        <w:tc>
          <w:tcPr>
            <w:tcW w:type="dxa" w:w="1728"/>
          </w:tcPr>
          <w:p>
            <w:r>
              <w:t>Comprehensive Datasets</w:t>
            </w:r>
          </w:p>
        </w:tc>
        <w:tc>
          <w:tcPr>
            <w:tcW w:type="dxa" w:w="1728"/>
          </w:tcPr>
          <w:p>
            <w:r>
              <w:t>Scopus AI</w:t>
            </w:r>
          </w:p>
        </w:tc>
        <w:tc>
          <w:tcPr>
            <w:tcW w:type="dxa" w:w="1728"/>
          </w:tcPr>
          <w:p>
            <w:r>
              <w:t>Institutional</w:t>
            </w:r>
          </w:p>
        </w:tc>
        <w:tc>
          <w:tcPr>
            <w:tcW w:type="dxa" w:w="1728"/>
          </w:tcPr>
          <w:p>
            <w:r>
              <w:t>University subscription</w:t>
            </w:r>
          </w:p>
        </w:tc>
        <w:tc>
          <w:tcPr>
            <w:tcW w:type="dxa" w:w="1728"/>
          </w:tcPr>
          <w:p>
            <w:r>
              <w:t>AI clustering, citation metrics, full-text search</w:t>
            </w:r>
          </w:p>
        </w:tc>
      </w:tr>
      <w:tr>
        <w:tc>
          <w:tcPr>
            <w:tcW w:type="dxa" w:w="1728"/>
          </w:tcPr>
          <w:p>
            <w:r>
              <w:t>Comprehensive Datasets</w:t>
            </w:r>
          </w:p>
        </w:tc>
        <w:tc>
          <w:tcPr>
            <w:tcW w:type="dxa" w:w="1728"/>
          </w:tcPr>
          <w:p>
            <w:r>
              <w:t>OpenAlex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Open API, authors, institutions, citations</w:t>
            </w:r>
          </w:p>
        </w:tc>
      </w:tr>
    </w:tbl>
    <w:p>
      <w:pPr>
        <w:pStyle w:val="Heading1"/>
      </w:pPr>
      <w:r>
        <w:t>Brainstorming &amp; Philosophizing Tools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Tool / Platform</w:t>
            </w:r>
          </w:p>
        </w:tc>
        <w:tc>
          <w:tcPr>
            <w:tcW w:type="dxa" w:w="1728"/>
          </w:tcPr>
          <w:p>
            <w:r>
              <w:t>Tier / Plan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What’s Included</w:t>
            </w:r>
          </w:p>
        </w:tc>
      </w:tr>
      <w:tr>
        <w:tc>
          <w:tcPr>
            <w:tcW w:type="dxa" w:w="1728"/>
          </w:tcPr>
          <w:p>
            <w:r>
              <w:t>Mind-Mapping &amp; Visual Ideation</w:t>
            </w:r>
          </w:p>
        </w:tc>
        <w:tc>
          <w:tcPr>
            <w:tcW w:type="dxa" w:w="1728"/>
          </w:tcPr>
          <w:p>
            <w:r>
              <w:t>Miro</w:t>
            </w:r>
          </w:p>
        </w:tc>
        <w:tc>
          <w:tcPr>
            <w:tcW w:type="dxa" w:w="1728"/>
          </w:tcPr>
          <w:p>
            <w:r>
              <w:t>Free / Paid</w:t>
            </w:r>
          </w:p>
        </w:tc>
        <w:tc>
          <w:tcPr>
            <w:tcW w:type="dxa" w:w="1728"/>
          </w:tcPr>
          <w:p>
            <w:r>
              <w:t>~$8/month/user</w:t>
            </w:r>
          </w:p>
        </w:tc>
        <w:tc>
          <w:tcPr>
            <w:tcW w:type="dxa" w:w="1728"/>
          </w:tcPr>
          <w:p>
            <w:r>
              <w:t>Infinite canvas, templates, team collaboration, integrations</w:t>
            </w:r>
          </w:p>
        </w:tc>
      </w:tr>
      <w:tr>
        <w:tc>
          <w:tcPr>
            <w:tcW w:type="dxa" w:w="1728"/>
          </w:tcPr>
          <w:p>
            <w:r>
              <w:t>Mind-Mapping &amp; Visual Ideation</w:t>
            </w:r>
          </w:p>
        </w:tc>
        <w:tc>
          <w:tcPr>
            <w:tcW w:type="dxa" w:w="1728"/>
          </w:tcPr>
          <w:p>
            <w:r>
              <w:t>XMind</w:t>
            </w:r>
          </w:p>
        </w:tc>
        <w:tc>
          <w:tcPr>
            <w:tcW w:type="dxa" w:w="1728"/>
          </w:tcPr>
          <w:p>
            <w:r>
              <w:t>Free / Paid</w:t>
            </w:r>
          </w:p>
        </w:tc>
        <w:tc>
          <w:tcPr>
            <w:tcW w:type="dxa" w:w="1728"/>
          </w:tcPr>
          <w:p>
            <w:r>
              <w:t>Varies</w:t>
            </w:r>
          </w:p>
        </w:tc>
        <w:tc>
          <w:tcPr>
            <w:tcW w:type="dxa" w:w="1728"/>
          </w:tcPr>
          <w:p>
            <w:r>
              <w:t>AI-assisted mind maps, multi-platform, real-time collaboration</w:t>
            </w:r>
          </w:p>
        </w:tc>
      </w:tr>
      <w:tr>
        <w:tc>
          <w:tcPr>
            <w:tcW w:type="dxa" w:w="1728"/>
          </w:tcPr>
          <w:p>
            <w:r>
              <w:t>Mind-Mapping &amp; Visual Ideation</w:t>
            </w:r>
          </w:p>
        </w:tc>
        <w:tc>
          <w:tcPr>
            <w:tcW w:type="dxa" w:w="1728"/>
          </w:tcPr>
          <w:p>
            <w:r>
              <w:t>MindMeister</w:t>
            </w:r>
          </w:p>
        </w:tc>
        <w:tc>
          <w:tcPr>
            <w:tcW w:type="dxa" w:w="1728"/>
          </w:tcPr>
          <w:p>
            <w:r>
              <w:t>Freemium</w:t>
            </w:r>
          </w:p>
        </w:tc>
        <w:tc>
          <w:tcPr>
            <w:tcW w:type="dxa" w:w="1728"/>
          </w:tcPr>
          <w:p>
            <w:r>
              <w:t>Free–$6–15/month</w:t>
            </w:r>
          </w:p>
        </w:tc>
        <w:tc>
          <w:tcPr>
            <w:tcW w:type="dxa" w:w="1728"/>
          </w:tcPr>
          <w:p>
            <w:r>
              <w:t>Cloud mind maps, presentation mode, exports</w:t>
            </w:r>
          </w:p>
        </w:tc>
      </w:tr>
      <w:tr>
        <w:tc>
          <w:tcPr>
            <w:tcW w:type="dxa" w:w="1728"/>
          </w:tcPr>
          <w:p>
            <w:r>
              <w:t>Mind-Mapping &amp; Visual Ideation</w:t>
            </w:r>
          </w:p>
        </w:tc>
        <w:tc>
          <w:tcPr>
            <w:tcW w:type="dxa" w:w="1728"/>
          </w:tcPr>
          <w:p>
            <w:r>
              <w:t>Ayoa</w:t>
            </w:r>
          </w:p>
        </w:tc>
        <w:tc>
          <w:tcPr>
            <w:tcW w:type="dxa" w:w="1728"/>
          </w:tcPr>
          <w:p>
            <w:r>
              <w:t>Free trial / Paid</w:t>
            </w:r>
          </w:p>
        </w:tc>
        <w:tc>
          <w:tcPr>
            <w:tcW w:type="dxa" w:w="1728"/>
          </w:tcPr>
          <w:p>
            <w:r>
              <w:t>$5–20/month</w:t>
            </w:r>
          </w:p>
        </w:tc>
        <w:tc>
          <w:tcPr>
            <w:tcW w:type="dxa" w:w="1728"/>
          </w:tcPr>
          <w:p>
            <w:r>
              <w:t>Templates, AI brainstorming helpers, intuitive interface</w:t>
            </w:r>
          </w:p>
        </w:tc>
      </w:tr>
      <w:tr>
        <w:tc>
          <w:tcPr>
            <w:tcW w:type="dxa" w:w="1728"/>
          </w:tcPr>
          <w:p>
            <w:r>
              <w:t>Mind-Mapping &amp; Visual Ideation</w:t>
            </w:r>
          </w:p>
        </w:tc>
        <w:tc>
          <w:tcPr>
            <w:tcW w:type="dxa" w:w="1728"/>
          </w:tcPr>
          <w:p>
            <w:r>
              <w:t>Coggle</w:t>
            </w:r>
          </w:p>
        </w:tc>
        <w:tc>
          <w:tcPr>
            <w:tcW w:type="dxa" w:w="1728"/>
          </w:tcPr>
          <w:p>
            <w:r>
              <w:t>Free / Paid</w:t>
            </w:r>
          </w:p>
        </w:tc>
        <w:tc>
          <w:tcPr>
            <w:tcW w:type="dxa" w:w="1728"/>
          </w:tcPr>
          <w:p>
            <w:r>
              <w:t>Free–$5/month</w:t>
            </w:r>
          </w:p>
        </w:tc>
        <w:tc>
          <w:tcPr>
            <w:tcW w:type="dxa" w:w="1728"/>
          </w:tcPr>
          <w:p>
            <w:r>
              <w:t>Simple mind maps, Google Drive integration, revision history</w:t>
            </w:r>
          </w:p>
        </w:tc>
      </w:tr>
      <w:tr>
        <w:tc>
          <w:tcPr>
            <w:tcW w:type="dxa" w:w="1728"/>
          </w:tcPr>
          <w:p>
            <w:r>
              <w:t>Mind-Mapping &amp; Visual Ideation</w:t>
            </w:r>
          </w:p>
        </w:tc>
        <w:tc>
          <w:tcPr>
            <w:tcW w:type="dxa" w:w="1728"/>
          </w:tcPr>
          <w:p>
            <w:r>
              <w:t>Freeplane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Advanced, open-source, LaTeX, scripting support</w:t>
            </w:r>
          </w:p>
        </w:tc>
      </w:tr>
      <w:tr>
        <w:tc>
          <w:tcPr>
            <w:tcW w:type="dxa" w:w="1728"/>
          </w:tcPr>
          <w:p>
            <w:r>
              <w:t>Argument Mapping &amp; Structured Reasoning</w:t>
            </w:r>
          </w:p>
        </w:tc>
        <w:tc>
          <w:tcPr>
            <w:tcW w:type="dxa" w:w="1728"/>
          </w:tcPr>
          <w:p>
            <w:r>
              <w:t>Kialo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Collaborative argument trees for debate and philosophy</w:t>
            </w:r>
          </w:p>
        </w:tc>
      </w:tr>
      <w:tr>
        <w:tc>
          <w:tcPr>
            <w:tcW w:type="dxa" w:w="1728"/>
          </w:tcPr>
          <w:p>
            <w:r>
              <w:t>AI Conversation &amp; Philosophizing</w:t>
            </w:r>
          </w:p>
        </w:tc>
        <w:tc>
          <w:tcPr>
            <w:tcW w:type="dxa" w:w="1728"/>
          </w:tcPr>
          <w:p>
            <w:r>
              <w:t>ChatGPT / Claude / Gemini / Pi / Perplexity</w:t>
            </w:r>
          </w:p>
        </w:tc>
        <w:tc>
          <w:tcPr>
            <w:tcW w:type="dxa" w:w="1728"/>
          </w:tcPr>
          <w:p>
            <w:r>
              <w:t>Subscription</w:t>
            </w:r>
          </w:p>
        </w:tc>
        <w:tc>
          <w:tcPr>
            <w:tcW w:type="dxa" w:w="1728"/>
          </w:tcPr>
          <w:p>
            <w:r>
              <w:t>$0–$200/month</w:t>
            </w:r>
          </w:p>
        </w:tc>
        <w:tc>
          <w:tcPr>
            <w:tcW w:type="dxa" w:w="1728"/>
          </w:tcPr>
          <w:p>
            <w:r>
              <w:t>Philosophical dialogue; nuanced AI reasoning</w:t>
            </w:r>
          </w:p>
        </w:tc>
      </w:tr>
      <w:tr>
        <w:tc>
          <w:tcPr>
            <w:tcW w:type="dxa" w:w="1728"/>
          </w:tcPr>
          <w:p>
            <w:r>
              <w:t>Academic Inquiry &amp; Reflection</w:t>
            </w:r>
          </w:p>
        </w:tc>
        <w:tc>
          <w:tcPr>
            <w:tcW w:type="dxa" w:w="1728"/>
          </w:tcPr>
          <w:p>
            <w:r>
              <w:t>EduBrain Question AI</w:t>
            </w:r>
          </w:p>
        </w:tc>
        <w:tc>
          <w:tcPr>
            <w:tcW w:type="dxa" w:w="1728"/>
          </w:tcPr>
          <w:p>
            <w:r>
              <w:t>Free / Paid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Argument breakdowns, assumption analysis, perspective insights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