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Melo – Subscriptions and Platforms Overview</w:t>
      </w:r>
    </w:p>
    <w:p>
      <w:pPr>
        <w:pStyle w:val="Heading1"/>
      </w:pPr>
      <w:r>
        <w:t>A. What you have now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App / Platform</w:t>
            </w:r>
          </w:p>
        </w:tc>
        <w:tc>
          <w:tcPr>
            <w:tcW w:type="dxa" w:w="1728"/>
          </w:tcPr>
          <w:p>
            <w:r>
              <w:t>Plan</w:t>
            </w:r>
          </w:p>
        </w:tc>
        <w:tc>
          <w:tcPr>
            <w:tcW w:type="dxa" w:w="1728"/>
          </w:tcPr>
          <w:p>
            <w:r>
              <w:t>Monthly price (USD)</w:t>
            </w:r>
          </w:p>
        </w:tc>
        <w:tc>
          <w:tcPr>
            <w:tcW w:type="dxa" w:w="1728"/>
          </w:tcPr>
          <w:p>
            <w:r>
              <w:t>Monthly price (AED)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ChatGPT Pro</w:t>
            </w:r>
          </w:p>
        </w:tc>
        <w:tc>
          <w:tcPr>
            <w:tcW w:type="dxa" w:w="1728"/>
          </w:tcPr>
          <w:p>
            <w:r>
              <w:t>Pro</w:t>
            </w:r>
          </w:p>
        </w:tc>
        <w:tc>
          <w:tcPr>
            <w:tcW w:type="dxa" w:w="1728"/>
          </w:tcPr>
          <w:p>
            <w:r>
              <w:t>$210.00</w:t>
            </w:r>
          </w:p>
        </w:tc>
        <w:tc>
          <w:tcPr>
            <w:tcW w:type="dxa" w:w="1728"/>
          </w:tcPr>
          <w:p>
            <w:r>
              <w:t>AED 771.23</w:t>
            </w:r>
          </w:p>
        </w:tc>
        <w:tc>
          <w:tcPr>
            <w:tcW w:type="dxa" w:w="1728"/>
          </w:tcPr>
          <w:p>
            <w:r>
              <w:t>Self-reported</w:t>
            </w:r>
          </w:p>
        </w:tc>
      </w:tr>
      <w:tr>
        <w:tc>
          <w:tcPr>
            <w:tcW w:type="dxa" w:w="1728"/>
          </w:tcPr>
          <w:p>
            <w:r>
              <w:t>ElevenLabs</w:t>
            </w:r>
          </w:p>
        </w:tc>
        <w:tc>
          <w:tcPr>
            <w:tcW w:type="dxa" w:w="1728"/>
          </w:tcPr>
          <w:p>
            <w:r>
              <w:t>Paid</w:t>
            </w:r>
          </w:p>
        </w:tc>
        <w:tc>
          <w:tcPr>
            <w:tcW w:type="dxa" w:w="1728"/>
          </w:tcPr>
          <w:p>
            <w:r>
              <w:t>$100.00</w:t>
            </w:r>
          </w:p>
        </w:tc>
        <w:tc>
          <w:tcPr>
            <w:tcW w:type="dxa" w:w="1728"/>
          </w:tcPr>
          <w:p>
            <w:r>
              <w:t>AED 367.25</w:t>
            </w:r>
          </w:p>
        </w:tc>
        <w:tc>
          <w:tcPr>
            <w:tcW w:type="dxa" w:w="1728"/>
          </w:tcPr>
          <w:p>
            <w:r>
              <w:t>Self-reported</w:t>
            </w:r>
          </w:p>
        </w:tc>
      </w:tr>
      <w:tr>
        <w:tc>
          <w:tcPr>
            <w:tcW w:type="dxa" w:w="1728"/>
          </w:tcPr>
          <w:p>
            <w:r>
              <w:t>Adobe Creative Cloud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$24.23</w:t>
            </w:r>
          </w:p>
        </w:tc>
        <w:tc>
          <w:tcPr>
            <w:tcW w:type="dxa" w:w="1728"/>
          </w:tcPr>
          <w:p>
            <w:r>
              <w:t>AED 89.00</w:t>
            </w:r>
          </w:p>
        </w:tc>
        <w:tc>
          <w:tcPr>
            <w:tcW w:type="dxa" w:w="1728"/>
          </w:tcPr>
          <w:p>
            <w:r>
              <w:t>Self-reported</w:t>
            </w:r>
          </w:p>
        </w:tc>
      </w:tr>
      <w:tr>
        <w:tc>
          <w:tcPr>
            <w:tcW w:type="dxa" w:w="1728"/>
          </w:tcPr>
          <w:p>
            <w:r>
              <w:t>Cursor</w:t>
            </w:r>
          </w:p>
        </w:tc>
        <w:tc>
          <w:tcPr>
            <w:tcW w:type="dxa" w:w="1728"/>
          </w:tcPr>
          <w:p>
            <w:r>
              <w:t>Pro</w:t>
            </w:r>
          </w:p>
        </w:tc>
        <w:tc>
          <w:tcPr>
            <w:tcW w:type="dxa" w:w="1728"/>
          </w:tcPr>
          <w:p>
            <w:r>
              <w:t>$20.00</w:t>
            </w:r>
          </w:p>
        </w:tc>
        <w:tc>
          <w:tcPr>
            <w:tcW w:type="dxa" w:w="1728"/>
          </w:tcPr>
          <w:p>
            <w:r>
              <w:t>AED 73.45</w:t>
            </w:r>
          </w:p>
        </w:tc>
        <w:tc>
          <w:tcPr>
            <w:tcW w:type="dxa" w:w="1728"/>
          </w:tcPr>
          <w:p>
            <w:r>
              <w:t>Self-reported</w:t>
            </w:r>
          </w:p>
        </w:tc>
      </w:tr>
      <w:tr>
        <w:tc>
          <w:tcPr>
            <w:tcW w:type="dxa" w:w="1728"/>
          </w:tcPr>
          <w:p>
            <w:r>
              <w:t>Proton Mail</w:t>
            </w:r>
          </w:p>
        </w:tc>
        <w:tc>
          <w:tcPr>
            <w:tcW w:type="dxa" w:w="1728"/>
          </w:tcPr>
          <w:p>
            <w:r>
              <w:t>Mail Plus (2nd tier)</w:t>
            </w:r>
          </w:p>
        </w:tc>
        <w:tc>
          <w:tcPr>
            <w:tcW w:type="dxa" w:w="1728"/>
          </w:tcPr>
          <w:p>
            <w:r>
              <w:t>$4.99</w:t>
            </w:r>
          </w:p>
        </w:tc>
        <w:tc>
          <w:tcPr>
            <w:tcW w:type="dxa" w:w="1728"/>
          </w:tcPr>
          <w:p>
            <w:r>
              <w:t>AED 18.33</w:t>
            </w:r>
          </w:p>
        </w:tc>
        <w:tc>
          <w:tcPr>
            <w:tcW w:type="dxa" w:w="1728"/>
          </w:tcPr>
          <w:p>
            <w:r>
              <w:t>Upgraded tier</w:t>
            </w:r>
          </w:p>
        </w:tc>
      </w:tr>
      <w:tr>
        <w:tc>
          <w:tcPr>
            <w:tcW w:type="dxa" w:w="1728"/>
          </w:tcPr>
          <w:p>
            <w:r>
              <w:t>Make.com</w:t>
            </w:r>
          </w:p>
        </w:tc>
        <w:tc>
          <w:tcPr>
            <w:tcW w:type="dxa" w:w="1728"/>
          </w:tcPr>
          <w:p>
            <w:r>
              <w:t>Core (2nd tier)</w:t>
            </w:r>
          </w:p>
        </w:tc>
        <w:tc>
          <w:tcPr>
            <w:tcW w:type="dxa" w:w="1728"/>
          </w:tcPr>
          <w:p>
            <w:r>
              <w:t>$9.00</w:t>
            </w:r>
          </w:p>
        </w:tc>
        <w:tc>
          <w:tcPr>
            <w:tcW w:type="dxa" w:w="1728"/>
          </w:tcPr>
          <w:p>
            <w:r>
              <w:t>AED 33.05</w:t>
            </w:r>
          </w:p>
        </w:tc>
        <w:tc>
          <w:tcPr>
            <w:tcW w:type="dxa" w:w="1728"/>
          </w:tcPr>
          <w:p>
            <w:r>
              <w:t>2nd tier above Free</w:t>
            </w:r>
          </w:p>
        </w:tc>
      </w:tr>
      <w:tr>
        <w:tc>
          <w:tcPr>
            <w:tcW w:type="dxa" w:w="1728"/>
          </w:tcPr>
          <w:p>
            <w:r>
              <w:t>Microsoft 365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$8.99</w:t>
            </w:r>
          </w:p>
        </w:tc>
        <w:tc>
          <w:tcPr>
            <w:tcW w:type="dxa" w:w="1728"/>
          </w:tcPr>
          <w:p>
            <w:r>
              <w:t>AED 33.00</w:t>
            </w:r>
          </w:p>
        </w:tc>
        <w:tc>
          <w:tcPr>
            <w:tcW w:type="dxa" w:w="1728"/>
          </w:tcPr>
          <w:p>
            <w:r>
              <w:t>Self-reported AED</w:t>
            </w:r>
          </w:p>
        </w:tc>
      </w:tr>
      <w:tr>
        <w:tc>
          <w:tcPr>
            <w:tcW w:type="dxa" w:w="1728"/>
          </w:tcPr>
          <w:p>
            <w:r>
              <w:t>GitHub</w:t>
            </w:r>
          </w:p>
        </w:tc>
        <w:tc>
          <w:tcPr>
            <w:tcW w:type="dxa" w:w="1728"/>
          </w:tcPr>
          <w:p>
            <w:r>
              <w:t>Free</w:t>
            </w:r>
          </w:p>
        </w:tc>
        <w:tc>
          <w:tcPr>
            <w:tcW w:type="dxa" w:w="1728"/>
          </w:tcPr>
          <w:p>
            <w:r>
              <w:t>$0.00</w:t>
            </w:r>
          </w:p>
        </w:tc>
        <w:tc>
          <w:tcPr>
            <w:tcW w:type="dxa" w:w="1728"/>
          </w:tcPr>
          <w:p>
            <w:r>
              <w:t>AED 0.00</w:t>
            </w:r>
          </w:p>
        </w:tc>
        <w:tc>
          <w:tcPr>
            <w:tcW w:type="dxa" w:w="1728"/>
          </w:tcPr>
          <w:p>
            <w:r>
              <w:t>Confirmed free</w:t>
            </w:r>
          </w:p>
        </w:tc>
      </w:tr>
      <w:tr>
        <w:tc>
          <w:tcPr>
            <w:tcW w:type="dxa" w:w="1728"/>
          </w:tcPr>
          <w:p>
            <w:r>
              <w:t>Gemini</w:t>
            </w:r>
          </w:p>
        </w:tc>
        <w:tc>
          <w:tcPr>
            <w:tcW w:type="dxa" w:w="1728"/>
          </w:tcPr>
          <w:p>
            <w:r>
              <w:t>Free</w:t>
            </w:r>
          </w:p>
        </w:tc>
        <w:tc>
          <w:tcPr>
            <w:tcW w:type="dxa" w:w="1728"/>
          </w:tcPr>
          <w:p>
            <w:r>
              <w:t>$0.00</w:t>
            </w:r>
          </w:p>
        </w:tc>
        <w:tc>
          <w:tcPr>
            <w:tcW w:type="dxa" w:w="1728"/>
          </w:tcPr>
          <w:p>
            <w:r>
              <w:t>AED 0.00</w:t>
            </w:r>
          </w:p>
        </w:tc>
        <w:tc>
          <w:tcPr>
            <w:tcW w:type="dxa" w:w="1728"/>
          </w:tcPr>
          <w:p>
            <w:r>
              <w:t>Paid Pro is $19.99 if upgraded</w:t>
            </w:r>
          </w:p>
        </w:tc>
      </w:tr>
      <w:tr>
        <w:tc>
          <w:tcPr>
            <w:tcW w:type="dxa" w:w="1728"/>
          </w:tcPr>
          <w:p>
            <w:r>
              <w:t>Claude</w:t>
            </w:r>
          </w:p>
        </w:tc>
        <w:tc>
          <w:tcPr>
            <w:tcW w:type="dxa" w:w="1728"/>
          </w:tcPr>
          <w:p>
            <w:r>
              <w:t>Free</w:t>
            </w:r>
          </w:p>
        </w:tc>
        <w:tc>
          <w:tcPr>
            <w:tcW w:type="dxa" w:w="1728"/>
          </w:tcPr>
          <w:p>
            <w:r>
              <w:t>$0.00</w:t>
            </w:r>
          </w:p>
        </w:tc>
        <w:tc>
          <w:tcPr>
            <w:tcW w:type="dxa" w:w="1728"/>
          </w:tcPr>
          <w:p>
            <w:r>
              <w:t>AED 0.00</w:t>
            </w:r>
          </w:p>
        </w:tc>
        <w:tc>
          <w:tcPr>
            <w:tcW w:type="dxa" w:w="1728"/>
          </w:tcPr>
          <w:p>
            <w:r>
              <w:t>Pro is $20.00 if upgraded</w:t>
            </w:r>
          </w:p>
        </w:tc>
      </w:tr>
    </w:tbl>
    <w:p>
      <w:pPr>
        <w:pStyle w:val="Heading1"/>
      </w:pPr>
      <w:r>
        <w:t>B. What you don’t have yet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App / Platform</w:t>
            </w:r>
          </w:p>
        </w:tc>
        <w:tc>
          <w:tcPr>
            <w:tcW w:type="dxa" w:w="2160"/>
          </w:tcPr>
          <w:p>
            <w:r>
              <w:t>Plan</w:t>
            </w:r>
          </w:p>
        </w:tc>
        <w:tc>
          <w:tcPr>
            <w:tcW w:type="dxa" w:w="2160"/>
          </w:tcPr>
          <w:p>
            <w:r>
              <w:t>Price (USD)</w:t>
            </w:r>
          </w:p>
        </w:tc>
        <w:tc>
          <w:tcPr>
            <w:tcW w:type="dxa" w:w="2160"/>
          </w:tcPr>
          <w:p>
            <w:r>
              <w:t>Notes</w:t>
            </w:r>
          </w:p>
        </w:tc>
      </w:tr>
      <w:tr>
        <w:tc>
          <w:tcPr>
            <w:tcW w:type="dxa" w:w="2160"/>
          </w:tcPr>
          <w:p>
            <w:r>
              <w:t>HeyGen</w:t>
            </w:r>
          </w:p>
        </w:tc>
        <w:tc>
          <w:tcPr>
            <w:tcW w:type="dxa" w:w="2160"/>
          </w:tcPr>
          <w:p>
            <w:r>
              <w:t>Creator</w:t>
            </w:r>
          </w:p>
        </w:tc>
        <w:tc>
          <w:tcPr>
            <w:tcW w:type="dxa" w:w="2160"/>
          </w:tcPr>
          <w:p>
            <w:r>
              <w:t>$29.00 (≈AED 106.51)</w:t>
            </w:r>
          </w:p>
        </w:tc>
        <w:tc>
          <w:tcPr>
            <w:tcW w:type="dxa" w:w="2160"/>
          </w:tcPr>
          <w:p>
            <w:r>
              <w:t>Official plan price</w:t>
            </w:r>
          </w:p>
        </w:tc>
      </w:tr>
      <w:tr>
        <w:tc>
          <w:tcPr>
            <w:tcW w:type="dxa" w:w="2160"/>
          </w:tcPr>
          <w:p>
            <w:r>
              <w:t>Vimeo</w:t>
            </w:r>
          </w:p>
        </w:tc>
        <w:tc>
          <w:tcPr>
            <w:tcW w:type="dxa" w:w="2160"/>
          </w:tcPr>
          <w:p>
            <w:r>
              <w:t>Starter</w:t>
            </w:r>
          </w:p>
        </w:tc>
        <w:tc>
          <w:tcPr>
            <w:tcW w:type="dxa" w:w="2160"/>
          </w:tcPr>
          <w:p>
            <w:r>
              <w:t>$20.00 (monthly) or $12.00 (annual)</w:t>
            </w:r>
          </w:p>
        </w:tc>
        <w:tc>
          <w:tcPr>
            <w:tcW w:type="dxa" w:w="2160"/>
          </w:tcPr>
          <w:p>
            <w:r>
              <w:t>Starter/Standard tiers</w:t>
            </w:r>
          </w:p>
        </w:tc>
      </w:tr>
      <w:tr>
        <w:tc>
          <w:tcPr>
            <w:tcW w:type="dxa" w:w="2160"/>
          </w:tcPr>
          <w:p>
            <w:r>
              <w:t>Gumroad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10% + $0.50 per transaction</w:t>
            </w:r>
          </w:p>
        </w:tc>
        <w:tc>
          <w:tcPr>
            <w:tcW w:type="dxa" w:w="2160"/>
          </w:tcPr>
          <w:p>
            <w:r>
              <w:t>No monthly fee</w:t>
            </w:r>
          </w:p>
        </w:tc>
      </w:tr>
      <w:tr>
        <w:tc>
          <w:tcPr>
            <w:tcW w:type="dxa" w:w="2160"/>
          </w:tcPr>
          <w:p>
            <w:r>
              <w:t>Notion</w:t>
            </w:r>
          </w:p>
        </w:tc>
        <w:tc>
          <w:tcPr>
            <w:tcW w:type="dxa" w:w="2160"/>
          </w:tcPr>
          <w:p>
            <w:r>
              <w:t>Plus</w:t>
            </w:r>
          </w:p>
        </w:tc>
        <w:tc>
          <w:tcPr>
            <w:tcW w:type="dxa" w:w="2160"/>
          </w:tcPr>
          <w:p>
            <w:r>
              <w:t>£8.50/seat (≈$10)</w:t>
            </w:r>
          </w:p>
        </w:tc>
        <w:tc>
          <w:tcPr>
            <w:tcW w:type="dxa" w:w="2160"/>
          </w:tcPr>
          <w:p>
            <w:r>
              <w:t>Business £16.50/seat</w:t>
            </w:r>
          </w:p>
        </w:tc>
      </w:tr>
      <w:tr>
        <w:tc>
          <w:tcPr>
            <w:tcW w:type="dxa" w:w="2160"/>
          </w:tcPr>
          <w:p>
            <w:r>
              <w:t>Descript</w:t>
            </w:r>
          </w:p>
        </w:tc>
        <w:tc>
          <w:tcPr>
            <w:tcW w:type="dxa" w:w="2160"/>
          </w:tcPr>
          <w:p>
            <w:r>
              <w:t>Creator / Pro</w:t>
            </w:r>
          </w:p>
        </w:tc>
        <w:tc>
          <w:tcPr>
            <w:tcW w:type="dxa" w:w="2160"/>
          </w:tcPr>
          <w:p>
            <w:r>
              <w:t>$15.00 / $30.00</w:t>
            </w:r>
          </w:p>
        </w:tc>
        <w:tc>
          <w:tcPr>
            <w:tcW w:type="dxa" w:w="2160"/>
          </w:tcPr>
          <w:p>
            <w:r>
              <w:t>Audio/video editing</w:t>
            </w:r>
          </w:p>
        </w:tc>
      </w:tr>
      <w:tr>
        <w:tc>
          <w:tcPr>
            <w:tcW w:type="dxa" w:w="2160"/>
          </w:tcPr>
          <w:p>
            <w:r>
              <w:t>Figma</w:t>
            </w:r>
          </w:p>
        </w:tc>
        <w:tc>
          <w:tcPr>
            <w:tcW w:type="dxa" w:w="2160"/>
          </w:tcPr>
          <w:p>
            <w:r>
              <w:t>Professional</w:t>
            </w:r>
          </w:p>
        </w:tc>
        <w:tc>
          <w:tcPr>
            <w:tcW w:type="dxa" w:w="2160"/>
          </w:tcPr>
          <w:p>
            <w:r>
              <w:t>$16.00 per seat</w:t>
            </w:r>
          </w:p>
        </w:tc>
        <w:tc>
          <w:tcPr>
            <w:tcW w:type="dxa" w:w="2160"/>
          </w:tcPr>
          <w:p>
            <w:r>
              <w:t>Design system</w:t>
            </w:r>
          </w:p>
        </w:tc>
      </w:tr>
      <w:tr>
        <w:tc>
          <w:tcPr>
            <w:tcW w:type="dxa" w:w="2160"/>
          </w:tcPr>
          <w:p>
            <w:r>
              <w:t>Asana</w:t>
            </w:r>
          </w:p>
        </w:tc>
        <w:tc>
          <w:tcPr>
            <w:tcW w:type="dxa" w:w="2160"/>
          </w:tcPr>
          <w:p>
            <w:r>
              <w:t>Starter</w:t>
            </w:r>
          </w:p>
        </w:tc>
        <w:tc>
          <w:tcPr>
            <w:tcW w:type="dxa" w:w="2160"/>
          </w:tcPr>
          <w:p>
            <w:r>
              <w:t>$13.49/user</w:t>
            </w:r>
          </w:p>
        </w:tc>
        <w:tc>
          <w:tcPr>
            <w:tcW w:type="dxa" w:w="2160"/>
          </w:tcPr>
          <w:p>
            <w:r>
              <w:t>PM tool</w:t>
            </w:r>
          </w:p>
        </w:tc>
      </w:tr>
      <w:tr>
        <w:tc>
          <w:tcPr>
            <w:tcW w:type="dxa" w:w="2160"/>
          </w:tcPr>
          <w:p>
            <w:r>
              <w:t>Vercel</w:t>
            </w:r>
          </w:p>
        </w:tc>
        <w:tc>
          <w:tcPr>
            <w:tcW w:type="dxa" w:w="2160"/>
          </w:tcPr>
          <w:p>
            <w:r>
              <w:t>Pro</w:t>
            </w:r>
          </w:p>
        </w:tc>
        <w:tc>
          <w:tcPr>
            <w:tcW w:type="dxa" w:w="2160"/>
          </w:tcPr>
          <w:p>
            <w:r>
              <w:t>$20.00 per seat</w:t>
            </w:r>
          </w:p>
        </w:tc>
        <w:tc>
          <w:tcPr>
            <w:tcW w:type="dxa" w:w="2160"/>
          </w:tcPr>
          <w:p>
            <w:r>
              <w:t>Hosting</w:t>
            </w:r>
          </w:p>
        </w:tc>
      </w:tr>
      <w:tr>
        <w:tc>
          <w:tcPr>
            <w:tcW w:type="dxa" w:w="2160"/>
          </w:tcPr>
          <w:p>
            <w:r>
              <w:t>Buffer</w:t>
            </w:r>
          </w:p>
        </w:tc>
        <w:tc>
          <w:tcPr>
            <w:tcW w:type="dxa" w:w="2160"/>
          </w:tcPr>
          <w:p>
            <w:r>
              <w:t>Essentials</w:t>
            </w:r>
          </w:p>
        </w:tc>
        <w:tc>
          <w:tcPr>
            <w:tcW w:type="dxa" w:w="2160"/>
          </w:tcPr>
          <w:p>
            <w:r>
              <w:t>$6.00/channel</w:t>
            </w:r>
          </w:p>
        </w:tc>
        <w:tc>
          <w:tcPr>
            <w:tcW w:type="dxa" w:w="2160"/>
          </w:tcPr>
          <w:p>
            <w:r>
              <w:t>Social scheduling</w:t>
            </w:r>
          </w:p>
        </w:tc>
      </w:tr>
      <w:tr>
        <w:tc>
          <w:tcPr>
            <w:tcW w:type="dxa" w:w="2160"/>
          </w:tcPr>
          <w:p>
            <w:r>
              <w:t>Plausible Analytics</w:t>
            </w:r>
          </w:p>
        </w:tc>
        <w:tc>
          <w:tcPr>
            <w:tcW w:type="dxa" w:w="2160"/>
          </w:tcPr>
          <w:p>
            <w:r>
              <w:t>Starter</w:t>
            </w:r>
          </w:p>
        </w:tc>
        <w:tc>
          <w:tcPr>
            <w:tcW w:type="dxa" w:w="2160"/>
          </w:tcPr>
          <w:p>
            <w:r>
              <w:t>$9.00</w:t>
            </w:r>
          </w:p>
        </w:tc>
        <w:tc>
          <w:tcPr>
            <w:tcW w:type="dxa" w:w="2160"/>
          </w:tcPr>
          <w:p>
            <w:r>
              <w:t>Analytics</w:t>
            </w:r>
          </w:p>
        </w:tc>
      </w:tr>
      <w:tr>
        <w:tc>
          <w:tcPr>
            <w:tcW w:type="dxa" w:w="2160"/>
          </w:tcPr>
          <w:p>
            <w:r>
              <w:t>Calendly</w:t>
            </w:r>
          </w:p>
        </w:tc>
        <w:tc>
          <w:tcPr>
            <w:tcW w:type="dxa" w:w="2160"/>
          </w:tcPr>
          <w:p>
            <w:r>
              <w:t>Standard</w:t>
            </w:r>
          </w:p>
        </w:tc>
        <w:tc>
          <w:tcPr>
            <w:tcW w:type="dxa" w:w="2160"/>
          </w:tcPr>
          <w:p>
            <w:r>
              <w:t>$12.00/seat</w:t>
            </w:r>
          </w:p>
        </w:tc>
        <w:tc>
          <w:tcPr>
            <w:tcW w:type="dxa" w:w="2160"/>
          </w:tcPr>
          <w:p>
            <w:r>
              <w:t>Booking tool</w:t>
            </w:r>
          </w:p>
        </w:tc>
      </w:tr>
      <w:tr>
        <w:tc>
          <w:tcPr>
            <w:tcW w:type="dxa" w:w="2160"/>
          </w:tcPr>
          <w:p>
            <w:r>
              <w:t>Frame.io</w:t>
            </w:r>
          </w:p>
        </w:tc>
        <w:tc>
          <w:tcPr>
            <w:tcW w:type="dxa" w:w="2160"/>
          </w:tcPr>
          <w:p>
            <w:r>
              <w:t>Pro</w:t>
            </w:r>
          </w:p>
        </w:tc>
        <w:tc>
          <w:tcPr>
            <w:tcW w:type="dxa" w:w="2160"/>
          </w:tcPr>
          <w:p>
            <w:r>
              <w:t>$15.00/member</w:t>
            </w:r>
          </w:p>
        </w:tc>
        <w:tc>
          <w:tcPr>
            <w:tcW w:type="dxa" w:w="2160"/>
          </w:tcPr>
          <w:p>
            <w:r>
              <w:t>Team = $25.00</w:t>
            </w:r>
          </w:p>
        </w:tc>
      </w:tr>
      <w:tr>
        <w:tc>
          <w:tcPr>
            <w:tcW w:type="dxa" w:w="2160"/>
          </w:tcPr>
          <w:p>
            <w:r>
              <w:t>Substack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10% of revenue</w:t>
            </w:r>
          </w:p>
        </w:tc>
        <w:tc>
          <w:tcPr>
            <w:tcW w:type="dxa" w:w="2160"/>
          </w:tcPr>
          <w:p>
            <w:r>
              <w:t>No monthly fee</w:t>
            </w:r>
          </w:p>
        </w:tc>
      </w:tr>
      <w:tr>
        <w:tc>
          <w:tcPr>
            <w:tcW w:type="dxa" w:w="2160"/>
          </w:tcPr>
          <w:p>
            <w:r>
              <w:t>Patreon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10% of earnings</w:t>
            </w:r>
          </w:p>
        </w:tc>
        <w:tc>
          <w:tcPr>
            <w:tcW w:type="dxa" w:w="2160"/>
          </w:tcPr>
          <w:p>
            <w:r>
              <w:t>Platform fee</w:t>
            </w:r>
          </w:p>
        </w:tc>
      </w:tr>
      <w:tr>
        <w:tc>
          <w:tcPr>
            <w:tcW w:type="dxa" w:w="2160"/>
          </w:tcPr>
          <w:p>
            <w:r>
              <w:t>DistroKid</w:t>
            </w:r>
          </w:p>
        </w:tc>
        <w:tc>
          <w:tcPr>
            <w:tcW w:type="dxa" w:w="2160"/>
          </w:tcPr>
          <w:p>
            <w:r>
              <w:t>Musician</w:t>
            </w:r>
          </w:p>
        </w:tc>
        <w:tc>
          <w:tcPr>
            <w:tcW w:type="dxa" w:w="2160"/>
          </w:tcPr>
          <w:p>
            <w:r>
              <w:t>$22.99/yr</w:t>
            </w:r>
          </w:p>
        </w:tc>
        <w:tc>
          <w:tcPr>
            <w:tcW w:type="dxa" w:w="2160"/>
          </w:tcPr>
          <w:p>
            <w:r>
              <w:t>≈$1.92/mo</w:t>
            </w:r>
          </w:p>
        </w:tc>
      </w:tr>
      <w:tr>
        <w:tc>
          <w:tcPr>
            <w:tcW w:type="dxa" w:w="2160"/>
          </w:tcPr>
          <w:p>
            <w:r>
              <w:t>Stripe (UAE)</w:t>
            </w:r>
          </w:p>
        </w:tc>
        <w:tc>
          <w:tcPr>
            <w:tcW w:type="dxa" w:w="2160"/>
          </w:tcPr>
          <w:p>
            <w:r>
              <w:t>Payments</w:t>
            </w:r>
          </w:p>
        </w:tc>
        <w:tc>
          <w:tcPr>
            <w:tcW w:type="dxa" w:w="2160"/>
          </w:tcPr>
          <w:p>
            <w:r>
              <w:t>2.9% + AED 1 per transaction</w:t>
            </w:r>
          </w:p>
        </w:tc>
        <w:tc>
          <w:tcPr>
            <w:tcW w:type="dxa" w:w="2160"/>
          </w:tcPr>
          <w:p>
            <w:r>
              <w:t>No monthly fee</w:t>
            </w:r>
          </w:p>
        </w:tc>
      </w:tr>
      <w:tr>
        <w:tc>
          <w:tcPr>
            <w:tcW w:type="dxa" w:w="2160"/>
          </w:tcPr>
          <w:p>
            <w:r>
              <w:t>OpenAI API</w:t>
            </w:r>
          </w:p>
        </w:tc>
        <w:tc>
          <w:tcPr>
            <w:tcW w:type="dxa" w:w="2160"/>
          </w:tcPr>
          <w:p>
            <w:r>
              <w:t>Usage-based</w:t>
            </w:r>
          </w:p>
        </w:tc>
        <w:tc>
          <w:tcPr>
            <w:tcW w:type="dxa" w:w="2160"/>
          </w:tcPr>
          <w:p>
            <w:r>
              <w:t>varies</w:t>
            </w:r>
          </w:p>
        </w:tc>
        <w:tc>
          <w:tcPr>
            <w:tcW w:type="dxa" w:w="2160"/>
          </w:tcPr>
          <w:p>
            <w:r>
              <w:t>Pay as you go</w:t>
            </w:r>
          </w:p>
        </w:tc>
      </w:tr>
      <w:tr>
        <w:tc>
          <w:tcPr>
            <w:tcW w:type="dxa" w:w="2160"/>
          </w:tcPr>
          <w:p>
            <w:r>
              <w:t>Anthropic API</w:t>
            </w:r>
          </w:p>
        </w:tc>
        <w:tc>
          <w:tcPr>
            <w:tcW w:type="dxa" w:w="2160"/>
          </w:tcPr>
          <w:p>
            <w:r>
              <w:t>Usage-based</w:t>
            </w:r>
          </w:p>
        </w:tc>
        <w:tc>
          <w:tcPr>
            <w:tcW w:type="dxa" w:w="2160"/>
          </w:tcPr>
          <w:p>
            <w:r>
              <w:t>varies</w:t>
            </w:r>
          </w:p>
        </w:tc>
        <w:tc>
          <w:tcPr>
            <w:tcW w:type="dxa" w:w="2160"/>
          </w:tcPr>
          <w:p>
            <w:r>
              <w:t>Pay as you go</w:t>
            </w:r>
          </w:p>
        </w:tc>
      </w:tr>
      <w:tr>
        <w:tc>
          <w:tcPr>
            <w:tcW w:type="dxa" w:w="2160"/>
          </w:tcPr>
          <w:p>
            <w:r>
              <w:t>Mubert</w:t>
            </w:r>
          </w:p>
        </w:tc>
        <w:tc>
          <w:tcPr>
            <w:tcW w:type="dxa" w:w="2160"/>
          </w:tcPr>
          <w:p>
            <w:r>
              <w:t>Pro</w:t>
            </w:r>
          </w:p>
        </w:tc>
        <w:tc>
          <w:tcPr>
            <w:tcW w:type="dxa" w:w="2160"/>
          </w:tcPr>
          <w:p>
            <w:r>
              <w:t>$39.00 (monthly) or $32.49 (annual)</w:t>
            </w:r>
          </w:p>
        </w:tc>
        <w:tc>
          <w:tcPr>
            <w:tcW w:type="dxa" w:w="2160"/>
          </w:tcPr>
          <w:p>
            <w:r>
              <w:t>AI music generator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