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Leadership Manifesto – Part II</w:t>
      </w:r>
    </w:p>
    <w:p>
      <w:pPr>
        <w:pStyle w:val="IntenseQuote"/>
      </w:pPr>
      <w:r>
        <w:t>By Melo Wajed Doumani</w:t>
        <w:br/>
        <w:t>The Initiation Path of the Ultimate Leader</w:t>
      </w:r>
    </w:p>
    <w:p>
      <w:pPr>
        <w:pStyle w:val="Heading1"/>
      </w:pPr>
      <w:r>
        <w:t>I. Why There Must Be an Initiation</w:t>
      </w:r>
    </w:p>
    <w:p>
      <w:r>
        <w:t>No one enters leadership whole.</w:t>
        <w:br/>
        <w:t>There must be a separation.</w:t>
        <w:br/>
        <w:t>A distance created between who you think you are,</w:t>
        <w:br/>
        <w:t>and who you must become in order to lead truthfully.</w:t>
        <w:br/>
        <w:br/>
        <w:t>Leadership in its highest form cannot be inherited.</w:t>
        <w:br/>
        <w:t>It is not granted by opportunity.</w:t>
        <w:br/>
        <w:t>It is earned through inner collapse, correction, and clarity.</w:t>
        <w:br/>
        <w:br/>
        <w:t>The Gate of Readiness is not crossed through effort,</w:t>
        <w:br/>
        <w:t>But through release.</w:t>
      </w:r>
    </w:p>
    <w:p>
      <w:pPr>
        <w:pStyle w:val="Heading1"/>
      </w:pPr>
      <w:r>
        <w:t>II. The Stages of Initiation</w:t>
      </w:r>
    </w:p>
    <w:p>
      <w:pPr>
        <w:pStyle w:val="Heading2"/>
      </w:pPr>
      <w:r>
        <w:t>1. Disidentification</w:t>
      </w:r>
    </w:p>
    <w:p>
      <w:r>
        <w:t>You begin by noticing how much of your desire to lead is still tied to:</w:t>
        <w:br/>
        <w:t>Validation</w:t>
        <w:br/>
        <w:t>Image</w:t>
        <w:br/>
        <w:t>Recognition</w:t>
        <w:br/>
        <w:t>Control</w:t>
        <w:br/>
        <w:t>The idea of being 'someone'</w:t>
        <w:br/>
        <w:br/>
        <w:t>You strip those motives bare.</w:t>
        <w:br/>
        <w:t>Not with shame, but with awareness.</w:t>
        <w:br/>
        <w:t>This stage doesn’t destroy the ego. It simply names it.</w:t>
        <w:br/>
        <w:br/>
        <w:t>Only when the desire to be seen as a leader dies,</w:t>
        <w:br/>
        <w:t>Can the essence of leadership begin to live in you.</w:t>
      </w:r>
    </w:p>
    <w:p>
      <w:pPr>
        <w:pStyle w:val="Heading2"/>
      </w:pPr>
      <w:r>
        <w:t>2. The Season of Stillness</w:t>
      </w:r>
    </w:p>
    <w:p>
      <w:r>
        <w:t>Leadership is movement.</w:t>
        <w:br/>
        <w:t>But first, there must be stillness.</w:t>
        <w:br/>
        <w:br/>
        <w:t>This stage is often mistaken for stagnation. It’s not.</w:t>
        <w:br/>
        <w:t>This is where silence recalibrates you.</w:t>
        <w:br/>
        <w:t>You sit with no stage, no audience, no spotlight</w:t>
        <w:br/>
        <w:t>Only your thoughts, your motives, and the truth that rises without noise.</w:t>
        <w:br/>
        <w:br/>
        <w:t>In this space, you learn how to:</w:t>
        <w:br/>
        <w:t>Feel without reacting</w:t>
        <w:br/>
        <w:t>Observe without controlling</w:t>
        <w:br/>
        <w:t>Know without needing to be known</w:t>
        <w:br/>
        <w:br/>
        <w:t>Measuredness begins here.</w:t>
      </w:r>
    </w:p>
    <w:p>
      <w:pPr>
        <w:pStyle w:val="Heading2"/>
      </w:pPr>
      <w:r>
        <w:t>3. Encounters with Rejection</w:t>
      </w:r>
    </w:p>
    <w:p>
      <w:r>
        <w:t>Every leader must experience rejection.</w:t>
        <w:br/>
        <w:t>Not just from others, but from life.</w:t>
        <w:br/>
        <w:br/>
        <w:t>Rejection humbles the spirit.</w:t>
        <w:br/>
        <w:t>It teaches the difference between wanting something and being ready for it.</w:t>
        <w:br/>
        <w:t>You come to see leadership as a responsibility, not an entitlement.</w:t>
        <w:br/>
        <w:br/>
        <w:t>You learn not to chase outcomes.</w:t>
        <w:br/>
        <w:t>You learn to stay steady when acceptance is absent.</w:t>
      </w:r>
    </w:p>
    <w:p>
      <w:pPr>
        <w:pStyle w:val="Heading2"/>
      </w:pPr>
      <w:r>
        <w:t>4. The Trial of Restraint</w:t>
      </w:r>
    </w:p>
    <w:p>
      <w:r>
        <w:t>This stage separates leaders from performers.</w:t>
        <w:br/>
        <w:br/>
        <w:t>You have clarity. You know what to say.</w:t>
        <w:br/>
        <w:t>But you choose silence.</w:t>
        <w:br/>
        <w:br/>
        <w:t>You see clearly. You could act.</w:t>
        <w:br/>
        <w:t>But you wait for the right moment.</w:t>
        <w:br/>
        <w:br/>
        <w:t>Restraint is the highest form of power</w:t>
        <w:br/>
        <w:t>Because it proves you are no longer governed by impulse.</w:t>
        <w:br/>
        <w:br/>
        <w:t>This is where quiet conviction is born.</w:t>
      </w:r>
    </w:p>
    <w:p>
      <w:pPr>
        <w:pStyle w:val="Heading2"/>
      </w:pPr>
      <w:r>
        <w:t>5. Emergence Without Announcement</w:t>
      </w:r>
    </w:p>
    <w:p>
      <w:r>
        <w:t>There is no coronation.</w:t>
        <w:br/>
        <w:t>There is no applause.</w:t>
        <w:br/>
        <w:br/>
        <w:t>You step into leadership without needing to be seen.</w:t>
        <w:br/>
        <w:t>Those around you begin to feel it. Your presence stabilizes.</w:t>
        <w:br/>
        <w:t>Your tone settles. Your influence deepens.</w:t>
        <w:br/>
        <w:br/>
        <w:t>People begin to follow not because you speak,</w:t>
        <w:br/>
        <w:t>But because your clarity allows them to hear themselves better.</w:t>
        <w:br/>
        <w:br/>
        <w:t>You lead by being anchored.</w:t>
      </w:r>
    </w:p>
    <w:p>
      <w:pPr>
        <w:pStyle w:val="Heading1"/>
      </w:pPr>
      <w:r>
        <w:t>III. Final Thought: The Leader Does Not Seek</w:t>
      </w:r>
    </w:p>
    <w:p>
      <w:r>
        <w:t>Leadership is not pursued.</w:t>
        <w:br/>
        <w:t>It becomes the natural outcome of a person</w:t>
        <w:br/>
        <w:t>who has passed through ego, silence, rejection, and restraint</w:t>
        <w:br/>
        <w:t>And come out whole.</w:t>
        <w:br/>
        <w:br/>
        <w:t>The world will know when you are ready.</w:t>
        <w:br/>
        <w:t>Not because you declared it.</w:t>
        <w:br/>
        <w:t>But because you no longer need 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