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AE6F34"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2994584</wp:posOffset>
            </wp:positionH>
            <wp:positionV relativeFrom="paragraph">
              <wp:posOffset>8833343</wp:posOffset>
            </wp:positionV>
            <wp:extent cx="990885" cy="900752"/>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885" cy="900752"/>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024143">
        <w:rPr>
          <w:rFonts w:cs="Times New Roman"/>
          <w:noProof/>
          <w:lang w:eastAsia="es-ES"/>
        </w:rPr>
        <w:pict>
          <v:rect id="Rectangle 3664" o:spid="_x0000_s1028" style="position:absolute;left:0;text-align:left;margin-left:119.35pt;margin-top:467.1pt;width:334.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inset="0,0,0,0">
              <w:txbxContent>
                <w:p w:rsidR="00E21AC6" w:rsidRPr="00E07F6F" w:rsidRDefault="00E21AC6"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Lisbona</w:t>
                  </w:r>
                </w:p>
                <w:p w:rsidR="00E21AC6" w:rsidRPr="00E07F6F" w:rsidRDefault="00E21AC6"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4C44D6" w:rsidRPr="00ED031A">
        <w:rPr>
          <w:noProof/>
          <w:lang w:eastAsia="es-ES"/>
        </w:rPr>
        <w:drawing>
          <wp:inline distT="0" distB="0" distL="0" distR="0">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p w:rsidR="00E21AC6" w:rsidRPr="00AE6F34" w:rsidRDefault="00E21AC6" w:rsidP="00AE6F34">
                  <w:pPr>
                    <w:rPr>
                      <w:szCs w:val="42"/>
                    </w:rPr>
                  </w:pPr>
                  <w:r w:rsidRPr="00AE6F34">
                    <w:rPr>
                      <w:rFonts w:eastAsia="Times New Roman" w:cs="Times New Roman"/>
                      <w:color w:val="000000"/>
                      <w:spacing w:val="0"/>
                      <w:sz w:val="42"/>
                      <w:szCs w:val="42"/>
                      <w:lang w:eastAsia="es-ES"/>
                    </w:rPr>
                    <w:t xml:space="preserve">Reconocimiento de Sellos en </w:t>
                  </w:r>
                  <w:r>
                    <w:rPr>
                      <w:rFonts w:eastAsia="Times New Roman" w:cs="Times New Roman"/>
                      <w:color w:val="000000"/>
                      <w:spacing w:val="0"/>
                      <w:sz w:val="42"/>
                      <w:szCs w:val="42"/>
                      <w:lang w:eastAsia="es-ES"/>
                    </w:rPr>
                    <w:t>“</w:t>
                  </w:r>
                  <w:r w:rsidRPr="00AE6F34">
                    <w:rPr>
                      <w:rFonts w:eastAsia="Times New Roman" w:cs="Times New Roman"/>
                      <w:color w:val="000000"/>
                      <w:spacing w:val="0"/>
                      <w:sz w:val="42"/>
                      <w:szCs w:val="42"/>
                      <w:lang w:eastAsia="es-ES"/>
                    </w:rPr>
                    <w:t>Archivo Histórico de Osborne</w:t>
                  </w:r>
                  <w:r>
                    <w:rPr>
                      <w:rFonts w:eastAsia="Times New Roman" w:cs="Times New Roman"/>
                      <w:color w:val="000000"/>
                      <w:spacing w:val="0"/>
                      <w:sz w:val="42"/>
                      <w:szCs w:val="42"/>
                      <w:lang w:eastAsia="es-ES"/>
                    </w:rPr>
                    <w:t>”</w:t>
                  </w:r>
                </w:p>
              </w:txbxContent>
            </v:textbox>
            <w10:wrap anchorx="page" anchory="page"/>
          </v:rect>
        </w:pict>
      </w:r>
      <w:r w:rsidR="00024143">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E21AC6" w:rsidRPr="00E07F6F" w:rsidRDefault="00E21AC6" w:rsidP="008F3F2E">
                  <w:pPr>
                    <w:spacing w:after="0" w:line="276" w:lineRule="auto"/>
                    <w:jc w:val="left"/>
                    <w:rPr>
                      <w:rFonts w:cs="Times New Roman"/>
                      <w:sz w:val="42"/>
                      <w:szCs w:val="42"/>
                    </w:rPr>
                  </w:pPr>
                  <w:r>
                    <w:rPr>
                      <w:rFonts w:cs="Times New Roman"/>
                      <w:sz w:val="42"/>
                      <w:szCs w:val="42"/>
                    </w:rPr>
                    <w:t>Trabajo de Fin de Grado</w:t>
                  </w:r>
                </w:p>
                <w:p w:rsidR="00E21AC6" w:rsidRPr="00E07F6F" w:rsidRDefault="00E21AC6" w:rsidP="00AD4D10">
                  <w:pPr>
                    <w:pStyle w:val="portadaproyecto"/>
                    <w:rPr>
                      <w:sz w:val="42"/>
                      <w:szCs w:val="42"/>
                    </w:rPr>
                  </w:pPr>
                  <w:r>
                    <w:rPr>
                      <w:sz w:val="42"/>
                      <w:szCs w:val="42"/>
                    </w:rPr>
                    <w:t>Grado en Ingeniería de Tecnologías Industriales</w:t>
                  </w:r>
                </w:p>
                <w:p w:rsidR="00E21AC6" w:rsidRPr="00E07F6F" w:rsidRDefault="00E21AC6" w:rsidP="008F3F2E">
                  <w:pPr>
                    <w:spacing w:after="0" w:line="276" w:lineRule="auto"/>
                    <w:jc w:val="left"/>
                    <w:rPr>
                      <w:sz w:val="44"/>
                      <w:szCs w:val="44"/>
                    </w:rPr>
                  </w:pPr>
                </w:p>
              </w:txbxContent>
            </v:textbox>
            <w10:wrap anchorx="page" anchory="page"/>
          </v:rect>
        </w:pict>
      </w:r>
      <w:r w:rsidR="00024143">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E21AC6" w:rsidRDefault="00E21AC6" w:rsidP="00140AB6">
                  <w:pPr>
                    <w:pStyle w:val="portadadepartamento"/>
                    <w:jc w:val="center"/>
                    <w:rPr>
                      <w:sz w:val="28"/>
                      <w:szCs w:val="28"/>
                    </w:rPr>
                  </w:pPr>
                  <w:r w:rsidRPr="00140AB6">
                    <w:rPr>
                      <w:sz w:val="28"/>
                      <w:szCs w:val="28"/>
                    </w:rPr>
                    <w:t>Dep. Teoría de la Señal y Comunicaciones</w:t>
                  </w:r>
                </w:p>
                <w:p w:rsidR="00E21AC6" w:rsidRDefault="00E21AC6" w:rsidP="00140AB6">
                  <w:pPr>
                    <w:pStyle w:val="portadadepartamento"/>
                    <w:jc w:val="center"/>
                    <w:rPr>
                      <w:sz w:val="28"/>
                      <w:szCs w:val="28"/>
                    </w:rPr>
                  </w:pPr>
                  <w:r>
                    <w:rPr>
                      <w:sz w:val="28"/>
                      <w:szCs w:val="28"/>
                    </w:rPr>
                    <w:t>Escuela Técnica Superior de Ingeniería</w:t>
                  </w:r>
                </w:p>
                <w:p w:rsidR="00E21AC6" w:rsidRDefault="00E21AC6" w:rsidP="00140AB6">
                  <w:pPr>
                    <w:pStyle w:val="portadadepartamento"/>
                    <w:jc w:val="center"/>
                    <w:rPr>
                      <w:sz w:val="28"/>
                      <w:szCs w:val="28"/>
                    </w:rPr>
                  </w:pPr>
                  <w:r>
                    <w:rPr>
                      <w:sz w:val="28"/>
                      <w:szCs w:val="28"/>
                    </w:rPr>
                    <w:t>Universidad de Sevilla</w:t>
                  </w:r>
                </w:p>
                <w:p w:rsidR="00E21AC6" w:rsidRPr="00140AB6" w:rsidRDefault="00E21AC6"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E21AC6" w:rsidRPr="00E07F6F" w:rsidRDefault="00E21AC6" w:rsidP="008F3F2E">
                  <w:pPr>
                    <w:pStyle w:val="portadafecha"/>
                  </w:pPr>
                  <w:r w:rsidRPr="00E07F6F">
                    <w:t>Sevilla, 2013</w:t>
                  </w:r>
                </w:p>
              </w:txbxContent>
            </v:textbox>
            <w10:wrap type="topAndBottom" anchorx="page" anchory="page"/>
          </v:rect>
        </w:pict>
      </w:r>
      <w:r w:rsidR="00024143"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024143" w:rsidRPr="00ED031A">
        <w:rPr>
          <w:lang w:val="es-ES_tradnl"/>
        </w:rPr>
        <w:fldChar w:fldCharType="begin"/>
      </w:r>
      <w:r w:rsidR="008F3F2E" w:rsidRPr="00ED031A">
        <w:rPr>
          <w:lang w:val="es-ES_tradnl"/>
        </w:rPr>
        <w:instrText xml:space="preserve"> SEQ MTEqn \r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MTSec \r 1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MTChap \r 1 \h \* MERGEFORMAT </w:instrText>
      </w:r>
      <w:r w:rsidR="00024143" w:rsidRPr="00ED031A">
        <w:rPr>
          <w:lang w:val="es-ES_tradnl"/>
        </w:rPr>
        <w:fldChar w:fldCharType="end"/>
      </w:r>
      <w:r w:rsidR="00024143" w:rsidRPr="00ED031A">
        <w:rPr>
          <w:lang w:val="es-ES_tradnl"/>
        </w:rPr>
        <w:fldChar w:fldCharType="end"/>
      </w:r>
      <w:r w:rsidR="008F3F2E" w:rsidRPr="00ED031A">
        <w:rPr>
          <w:lang w:val="es-ES_tradnl"/>
        </w:rPr>
        <w:br w:type="page"/>
      </w: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p w:rsidR="008F3F2E" w:rsidRPr="00AE6F34" w:rsidRDefault="00AE6F34" w:rsidP="00AE6F34">
      <w:pPr>
        <w:pStyle w:val="subportadaproyecto"/>
      </w:pPr>
      <w:r w:rsidRPr="00AE6F34">
        <w:rPr>
          <w:b/>
          <w:sz w:val="42"/>
          <w:szCs w:val="42"/>
          <w:lang w:val="es-ES_tradnl"/>
        </w:rPr>
        <w:t>Reconocimiento de Sellos en “Archivo Histórico de Osborne”</w:t>
      </w: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Miguel Ángel Rodrigo Lisbona</w:t>
      </w: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AE6F34">
        <w:rPr>
          <w:rFonts w:cs="Times New Roman"/>
          <w:sz w:val="28"/>
          <w:szCs w:val="28"/>
          <w:lang w:val="es-ES_tradnl"/>
        </w:rPr>
        <w:t>. de 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AE6F34" w:rsidP="00457198">
      <w:pPr>
        <w:jc w:val="center"/>
        <w:rPr>
          <w:rFonts w:cs="Times New Roman"/>
          <w:lang w:val="es-ES_tradnl"/>
        </w:rPr>
      </w:pPr>
      <w:r>
        <w:rPr>
          <w:rFonts w:cs="Times New Roman"/>
          <w:lang w:val="es-ES_tradnl"/>
        </w:rPr>
        <w:t>Sevilla, 2016</w:t>
      </w:r>
    </w:p>
    <w:p w:rsidR="00457198" w:rsidRDefault="00E25C05" w:rsidP="00E25C05">
      <w:pPr>
        <w:tabs>
          <w:tab w:val="left" w:pos="3244"/>
        </w:tabs>
        <w:rPr>
          <w:rFonts w:cs="Times New Roman"/>
          <w:lang w:val="es-ES_tradnl"/>
        </w:rPr>
      </w:pPr>
      <w:r>
        <w:rPr>
          <w:rFonts w:cs="Times New Roman"/>
          <w:lang w:val="es-ES_tradnl"/>
        </w:rPr>
        <w:tab/>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4611E9" w:rsidRDefault="004611E9" w:rsidP="00457198">
      <w:pPr>
        <w:jc w:val="center"/>
      </w:pPr>
      <w:r>
        <w:rPr>
          <w:lang w:val="es-ES_tradnl"/>
        </w:rPr>
        <w:lastRenderedPageBreak/>
        <w:t xml:space="preserve">Trabajo de Fin de Grado: </w:t>
      </w:r>
      <w:r w:rsidRPr="004611E9">
        <w:rPr>
          <w:lang w:val="es-ES_tradnl"/>
        </w:rPr>
        <w:t>Reconocimiento de Sellos en “Archivo Histórico de Osborne”</w:t>
      </w: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AE6F34" w:rsidP="008F3F2E">
            <w:pPr>
              <w:rPr>
                <w:lang w:val="es-ES_tradnl"/>
              </w:rPr>
            </w:pPr>
            <w:r w:rsidRPr="00AE6F34">
              <w:rPr>
                <w:lang w:val="es-ES_tradnl"/>
              </w:rPr>
              <w:t>Miguel Ángel Rodrigo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AE6F34"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AE6F34" w:rsidP="008F3F2E">
      <w:pPr>
        <w:spacing w:after="47" w:line="241" w:lineRule="auto"/>
        <w:ind w:left="4795" w:right="8" w:hanging="10"/>
        <w:rPr>
          <w:lang w:val="es-ES_tradnl"/>
        </w:rPr>
      </w:pPr>
      <w:r>
        <w:rPr>
          <w:lang w:val="es-ES_tradnl"/>
        </w:rPr>
        <w:t>Sevilla, 2016</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lastRenderedPageBreak/>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087CE5" w:rsidRDefault="00087CE5"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DD5C9F" w:rsidRDefault="00DD5C9F"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ED031A" w:rsidRDefault="00935841" w:rsidP="00935841">
      <w:pPr>
        <w:rPr>
          <w:lang w:val="es-ES_tradnl"/>
        </w:rPr>
      </w:pPr>
    </w:p>
    <w:p w:rsidR="00935841" w:rsidRPr="00ED031A" w:rsidRDefault="00935841" w:rsidP="00935841">
      <w:pPr>
        <w:spacing w:after="0"/>
        <w:jc w:val="right"/>
        <w:rPr>
          <w:i/>
          <w:lang w:val="es-ES_tradnl"/>
        </w:rPr>
      </w:pPr>
      <w:r w:rsidRPr="00ED031A">
        <w:rPr>
          <w:i/>
          <w:lang w:val="es-ES_tradnl"/>
        </w:rPr>
        <w:t>Juan José Murillo Fuentes</w:t>
      </w:r>
    </w:p>
    <w:p w:rsidR="00935841" w:rsidRPr="00ED031A" w:rsidRDefault="00935841" w:rsidP="00935841">
      <w:pPr>
        <w:spacing w:after="0"/>
        <w:jc w:val="right"/>
        <w:rPr>
          <w:i/>
          <w:lang w:val="es-ES_tradnl"/>
        </w:rPr>
      </w:pPr>
      <w:r w:rsidRPr="00ED031A">
        <w:rPr>
          <w:i/>
          <w:lang w:val="es-ES_tradnl"/>
        </w:rPr>
        <w:t>Subdirección de Comunicaciones y Recursos Comunes</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4611E9" w:rsidRDefault="00DE287A" w:rsidP="000C377B">
      <w:pPr>
        <w:rPr>
          <w:lang w:val="es-ES_tradnl"/>
        </w:rPr>
      </w:pPr>
      <w:r>
        <w:rPr>
          <w:lang w:val="es-ES_tradnl"/>
        </w:rPr>
        <w:t xml:space="preserve">La Fundación Osborne posee un archivo de documentos relacionados con la empresa que datan desde principios de 1800. Previas investigaciones han permitido descubrir </w:t>
      </w:r>
      <w:r w:rsidR="00F36ED8">
        <w:rPr>
          <w:lang w:val="es-ES_tradnl"/>
        </w:rPr>
        <w:t>información sobre la vida de Tolkien.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sobre dichos personajes que podría ser de valor histórico.</w:t>
      </w:r>
    </w:p>
    <w:p w:rsidR="00F36ED8" w:rsidRDefault="00F36ED8" w:rsidP="000C377B">
      <w:pPr>
        <w:rPr>
          <w:lang w:val="es-ES_tradnl"/>
        </w:rPr>
      </w:pPr>
      <w:r>
        <w:rPr>
          <w:lang w:val="es-ES_tradnl"/>
        </w:rPr>
        <w:t xml:space="preserve">Para </w:t>
      </w:r>
      <w:r w:rsidR="00505EB8">
        <w:rPr>
          <w:lang w:val="es-ES_tradnl"/>
        </w:rPr>
        <w:t>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505EB8" w:rsidRDefault="00505EB8" w:rsidP="000C377B">
      <w:pPr>
        <w:rPr>
          <w:lang w:val="es-ES_tradnl"/>
        </w:rPr>
      </w:pPr>
      <w:r>
        <w:rPr>
          <w:lang w:val="es-ES_tradnl"/>
        </w:rPr>
        <w:t>En este trabajo se describe el desarrollo de un sistema que reconozca los escudos en las cartas para clasificar su autor.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186586" w:rsidRDefault="00186586">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live of Tolkien. Moreover</w:t>
      </w:r>
      <w:r w:rsidR="001562FD">
        <w:rPr>
          <w:lang w:val="en-US"/>
        </w:rPr>
        <w:t>, it is know that the archive has correspondence with royal houses as well as The Vatican.</w:t>
      </w:r>
      <w:r w:rsidR="00E21AC6">
        <w:rPr>
          <w:lang w:val="en-US"/>
        </w:rPr>
        <w:t xml:space="preserve"> There are also letters of historical characters such as Fernán Caballero – founder’s sister-in-law – or “Frasquita” Larrea – his mother-in-law. For that reason, it is reasonable to think that there might be some historical value on such documents.</w:t>
      </w:r>
    </w:p>
    <w:p w:rsidR="00E21AC6" w:rsidRDefault="00E21AC6">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there respective transcription and metadata. Those transcriptions are currently being typed manually. A system to make those transcriptions automated is being developed too by recognizing handwritten characters on the documents. </w:t>
      </w:r>
    </w:p>
    <w:p w:rsidR="00FB6881" w:rsidRPr="00186586" w:rsidRDefault="00FB6881">
      <w:pPr>
        <w:widowControl/>
        <w:tabs>
          <w:tab w:val="clear" w:pos="8789"/>
        </w:tabs>
        <w:spacing w:before="0" w:after="200" w:line="276" w:lineRule="auto"/>
        <w:jc w:val="left"/>
        <w:rPr>
          <w:lang w:val="en-US"/>
        </w:rPr>
      </w:pPr>
      <w:r>
        <w:rPr>
          <w:lang w:val="en-US"/>
        </w:rPr>
        <w:t>The purpose of this work is to describe the development of a system which recognizes seals on letters to automatically classify</w:t>
      </w:r>
      <w:r w:rsidR="006257B1">
        <w:rPr>
          <w:lang w:val="en-US"/>
        </w:rPr>
        <w:t xml:space="preserve"> them by author. Moreover, the system calculates the position of such seal to delete it from the document. This is a need because character recognition system needs every non-text element removed from the image before any analisys is executed.</w:t>
      </w:r>
    </w:p>
    <w:p w:rsidR="004611E9" w:rsidRPr="00186586" w:rsidRDefault="004611E9">
      <w:pPr>
        <w:widowControl/>
        <w:tabs>
          <w:tab w:val="clear" w:pos="8789"/>
        </w:tabs>
        <w:spacing w:before="0" w:after="200" w:line="276" w:lineRule="auto"/>
        <w:jc w:val="left"/>
        <w:rPr>
          <w:lang w:val="en-US"/>
        </w:rPr>
      </w:pPr>
      <w:r w:rsidRPr="00186586">
        <w:rPr>
          <w:lang w:val="en-US"/>
        </w:rPr>
        <w:br w:type="page"/>
      </w: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024143">
      <w:pPr>
        <w:pStyle w:val="TDC1"/>
        <w:tabs>
          <w:tab w:val="right" w:pos="9338"/>
        </w:tabs>
        <w:rPr>
          <w:rFonts w:eastAsiaTheme="minorEastAsia"/>
          <w:b w:val="0"/>
          <w:noProof/>
          <w:spacing w:val="0"/>
          <w:lang w:eastAsia="es-ES"/>
        </w:rPr>
      </w:pPr>
      <w:r w:rsidRPr="00024143">
        <w:rPr>
          <w:szCs w:val="20"/>
          <w:lang w:val="es-ES_tradnl"/>
        </w:rPr>
        <w:fldChar w:fldCharType="begin"/>
      </w:r>
      <w:r w:rsidR="00CC0F28" w:rsidRPr="00ED031A">
        <w:rPr>
          <w:szCs w:val="20"/>
          <w:lang w:val="es-ES_tradnl"/>
        </w:rPr>
        <w:instrText xml:space="preserve"> TOC \o "1-3" </w:instrText>
      </w:r>
      <w:r w:rsidRPr="00024143">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024143">
        <w:rPr>
          <w:noProof/>
        </w:rPr>
        <w:fldChar w:fldCharType="begin"/>
      </w:r>
      <w:r>
        <w:rPr>
          <w:noProof/>
        </w:rPr>
        <w:instrText xml:space="preserve"> PAGEREF _Toc396383360 \h </w:instrText>
      </w:r>
      <w:r w:rsidR="00024143">
        <w:rPr>
          <w:noProof/>
        </w:rPr>
      </w:r>
      <w:r w:rsidR="00024143">
        <w:rPr>
          <w:noProof/>
        </w:rPr>
        <w:fldChar w:fldCharType="separate"/>
      </w:r>
      <w:r w:rsidR="005620B2">
        <w:rPr>
          <w:noProof/>
        </w:rPr>
        <w:t>iii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024143">
        <w:rPr>
          <w:noProof/>
        </w:rPr>
        <w:fldChar w:fldCharType="begin"/>
      </w:r>
      <w:r>
        <w:rPr>
          <w:noProof/>
        </w:rPr>
        <w:instrText xml:space="preserve"> PAGEREF _Toc396383361 \h </w:instrText>
      </w:r>
      <w:r w:rsidR="00024143">
        <w:rPr>
          <w:noProof/>
        </w:rPr>
      </w:r>
      <w:r w:rsidR="00024143">
        <w:rPr>
          <w:noProof/>
        </w:rPr>
        <w:fldChar w:fldCharType="separate"/>
      </w:r>
      <w:r w:rsidR="005620B2">
        <w:rPr>
          <w:noProof/>
        </w:rPr>
        <w:t>v</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024143">
        <w:rPr>
          <w:noProof/>
        </w:rPr>
        <w:fldChar w:fldCharType="begin"/>
      </w:r>
      <w:r>
        <w:rPr>
          <w:noProof/>
        </w:rPr>
        <w:instrText xml:space="preserve"> PAGEREF _Toc396383362 \h </w:instrText>
      </w:r>
      <w:r w:rsidR="00024143">
        <w:rPr>
          <w:noProof/>
        </w:rPr>
      </w:r>
      <w:r w:rsidR="00024143">
        <w:rPr>
          <w:noProof/>
        </w:rPr>
        <w:fldChar w:fldCharType="separate"/>
      </w:r>
      <w:r w:rsidR="005620B2">
        <w:rPr>
          <w:noProof/>
        </w:rPr>
        <w:t>vi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024143">
        <w:rPr>
          <w:noProof/>
        </w:rPr>
        <w:fldChar w:fldCharType="begin"/>
      </w:r>
      <w:r>
        <w:rPr>
          <w:noProof/>
        </w:rPr>
        <w:instrText xml:space="preserve"> PAGEREF _Toc396383363 \h </w:instrText>
      </w:r>
      <w:r w:rsidR="00024143">
        <w:rPr>
          <w:noProof/>
        </w:rPr>
      </w:r>
      <w:r w:rsidR="00024143">
        <w:rPr>
          <w:noProof/>
        </w:rPr>
        <w:fldChar w:fldCharType="separate"/>
      </w:r>
      <w:r w:rsidR="005620B2">
        <w:rPr>
          <w:noProof/>
        </w:rPr>
        <w:t>ix</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024143">
        <w:rPr>
          <w:noProof/>
        </w:rPr>
        <w:fldChar w:fldCharType="begin"/>
      </w:r>
      <w:r>
        <w:rPr>
          <w:noProof/>
        </w:rPr>
        <w:instrText xml:space="preserve"> PAGEREF _Toc396383364 \h </w:instrText>
      </w:r>
      <w:r w:rsidR="00024143">
        <w:rPr>
          <w:noProof/>
        </w:rPr>
      </w:r>
      <w:r w:rsidR="00024143">
        <w:rPr>
          <w:noProof/>
        </w:rPr>
        <w:fldChar w:fldCharType="separate"/>
      </w:r>
      <w:r w:rsidR="005620B2">
        <w:rPr>
          <w:noProof/>
        </w:rPr>
        <w:t>xi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024143">
        <w:rPr>
          <w:noProof/>
        </w:rPr>
        <w:fldChar w:fldCharType="begin"/>
      </w:r>
      <w:r>
        <w:rPr>
          <w:noProof/>
        </w:rPr>
        <w:instrText xml:space="preserve"> PAGEREF _Toc396383365 \h </w:instrText>
      </w:r>
      <w:r w:rsidR="00024143">
        <w:rPr>
          <w:noProof/>
        </w:rPr>
      </w:r>
      <w:r w:rsidR="00024143">
        <w:rPr>
          <w:noProof/>
        </w:rPr>
        <w:fldChar w:fldCharType="separate"/>
      </w:r>
      <w:r w:rsidR="005620B2">
        <w:rPr>
          <w:noProof/>
        </w:rPr>
        <w:t>xiii</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024143">
        <w:rPr>
          <w:noProof/>
        </w:rPr>
        <w:fldChar w:fldCharType="begin"/>
      </w:r>
      <w:r>
        <w:rPr>
          <w:noProof/>
        </w:rPr>
        <w:instrText xml:space="preserve"> PAGEREF _Toc396383366 \h </w:instrText>
      </w:r>
      <w:r w:rsidR="00024143">
        <w:rPr>
          <w:noProof/>
        </w:rPr>
      </w:r>
      <w:r w:rsidR="00024143">
        <w:rPr>
          <w:noProof/>
        </w:rPr>
        <w:fldChar w:fldCharType="separate"/>
      </w:r>
      <w:r w:rsidR="005620B2">
        <w:rPr>
          <w:noProof/>
        </w:rPr>
        <w:t>1</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024143">
        <w:rPr>
          <w:noProof/>
        </w:rPr>
        <w:fldChar w:fldCharType="begin"/>
      </w:r>
      <w:r>
        <w:rPr>
          <w:noProof/>
        </w:rPr>
        <w:instrText xml:space="preserve"> PAGEREF _Toc396383367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024143">
        <w:rPr>
          <w:noProof/>
        </w:rPr>
        <w:fldChar w:fldCharType="begin"/>
      </w:r>
      <w:r>
        <w:rPr>
          <w:noProof/>
        </w:rPr>
        <w:instrText xml:space="preserve"> PAGEREF _Toc396383368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024143">
        <w:rPr>
          <w:noProof/>
        </w:rPr>
        <w:fldChar w:fldCharType="begin"/>
      </w:r>
      <w:r>
        <w:rPr>
          <w:noProof/>
        </w:rPr>
        <w:instrText xml:space="preserve"> PAGEREF _Toc396383369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024143">
        <w:rPr>
          <w:noProof/>
        </w:rPr>
        <w:fldChar w:fldCharType="begin"/>
      </w:r>
      <w:r>
        <w:rPr>
          <w:noProof/>
        </w:rPr>
        <w:instrText xml:space="preserve"> PAGEREF _Toc396383370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024143">
        <w:rPr>
          <w:noProof/>
        </w:rPr>
        <w:fldChar w:fldCharType="begin"/>
      </w:r>
      <w:r>
        <w:rPr>
          <w:noProof/>
        </w:rPr>
        <w:instrText xml:space="preserve"> PAGEREF _Toc396383371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024143">
        <w:rPr>
          <w:noProof/>
        </w:rPr>
        <w:fldChar w:fldCharType="begin"/>
      </w:r>
      <w:r>
        <w:rPr>
          <w:noProof/>
        </w:rPr>
        <w:instrText xml:space="preserve"> PAGEREF _Toc396383372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024143">
        <w:rPr>
          <w:noProof/>
        </w:rPr>
        <w:fldChar w:fldCharType="begin"/>
      </w:r>
      <w:r>
        <w:rPr>
          <w:noProof/>
        </w:rPr>
        <w:instrText xml:space="preserve"> PAGEREF _Toc396383373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024143">
        <w:rPr>
          <w:noProof/>
        </w:rPr>
        <w:fldChar w:fldCharType="begin"/>
      </w:r>
      <w:r>
        <w:rPr>
          <w:noProof/>
        </w:rPr>
        <w:instrText xml:space="preserve"> PAGEREF _Toc396383374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024143">
        <w:rPr>
          <w:noProof/>
        </w:rPr>
        <w:fldChar w:fldCharType="begin"/>
      </w:r>
      <w:r>
        <w:rPr>
          <w:noProof/>
        </w:rPr>
        <w:instrText xml:space="preserve"> PAGEREF _Toc396383375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024143">
        <w:rPr>
          <w:noProof/>
        </w:rPr>
        <w:fldChar w:fldCharType="begin"/>
      </w:r>
      <w:r>
        <w:rPr>
          <w:noProof/>
        </w:rPr>
        <w:instrText xml:space="preserve"> PAGEREF _Toc396383376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024143">
        <w:rPr>
          <w:noProof/>
        </w:rPr>
        <w:fldChar w:fldCharType="begin"/>
      </w:r>
      <w:r>
        <w:rPr>
          <w:noProof/>
        </w:rPr>
        <w:instrText xml:space="preserve"> PAGEREF _Toc396383377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024143">
        <w:rPr>
          <w:noProof/>
        </w:rPr>
        <w:fldChar w:fldCharType="begin"/>
      </w:r>
      <w:r>
        <w:rPr>
          <w:noProof/>
        </w:rPr>
        <w:instrText xml:space="preserve"> PAGEREF _Toc396383378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024143">
        <w:rPr>
          <w:noProof/>
        </w:rPr>
        <w:fldChar w:fldCharType="begin"/>
      </w:r>
      <w:r>
        <w:rPr>
          <w:noProof/>
        </w:rPr>
        <w:instrText xml:space="preserve"> PAGEREF _Toc396383379 \h </w:instrText>
      </w:r>
      <w:r w:rsidR="00024143">
        <w:rPr>
          <w:noProof/>
        </w:rPr>
      </w:r>
      <w:r w:rsidR="00024143">
        <w:rPr>
          <w:noProof/>
        </w:rPr>
        <w:fldChar w:fldCharType="separate"/>
      </w:r>
      <w:r w:rsidR="005620B2">
        <w:rPr>
          <w:noProof/>
        </w:rPr>
        <w:t>5</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024143">
        <w:rPr>
          <w:noProof/>
        </w:rPr>
        <w:fldChar w:fldCharType="begin"/>
      </w:r>
      <w:r>
        <w:rPr>
          <w:noProof/>
        </w:rPr>
        <w:instrText xml:space="preserve"> PAGEREF _Toc396383380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024143">
        <w:rPr>
          <w:noProof/>
        </w:rPr>
        <w:fldChar w:fldCharType="begin"/>
      </w:r>
      <w:r>
        <w:rPr>
          <w:noProof/>
        </w:rPr>
        <w:instrText xml:space="preserve"> PAGEREF _Toc396383381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024143">
        <w:rPr>
          <w:noProof/>
        </w:rPr>
        <w:fldChar w:fldCharType="begin"/>
      </w:r>
      <w:r>
        <w:rPr>
          <w:noProof/>
        </w:rPr>
        <w:instrText xml:space="preserve"> PAGEREF _Toc396383382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024143">
        <w:rPr>
          <w:noProof/>
        </w:rPr>
        <w:fldChar w:fldCharType="begin"/>
      </w:r>
      <w:r>
        <w:rPr>
          <w:noProof/>
        </w:rPr>
        <w:instrText xml:space="preserve"> PAGEREF _Toc396383383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024143">
        <w:rPr>
          <w:noProof/>
        </w:rPr>
        <w:fldChar w:fldCharType="begin"/>
      </w:r>
      <w:r>
        <w:rPr>
          <w:noProof/>
        </w:rPr>
        <w:instrText xml:space="preserve"> PAGEREF _Toc396383384 \h </w:instrText>
      </w:r>
      <w:r w:rsidR="00024143">
        <w:rPr>
          <w:noProof/>
        </w:rPr>
      </w:r>
      <w:r w:rsidR="00024143">
        <w:rPr>
          <w:noProof/>
        </w:rPr>
        <w:fldChar w:fldCharType="separate"/>
      </w:r>
      <w:r w:rsidR="005620B2">
        <w:rPr>
          <w:noProof/>
        </w:rPr>
        <w:t>8</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024143">
        <w:rPr>
          <w:noProof/>
        </w:rPr>
        <w:fldChar w:fldCharType="begin"/>
      </w:r>
      <w:r>
        <w:rPr>
          <w:noProof/>
        </w:rPr>
        <w:instrText xml:space="preserve"> PAGEREF _Toc396383385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024143">
        <w:rPr>
          <w:noProof/>
        </w:rPr>
        <w:fldChar w:fldCharType="begin"/>
      </w:r>
      <w:r>
        <w:rPr>
          <w:noProof/>
        </w:rPr>
        <w:instrText xml:space="preserve"> PAGEREF _Toc396383386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024143">
        <w:rPr>
          <w:noProof/>
        </w:rPr>
        <w:fldChar w:fldCharType="begin"/>
      </w:r>
      <w:r>
        <w:rPr>
          <w:noProof/>
        </w:rPr>
        <w:instrText xml:space="preserve"> PAGEREF _Toc396383387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4.3. Versiones y Sistemas Operativos</w:t>
      </w:r>
      <w:r>
        <w:rPr>
          <w:noProof/>
        </w:rPr>
        <w:tab/>
      </w:r>
      <w:r w:rsidR="00024143">
        <w:rPr>
          <w:noProof/>
        </w:rPr>
        <w:fldChar w:fldCharType="begin"/>
      </w:r>
      <w:r>
        <w:rPr>
          <w:noProof/>
        </w:rPr>
        <w:instrText xml:space="preserve"> PAGEREF _Toc396383388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lastRenderedPageBreak/>
        <w:t>4.3.1.</w:t>
      </w:r>
      <w:r>
        <w:rPr>
          <w:rFonts w:eastAsiaTheme="minorEastAsia"/>
          <w:noProof/>
          <w:spacing w:val="0"/>
          <w:lang w:eastAsia="es-ES"/>
        </w:rPr>
        <w:tab/>
      </w:r>
      <w:r w:rsidRPr="003C7729">
        <w:rPr>
          <w:noProof/>
          <w:lang w:val="es-ES_tradnl"/>
        </w:rPr>
        <w:t>Macintosh</w:t>
      </w:r>
      <w:r>
        <w:rPr>
          <w:noProof/>
        </w:rPr>
        <w:tab/>
      </w:r>
      <w:r w:rsidR="00024143">
        <w:rPr>
          <w:noProof/>
        </w:rPr>
        <w:fldChar w:fldCharType="begin"/>
      </w:r>
      <w:r>
        <w:rPr>
          <w:noProof/>
        </w:rPr>
        <w:instrText xml:space="preserve"> PAGEREF _Toc396383389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024143">
        <w:rPr>
          <w:noProof/>
        </w:rPr>
        <w:fldChar w:fldCharType="begin"/>
      </w:r>
      <w:r>
        <w:rPr>
          <w:noProof/>
        </w:rPr>
        <w:instrText xml:space="preserve"> PAGEREF _Toc396383390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024143">
        <w:rPr>
          <w:noProof/>
        </w:rPr>
        <w:fldChar w:fldCharType="begin"/>
      </w:r>
      <w:r>
        <w:rPr>
          <w:noProof/>
        </w:rPr>
        <w:instrText xml:space="preserve"> PAGEREF _Toc396383391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024143">
        <w:rPr>
          <w:noProof/>
        </w:rPr>
        <w:fldChar w:fldCharType="begin"/>
      </w:r>
      <w:r>
        <w:rPr>
          <w:noProof/>
        </w:rPr>
        <w:instrText xml:space="preserve"> PAGEREF _Toc396383392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024143">
        <w:rPr>
          <w:noProof/>
        </w:rPr>
        <w:fldChar w:fldCharType="begin"/>
      </w:r>
      <w:r>
        <w:rPr>
          <w:noProof/>
        </w:rPr>
        <w:instrText xml:space="preserve"> PAGEREF _Toc396383393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024143">
        <w:rPr>
          <w:noProof/>
        </w:rPr>
        <w:fldChar w:fldCharType="begin"/>
      </w:r>
      <w:r>
        <w:rPr>
          <w:noProof/>
        </w:rPr>
        <w:instrText xml:space="preserve"> PAGEREF _Toc396383394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024143">
        <w:rPr>
          <w:noProof/>
        </w:rPr>
        <w:fldChar w:fldCharType="begin"/>
      </w:r>
      <w:r>
        <w:rPr>
          <w:noProof/>
        </w:rPr>
        <w:instrText xml:space="preserve"> PAGEREF _Toc396383395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024143">
        <w:rPr>
          <w:noProof/>
        </w:rPr>
        <w:fldChar w:fldCharType="begin"/>
      </w:r>
      <w:r>
        <w:rPr>
          <w:noProof/>
        </w:rPr>
        <w:instrText xml:space="preserve"> PAGEREF _Toc396383396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024143">
        <w:rPr>
          <w:noProof/>
        </w:rPr>
        <w:fldChar w:fldCharType="begin"/>
      </w:r>
      <w:r>
        <w:rPr>
          <w:noProof/>
        </w:rPr>
        <w:instrText xml:space="preserve"> PAGEREF _Toc396383397 \h </w:instrText>
      </w:r>
      <w:r w:rsidR="00024143">
        <w:rPr>
          <w:noProof/>
        </w:rPr>
      </w:r>
      <w:r w:rsidR="00024143">
        <w:rPr>
          <w:noProof/>
        </w:rPr>
        <w:fldChar w:fldCharType="separate"/>
      </w:r>
      <w:r w:rsidR="005620B2">
        <w:rPr>
          <w:noProof/>
        </w:rPr>
        <w:t>15</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024143">
        <w:rPr>
          <w:noProof/>
        </w:rPr>
        <w:fldChar w:fldCharType="begin"/>
      </w:r>
      <w:r>
        <w:rPr>
          <w:noProof/>
        </w:rPr>
        <w:instrText xml:space="preserve"> PAGEREF _Toc396383398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024143">
        <w:rPr>
          <w:noProof/>
        </w:rPr>
        <w:fldChar w:fldCharType="begin"/>
      </w:r>
      <w:r>
        <w:rPr>
          <w:noProof/>
        </w:rPr>
        <w:instrText xml:space="preserve"> PAGEREF _Toc396383399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024143">
        <w:rPr>
          <w:noProof/>
        </w:rPr>
        <w:fldChar w:fldCharType="begin"/>
      </w:r>
      <w:r>
        <w:rPr>
          <w:noProof/>
        </w:rPr>
        <w:instrText xml:space="preserve"> PAGEREF _Toc396383400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024143">
        <w:rPr>
          <w:noProof/>
        </w:rPr>
        <w:fldChar w:fldCharType="begin"/>
      </w:r>
      <w:r>
        <w:rPr>
          <w:noProof/>
        </w:rPr>
        <w:instrText xml:space="preserve"> PAGEREF _Toc396383401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024143">
        <w:rPr>
          <w:noProof/>
        </w:rPr>
        <w:fldChar w:fldCharType="begin"/>
      </w:r>
      <w:r>
        <w:rPr>
          <w:noProof/>
        </w:rPr>
        <w:instrText xml:space="preserve"> PAGEREF _Toc396383402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024143">
        <w:rPr>
          <w:noProof/>
        </w:rPr>
        <w:fldChar w:fldCharType="begin"/>
      </w:r>
      <w:r>
        <w:rPr>
          <w:noProof/>
        </w:rPr>
        <w:instrText xml:space="preserve"> PAGEREF _Toc396383403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024143">
        <w:rPr>
          <w:noProof/>
        </w:rPr>
        <w:fldChar w:fldCharType="begin"/>
      </w:r>
      <w:r>
        <w:rPr>
          <w:noProof/>
        </w:rPr>
        <w:instrText xml:space="preserve"> PAGEREF _Toc396383404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024143">
        <w:rPr>
          <w:noProof/>
        </w:rPr>
        <w:fldChar w:fldCharType="begin"/>
      </w:r>
      <w:r>
        <w:rPr>
          <w:noProof/>
        </w:rPr>
        <w:instrText xml:space="preserve"> PAGEREF _Toc396383405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024143">
        <w:rPr>
          <w:noProof/>
        </w:rPr>
        <w:fldChar w:fldCharType="begin"/>
      </w:r>
      <w:r>
        <w:rPr>
          <w:noProof/>
        </w:rPr>
        <w:instrText xml:space="preserve"> PAGEREF _Toc396383406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024143">
        <w:rPr>
          <w:noProof/>
        </w:rPr>
        <w:fldChar w:fldCharType="begin"/>
      </w:r>
      <w:r>
        <w:rPr>
          <w:noProof/>
        </w:rPr>
        <w:instrText xml:space="preserve"> PAGEREF _Toc396383407 \h </w:instrText>
      </w:r>
      <w:r w:rsidR="00024143">
        <w:rPr>
          <w:noProof/>
        </w:rPr>
      </w:r>
      <w:r w:rsidR="00024143">
        <w:rPr>
          <w:noProof/>
        </w:rPr>
        <w:fldChar w:fldCharType="separate"/>
      </w:r>
      <w:r w:rsidR="005620B2">
        <w:rPr>
          <w:noProof/>
        </w:rPr>
        <w:t>19</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024143">
        <w:rPr>
          <w:noProof/>
        </w:rPr>
        <w:fldChar w:fldCharType="begin"/>
      </w:r>
      <w:r>
        <w:rPr>
          <w:noProof/>
        </w:rPr>
        <w:instrText xml:space="preserve"> PAGEREF _Toc396383408 \h </w:instrText>
      </w:r>
      <w:r w:rsidR="00024143">
        <w:rPr>
          <w:noProof/>
        </w:rPr>
      </w:r>
      <w:r w:rsidR="00024143">
        <w:rPr>
          <w:noProof/>
        </w:rPr>
        <w:fldChar w:fldCharType="separate"/>
      </w:r>
      <w:r w:rsidR="005620B2">
        <w:rPr>
          <w:noProof/>
        </w:rPr>
        <w:t>21</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024143">
        <w:rPr>
          <w:noProof/>
        </w:rPr>
        <w:fldChar w:fldCharType="begin"/>
      </w:r>
      <w:r>
        <w:rPr>
          <w:noProof/>
        </w:rPr>
        <w:instrText xml:space="preserve"> PAGEREF _Toc396383409 \h </w:instrText>
      </w:r>
      <w:r w:rsidR="00024143">
        <w:rPr>
          <w:noProof/>
        </w:rPr>
      </w:r>
      <w:r w:rsidR="00024143">
        <w:rPr>
          <w:noProof/>
        </w:rPr>
        <w:fldChar w:fldCharType="separate"/>
      </w:r>
      <w:r w:rsidR="005620B2">
        <w:rPr>
          <w:noProof/>
        </w:rPr>
        <w:t>22</w:t>
      </w:r>
      <w:r w:rsidR="00024143">
        <w:rPr>
          <w:noProof/>
        </w:rPr>
        <w:fldChar w:fldCharType="end"/>
      </w:r>
    </w:p>
    <w:p w:rsidR="004611E9" w:rsidRDefault="00024143" w:rsidP="000C2A33">
      <w:pPr>
        <w:rPr>
          <w:szCs w:val="20"/>
          <w:lang w:val="es-ES_tradnl"/>
        </w:rPr>
      </w:pPr>
      <w:r w:rsidRPr="00ED031A">
        <w:rPr>
          <w:szCs w:val="20"/>
          <w:lang w:val="es-ES_tradnl"/>
        </w:rPr>
        <w:fldChar w:fldCharType="end"/>
      </w:r>
    </w:p>
    <w:p w:rsidR="004611E9" w:rsidRDefault="004611E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_Toc259953010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4611E9" w:rsidRDefault="00024143" w:rsidP="009C6297">
      <w:pPr>
        <w:widowControl/>
        <w:spacing w:before="0" w:after="200" w:line="276" w:lineRule="auto"/>
        <w:jc w:val="left"/>
        <w:rPr>
          <w:lang w:val="es-ES_tradnl"/>
        </w:rPr>
      </w:pP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_Toc259950935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4611E9" w:rsidRDefault="00024143" w:rsidP="000B1CDF">
      <w:pPr>
        <w:widowControl/>
        <w:spacing w:before="0" w:after="200" w:line="276" w:lineRule="auto"/>
        <w:jc w:val="left"/>
        <w:rPr>
          <w:lang w:val="es-ES_tradnl"/>
        </w:rPr>
      </w:pP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lastRenderedPageBreak/>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4"/>
          <w:headerReference w:type="default" r:id="rId15"/>
          <w:footerReference w:type="even" r:id="rId16"/>
          <w:footerReference w:type="default" r:id="rId17"/>
          <w:headerReference w:type="first" r:id="rId18"/>
          <w:footerReference w:type="first" r:id="rId19"/>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20"/>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024143" w:rsidP="009C6297">
      <w:pPr>
        <w:jc w:val="right"/>
        <w:rPr>
          <w:lang w:val="es-ES_tradnl"/>
        </w:rPr>
      </w:pPr>
      <w:r>
        <w:rPr>
          <w:noProof/>
          <w:lang w:eastAsia="es-ES"/>
        </w:rPr>
      </w:r>
      <w:r w:rsidRPr="00024143">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E21AC6" w:rsidRDefault="00E21AC6" w:rsidP="009C6297">
                  <w:pPr>
                    <w:jc w:val="right"/>
                    <w:rPr>
                      <w:rStyle w:val="nfasissutil"/>
                      <w:color w:val="A6A6A6" w:themeColor="background1" w:themeShade="A6"/>
                    </w:rPr>
                  </w:pPr>
                </w:p>
                <w:p w:rsidR="00E21AC6" w:rsidRPr="003533F5" w:rsidRDefault="00E21AC6"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1AC6" w:rsidRPr="003533F5" w:rsidRDefault="00E21AC6" w:rsidP="009C6297">
                  <w:pPr>
                    <w:jc w:val="right"/>
                    <w:rPr>
                      <w:rStyle w:val="nfasissutil"/>
                      <w:color w:val="A6A6A6" w:themeColor="background1" w:themeShade="A6"/>
                    </w:rPr>
                  </w:pPr>
                  <w:r>
                    <w:rPr>
                      <w:rStyle w:val="nfasissutil"/>
                      <w:color w:val="A6A6A6" w:themeColor="background1" w:themeShade="A6"/>
                    </w:rPr>
                    <w:t>- El autor de la cita -</w:t>
                  </w:r>
                </w:p>
                <w:p w:rsidR="00E21AC6" w:rsidRPr="003533F5" w:rsidRDefault="00E21AC6"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21"/>
          <w:headerReference w:type="default" r:id="rId22"/>
          <w:footerReference w:type="even" r:id="rId23"/>
          <w:footerReference w:type="default" r:id="rId24"/>
          <w:headerReference w:type="first" r:id="rId25"/>
          <w:footerReference w:type="first" r:id="rId26"/>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8" w:name="_Toc396383367"/>
      <w:r w:rsidRPr="00ED031A">
        <w:rPr>
          <w:lang w:val="es-ES_tradnl"/>
        </w:rPr>
        <w:t>Estructura del Trabajo</w:t>
      </w:r>
      <w:bookmarkEnd w:id="18"/>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024143" w:rsidP="0068012D">
      <w:pPr>
        <w:jc w:val="right"/>
        <w:rPr>
          <w:lang w:val="es-ES_tradnl"/>
        </w:rPr>
      </w:pPr>
      <w:r>
        <w:rPr>
          <w:noProof/>
          <w:lang w:eastAsia="es-ES"/>
        </w:rPr>
      </w:r>
      <w:r w:rsidRPr="00024143">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E21AC6" w:rsidRDefault="00E21AC6" w:rsidP="0068012D">
                  <w:pPr>
                    <w:jc w:val="right"/>
                    <w:rPr>
                      <w:rStyle w:val="nfasissutil"/>
                      <w:color w:val="A6A6A6" w:themeColor="background1" w:themeShade="A6"/>
                    </w:rPr>
                  </w:pPr>
                </w:p>
                <w:p w:rsidR="00E21AC6" w:rsidRPr="005C5D3B" w:rsidRDefault="00E21AC6"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E21AC6" w:rsidRPr="003533F5" w:rsidRDefault="00E21AC6"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rsidR="00305246" w:rsidRPr="00305246" w:rsidRDefault="0068012D" w:rsidP="000454D8">
      <w:pPr>
        <w:pStyle w:val="Ttulo2"/>
        <w:numPr>
          <w:ilvl w:val="1"/>
          <w:numId w:val="28"/>
        </w:numPr>
      </w:pPr>
      <w:r w:rsidRPr="00ED031A">
        <w:t>Preliminares</w:t>
      </w:r>
      <w:bookmarkEnd w:id="19"/>
    </w:p>
    <w:p w:rsidR="0068012D" w:rsidRPr="00ED031A" w:rsidRDefault="0068012D" w:rsidP="00305246">
      <w:pPr>
        <w:pStyle w:val="Ttulo3"/>
      </w:pPr>
      <w:bookmarkStart w:id="20" w:name="_Toc396383369"/>
      <w:r w:rsidRPr="00ED031A">
        <w:t>Cubierta</w:t>
      </w:r>
      <w:bookmarkEnd w:id="20"/>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21" w:name="_Toc396383370"/>
      <w:r w:rsidRPr="00ED031A">
        <w:rPr>
          <w:lang w:val="es-ES_tradnl"/>
        </w:rPr>
        <w:t>Portada</w:t>
      </w:r>
      <w:bookmarkEnd w:id="21"/>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4" w:name="_Toc396383373"/>
      <w:r w:rsidRPr="00305246">
        <w:t>Índice y/o Índice general</w:t>
      </w:r>
      <w:bookmarkEnd w:id="24"/>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7" w:name="_Toc396383376"/>
      <w:r w:rsidRPr="00ED031A">
        <w:rPr>
          <w:lang w:val="es-ES_tradnl"/>
        </w:rPr>
        <w:t>Glosario</w:t>
      </w:r>
      <w:bookmarkEnd w:id="27"/>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8" w:name="_Toc396383377"/>
      <w:r w:rsidRPr="00ED031A">
        <w:t>Texto principal</w:t>
      </w:r>
      <w:bookmarkEnd w:id="28"/>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9" w:name="_Toc396383378"/>
      <w:r w:rsidRPr="00ED031A">
        <w:t>Bibliografía</w:t>
      </w:r>
      <w:bookmarkEnd w:id="29"/>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024143">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024143">
        <w:rPr>
          <w:lang w:val="es-ES_tradnl"/>
        </w:rPr>
        <w:fldChar w:fldCharType="end"/>
      </w:r>
      <w:r w:rsidRPr="00ED031A">
        <w:rPr>
          <w:lang w:val="es-ES_tradnl"/>
        </w:rPr>
        <w:t xml:space="preserve"> ISO</w:t>
      </w:r>
      <w:r w:rsidR="00024143">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24143">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30" w:name="_Toc396383379"/>
      <w:r w:rsidRPr="00ED031A">
        <w:lastRenderedPageBreak/>
        <w:t>Anexos</w:t>
      </w:r>
      <w:bookmarkEnd w:id="30"/>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7"/>
          <w:footerReference w:type="default" r:id="rId28"/>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024143" w:rsidP="00CE7DF3">
      <w:pPr>
        <w:jc w:val="right"/>
        <w:rPr>
          <w:lang w:val="es-ES_tradnl"/>
        </w:rPr>
      </w:pPr>
      <w:r>
        <w:rPr>
          <w:noProof/>
          <w:lang w:eastAsia="es-ES"/>
        </w:rPr>
      </w:r>
      <w:r w:rsidRPr="00024143">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E21AC6" w:rsidRDefault="00E21AC6" w:rsidP="00CE7DF3">
                  <w:pPr>
                    <w:jc w:val="right"/>
                    <w:rPr>
                      <w:rStyle w:val="nfasissutil"/>
                      <w:color w:val="A6A6A6" w:themeColor="background1" w:themeShade="A6"/>
                    </w:rPr>
                  </w:pPr>
                </w:p>
                <w:p w:rsidR="00E21AC6" w:rsidRPr="003533F5" w:rsidRDefault="00E21AC6"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E21AC6" w:rsidRPr="003533F5" w:rsidRDefault="00E21AC6" w:rsidP="00CE7DF3">
                  <w:pPr>
                    <w:jc w:val="right"/>
                    <w:rPr>
                      <w:rStyle w:val="nfasissutil"/>
                      <w:color w:val="A6A6A6" w:themeColor="background1" w:themeShade="A6"/>
                    </w:rPr>
                  </w:pPr>
                  <w:r>
                    <w:rPr>
                      <w:rStyle w:val="nfasissutil"/>
                      <w:color w:val="A6A6A6" w:themeColor="background1" w:themeShade="A6"/>
                    </w:rPr>
                    <w:t>- El autor de la cita -</w:t>
                  </w:r>
                </w:p>
                <w:p w:rsidR="00E21AC6" w:rsidRPr="003533F5" w:rsidRDefault="00E21AC6"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024143" w:rsidRPr="00ED031A">
            <w:rPr>
              <w:lang w:val="es-ES_tradnl"/>
            </w:rPr>
            <w:fldChar w:fldCharType="begin"/>
          </w:r>
          <w:r w:rsidRPr="00ED031A">
            <w:rPr>
              <w:lang w:val="es-ES_tradnl"/>
            </w:rPr>
            <w:instrText xml:space="preserve">CITATION Aut12 \l 3082 </w:instrText>
          </w:r>
          <w:r w:rsidR="00024143" w:rsidRPr="00ED031A">
            <w:rPr>
              <w:lang w:val="es-ES_tradnl"/>
            </w:rPr>
            <w:fldChar w:fldCharType="separate"/>
          </w:r>
          <w:r w:rsidRPr="00ED031A">
            <w:rPr>
              <w:noProof/>
              <w:lang w:val="es-ES_tradnl"/>
            </w:rPr>
            <w:t xml:space="preserve"> (Autor, 2012)</w:t>
          </w:r>
          <w:r w:rsidR="00024143"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024143" w:rsidRPr="00ED031A">
            <w:rPr>
              <w:lang w:val="es-ES_tradnl"/>
            </w:rPr>
            <w:fldChar w:fldCharType="begin"/>
          </w:r>
          <w:r w:rsidRPr="00ED031A">
            <w:rPr>
              <w:lang w:val="es-ES_tradnl"/>
            </w:rPr>
            <w:instrText xml:space="preserve"> CITATION Otr01 \l 3082 </w:instrText>
          </w:r>
          <w:r w:rsidR="00024143" w:rsidRPr="00ED031A">
            <w:rPr>
              <w:lang w:val="es-ES_tradnl"/>
            </w:rPr>
            <w:fldChar w:fldCharType="separate"/>
          </w:r>
          <w:r w:rsidRPr="00ED031A">
            <w:rPr>
              <w:noProof/>
              <w:lang w:val="es-ES_tradnl"/>
            </w:rPr>
            <w:t>(Autor O. , 2001)</w:t>
          </w:r>
          <w:r w:rsidR="00024143"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3"/>
      </w:r>
      <w:r w:rsidRPr="00ED031A">
        <w:rPr>
          <w:lang w:val="es-ES_tradnl"/>
        </w:rPr>
        <w:t xml:space="preserve"> al pie.</w:t>
      </w:r>
    </w:p>
    <w:p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65pt;height:15.9pt" o:ole="">
            <v:imagedata r:id="rId30" o:title=""/>
          </v:shape>
          <o:OLEObject Type="Embed" ProgID="Equation.3" ShapeID="_x0000_i1028" DrawAspect="Content" ObjectID="_1533552944" r:id="rId31"/>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1"/>
            <w:r w:rsidRPr="00ED031A">
              <w:rPr>
                <w:lang w:val="es-ES_tradnl"/>
              </w:rPr>
              <w:t>)</w:t>
            </w:r>
            <w:bookmarkEnd w:id="62"/>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2</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024143" w:rsidRPr="00ED031A">
        <w:rPr>
          <w:lang w:val="es-ES_tradnl"/>
        </w:rPr>
        <w:fldChar w:fldCharType="begin"/>
      </w:r>
      <w:r w:rsidRPr="00ED031A">
        <w:rPr>
          <w:lang w:val="es-ES_tradnl"/>
        </w:rPr>
        <w:instrText xml:space="preserve"> REF _Ref343733548 \w \h </w:instrText>
      </w:r>
      <w:r w:rsidR="00024143" w:rsidRPr="00ED031A">
        <w:rPr>
          <w:lang w:val="es-ES_tradnl"/>
        </w:rPr>
      </w:r>
      <w:r w:rsidR="00024143" w:rsidRPr="00ED031A">
        <w:rPr>
          <w:lang w:val="es-ES_tradnl"/>
        </w:rPr>
        <w:fldChar w:fldCharType="separate"/>
      </w:r>
      <w:r w:rsidR="005620B2">
        <w:rPr>
          <w:lang w:val="es-ES_tradnl"/>
        </w:rPr>
        <w:t>1</w:t>
      </w:r>
      <w:r w:rsidR="00024143"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024143" w:rsidRPr="00ED031A">
        <w:rPr>
          <w:lang w:val="es-ES_tradnl"/>
        </w:rPr>
        <w:fldChar w:fldCharType="begin"/>
      </w:r>
      <w:r w:rsidRPr="00ED031A">
        <w:rPr>
          <w:lang w:val="es-ES_tradnl"/>
        </w:rPr>
        <w:instrText xml:space="preserve"> REF _Ref230246855 \h </w:instrText>
      </w:r>
      <w:r w:rsidR="00024143" w:rsidRPr="00ED031A">
        <w:rPr>
          <w:lang w:val="es-ES_tradnl"/>
        </w:rPr>
      </w:r>
      <w:r w:rsidR="00024143"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024143" w:rsidRPr="00ED031A">
              <w:rPr>
                <w:rFonts w:ascii="Arial Narrow" w:hAnsi="Arial Narrow"/>
                <w:b/>
                <w:lang w:val="es-ES_tradnl"/>
              </w:rPr>
              <w:fldChar w:fldCharType="separate"/>
            </w:r>
            <w:r w:rsidR="005620B2">
              <w:rPr>
                <w:rFonts w:ascii="Arial Narrow" w:hAnsi="Arial Narrow"/>
                <w:b/>
                <w:noProof/>
                <w:lang w:val="es-ES_tradnl"/>
              </w:rPr>
              <w:t>3</w:t>
            </w:r>
            <w:r w:rsidR="00024143" w:rsidRPr="00ED031A">
              <w:rPr>
                <w:rFonts w:ascii="Arial Narrow" w:hAnsi="Arial Narrow"/>
                <w:b/>
                <w:noProof/>
                <w:lang w:val="es-ES_tradnl"/>
              </w:rPr>
              <w:fldChar w:fldCharType="end"/>
            </w:r>
            <w:r w:rsidRPr="00ED031A">
              <w:rPr>
                <w:rFonts w:ascii="Arial Narrow" w:hAnsi="Arial Narrow"/>
                <w:b/>
                <w:lang w:val="es-ES_tradnl"/>
              </w:rPr>
              <w:t>.</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024143" w:rsidRPr="00ED031A">
              <w:rPr>
                <w:rFonts w:ascii="Arial Narrow" w:hAnsi="Arial Narrow"/>
                <w:b/>
                <w:lang w:val="es-ES_tradnl"/>
              </w:rPr>
              <w:fldChar w:fldCharType="separate"/>
            </w:r>
            <w:r w:rsidR="005620B2">
              <w:rPr>
                <w:rFonts w:ascii="Arial Narrow" w:hAnsi="Arial Narrow"/>
                <w:b/>
                <w:noProof/>
                <w:lang w:val="es-ES_tradnl"/>
              </w:rPr>
              <w:t>1</w:t>
            </w:r>
            <w:r w:rsidR="00024143"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32"/>
          <w:headerReference w:type="default" r:id="rId33"/>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3" w:name="_Toc350762287"/>
      <w:r w:rsidRPr="00ED031A">
        <w:rPr>
          <w:lang w:val="es-ES_tradnl"/>
        </w:rPr>
        <w:t>Linux</w:t>
      </w:r>
      <w:bookmarkEnd w:id="93"/>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4"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4"/>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_Ref230258173 \h </w:instrText>
      </w:r>
      <w:r w:rsidR="00024143" w:rsidRPr="00ED031A">
        <w:rPr>
          <w:lang w:val="es-ES_tradnl"/>
        </w:rPr>
      </w:r>
      <w:r w:rsidR="00024143" w:rsidRPr="00ED031A">
        <w:rPr>
          <w:lang w:val="es-ES_tradnl"/>
        </w:rPr>
        <w:fldChar w:fldCharType="separate"/>
      </w:r>
      <w:r w:rsidR="005620B2">
        <w:rPr>
          <w:b/>
          <w:lang w:val="es-ES_tradnl"/>
        </w:rPr>
        <w:t>¡Error! No se encuentra el origen de la referencia.</w:t>
      </w:r>
      <w:r w:rsidR="00024143" w:rsidRPr="00ED031A">
        <w:rPr>
          <w:lang w:val="es-ES_tradnl"/>
        </w:rPr>
        <w:fldChar w:fldCharType="end"/>
      </w:r>
      <w:r w:rsidRPr="00ED031A">
        <w:rPr>
          <w:lang w:val="es-ES_tradnl"/>
        </w:rPr>
        <w:t>.</w:t>
      </w:r>
    </w:p>
    <w:p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7.65pt;height:15.9pt" o:ole="">
            <v:imagedata r:id="rId30" o:title=""/>
          </v:shape>
          <o:OLEObject Type="Embed" ProgID="Equation.3" ShapeID="_x0000_i1029" DrawAspect="Content" ObjectID="_1533552945" r:id="rId35"/>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6" w:name="_Toc259950935"/>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Pie de figura</w:t>
            </w:r>
            <w:bookmarkEnd w:id="136"/>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6"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00024143" w:rsidRPr="00ED031A">
        <w:rPr>
          <w:b/>
          <w:lang w:val="es-ES_tradnl"/>
        </w:rPr>
        <w:fldChar w:fldCharType="begin"/>
      </w:r>
      <w:r w:rsidRPr="00ED031A">
        <w:rPr>
          <w:b/>
          <w:lang w:val="es-ES_tradnl"/>
        </w:rPr>
        <w:instrText xml:space="preserve"> STYLEREF 1 \s </w:instrText>
      </w:r>
      <w:r w:rsidR="00024143" w:rsidRPr="00ED031A">
        <w:rPr>
          <w:b/>
          <w:lang w:val="es-ES_tradnl"/>
        </w:rPr>
        <w:fldChar w:fldCharType="separate"/>
      </w:r>
      <w:r w:rsidR="005620B2">
        <w:rPr>
          <w:b/>
          <w:noProof/>
          <w:lang w:val="es-ES_tradnl"/>
        </w:rPr>
        <w:t>4</w:t>
      </w:r>
      <w:r w:rsidR="00024143" w:rsidRPr="00ED031A">
        <w:rPr>
          <w:b/>
          <w:lang w:val="es-ES_tradnl"/>
        </w:rPr>
        <w:fldChar w:fldCharType="end"/>
      </w:r>
      <w:r w:rsidRPr="00ED031A">
        <w:rPr>
          <w:b/>
          <w:lang w:val="es-ES_tradnl"/>
        </w:rPr>
        <w:t>–</w:t>
      </w:r>
      <w:r w:rsidR="00024143" w:rsidRPr="00ED031A">
        <w:rPr>
          <w:b/>
          <w:lang w:val="es-ES_tradnl"/>
        </w:rPr>
        <w:fldChar w:fldCharType="begin"/>
      </w:r>
      <w:r w:rsidRPr="00ED031A">
        <w:rPr>
          <w:b/>
          <w:lang w:val="es-ES_tradnl"/>
        </w:rPr>
        <w:instrText xml:space="preserve"> SEQ Teorema \* ARABIC \s 1 </w:instrText>
      </w:r>
      <w:r w:rsidR="00024143" w:rsidRPr="00ED031A">
        <w:rPr>
          <w:b/>
          <w:lang w:val="es-ES_tradnl"/>
        </w:rPr>
        <w:fldChar w:fldCharType="separate"/>
      </w:r>
      <w:r w:rsidR="005620B2">
        <w:rPr>
          <w:b/>
          <w:noProof/>
          <w:lang w:val="es-ES_tradnl"/>
        </w:rPr>
        <w:t>1</w:t>
      </w:r>
      <w:r w:rsidR="00024143"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024143" w:rsidRPr="00ED031A">
        <w:rPr>
          <w:lang w:val="es-ES_tradnl"/>
        </w:rPr>
        <w:fldChar w:fldCharType="begin"/>
      </w:r>
      <w:r w:rsidRPr="00ED031A">
        <w:rPr>
          <w:lang w:val="es-ES_tradnl"/>
        </w:rPr>
        <w:instrText xml:space="preserve"> REF _Ref230270366 \h </w:instrText>
      </w:r>
      <w:r w:rsidR="00024143" w:rsidRPr="00ED031A">
        <w:rPr>
          <w:lang w:val="es-ES_tradnl"/>
        </w:rPr>
      </w:r>
      <w:r w:rsidR="00024143"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024143"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4</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rsidR="0067028E" w:rsidRPr="00ED031A" w:rsidRDefault="0067028E" w:rsidP="0067028E">
      <w:pPr>
        <w:ind w:firstLine="284"/>
        <w:rPr>
          <w:lang w:val="es-ES_tradnl"/>
        </w:rPr>
      </w:pPr>
      <w:r w:rsidRPr="00ED031A">
        <w:rPr>
          <w:lang w:val="es-ES_tradnl"/>
        </w:rPr>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Fuente del texto</w:t>
      </w:r>
      <w:bookmarkEnd w:id="203"/>
      <w:bookmarkEnd w:id="204"/>
      <w:bookmarkEnd w:id="205"/>
      <w:bookmarkEnd w:id="206"/>
      <w:bookmarkEnd w:id="207"/>
      <w:bookmarkEnd w:id="208"/>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bookmarkStart w:id="211" w:name="_Toc345079975"/>
      <w:bookmarkStart w:id="212" w:name="_Toc229935397"/>
      <w:bookmarkStart w:id="213" w:name="_Toc229935589"/>
      <w:bookmarkStart w:id="214" w:name="_Toc396383407"/>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024143" w:rsidP="00E54D7D">
              <w:pPr>
                <w:rPr>
                  <w:rFonts w:asciiTheme="minorHAnsi" w:hAnsiTheme="minorHAnsi"/>
                  <w:noProof/>
                  <w:spacing w:val="0"/>
                  <w:lang w:val="es-ES_tradnl"/>
                </w:rPr>
              </w:pPr>
              <w:r w:rsidRPr="00024143">
                <w:rPr>
                  <w:lang w:val="es-ES_tradnl"/>
                </w:rPr>
                <w:fldChar w:fldCharType="begin"/>
              </w:r>
              <w:r w:rsidR="00EC33E1" w:rsidRPr="00ED031A">
                <w:rPr>
                  <w:lang w:val="es-ES_tradnl"/>
                </w:rPr>
                <w:instrText>BIBLIOGRAPHY</w:instrText>
              </w:r>
              <w:r w:rsidRPr="00024143">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0454D8" w:rsidRDefault="00024143" w:rsidP="00E54D7D">
              <w:pPr>
                <w:rPr>
                  <w:b/>
                  <w:bCs/>
                  <w:lang w:val="es-ES_tradnl"/>
                </w:rPr>
              </w:pPr>
              <w:r w:rsidRPr="00ED031A">
                <w:rPr>
                  <w:b/>
                  <w:bCs/>
                  <w:lang w:val="es-ES_tradnl"/>
                </w:rPr>
                <w:fldChar w:fldCharType="end"/>
              </w: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9C7E85" w:rsidRPr="00ED031A" w:rsidRDefault="00024143" w:rsidP="00E54D7D">
              <w:pPr>
                <w:rPr>
                  <w:lang w:val="es-ES_tradnl"/>
                </w:rPr>
              </w:pPr>
            </w:p>
          </w:sdtContent>
        </w:sdt>
      </w:sdtContent>
    </w:sdt>
    <w:p w:rsidR="004611E9" w:rsidRDefault="004611E9">
      <w:pPr>
        <w:widowControl/>
        <w:tabs>
          <w:tab w:val="clear" w:pos="8789"/>
        </w:tabs>
        <w:spacing w:before="0" w:after="200" w:line="276" w:lineRule="auto"/>
        <w:jc w:val="left"/>
        <w:rPr>
          <w:lang w:val="es-ES_tradnl" w:eastAsia="es-ES"/>
        </w:rPr>
      </w:pPr>
      <w:bookmarkStart w:id="215" w:name="_Toc345079977"/>
      <w:bookmarkStart w:id="216" w:name="_Toc229935399"/>
      <w:bookmarkStart w:id="217" w:name="_Toc229935591"/>
      <w:bookmarkStart w:id="218" w:name="_Toc396383408"/>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5"/>
      <w:bookmarkEnd w:id="216"/>
      <w:bookmarkEnd w:id="217"/>
      <w:bookmarkEnd w:id="218"/>
    </w:p>
    <w:p w:rsidR="00AF7A7E" w:rsidRPr="00ED031A" w:rsidRDefault="00AF7A7E" w:rsidP="00AF7A7E">
      <w:pPr>
        <w:rPr>
          <w:lang w:val="es-ES_tradnl" w:eastAsia="es-ES"/>
        </w:rPr>
      </w:pPr>
    </w:p>
    <w:p w:rsidR="00AF7A7E" w:rsidRPr="00ED031A" w:rsidRDefault="00AF7A7E" w:rsidP="00AF7A7E">
      <w:pPr>
        <w:rPr>
          <w:lang w:val="es-ES_tradnl" w:eastAsia="es-ES"/>
        </w:rPr>
      </w:pPr>
    </w:p>
    <w:p w:rsidR="0006068D" w:rsidRPr="00ED031A" w:rsidRDefault="00024143" w:rsidP="00FE1B77">
      <w:pPr>
        <w:ind w:left="708" w:hanging="708"/>
        <w:rPr>
          <w:noProof/>
          <w:lang w:val="es-ES_tradnl"/>
        </w:rPr>
      </w:pPr>
      <w:r w:rsidRPr="00ED031A">
        <w:rPr>
          <w:i/>
          <w:lang w:val="es-ES_tradnl"/>
        </w:rPr>
        <w:fldChar w:fldCharType="begin"/>
      </w:r>
      <w:r w:rsidR="00BD6558" w:rsidRPr="00ED031A">
        <w:rPr>
          <w:i/>
          <w:lang w:val="es-ES_tradnl"/>
        </w:rPr>
        <w:instrText xml:space="preserve"> INDEX \e "</w:instrText>
      </w:r>
      <w:r w:rsidR="00BD6558" w:rsidRPr="00ED031A">
        <w:rPr>
          <w:i/>
          <w:lang w:val="es-ES_tradnl"/>
        </w:rPr>
        <w:tab/>
        <w:instrText xml:space="preserve">" \c "2" \z "2057" </w:instrText>
      </w:r>
      <w:r w:rsidRPr="00ED031A">
        <w:rPr>
          <w:i/>
          <w:lang w:val="es-ES_tradnl"/>
        </w:rPr>
        <w:fldChar w:fldCharType="separate"/>
      </w:r>
    </w:p>
    <w:p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rsidR="00FE1B77" w:rsidRPr="00ED031A" w:rsidRDefault="00FE1B77" w:rsidP="00FE1B77">
      <w:pPr>
        <w:rPr>
          <w:lang w:val="es-ES_tradnl"/>
        </w:rPr>
      </w:pPr>
    </w:p>
    <w:p w:rsidR="004611E9" w:rsidRDefault="00024143" w:rsidP="00FE1B77">
      <w:pPr>
        <w:ind w:left="708" w:hanging="708"/>
        <w:rPr>
          <w:i/>
          <w:lang w:val="es-ES_tradnl"/>
        </w:rPr>
      </w:pPr>
      <w:r w:rsidRPr="00ED031A">
        <w:rPr>
          <w:i/>
          <w:lang w:val="es-ES_tradnl"/>
        </w:rPr>
        <w:fldChar w:fldCharType="end"/>
      </w:r>
      <w:bookmarkEnd w:id="73"/>
    </w:p>
    <w:p w:rsidR="004611E9" w:rsidRDefault="004611E9">
      <w:pPr>
        <w:widowControl/>
        <w:tabs>
          <w:tab w:val="clear" w:pos="8789"/>
        </w:tabs>
        <w:spacing w:before="0" w:after="200" w:line="276" w:lineRule="auto"/>
        <w:jc w:val="left"/>
        <w:rPr>
          <w:i/>
          <w:lang w:val="es-ES_tradnl"/>
        </w:rPr>
      </w:pPr>
      <w:r>
        <w:rPr>
          <w:i/>
          <w:lang w:val="es-ES_tradnl"/>
        </w:rPr>
        <w:br w:type="page"/>
      </w:r>
    </w:p>
    <w:p w:rsidR="004611E9" w:rsidRDefault="004611E9">
      <w:pPr>
        <w:widowControl/>
        <w:tabs>
          <w:tab w:val="clear" w:pos="8789"/>
        </w:tabs>
        <w:spacing w:before="0" w:after="200" w:line="276" w:lineRule="auto"/>
        <w:jc w:val="left"/>
        <w:rPr>
          <w:i/>
          <w:lang w:val="es-ES_tradnl"/>
        </w:rPr>
      </w:pPr>
      <w:bookmarkStart w:id="219"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19"/>
    </w:p>
    <w:p w:rsidR="000E18C5" w:rsidRPr="00305246" w:rsidRDefault="00024143">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024143" w:rsidP="000C491C">
      <w:pPr>
        <w:rPr>
          <w:lang w:eastAsia="es-ES"/>
        </w:rPr>
      </w:pPr>
      <w:r>
        <w:rPr>
          <w:rFonts w:asciiTheme="majorHAnsi" w:eastAsiaTheme="majorEastAsia" w:hAnsiTheme="majorHAnsi" w:cstheme="majorBidi"/>
          <w:sz w:val="24"/>
          <w:szCs w:val="24"/>
          <w:lang w:val="es-ES_tradnl" w:eastAsia="es-ES"/>
        </w:rPr>
        <w:fldChar w:fldCharType="end"/>
      </w:r>
    </w:p>
    <w:p w:rsidR="000C491C" w:rsidRPr="00295A93" w:rsidRDefault="000C491C" w:rsidP="000C491C">
      <w:pPr>
        <w:rPr>
          <w:lang w:eastAsia="es-ES"/>
        </w:rPr>
      </w:pPr>
    </w:p>
    <w:p w:rsidR="000C491C" w:rsidRPr="00ED031A" w:rsidRDefault="00024143" w:rsidP="000C491C">
      <w:pPr>
        <w:ind w:left="708" w:hanging="708"/>
        <w:rPr>
          <w:noProof/>
          <w:lang w:val="es-ES_tradnl"/>
        </w:rPr>
      </w:pPr>
      <w:r w:rsidRPr="00ED031A">
        <w:rPr>
          <w:i/>
          <w:lang w:val="es-ES_tradnl"/>
        </w:rPr>
        <w:fldChar w:fldCharType="begin"/>
      </w:r>
      <w:r w:rsidR="000C491C" w:rsidRPr="00ED031A">
        <w:rPr>
          <w:i/>
          <w:lang w:val="es-ES_tradnl"/>
        </w:rPr>
        <w:instrText xml:space="preserve"> INDEX \e "</w:instrText>
      </w:r>
      <w:r w:rsidR="000C491C" w:rsidRPr="00ED031A">
        <w:rPr>
          <w:i/>
          <w:lang w:val="es-ES_tradnl"/>
        </w:rPr>
        <w:tab/>
        <w:instrText xml:space="preserve">" \c "2" \z "2057" </w:instrText>
      </w:r>
      <w:r w:rsidRPr="00ED031A">
        <w:rPr>
          <w:i/>
          <w:lang w:val="es-ES_tradnl"/>
        </w:rPr>
        <w:fldChar w:fldCharType="separate"/>
      </w:r>
    </w:p>
    <w:p w:rsidR="000C491C" w:rsidRPr="00ED031A" w:rsidRDefault="000C491C" w:rsidP="000C491C">
      <w:pPr>
        <w:rPr>
          <w:lang w:val="es-ES_tradnl"/>
        </w:rPr>
      </w:pPr>
    </w:p>
    <w:p w:rsidR="000C491C" w:rsidRPr="00ED031A" w:rsidRDefault="00024143" w:rsidP="000C491C">
      <w:pPr>
        <w:ind w:left="708" w:hanging="708"/>
        <w:rPr>
          <w:i/>
          <w:lang w:val="es-ES_tradnl"/>
        </w:rPr>
      </w:pPr>
      <w:r w:rsidRPr="00ED031A">
        <w:rPr>
          <w:i/>
          <w:lang w:val="es-ES_tradnl"/>
        </w:rPr>
        <w:fldChar w:fldCharType="end"/>
      </w:r>
    </w:p>
    <w:sectPr w:rsidR="000C491C" w:rsidRPr="00ED031A" w:rsidSect="0000017F">
      <w:footerReference w:type="even" r:id="rId38"/>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49B" w:rsidRDefault="001E049B" w:rsidP="0096105C">
      <w:pPr>
        <w:spacing w:after="0"/>
      </w:pPr>
      <w:r>
        <w:separator/>
      </w:r>
    </w:p>
  </w:endnote>
  <w:endnote w:type="continuationSeparator" w:id="1">
    <w:p w:rsidR="001E049B" w:rsidRDefault="001E049B"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pPr>
      <w:pStyle w:val="Piedepgina"/>
      <w:jc w:val="center"/>
    </w:pPr>
  </w:p>
  <w:p w:rsidR="00E21AC6" w:rsidRDefault="00E21AC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E21AC6" w:rsidRDefault="00E21AC6">
        <w:pPr>
          <w:pStyle w:val="Piedepgina"/>
          <w:jc w:val="center"/>
        </w:pPr>
        <w:fldSimple w:instr="PAGE   \* MERGEFORMAT">
          <w:r w:rsidR="006257B1">
            <w:rPr>
              <w:noProof/>
            </w:rPr>
            <w:t>xiii</w:t>
          </w:r>
        </w:fldSimple>
      </w:p>
    </w:sdtContent>
  </w:sdt>
  <w:p w:rsidR="00E21AC6" w:rsidRDefault="00E21AC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AD710D">
    <w:pPr>
      <w:pStyle w:val="Piedepgina"/>
      <w:rPr>
        <w:caps/>
        <w:color w:val="4F81BD" w:themeColor="accent1"/>
      </w:rPr>
    </w:pPr>
  </w:p>
  <w:p w:rsidR="00E21AC6" w:rsidRDefault="00E21AC6"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E21AC6" w:rsidRDefault="00E21AC6">
        <w:pPr>
          <w:pStyle w:val="Piedepgina"/>
          <w:jc w:val="center"/>
        </w:pPr>
        <w:fldSimple w:instr="PAGE   \* MERGEFORMAT">
          <w:r>
            <w:rPr>
              <w:noProof/>
            </w:rPr>
            <w:t>5</w:t>
          </w:r>
        </w:fldSimple>
      </w:p>
    </w:sdtContent>
  </w:sdt>
  <w:p w:rsidR="00E21AC6" w:rsidRDefault="00E21AC6"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E21AC6" w:rsidRDefault="00E21AC6">
        <w:pPr>
          <w:pStyle w:val="Piedepgina"/>
          <w:jc w:val="center"/>
        </w:pPr>
        <w:fldSimple w:instr="PAGE   \* MERGEFORMAT">
          <w:r>
            <w:rPr>
              <w:noProof/>
            </w:rPr>
            <w:t>11</w:t>
          </w:r>
        </w:fldSimple>
      </w:p>
    </w:sdtContent>
  </w:sdt>
  <w:p w:rsidR="00E21AC6" w:rsidRPr="00AD710D" w:rsidRDefault="00E21AC6"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pPr>
      <w:pStyle w:val="Piedepgina"/>
      <w:jc w:val="center"/>
    </w:pPr>
  </w:p>
  <w:p w:rsidR="00E21AC6" w:rsidRDefault="00E21AC6"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pPr>
      <w:pStyle w:val="Piedepgina"/>
      <w:jc w:val="center"/>
    </w:pPr>
    <w:fldSimple w:instr="PAGE   \* MERGEFORMAT">
      <w:r>
        <w:rPr>
          <w:noProof/>
        </w:rPr>
        <w:t>14</w:t>
      </w:r>
    </w:fldSimple>
  </w:p>
  <w:p w:rsidR="00E21AC6" w:rsidRDefault="00E21AC6"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49B" w:rsidRDefault="001E049B" w:rsidP="0096105C">
      <w:pPr>
        <w:spacing w:after="0"/>
      </w:pPr>
      <w:r>
        <w:separator/>
      </w:r>
    </w:p>
  </w:footnote>
  <w:footnote w:type="continuationSeparator" w:id="1">
    <w:p w:rsidR="001E049B" w:rsidRDefault="001E049B" w:rsidP="0096105C">
      <w:pPr>
        <w:spacing w:after="0"/>
      </w:pPr>
      <w:r>
        <w:continuationSeparator/>
      </w:r>
    </w:p>
  </w:footnote>
  <w:footnote w:id="2">
    <w:p w:rsidR="00E21AC6" w:rsidRPr="0033239B" w:rsidRDefault="00E21AC6">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3">
    <w:p w:rsidR="00E21AC6" w:rsidRPr="00CE1575" w:rsidRDefault="00E21AC6"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4">
    <w:p w:rsidR="00E21AC6" w:rsidRPr="00037F7D" w:rsidRDefault="00E21AC6"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Pr="00B00C7B" w:rsidRDefault="00E21AC6" w:rsidP="00794DC9">
    <w:pPr>
      <w:pStyle w:val="Encabezado"/>
      <w:ind w:right="283"/>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15</w:t>
    </w:r>
    <w:r>
      <w:rPr>
        <w:rStyle w:val="Nmerodepgina"/>
      </w:rPr>
      <w:fldChar w:fldCharType="end"/>
    </w:r>
  </w:p>
  <w:p w:rsidR="00E21AC6" w:rsidRPr="00821706" w:rsidRDefault="00E21AC6"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E21AC6" w:rsidRPr="003B6297" w:rsidRDefault="00E21AC6" w:rsidP="00D75881">
                    <w:pPr>
                      <w:pStyle w:val="portadaproyecto"/>
                      <w:jc w:val="center"/>
                      <w:rPr>
                        <w:sz w:val="22"/>
                      </w:rPr>
                    </w:pPr>
                    <w:r>
                      <w:rPr>
                        <w:sz w:val="22"/>
                        <w:lang w:val="es-ES_tradnl"/>
                      </w:rPr>
                      <w:t>Formato de Publicación de la Escuela Técnica Superior de Ingeniería de Sevilla</w:t>
                    </w:r>
                  </w:p>
                </w:sdtContent>
              </w:sdt>
              <w:p w:rsidR="00E21AC6" w:rsidRPr="003B6297" w:rsidRDefault="00E21AC6"/>
            </w:txbxContent>
          </v:textbox>
        </v:shape>
      </w:pict>
    </w:r>
    <w:r>
      <w:rPr>
        <w:noProof/>
        <w:lang w:eastAsia="es-ES"/>
      </w:rPr>
      <w:t xml:space="preserve"> </w:t>
    </w:r>
    <w:r>
      <w:rPr>
        <w:noProof/>
        <w:lang w:eastAsia="es-E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160498">
    <w:pPr>
      <w:pStyle w:val="Encabezado"/>
      <w:tabs>
        <w:tab w:val="clear" w:pos="4252"/>
        <w:tab w:val="clear" w:pos="8504"/>
        <w:tab w:val="clear" w:pos="8789"/>
        <w:tab w:val="left" w:pos="1560"/>
      </w:tabs>
      <w:ind w:right="276" w:firstLine="708"/>
      <w:jc w:val="right"/>
    </w:pPr>
  </w:p>
  <w:p w:rsidR="00E21AC6" w:rsidRDefault="00E21AC6"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E21AC6" w:rsidRPr="003B6297" w:rsidRDefault="00E21AC6"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160498">
    <w:pPr>
      <w:pStyle w:val="Encabezado"/>
      <w:tabs>
        <w:tab w:val="clear" w:pos="4252"/>
        <w:tab w:val="clear" w:pos="8504"/>
        <w:tab w:val="clear" w:pos="8789"/>
        <w:tab w:val="left" w:pos="1560"/>
      </w:tabs>
      <w:ind w:right="276" w:firstLine="708"/>
      <w:jc w:val="right"/>
    </w:pPr>
  </w:p>
  <w:p w:rsidR="00E21AC6" w:rsidRDefault="00E21AC6"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E21AC6" w:rsidRPr="003B6297" w:rsidRDefault="00E21AC6"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Instrucciones para Cubierta y Portada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rsidR="00E21AC6" w:rsidRPr="00821706" w:rsidRDefault="00E21AC6"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E21AC6" w:rsidRPr="003B6297" w:rsidRDefault="00E21AC6" w:rsidP="00D75881">
                    <w:pPr>
                      <w:pStyle w:val="portadaproyecto"/>
                      <w:jc w:val="center"/>
                      <w:rPr>
                        <w:sz w:val="22"/>
                      </w:rPr>
                    </w:pPr>
                    <w:r>
                      <w:rPr>
                        <w:sz w:val="22"/>
                        <w:lang w:val="es-ES_tradnl"/>
                      </w:rPr>
                      <w:t>Formato de Publicación de la Escuela Técnica Superior de Ingeniería de Sevilla</w:t>
                    </w:r>
                  </w:p>
                </w:sdtContent>
              </w:sdt>
              <w:p w:rsidR="00E21AC6" w:rsidRPr="003B6297" w:rsidRDefault="00E21AC6"/>
            </w:txbxContent>
          </v:textbox>
        </v:shape>
      </w:pict>
    </w:r>
    <w:r>
      <w:rPr>
        <w:noProof/>
        <w:lang w:eastAsia="es-ES"/>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Pr="00AD710D" w:rsidRDefault="00E21AC6" w:rsidP="00AD710D">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160498">
    <w:pPr>
      <w:pStyle w:val="Encabezado"/>
      <w:tabs>
        <w:tab w:val="clear" w:pos="4252"/>
        <w:tab w:val="clear" w:pos="8504"/>
        <w:tab w:val="clear" w:pos="8789"/>
        <w:tab w:val="left" w:pos="1560"/>
      </w:tabs>
      <w:ind w:right="276" w:firstLine="708"/>
      <w:jc w:val="right"/>
    </w:pPr>
  </w:p>
  <w:p w:rsidR="00E21AC6" w:rsidRDefault="00E21AC6"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E21AC6" w:rsidRPr="003B6297" w:rsidRDefault="00E21AC6"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page" anchory="margin"/>
        </v:shape>
      </w:pict>
    </w:r>
    <w:fldSimple w:instr=" STYLEREF  &quot;Título 1&quot;  \* MERGEFORMAT ">
      <w:r>
        <w:rPr>
          <w:noProof/>
        </w:rPr>
        <w:t>Estructura del Trabajo</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AC6" w:rsidRDefault="00E21AC6" w:rsidP="00A1283E">
    <w:pPr>
      <w:pStyle w:val="Encabezado"/>
    </w:pPr>
  </w:p>
  <w:p w:rsidR="00E21AC6" w:rsidRDefault="00E21AC6"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E21AC6" w:rsidRPr="003B6297" w:rsidRDefault="00E21AC6"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14</w:t>
                </w:r>
                <w:r w:rsidRPr="003B6297">
                  <w:rPr>
                    <w:sz w:val="20"/>
                    <w:szCs w:val="20"/>
                  </w:rPr>
                  <w:fldChar w:fldCharType="end"/>
                </w:r>
              </w:p>
            </w:txbxContent>
          </v:textbox>
          <w10:wrap anchorx="page" anchory="margin"/>
        </v:shape>
      </w:pict>
    </w:r>
    <w:fldSimple w:instr=" STYLEREF  &quot;Título 1&quot;  \* MERGEFORMAT ">
      <w:r>
        <w:rPr>
          <w:noProof/>
        </w:rPr>
        <w:t>Otro Capítulo</w:t>
      </w:r>
    </w:fldSimple>
  </w:p>
  <w:p w:rsidR="00E21AC6" w:rsidRPr="00A1283E" w:rsidRDefault="00E21AC6" w:rsidP="00A128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24143"/>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2FD"/>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6586"/>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049B"/>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3C92"/>
    <w:rsid w:val="00384B7F"/>
    <w:rsid w:val="00384DD9"/>
    <w:rsid w:val="00385880"/>
    <w:rsid w:val="003903D3"/>
    <w:rsid w:val="00392E8F"/>
    <w:rsid w:val="003939FD"/>
    <w:rsid w:val="003A077A"/>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11E9"/>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5EB8"/>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57B1"/>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6F34"/>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2C"/>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B6D8A"/>
    <w:rsid w:val="00DC0A3F"/>
    <w:rsid w:val="00DC1C03"/>
    <w:rsid w:val="00DC27C7"/>
    <w:rsid w:val="00DC4184"/>
    <w:rsid w:val="00DC7562"/>
    <w:rsid w:val="00DD049A"/>
    <w:rsid w:val="00DD55D2"/>
    <w:rsid w:val="00DD56E5"/>
    <w:rsid w:val="00DD5C9F"/>
    <w:rsid w:val="00DE0E54"/>
    <w:rsid w:val="00DE25F4"/>
    <w:rsid w:val="00DE25FF"/>
    <w:rsid w:val="00DE287A"/>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1AC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6ED8"/>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881"/>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hyperlink" Target="http://www.dessci.com/en/products/mathtyp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image" Target="media/image6.jpe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8.gif"/><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hyperlink" Target="http://www.google.es"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7.wmf"/><Relationship Id="rId35"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31486F"/>
    <w:rsid w:val="003B35EB"/>
    <w:rsid w:val="003C49B2"/>
    <w:rsid w:val="003D6942"/>
    <w:rsid w:val="00460060"/>
    <w:rsid w:val="004D31C0"/>
    <w:rsid w:val="00553DB9"/>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11135E6-C658-424E-A579-F1DFB31B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46</Pages>
  <Words>7141</Words>
  <Characters>39279</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Company>ETSI.US</Company>
  <LinksUpToDate>false</LinksUpToDate>
  <CharactersWithSpaces>46328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creator>usuario</dc:creator>
  <cp:lastModifiedBy>usuario</cp:lastModifiedBy>
  <cp:revision>9</cp:revision>
  <cp:lastPrinted>2014-09-19T11:41:00Z</cp:lastPrinted>
  <dcterms:created xsi:type="dcterms:W3CDTF">2016-08-24T09:16:00Z</dcterms:created>
  <dcterms:modified xsi:type="dcterms:W3CDTF">2016-08-24T12:09:00Z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