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89535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FE5D01" w:rsidRPr="00FE5D01">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032342" w:rsidRPr="00E07F6F" w:rsidRDefault="00032342"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de Lisbona</w:t>
                  </w:r>
                </w:p>
                <w:p w:rsidR="00032342" w:rsidRPr="00E07F6F" w:rsidRDefault="00032342"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FE5D01">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032342" w:rsidRPr="00E07F6F" w:rsidRDefault="00032342"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FE5D01">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032342" w:rsidRPr="00E07F6F" w:rsidRDefault="00032342" w:rsidP="008F3F2E">
                  <w:pPr>
                    <w:spacing w:after="0" w:line="276" w:lineRule="auto"/>
                    <w:jc w:val="left"/>
                    <w:rPr>
                      <w:rFonts w:cs="Times New Roman"/>
                      <w:sz w:val="42"/>
                      <w:szCs w:val="42"/>
                    </w:rPr>
                  </w:pPr>
                  <w:r>
                    <w:rPr>
                      <w:rFonts w:cs="Times New Roman"/>
                      <w:sz w:val="42"/>
                      <w:szCs w:val="42"/>
                    </w:rPr>
                    <w:t>Trabajo de Fin de Grado</w:t>
                  </w:r>
                </w:p>
                <w:p w:rsidR="00032342" w:rsidRPr="00E07F6F" w:rsidRDefault="00032342" w:rsidP="00AD4D10">
                  <w:pPr>
                    <w:pStyle w:val="portadaproyecto"/>
                    <w:rPr>
                      <w:sz w:val="42"/>
                      <w:szCs w:val="42"/>
                    </w:rPr>
                  </w:pPr>
                  <w:r>
                    <w:rPr>
                      <w:sz w:val="42"/>
                      <w:szCs w:val="42"/>
                    </w:rPr>
                    <w:t>Ingeniería de Tecnologías Industriales</w:t>
                  </w:r>
                </w:p>
                <w:p w:rsidR="00032342" w:rsidRPr="00E07F6F" w:rsidRDefault="00032342" w:rsidP="008F3F2E">
                  <w:pPr>
                    <w:spacing w:after="0" w:line="276" w:lineRule="auto"/>
                    <w:jc w:val="left"/>
                    <w:rPr>
                      <w:sz w:val="44"/>
                      <w:szCs w:val="44"/>
                    </w:rPr>
                  </w:pPr>
                </w:p>
              </w:txbxContent>
            </v:textbox>
            <w10:wrap anchorx="page" anchory="page"/>
          </v:rect>
        </w:pict>
      </w:r>
      <w:r w:rsidR="00FE5D01">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032342" w:rsidRDefault="00032342" w:rsidP="00140AB6">
                  <w:pPr>
                    <w:pStyle w:val="portadadepartamento"/>
                    <w:jc w:val="center"/>
                    <w:rPr>
                      <w:sz w:val="28"/>
                      <w:szCs w:val="28"/>
                    </w:rPr>
                  </w:pPr>
                  <w:r w:rsidRPr="00140AB6">
                    <w:rPr>
                      <w:sz w:val="28"/>
                      <w:szCs w:val="28"/>
                    </w:rPr>
                    <w:t xml:space="preserve">Dep. </w:t>
                  </w:r>
                  <w:r>
                    <w:rPr>
                      <w:sz w:val="28"/>
                      <w:szCs w:val="28"/>
                    </w:rPr>
                    <w:t>de Ingeniería de Sistemas y Automática</w:t>
                  </w:r>
                </w:p>
                <w:p w:rsidR="00032342" w:rsidRDefault="00032342" w:rsidP="00140AB6">
                  <w:pPr>
                    <w:pStyle w:val="portadadepartamento"/>
                    <w:jc w:val="center"/>
                    <w:rPr>
                      <w:sz w:val="28"/>
                      <w:szCs w:val="28"/>
                    </w:rPr>
                  </w:pPr>
                  <w:r>
                    <w:rPr>
                      <w:sz w:val="28"/>
                      <w:szCs w:val="28"/>
                    </w:rPr>
                    <w:t>Escuela Técnica Superior de Ingeniería</w:t>
                  </w:r>
                </w:p>
                <w:p w:rsidR="00032342" w:rsidRDefault="00032342" w:rsidP="00140AB6">
                  <w:pPr>
                    <w:pStyle w:val="portadadepartamento"/>
                    <w:jc w:val="center"/>
                    <w:rPr>
                      <w:sz w:val="28"/>
                      <w:szCs w:val="28"/>
                    </w:rPr>
                  </w:pPr>
                  <w:r>
                    <w:rPr>
                      <w:sz w:val="28"/>
                      <w:szCs w:val="28"/>
                    </w:rPr>
                    <w:t>Universidad de Sevilla</w:t>
                  </w:r>
                </w:p>
                <w:p w:rsidR="00032342" w:rsidRPr="00140AB6" w:rsidRDefault="00032342"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FE5D01">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032342" w:rsidRPr="00E07F6F" w:rsidRDefault="00032342" w:rsidP="008F3F2E">
                  <w:pPr>
                    <w:pStyle w:val="portadafecha"/>
                  </w:pPr>
                  <w:r>
                    <w:t>Sevilla, 2017</w:t>
                  </w:r>
                </w:p>
              </w:txbxContent>
            </v:textbox>
            <w10:wrap type="topAndBottom" anchorx="page" anchory="page"/>
          </v:rect>
        </w:pict>
      </w:r>
      <w:r w:rsidR="00FE5D01"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FE5D01" w:rsidRPr="00ED031A">
        <w:rPr>
          <w:lang w:val="es-ES_tradnl"/>
        </w:rPr>
        <w:fldChar w:fldCharType="begin"/>
      </w:r>
      <w:r w:rsidR="008F3F2E" w:rsidRPr="00ED031A">
        <w:rPr>
          <w:lang w:val="es-ES_tradnl"/>
        </w:rPr>
        <w:instrText xml:space="preserve"> SEQ MTEqn \r \h \* MERGEFORMAT </w:instrText>
      </w:r>
      <w:r w:rsidR="00FE5D01" w:rsidRPr="00ED031A">
        <w:rPr>
          <w:lang w:val="es-ES_tradnl"/>
        </w:rPr>
        <w:fldChar w:fldCharType="end"/>
      </w:r>
      <w:r w:rsidR="00FE5D01" w:rsidRPr="00ED031A">
        <w:rPr>
          <w:lang w:val="es-ES_tradnl"/>
        </w:rPr>
        <w:fldChar w:fldCharType="begin"/>
      </w:r>
      <w:r w:rsidR="008F3F2E" w:rsidRPr="00ED031A">
        <w:rPr>
          <w:lang w:val="es-ES_tradnl"/>
        </w:rPr>
        <w:instrText xml:space="preserve"> SEQ MTSec \r 1 \h \* MERGEFORMAT </w:instrText>
      </w:r>
      <w:r w:rsidR="00FE5D01" w:rsidRPr="00ED031A">
        <w:rPr>
          <w:lang w:val="es-ES_tradnl"/>
        </w:rPr>
        <w:fldChar w:fldCharType="end"/>
      </w:r>
      <w:r w:rsidR="00FE5D01" w:rsidRPr="00ED031A">
        <w:rPr>
          <w:lang w:val="es-ES_tradnl"/>
        </w:rPr>
        <w:fldChar w:fldCharType="begin"/>
      </w:r>
      <w:r w:rsidR="008F3F2E" w:rsidRPr="00ED031A">
        <w:rPr>
          <w:lang w:val="es-ES_tradnl"/>
        </w:rPr>
        <w:instrText xml:space="preserve"> SEQ MTChap \r 1 \h \* MERGEFORMAT </w:instrText>
      </w:r>
      <w:r w:rsidR="00FE5D01" w:rsidRPr="00ED031A">
        <w:rPr>
          <w:lang w:val="es-ES_tradnl"/>
        </w:rPr>
        <w:fldChar w:fldCharType="end"/>
      </w:r>
      <w:r w:rsidR="00FE5D01"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7B1A29" w:rsidP="008F3F2E">
      <w:pPr>
        <w:pStyle w:val="subportadaproyecto"/>
        <w:rPr>
          <w:sz w:val="28"/>
          <w:szCs w:val="28"/>
          <w:lang w:val="es-ES_tradnl"/>
        </w:rPr>
      </w:pPr>
      <w:r>
        <w:rPr>
          <w:sz w:val="28"/>
          <w:szCs w:val="28"/>
          <w:lang w:val="es-ES_tradnl"/>
        </w:rPr>
        <w:lastRenderedPageBreak/>
        <w:t>Trabajo de Fin de Grado</w:t>
      </w:r>
    </w:p>
    <w:p w:rsidR="008F3F2E" w:rsidRPr="00ED031A" w:rsidRDefault="008F3F2E" w:rsidP="008F3F2E">
      <w:pPr>
        <w:pStyle w:val="subportadaproyecto"/>
        <w:rPr>
          <w:lang w:val="es-ES_tradnl"/>
        </w:rPr>
      </w:pPr>
      <w:r w:rsidRPr="00ED031A">
        <w:rPr>
          <w:lang w:val="es-ES_tradnl"/>
        </w:rPr>
        <w:t xml:space="preserve">Ingeniería de </w:t>
      </w:r>
      <w:r w:rsidR="007B1A29">
        <w:rPr>
          <w:lang w:val="es-ES_tradnl"/>
        </w:rPr>
        <w:t>Tecnologías Industriales</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Miguel Ángel Rodrigo de Lisbona</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7B1A29">
        <w:rPr>
          <w:rFonts w:cs="Times New Roman"/>
          <w:sz w:val="28"/>
          <w:szCs w:val="28"/>
          <w:lang w:val="es-ES_tradnl"/>
        </w:rPr>
        <w:t>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7B1A29" w:rsidP="00457198">
      <w:pPr>
        <w:jc w:val="center"/>
        <w:rPr>
          <w:rFonts w:cs="Times New Roman"/>
          <w:lang w:val="es-ES_tradnl"/>
        </w:rPr>
      </w:pPr>
      <w:r>
        <w:rPr>
          <w:rFonts w:cs="Times New Roman"/>
          <w:lang w:val="es-ES_tradnl"/>
        </w:rPr>
        <w:t>Sevilla, 2017</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7B1A29" w:rsidP="008F3F2E">
            <w:pPr>
              <w:rPr>
                <w:lang w:val="es-ES_tradnl"/>
              </w:rPr>
            </w:pPr>
            <w:r>
              <w:rPr>
                <w:lang w:val="es-ES_tradnl"/>
              </w:rPr>
              <w:t>Miguel Ángel Rodrigo de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7B1A29"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7B1A29" w:rsidP="008F3F2E">
      <w:pPr>
        <w:spacing w:after="47" w:line="241" w:lineRule="auto"/>
        <w:ind w:left="4795" w:right="8" w:hanging="10"/>
        <w:rPr>
          <w:lang w:val="es-ES_tradnl"/>
        </w:rPr>
      </w:pPr>
      <w:r>
        <w:rPr>
          <w:lang w:val="es-ES_tradnl"/>
        </w:rPr>
        <w:t>Sevilla, 2017</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7B1A29" w:rsidRDefault="00935841" w:rsidP="00935841">
      <w:pPr>
        <w:rPr>
          <w:color w:val="FF0000"/>
          <w:highlight w:val="yellow"/>
          <w:lang w:val="es-ES_tradnl"/>
        </w:rPr>
      </w:pPr>
      <w:r w:rsidRPr="007B1A29">
        <w:rPr>
          <w:color w:val="FF0000"/>
          <w:highlight w:val="yellow"/>
          <w:lang w:val="es-ES_tradnl"/>
        </w:rPr>
        <w:t>Los estilos adoptados por nuestra Escuela y utilizada en este texto es una versión y adaptación a Word® del la versión L</w:t>
      </w:r>
      <w:r w:rsidRPr="007B1A29">
        <w:rPr>
          <w:color w:val="FF0000"/>
          <w:highlight w:val="yellow"/>
          <w:vertAlign w:val="superscript"/>
          <w:lang w:val="es-ES_tradnl"/>
        </w:rPr>
        <w:t>A</w:t>
      </w:r>
      <w:r w:rsidRPr="007B1A29">
        <w:rPr>
          <w:color w:val="FF0000"/>
          <w:highlight w:val="yellow"/>
          <w:lang w:val="es-ES_tradnl"/>
        </w:rPr>
        <w:t>T</w:t>
      </w:r>
      <w:r w:rsidRPr="007B1A29">
        <w:rPr>
          <w:color w:val="FF0000"/>
          <w:highlight w:val="yellow"/>
          <w:vertAlign w:val="subscript"/>
          <w:lang w:val="es-ES_tradnl"/>
        </w:rPr>
        <w:t>E</w:t>
      </w:r>
      <w:r w:rsidRPr="007B1A29">
        <w:rPr>
          <w:color w:val="FF0000"/>
          <w:highlight w:val="yellow"/>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7B1A29">
        <w:rPr>
          <w:color w:val="FF0000"/>
          <w:highlight w:val="yellow"/>
          <w:lang w:val="es-ES_tradnl"/>
        </w:rPr>
        <w:t>, sobre un trabajo preliminar del alumno Julián José Pérez Arias</w:t>
      </w:r>
      <w:r w:rsidRPr="007B1A29">
        <w:rPr>
          <w:color w:val="FF0000"/>
          <w:highlight w:val="yellow"/>
          <w:lang w:val="es-ES_tradnl"/>
        </w:rPr>
        <w:t>.</w:t>
      </w:r>
    </w:p>
    <w:p w:rsidR="00935841" w:rsidRPr="007B1A29" w:rsidRDefault="00935841" w:rsidP="00935841">
      <w:pPr>
        <w:rPr>
          <w:color w:val="FF0000"/>
          <w:highlight w:val="yellow"/>
          <w:lang w:val="es-ES_tradnl"/>
        </w:rPr>
      </w:pPr>
      <w:r w:rsidRPr="007B1A29">
        <w:rPr>
          <w:color w:val="FF0000"/>
          <w:highlight w:val="yellow"/>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7B1A29" w:rsidRDefault="00935841" w:rsidP="00935841">
      <w:pPr>
        <w:rPr>
          <w:color w:val="FF0000"/>
          <w:highlight w:val="yellow"/>
          <w:lang w:val="es-ES_tradnl"/>
        </w:rPr>
      </w:pP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Juan José Murillo Fuentes</w:t>
      </w: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Subdirección de Comunicaciones y Recursos Comunes</w:t>
      </w:r>
    </w:p>
    <w:p w:rsidR="00DD5C9F" w:rsidRPr="007B1A29" w:rsidRDefault="00087CE5" w:rsidP="00DD5C9F">
      <w:pPr>
        <w:spacing w:after="47" w:line="241" w:lineRule="auto"/>
        <w:ind w:right="8"/>
        <w:jc w:val="right"/>
        <w:rPr>
          <w:i/>
          <w:color w:val="FF0000"/>
          <w:lang w:val="es-ES_tradnl"/>
        </w:rPr>
      </w:pPr>
      <w:r w:rsidRPr="007B1A29">
        <w:rPr>
          <w:i/>
          <w:color w:val="FF0000"/>
          <w:highlight w:val="yellow"/>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0C4B52" w:rsidRDefault="000C4B52" w:rsidP="000C4B52">
      <w:pPr>
        <w:rPr>
          <w:lang w:val="es-ES_tradnl"/>
        </w:rPr>
      </w:pPr>
      <w:r>
        <w:rPr>
          <w:lang w:val="es-ES_tradnl"/>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rsidR="000C4B52" w:rsidRDefault="000C4B52" w:rsidP="000C4B52">
      <w:pPr>
        <w:rPr>
          <w:lang w:val="es-ES_tradnl"/>
        </w:rPr>
      </w:pPr>
      <w:r>
        <w:rPr>
          <w:lang w:val="es-ES_tradnl"/>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0C4B52" w:rsidRDefault="000C4B52" w:rsidP="000C4B52">
      <w:pPr>
        <w:rPr>
          <w:lang w:val="es-ES_tradnl"/>
        </w:rPr>
      </w:pPr>
      <w:r>
        <w:rPr>
          <w:lang w:val="es-ES_tradnl"/>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293C28" w:rsidRDefault="00293C28" w:rsidP="00293C28">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rsidR="00293C28" w:rsidRDefault="00293C28" w:rsidP="00293C28">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rsidR="002E12D2" w:rsidRDefault="00293C28" w:rsidP="00293C28">
      <w:pPr>
        <w:widowControl/>
        <w:tabs>
          <w:tab w:val="clear" w:pos="8789"/>
        </w:tabs>
        <w:spacing w:before="0" w:after="200" w:line="276" w:lineRule="auto"/>
        <w:jc w:val="left"/>
        <w:rPr>
          <w:lang w:val="en-US"/>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p>
    <w:p w:rsidR="003A4849" w:rsidRPr="003C6337" w:rsidRDefault="003A4849" w:rsidP="00293C28">
      <w:pPr>
        <w:widowControl/>
        <w:tabs>
          <w:tab w:val="clear" w:pos="8789"/>
        </w:tabs>
        <w:spacing w:before="0" w:after="200" w:line="276" w:lineRule="auto"/>
        <w:jc w:val="left"/>
        <w:rPr>
          <w:lang w:val="en-US"/>
        </w:rPr>
      </w:pPr>
      <w:r w:rsidRPr="003C6337">
        <w:rPr>
          <w:lang w:val="en-US"/>
        </w:rPr>
        <w:br w:type="page"/>
      </w: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lastRenderedPageBreak/>
        <w:t>Índice</w:t>
      </w:r>
      <w:bookmarkEnd w:id="8"/>
      <w:bookmarkEnd w:id="9"/>
      <w:bookmarkEnd w:id="10"/>
    </w:p>
    <w:p w:rsidR="00E74C3A" w:rsidRDefault="00FE5D01">
      <w:pPr>
        <w:pStyle w:val="TDC1"/>
        <w:tabs>
          <w:tab w:val="right" w:pos="9338"/>
        </w:tabs>
        <w:rPr>
          <w:rFonts w:eastAsiaTheme="minorEastAsia"/>
          <w:b w:val="0"/>
          <w:noProof/>
          <w:spacing w:val="0"/>
          <w:lang w:eastAsia="es-ES"/>
        </w:rPr>
      </w:pPr>
      <w:r w:rsidRPr="00FE5D01">
        <w:rPr>
          <w:szCs w:val="20"/>
          <w:lang w:val="es-ES_tradnl"/>
        </w:rPr>
        <w:fldChar w:fldCharType="begin"/>
      </w:r>
      <w:r w:rsidR="00CC0F28" w:rsidRPr="00ED031A">
        <w:rPr>
          <w:szCs w:val="20"/>
          <w:lang w:val="es-ES_tradnl"/>
        </w:rPr>
        <w:instrText xml:space="preserve"> TOC \o "1-3" </w:instrText>
      </w:r>
      <w:r w:rsidRPr="00FE5D01">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FE5D01">
        <w:rPr>
          <w:noProof/>
        </w:rPr>
        <w:fldChar w:fldCharType="begin"/>
      </w:r>
      <w:r>
        <w:rPr>
          <w:noProof/>
        </w:rPr>
        <w:instrText xml:space="preserve"> PAGEREF _Toc396383360 \h </w:instrText>
      </w:r>
      <w:r w:rsidR="00FE5D01">
        <w:rPr>
          <w:noProof/>
        </w:rPr>
      </w:r>
      <w:r w:rsidR="00FE5D01">
        <w:rPr>
          <w:noProof/>
        </w:rPr>
        <w:fldChar w:fldCharType="separate"/>
      </w:r>
      <w:r w:rsidR="005620B2">
        <w:rPr>
          <w:noProof/>
        </w:rPr>
        <w:t>iii</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FE5D01">
        <w:rPr>
          <w:noProof/>
        </w:rPr>
        <w:fldChar w:fldCharType="begin"/>
      </w:r>
      <w:r>
        <w:rPr>
          <w:noProof/>
        </w:rPr>
        <w:instrText xml:space="preserve"> PAGEREF _Toc396383361 \h </w:instrText>
      </w:r>
      <w:r w:rsidR="00FE5D01">
        <w:rPr>
          <w:noProof/>
        </w:rPr>
      </w:r>
      <w:r w:rsidR="00FE5D01">
        <w:rPr>
          <w:noProof/>
        </w:rPr>
        <w:fldChar w:fldCharType="separate"/>
      </w:r>
      <w:r w:rsidR="005620B2">
        <w:rPr>
          <w:noProof/>
        </w:rPr>
        <w:t>v</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FE5D01">
        <w:rPr>
          <w:noProof/>
        </w:rPr>
        <w:fldChar w:fldCharType="begin"/>
      </w:r>
      <w:r>
        <w:rPr>
          <w:noProof/>
        </w:rPr>
        <w:instrText xml:space="preserve"> PAGEREF _Toc396383362 \h </w:instrText>
      </w:r>
      <w:r w:rsidR="00FE5D01">
        <w:rPr>
          <w:noProof/>
        </w:rPr>
      </w:r>
      <w:r w:rsidR="00FE5D01">
        <w:rPr>
          <w:noProof/>
        </w:rPr>
        <w:fldChar w:fldCharType="separate"/>
      </w:r>
      <w:r w:rsidR="005620B2">
        <w:rPr>
          <w:noProof/>
        </w:rPr>
        <w:t>vi</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FE5D01">
        <w:rPr>
          <w:noProof/>
        </w:rPr>
        <w:fldChar w:fldCharType="begin"/>
      </w:r>
      <w:r>
        <w:rPr>
          <w:noProof/>
        </w:rPr>
        <w:instrText xml:space="preserve"> PAGEREF _Toc396383363 \h </w:instrText>
      </w:r>
      <w:r w:rsidR="00FE5D01">
        <w:rPr>
          <w:noProof/>
        </w:rPr>
      </w:r>
      <w:r w:rsidR="00FE5D01">
        <w:rPr>
          <w:noProof/>
        </w:rPr>
        <w:fldChar w:fldCharType="separate"/>
      </w:r>
      <w:r w:rsidR="005620B2">
        <w:rPr>
          <w:noProof/>
        </w:rPr>
        <w:t>ix</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FE5D01">
        <w:rPr>
          <w:noProof/>
        </w:rPr>
        <w:fldChar w:fldCharType="begin"/>
      </w:r>
      <w:r>
        <w:rPr>
          <w:noProof/>
        </w:rPr>
        <w:instrText xml:space="preserve"> PAGEREF _Toc396383364 \h </w:instrText>
      </w:r>
      <w:r w:rsidR="00FE5D01">
        <w:rPr>
          <w:noProof/>
        </w:rPr>
      </w:r>
      <w:r w:rsidR="00FE5D01">
        <w:rPr>
          <w:noProof/>
        </w:rPr>
        <w:fldChar w:fldCharType="separate"/>
      </w:r>
      <w:r w:rsidR="005620B2">
        <w:rPr>
          <w:noProof/>
        </w:rPr>
        <w:t>xi</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FE5D01">
        <w:rPr>
          <w:noProof/>
        </w:rPr>
        <w:fldChar w:fldCharType="begin"/>
      </w:r>
      <w:r>
        <w:rPr>
          <w:noProof/>
        </w:rPr>
        <w:instrText xml:space="preserve"> PAGEREF _Toc396383365 \h </w:instrText>
      </w:r>
      <w:r w:rsidR="00FE5D01">
        <w:rPr>
          <w:noProof/>
        </w:rPr>
      </w:r>
      <w:r w:rsidR="00FE5D01">
        <w:rPr>
          <w:noProof/>
        </w:rPr>
        <w:fldChar w:fldCharType="separate"/>
      </w:r>
      <w:r w:rsidR="005620B2">
        <w:rPr>
          <w:noProof/>
        </w:rPr>
        <w:t>xiii</w:t>
      </w:r>
      <w:r w:rsidR="00FE5D01">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FE5D01">
        <w:rPr>
          <w:noProof/>
        </w:rPr>
        <w:fldChar w:fldCharType="begin"/>
      </w:r>
      <w:r>
        <w:rPr>
          <w:noProof/>
        </w:rPr>
        <w:instrText xml:space="preserve"> PAGEREF _Toc396383366 \h </w:instrText>
      </w:r>
      <w:r w:rsidR="00FE5D01">
        <w:rPr>
          <w:noProof/>
        </w:rPr>
      </w:r>
      <w:r w:rsidR="00FE5D01">
        <w:rPr>
          <w:noProof/>
        </w:rPr>
        <w:fldChar w:fldCharType="separate"/>
      </w:r>
      <w:r w:rsidR="005620B2">
        <w:rPr>
          <w:noProof/>
        </w:rPr>
        <w:t>1</w:t>
      </w:r>
      <w:r w:rsidR="00FE5D01">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FE5D01">
        <w:rPr>
          <w:noProof/>
        </w:rPr>
        <w:fldChar w:fldCharType="begin"/>
      </w:r>
      <w:r>
        <w:rPr>
          <w:noProof/>
        </w:rPr>
        <w:instrText xml:space="preserve"> PAGEREF _Toc396383367 \h </w:instrText>
      </w:r>
      <w:r w:rsidR="00FE5D01">
        <w:rPr>
          <w:noProof/>
        </w:rPr>
      </w:r>
      <w:r w:rsidR="00FE5D01">
        <w:rPr>
          <w:noProof/>
        </w:rPr>
        <w:fldChar w:fldCharType="separate"/>
      </w:r>
      <w:r w:rsidR="005620B2">
        <w:rPr>
          <w:noProof/>
        </w:rPr>
        <w:t>3</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FE5D01">
        <w:rPr>
          <w:noProof/>
        </w:rPr>
        <w:fldChar w:fldCharType="begin"/>
      </w:r>
      <w:r>
        <w:rPr>
          <w:noProof/>
        </w:rPr>
        <w:instrText xml:space="preserve"> PAGEREF _Toc396383368 \h </w:instrText>
      </w:r>
      <w:r w:rsidR="00FE5D01">
        <w:rPr>
          <w:noProof/>
        </w:rPr>
      </w:r>
      <w:r w:rsidR="00FE5D01">
        <w:rPr>
          <w:noProof/>
        </w:rPr>
        <w:fldChar w:fldCharType="separate"/>
      </w:r>
      <w:r w:rsidR="005620B2">
        <w:rPr>
          <w:noProof/>
        </w:rPr>
        <w:t>3</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FE5D01">
        <w:rPr>
          <w:noProof/>
        </w:rPr>
        <w:fldChar w:fldCharType="begin"/>
      </w:r>
      <w:r>
        <w:rPr>
          <w:noProof/>
        </w:rPr>
        <w:instrText xml:space="preserve"> PAGEREF _Toc396383369 \h </w:instrText>
      </w:r>
      <w:r w:rsidR="00FE5D01">
        <w:rPr>
          <w:noProof/>
        </w:rPr>
      </w:r>
      <w:r w:rsidR="00FE5D01">
        <w:rPr>
          <w:noProof/>
        </w:rPr>
        <w:fldChar w:fldCharType="separate"/>
      </w:r>
      <w:r w:rsidR="005620B2">
        <w:rPr>
          <w:noProof/>
        </w:rPr>
        <w:t>3</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FE5D01">
        <w:rPr>
          <w:noProof/>
        </w:rPr>
        <w:fldChar w:fldCharType="begin"/>
      </w:r>
      <w:r>
        <w:rPr>
          <w:noProof/>
        </w:rPr>
        <w:instrText xml:space="preserve"> PAGEREF _Toc396383370 \h </w:instrText>
      </w:r>
      <w:r w:rsidR="00FE5D01">
        <w:rPr>
          <w:noProof/>
        </w:rPr>
      </w:r>
      <w:r w:rsidR="00FE5D01">
        <w:rPr>
          <w:noProof/>
        </w:rPr>
        <w:fldChar w:fldCharType="separate"/>
      </w:r>
      <w:r w:rsidR="005620B2">
        <w:rPr>
          <w:noProof/>
        </w:rPr>
        <w:t>3</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FE5D01">
        <w:rPr>
          <w:noProof/>
        </w:rPr>
        <w:fldChar w:fldCharType="begin"/>
      </w:r>
      <w:r>
        <w:rPr>
          <w:noProof/>
        </w:rPr>
        <w:instrText xml:space="preserve"> PAGEREF _Toc396383371 \h </w:instrText>
      </w:r>
      <w:r w:rsidR="00FE5D01">
        <w:rPr>
          <w:noProof/>
        </w:rPr>
      </w:r>
      <w:r w:rsidR="00FE5D01">
        <w:rPr>
          <w:noProof/>
        </w:rPr>
        <w:fldChar w:fldCharType="separate"/>
      </w:r>
      <w:r w:rsidR="005620B2">
        <w:rPr>
          <w:noProof/>
        </w:rPr>
        <w:t>3</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FE5D01">
        <w:rPr>
          <w:noProof/>
        </w:rPr>
        <w:fldChar w:fldCharType="begin"/>
      </w:r>
      <w:r>
        <w:rPr>
          <w:noProof/>
        </w:rPr>
        <w:instrText xml:space="preserve"> PAGEREF _Toc396383372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FE5D01">
        <w:rPr>
          <w:noProof/>
        </w:rPr>
        <w:fldChar w:fldCharType="begin"/>
      </w:r>
      <w:r>
        <w:rPr>
          <w:noProof/>
        </w:rPr>
        <w:instrText xml:space="preserve"> PAGEREF _Toc396383373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FE5D01">
        <w:rPr>
          <w:noProof/>
        </w:rPr>
        <w:fldChar w:fldCharType="begin"/>
      </w:r>
      <w:r>
        <w:rPr>
          <w:noProof/>
        </w:rPr>
        <w:instrText xml:space="preserve"> PAGEREF _Toc396383374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FE5D01">
        <w:rPr>
          <w:noProof/>
        </w:rPr>
        <w:fldChar w:fldCharType="begin"/>
      </w:r>
      <w:r>
        <w:rPr>
          <w:noProof/>
        </w:rPr>
        <w:instrText xml:space="preserve"> PAGEREF _Toc396383375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FE5D01">
        <w:rPr>
          <w:noProof/>
        </w:rPr>
        <w:fldChar w:fldCharType="begin"/>
      </w:r>
      <w:r>
        <w:rPr>
          <w:noProof/>
        </w:rPr>
        <w:instrText xml:space="preserve"> PAGEREF _Toc396383376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FE5D01">
        <w:rPr>
          <w:noProof/>
        </w:rPr>
        <w:fldChar w:fldCharType="begin"/>
      </w:r>
      <w:r>
        <w:rPr>
          <w:noProof/>
        </w:rPr>
        <w:instrText xml:space="preserve"> PAGEREF _Toc396383377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FE5D01">
        <w:rPr>
          <w:noProof/>
        </w:rPr>
        <w:fldChar w:fldCharType="begin"/>
      </w:r>
      <w:r>
        <w:rPr>
          <w:noProof/>
        </w:rPr>
        <w:instrText xml:space="preserve"> PAGEREF _Toc396383378 \h </w:instrText>
      </w:r>
      <w:r w:rsidR="00FE5D01">
        <w:rPr>
          <w:noProof/>
        </w:rPr>
      </w:r>
      <w:r w:rsidR="00FE5D01">
        <w:rPr>
          <w:noProof/>
        </w:rPr>
        <w:fldChar w:fldCharType="separate"/>
      </w:r>
      <w:r w:rsidR="005620B2">
        <w:rPr>
          <w:noProof/>
        </w:rPr>
        <w:t>4</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FE5D01">
        <w:rPr>
          <w:noProof/>
        </w:rPr>
        <w:fldChar w:fldCharType="begin"/>
      </w:r>
      <w:r>
        <w:rPr>
          <w:noProof/>
        </w:rPr>
        <w:instrText xml:space="preserve"> PAGEREF _Toc396383379 \h </w:instrText>
      </w:r>
      <w:r w:rsidR="00FE5D01">
        <w:rPr>
          <w:noProof/>
        </w:rPr>
      </w:r>
      <w:r w:rsidR="00FE5D01">
        <w:rPr>
          <w:noProof/>
        </w:rPr>
        <w:fldChar w:fldCharType="separate"/>
      </w:r>
      <w:r w:rsidR="005620B2">
        <w:rPr>
          <w:noProof/>
        </w:rPr>
        <w:t>5</w:t>
      </w:r>
      <w:r w:rsidR="00FE5D01">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FE5D01">
        <w:rPr>
          <w:noProof/>
        </w:rPr>
        <w:fldChar w:fldCharType="begin"/>
      </w:r>
      <w:r>
        <w:rPr>
          <w:noProof/>
        </w:rPr>
        <w:instrText xml:space="preserve"> PAGEREF _Toc396383380 \h </w:instrText>
      </w:r>
      <w:r w:rsidR="00FE5D01">
        <w:rPr>
          <w:noProof/>
        </w:rPr>
      </w:r>
      <w:r w:rsidR="00FE5D01">
        <w:rPr>
          <w:noProof/>
        </w:rPr>
        <w:fldChar w:fldCharType="separate"/>
      </w:r>
      <w:r w:rsidR="005620B2">
        <w:rPr>
          <w:noProof/>
        </w:rPr>
        <w:t>7</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FE5D01">
        <w:rPr>
          <w:noProof/>
        </w:rPr>
        <w:fldChar w:fldCharType="begin"/>
      </w:r>
      <w:r>
        <w:rPr>
          <w:noProof/>
        </w:rPr>
        <w:instrText xml:space="preserve"> PAGEREF _Toc396383381 \h </w:instrText>
      </w:r>
      <w:r w:rsidR="00FE5D01">
        <w:rPr>
          <w:noProof/>
        </w:rPr>
      </w:r>
      <w:r w:rsidR="00FE5D01">
        <w:rPr>
          <w:noProof/>
        </w:rPr>
        <w:fldChar w:fldCharType="separate"/>
      </w:r>
      <w:r w:rsidR="005620B2">
        <w:rPr>
          <w:noProof/>
        </w:rPr>
        <w:t>7</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FE5D01">
        <w:rPr>
          <w:noProof/>
        </w:rPr>
        <w:fldChar w:fldCharType="begin"/>
      </w:r>
      <w:r>
        <w:rPr>
          <w:noProof/>
        </w:rPr>
        <w:instrText xml:space="preserve"> PAGEREF _Toc396383382 \h </w:instrText>
      </w:r>
      <w:r w:rsidR="00FE5D01">
        <w:rPr>
          <w:noProof/>
        </w:rPr>
      </w:r>
      <w:r w:rsidR="00FE5D01">
        <w:rPr>
          <w:noProof/>
        </w:rPr>
        <w:fldChar w:fldCharType="separate"/>
      </w:r>
      <w:r w:rsidR="005620B2">
        <w:rPr>
          <w:noProof/>
        </w:rPr>
        <w:t>7</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FE5D01">
        <w:rPr>
          <w:noProof/>
        </w:rPr>
        <w:fldChar w:fldCharType="begin"/>
      </w:r>
      <w:r>
        <w:rPr>
          <w:noProof/>
        </w:rPr>
        <w:instrText xml:space="preserve"> PAGEREF _Toc396383383 \h </w:instrText>
      </w:r>
      <w:r w:rsidR="00FE5D01">
        <w:rPr>
          <w:noProof/>
        </w:rPr>
      </w:r>
      <w:r w:rsidR="00FE5D01">
        <w:rPr>
          <w:noProof/>
        </w:rPr>
        <w:fldChar w:fldCharType="separate"/>
      </w:r>
      <w:r w:rsidR="005620B2">
        <w:rPr>
          <w:noProof/>
        </w:rPr>
        <w:t>7</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FE5D01">
        <w:rPr>
          <w:noProof/>
        </w:rPr>
        <w:fldChar w:fldCharType="begin"/>
      </w:r>
      <w:r>
        <w:rPr>
          <w:noProof/>
        </w:rPr>
        <w:instrText xml:space="preserve"> PAGEREF _Toc396383384 \h </w:instrText>
      </w:r>
      <w:r w:rsidR="00FE5D01">
        <w:rPr>
          <w:noProof/>
        </w:rPr>
      </w:r>
      <w:r w:rsidR="00FE5D01">
        <w:rPr>
          <w:noProof/>
        </w:rPr>
        <w:fldChar w:fldCharType="separate"/>
      </w:r>
      <w:r w:rsidR="005620B2">
        <w:rPr>
          <w:noProof/>
        </w:rPr>
        <w:t>8</w:t>
      </w:r>
      <w:r w:rsidR="00FE5D01">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FE5D01">
        <w:rPr>
          <w:noProof/>
        </w:rPr>
        <w:fldChar w:fldCharType="begin"/>
      </w:r>
      <w:r>
        <w:rPr>
          <w:noProof/>
        </w:rPr>
        <w:instrText xml:space="preserve"> PAGEREF _Toc396383385 \h </w:instrText>
      </w:r>
      <w:r w:rsidR="00FE5D01">
        <w:rPr>
          <w:noProof/>
        </w:rPr>
      </w:r>
      <w:r w:rsidR="00FE5D01">
        <w:rPr>
          <w:noProof/>
        </w:rPr>
        <w:fldChar w:fldCharType="separate"/>
      </w:r>
      <w:r w:rsidR="005620B2">
        <w:rPr>
          <w:noProof/>
        </w:rPr>
        <w:t>11</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FE5D01">
        <w:rPr>
          <w:noProof/>
        </w:rPr>
        <w:fldChar w:fldCharType="begin"/>
      </w:r>
      <w:r>
        <w:rPr>
          <w:noProof/>
        </w:rPr>
        <w:instrText xml:space="preserve"> PAGEREF _Toc396383386 \h </w:instrText>
      </w:r>
      <w:r w:rsidR="00FE5D01">
        <w:rPr>
          <w:noProof/>
        </w:rPr>
      </w:r>
      <w:r w:rsidR="00FE5D01">
        <w:rPr>
          <w:noProof/>
        </w:rPr>
        <w:fldChar w:fldCharType="separate"/>
      </w:r>
      <w:r w:rsidR="005620B2">
        <w:rPr>
          <w:noProof/>
        </w:rPr>
        <w:t>11</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FE5D01">
        <w:rPr>
          <w:noProof/>
        </w:rPr>
        <w:fldChar w:fldCharType="begin"/>
      </w:r>
      <w:r>
        <w:rPr>
          <w:noProof/>
        </w:rPr>
        <w:instrText xml:space="preserve"> PAGEREF _Toc396383387 \h </w:instrText>
      </w:r>
      <w:r w:rsidR="00FE5D01">
        <w:rPr>
          <w:noProof/>
        </w:rPr>
      </w:r>
      <w:r w:rsidR="00FE5D01">
        <w:rPr>
          <w:noProof/>
        </w:rPr>
        <w:fldChar w:fldCharType="separate"/>
      </w:r>
      <w:r w:rsidR="005620B2">
        <w:rPr>
          <w:noProof/>
        </w:rPr>
        <w:t>12</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FE5D01">
        <w:rPr>
          <w:noProof/>
        </w:rPr>
        <w:fldChar w:fldCharType="begin"/>
      </w:r>
      <w:r>
        <w:rPr>
          <w:noProof/>
        </w:rPr>
        <w:instrText xml:space="preserve"> PAGEREF _Toc396383388 \h </w:instrText>
      </w:r>
      <w:r w:rsidR="00FE5D01">
        <w:rPr>
          <w:noProof/>
        </w:rPr>
      </w:r>
      <w:r w:rsidR="00FE5D01">
        <w:rPr>
          <w:noProof/>
        </w:rPr>
        <w:fldChar w:fldCharType="separate"/>
      </w:r>
      <w:r w:rsidR="005620B2">
        <w:rPr>
          <w:noProof/>
        </w:rPr>
        <w:t>12</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FE5D01">
        <w:rPr>
          <w:noProof/>
        </w:rPr>
        <w:fldChar w:fldCharType="begin"/>
      </w:r>
      <w:r>
        <w:rPr>
          <w:noProof/>
        </w:rPr>
        <w:instrText xml:space="preserve"> PAGEREF _Toc396383389 \h </w:instrText>
      </w:r>
      <w:r w:rsidR="00FE5D01">
        <w:rPr>
          <w:noProof/>
        </w:rPr>
      </w:r>
      <w:r w:rsidR="00FE5D01">
        <w:rPr>
          <w:noProof/>
        </w:rPr>
        <w:fldChar w:fldCharType="separate"/>
      </w:r>
      <w:r w:rsidR="005620B2">
        <w:rPr>
          <w:noProof/>
        </w:rPr>
        <w:t>12</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FE5D01">
        <w:rPr>
          <w:noProof/>
        </w:rPr>
        <w:fldChar w:fldCharType="begin"/>
      </w:r>
      <w:r>
        <w:rPr>
          <w:noProof/>
        </w:rPr>
        <w:instrText xml:space="preserve"> PAGEREF _Toc396383390 \h </w:instrText>
      </w:r>
      <w:r w:rsidR="00FE5D01">
        <w:rPr>
          <w:noProof/>
        </w:rPr>
      </w:r>
      <w:r w:rsidR="00FE5D01">
        <w:rPr>
          <w:noProof/>
        </w:rPr>
        <w:fldChar w:fldCharType="separate"/>
      </w:r>
      <w:r w:rsidR="005620B2">
        <w:rPr>
          <w:noProof/>
        </w:rPr>
        <w:t>13</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FE5D01">
        <w:rPr>
          <w:noProof/>
        </w:rPr>
        <w:fldChar w:fldCharType="begin"/>
      </w:r>
      <w:r>
        <w:rPr>
          <w:noProof/>
        </w:rPr>
        <w:instrText xml:space="preserve"> PAGEREF _Toc396383391 \h </w:instrText>
      </w:r>
      <w:r w:rsidR="00FE5D01">
        <w:rPr>
          <w:noProof/>
        </w:rPr>
      </w:r>
      <w:r w:rsidR="00FE5D01">
        <w:rPr>
          <w:noProof/>
        </w:rPr>
        <w:fldChar w:fldCharType="separate"/>
      </w:r>
      <w:r w:rsidR="005620B2">
        <w:rPr>
          <w:noProof/>
        </w:rPr>
        <w:t>13</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FE5D01">
        <w:rPr>
          <w:noProof/>
        </w:rPr>
        <w:fldChar w:fldCharType="begin"/>
      </w:r>
      <w:r>
        <w:rPr>
          <w:noProof/>
        </w:rPr>
        <w:instrText xml:space="preserve"> PAGEREF _Toc396383392 \h </w:instrText>
      </w:r>
      <w:r w:rsidR="00FE5D01">
        <w:rPr>
          <w:noProof/>
        </w:rPr>
      </w:r>
      <w:r w:rsidR="00FE5D01">
        <w:rPr>
          <w:noProof/>
        </w:rPr>
        <w:fldChar w:fldCharType="separate"/>
      </w:r>
      <w:r w:rsidR="005620B2">
        <w:rPr>
          <w:noProof/>
        </w:rPr>
        <w:t>13</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FE5D01">
        <w:rPr>
          <w:noProof/>
        </w:rPr>
        <w:fldChar w:fldCharType="begin"/>
      </w:r>
      <w:r>
        <w:rPr>
          <w:noProof/>
        </w:rPr>
        <w:instrText xml:space="preserve"> PAGEREF _Toc396383393 \h </w:instrText>
      </w:r>
      <w:r w:rsidR="00FE5D01">
        <w:rPr>
          <w:noProof/>
        </w:rPr>
      </w:r>
      <w:r w:rsidR="00FE5D01">
        <w:rPr>
          <w:noProof/>
        </w:rPr>
        <w:fldChar w:fldCharType="separate"/>
      </w:r>
      <w:r w:rsidR="005620B2">
        <w:rPr>
          <w:noProof/>
        </w:rPr>
        <w:t>13</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FE5D01">
        <w:rPr>
          <w:noProof/>
        </w:rPr>
        <w:fldChar w:fldCharType="begin"/>
      </w:r>
      <w:r>
        <w:rPr>
          <w:noProof/>
        </w:rPr>
        <w:instrText xml:space="preserve"> PAGEREF _Toc396383394 \h </w:instrText>
      </w:r>
      <w:r w:rsidR="00FE5D01">
        <w:rPr>
          <w:noProof/>
        </w:rPr>
      </w:r>
      <w:r w:rsidR="00FE5D01">
        <w:rPr>
          <w:noProof/>
        </w:rPr>
        <w:fldChar w:fldCharType="separate"/>
      </w:r>
      <w:r w:rsidR="005620B2">
        <w:rPr>
          <w:noProof/>
        </w:rPr>
        <w:t>14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FE5D01">
        <w:rPr>
          <w:noProof/>
        </w:rPr>
        <w:fldChar w:fldCharType="begin"/>
      </w:r>
      <w:r>
        <w:rPr>
          <w:noProof/>
        </w:rPr>
        <w:instrText xml:space="preserve"> PAGEREF _Toc396383395 \h </w:instrText>
      </w:r>
      <w:r w:rsidR="00FE5D01">
        <w:rPr>
          <w:noProof/>
        </w:rPr>
      </w:r>
      <w:r w:rsidR="00FE5D01">
        <w:rPr>
          <w:noProof/>
        </w:rPr>
        <w:fldChar w:fldCharType="separate"/>
      </w:r>
      <w:r w:rsidR="005620B2">
        <w:rPr>
          <w:noProof/>
        </w:rPr>
        <w:t>14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FE5D01">
        <w:rPr>
          <w:noProof/>
        </w:rPr>
        <w:fldChar w:fldCharType="begin"/>
      </w:r>
      <w:r>
        <w:rPr>
          <w:noProof/>
        </w:rPr>
        <w:instrText xml:space="preserve"> PAGEREF _Toc396383396 \h </w:instrText>
      </w:r>
      <w:r w:rsidR="00FE5D01">
        <w:rPr>
          <w:noProof/>
        </w:rPr>
      </w:r>
      <w:r w:rsidR="00FE5D01">
        <w:rPr>
          <w:noProof/>
        </w:rPr>
        <w:fldChar w:fldCharType="separate"/>
      </w:r>
      <w:r w:rsidR="005620B2">
        <w:rPr>
          <w:noProof/>
        </w:rPr>
        <w:t>14</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FE5D01">
        <w:rPr>
          <w:noProof/>
        </w:rPr>
        <w:fldChar w:fldCharType="begin"/>
      </w:r>
      <w:r>
        <w:rPr>
          <w:noProof/>
        </w:rPr>
        <w:instrText xml:space="preserve"> PAGEREF _Toc396383397 \h </w:instrText>
      </w:r>
      <w:r w:rsidR="00FE5D01">
        <w:rPr>
          <w:noProof/>
        </w:rPr>
      </w:r>
      <w:r w:rsidR="00FE5D01">
        <w:rPr>
          <w:noProof/>
        </w:rPr>
        <w:fldChar w:fldCharType="separate"/>
      </w:r>
      <w:r w:rsidR="005620B2">
        <w:rPr>
          <w:noProof/>
        </w:rPr>
        <w:t>15</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FE5D01">
        <w:rPr>
          <w:noProof/>
        </w:rPr>
        <w:fldChar w:fldCharType="begin"/>
      </w:r>
      <w:r>
        <w:rPr>
          <w:noProof/>
        </w:rPr>
        <w:instrText xml:space="preserve"> PAGEREF _Toc396383398 \h </w:instrText>
      </w:r>
      <w:r w:rsidR="00FE5D01">
        <w:rPr>
          <w:noProof/>
        </w:rPr>
      </w:r>
      <w:r w:rsidR="00FE5D01">
        <w:rPr>
          <w:noProof/>
        </w:rPr>
        <w:fldChar w:fldCharType="separate"/>
      </w:r>
      <w:r w:rsidR="005620B2">
        <w:rPr>
          <w:noProof/>
        </w:rPr>
        <w:t>16</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lastRenderedPageBreak/>
        <w:t>4.7.6.</w:t>
      </w:r>
      <w:r>
        <w:rPr>
          <w:rFonts w:eastAsiaTheme="minorEastAsia"/>
          <w:noProof/>
          <w:spacing w:val="0"/>
          <w:lang w:eastAsia="es-ES"/>
        </w:rPr>
        <w:tab/>
      </w:r>
      <w:r w:rsidRPr="003C7729">
        <w:rPr>
          <w:noProof/>
          <w:lang w:val="es-ES_tradnl"/>
        </w:rPr>
        <w:t>Índice de figuras, tablas y otros elementos</w:t>
      </w:r>
      <w:r>
        <w:rPr>
          <w:noProof/>
        </w:rPr>
        <w:tab/>
      </w:r>
      <w:r w:rsidR="00FE5D01">
        <w:rPr>
          <w:noProof/>
        </w:rPr>
        <w:fldChar w:fldCharType="begin"/>
      </w:r>
      <w:r>
        <w:rPr>
          <w:noProof/>
        </w:rPr>
        <w:instrText xml:space="preserve"> PAGEREF _Toc396383399 \h </w:instrText>
      </w:r>
      <w:r w:rsidR="00FE5D01">
        <w:rPr>
          <w:noProof/>
        </w:rPr>
      </w:r>
      <w:r w:rsidR="00FE5D01">
        <w:rPr>
          <w:noProof/>
        </w:rPr>
        <w:fldChar w:fldCharType="separate"/>
      </w:r>
      <w:r w:rsidR="005620B2">
        <w:rPr>
          <w:noProof/>
        </w:rPr>
        <w:t>16</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FE5D01">
        <w:rPr>
          <w:noProof/>
        </w:rPr>
        <w:fldChar w:fldCharType="begin"/>
      </w:r>
      <w:r>
        <w:rPr>
          <w:noProof/>
        </w:rPr>
        <w:instrText xml:space="preserve"> PAGEREF _Toc396383400 \h </w:instrText>
      </w:r>
      <w:r w:rsidR="00FE5D01">
        <w:rPr>
          <w:noProof/>
        </w:rPr>
      </w:r>
      <w:r w:rsidR="00FE5D01">
        <w:rPr>
          <w:noProof/>
        </w:rPr>
        <w:fldChar w:fldCharType="separate"/>
      </w:r>
      <w:r w:rsidR="005620B2">
        <w:rPr>
          <w:noProof/>
        </w:rPr>
        <w:t>16</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FE5D01">
        <w:rPr>
          <w:noProof/>
        </w:rPr>
        <w:fldChar w:fldCharType="begin"/>
      </w:r>
      <w:r>
        <w:rPr>
          <w:noProof/>
        </w:rPr>
        <w:instrText xml:space="preserve"> PAGEREF _Toc396383401 \h </w:instrText>
      </w:r>
      <w:r w:rsidR="00FE5D01">
        <w:rPr>
          <w:noProof/>
        </w:rPr>
      </w:r>
      <w:r w:rsidR="00FE5D01">
        <w:rPr>
          <w:noProof/>
        </w:rPr>
        <w:fldChar w:fldCharType="separate"/>
      </w:r>
      <w:r w:rsidR="005620B2">
        <w:rPr>
          <w:noProof/>
        </w:rPr>
        <w:t>16</w:t>
      </w:r>
      <w:r w:rsidR="00FE5D01">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FE5D01">
        <w:rPr>
          <w:noProof/>
        </w:rPr>
        <w:fldChar w:fldCharType="begin"/>
      </w:r>
      <w:r>
        <w:rPr>
          <w:noProof/>
        </w:rPr>
        <w:instrText xml:space="preserve"> PAGEREF _Toc396383402 \h </w:instrText>
      </w:r>
      <w:r w:rsidR="00FE5D01">
        <w:rPr>
          <w:noProof/>
        </w:rPr>
      </w:r>
      <w:r w:rsidR="00FE5D01">
        <w:rPr>
          <w:noProof/>
        </w:rPr>
        <w:fldChar w:fldCharType="separate"/>
      </w:r>
      <w:r w:rsidR="005620B2">
        <w:rPr>
          <w:noProof/>
        </w:rPr>
        <w:t>17</w:t>
      </w:r>
      <w:r w:rsidR="00FE5D01">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FE5D01">
        <w:rPr>
          <w:noProof/>
        </w:rPr>
        <w:fldChar w:fldCharType="begin"/>
      </w:r>
      <w:r>
        <w:rPr>
          <w:noProof/>
        </w:rPr>
        <w:instrText xml:space="preserve"> PAGEREF _Toc396383403 \h </w:instrText>
      </w:r>
      <w:r w:rsidR="00FE5D01">
        <w:rPr>
          <w:noProof/>
        </w:rPr>
      </w:r>
      <w:r w:rsidR="00FE5D01">
        <w:rPr>
          <w:noProof/>
        </w:rPr>
        <w:fldChar w:fldCharType="separate"/>
      </w:r>
      <w:r w:rsidR="005620B2">
        <w:rPr>
          <w:noProof/>
        </w:rPr>
        <w:t>17</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FE5D01">
        <w:rPr>
          <w:noProof/>
        </w:rPr>
        <w:fldChar w:fldCharType="begin"/>
      </w:r>
      <w:r>
        <w:rPr>
          <w:noProof/>
        </w:rPr>
        <w:instrText xml:space="preserve"> PAGEREF _Toc396383404 \h </w:instrText>
      </w:r>
      <w:r w:rsidR="00FE5D01">
        <w:rPr>
          <w:noProof/>
        </w:rPr>
      </w:r>
      <w:r w:rsidR="00FE5D01">
        <w:rPr>
          <w:noProof/>
        </w:rPr>
        <w:fldChar w:fldCharType="separate"/>
      </w:r>
      <w:r w:rsidR="005620B2">
        <w:rPr>
          <w:noProof/>
        </w:rPr>
        <w:t>17</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FE5D01">
        <w:rPr>
          <w:noProof/>
        </w:rPr>
        <w:fldChar w:fldCharType="begin"/>
      </w:r>
      <w:r>
        <w:rPr>
          <w:noProof/>
        </w:rPr>
        <w:instrText xml:space="preserve"> PAGEREF _Toc396383405 \h </w:instrText>
      </w:r>
      <w:r w:rsidR="00FE5D01">
        <w:rPr>
          <w:noProof/>
        </w:rPr>
      </w:r>
      <w:r w:rsidR="00FE5D01">
        <w:rPr>
          <w:noProof/>
        </w:rPr>
        <w:fldChar w:fldCharType="separate"/>
      </w:r>
      <w:r w:rsidR="005620B2">
        <w:rPr>
          <w:noProof/>
        </w:rPr>
        <w:t>18</w:t>
      </w:r>
      <w:r w:rsidR="00FE5D01">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FE5D01">
        <w:rPr>
          <w:noProof/>
        </w:rPr>
        <w:fldChar w:fldCharType="begin"/>
      </w:r>
      <w:r>
        <w:rPr>
          <w:noProof/>
        </w:rPr>
        <w:instrText xml:space="preserve"> PAGEREF _Toc396383406 \h </w:instrText>
      </w:r>
      <w:r w:rsidR="00FE5D01">
        <w:rPr>
          <w:noProof/>
        </w:rPr>
      </w:r>
      <w:r w:rsidR="00FE5D01">
        <w:rPr>
          <w:noProof/>
        </w:rPr>
        <w:fldChar w:fldCharType="separate"/>
      </w:r>
      <w:r w:rsidR="005620B2">
        <w:rPr>
          <w:noProof/>
        </w:rPr>
        <w:t>18</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FE5D01">
        <w:rPr>
          <w:noProof/>
        </w:rPr>
        <w:fldChar w:fldCharType="begin"/>
      </w:r>
      <w:r>
        <w:rPr>
          <w:noProof/>
        </w:rPr>
        <w:instrText xml:space="preserve"> PAGEREF _Toc396383407 \h </w:instrText>
      </w:r>
      <w:r w:rsidR="00FE5D01">
        <w:rPr>
          <w:noProof/>
        </w:rPr>
      </w:r>
      <w:r w:rsidR="00FE5D01">
        <w:rPr>
          <w:noProof/>
        </w:rPr>
        <w:fldChar w:fldCharType="separate"/>
      </w:r>
      <w:r w:rsidR="005620B2">
        <w:rPr>
          <w:noProof/>
        </w:rPr>
        <w:t>19</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FE5D01">
        <w:rPr>
          <w:noProof/>
        </w:rPr>
        <w:fldChar w:fldCharType="begin"/>
      </w:r>
      <w:r>
        <w:rPr>
          <w:noProof/>
        </w:rPr>
        <w:instrText xml:space="preserve"> PAGEREF _Toc396383408 \h </w:instrText>
      </w:r>
      <w:r w:rsidR="00FE5D01">
        <w:rPr>
          <w:noProof/>
        </w:rPr>
      </w:r>
      <w:r w:rsidR="00FE5D01">
        <w:rPr>
          <w:noProof/>
        </w:rPr>
        <w:fldChar w:fldCharType="separate"/>
      </w:r>
      <w:r w:rsidR="005620B2">
        <w:rPr>
          <w:noProof/>
        </w:rPr>
        <w:t>21</w:t>
      </w:r>
      <w:r w:rsidR="00FE5D01">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FE5D01">
        <w:rPr>
          <w:noProof/>
        </w:rPr>
        <w:fldChar w:fldCharType="begin"/>
      </w:r>
      <w:r>
        <w:rPr>
          <w:noProof/>
        </w:rPr>
        <w:instrText xml:space="preserve"> PAGEREF _Toc396383409 \h </w:instrText>
      </w:r>
      <w:r w:rsidR="00FE5D01">
        <w:rPr>
          <w:noProof/>
        </w:rPr>
      </w:r>
      <w:r w:rsidR="00FE5D01">
        <w:rPr>
          <w:noProof/>
        </w:rPr>
        <w:fldChar w:fldCharType="separate"/>
      </w:r>
      <w:r w:rsidR="005620B2">
        <w:rPr>
          <w:noProof/>
        </w:rPr>
        <w:t>22</w:t>
      </w:r>
      <w:r w:rsidR="00FE5D01">
        <w:rPr>
          <w:noProof/>
        </w:rPr>
        <w:fldChar w:fldCharType="end"/>
      </w:r>
    </w:p>
    <w:p w:rsidR="003A4849" w:rsidRDefault="00FE5D01"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lastRenderedPageBreak/>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FE5D01">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FE5D01" w:rsidRPr="00ED031A">
        <w:rPr>
          <w:noProof/>
          <w:lang w:val="es-ES_tradnl"/>
        </w:rPr>
        <w:fldChar w:fldCharType="begin"/>
      </w:r>
      <w:r w:rsidRPr="00ED031A">
        <w:rPr>
          <w:noProof/>
          <w:lang w:val="es-ES_tradnl"/>
        </w:rPr>
        <w:instrText xml:space="preserve"> PAGEREF _Toc259953010 \h </w:instrText>
      </w:r>
      <w:r w:rsidR="00FE5D01" w:rsidRPr="00ED031A">
        <w:rPr>
          <w:noProof/>
          <w:lang w:val="es-ES_tradnl"/>
        </w:rPr>
      </w:r>
      <w:r w:rsidR="00FE5D01" w:rsidRPr="00ED031A">
        <w:rPr>
          <w:noProof/>
          <w:lang w:val="es-ES_tradnl"/>
        </w:rPr>
        <w:fldChar w:fldCharType="separate"/>
      </w:r>
      <w:r w:rsidR="005620B2">
        <w:rPr>
          <w:noProof/>
          <w:lang w:val="es-ES_tradnl"/>
        </w:rPr>
        <w:t>15</w:t>
      </w:r>
      <w:r w:rsidR="00FE5D01" w:rsidRPr="00ED031A">
        <w:rPr>
          <w:noProof/>
          <w:lang w:val="es-ES_tradnl"/>
        </w:rPr>
        <w:fldChar w:fldCharType="end"/>
      </w:r>
    </w:p>
    <w:p w:rsidR="004809B4" w:rsidRDefault="00FE5D01"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lastRenderedPageBreak/>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FE5D01">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FE5D01" w:rsidRPr="00ED031A">
        <w:rPr>
          <w:noProof/>
          <w:lang w:val="es-ES_tradnl"/>
        </w:rPr>
        <w:fldChar w:fldCharType="begin"/>
      </w:r>
      <w:r w:rsidRPr="00ED031A">
        <w:rPr>
          <w:noProof/>
          <w:lang w:val="es-ES_tradnl"/>
        </w:rPr>
        <w:instrText xml:space="preserve"> PAGEREF _Toc259950935 \h </w:instrText>
      </w:r>
      <w:r w:rsidR="00FE5D01" w:rsidRPr="00ED031A">
        <w:rPr>
          <w:noProof/>
          <w:lang w:val="es-ES_tradnl"/>
        </w:rPr>
      </w:r>
      <w:r w:rsidR="00FE5D01" w:rsidRPr="00ED031A">
        <w:rPr>
          <w:noProof/>
          <w:lang w:val="es-ES_tradnl"/>
        </w:rPr>
        <w:fldChar w:fldCharType="separate"/>
      </w:r>
      <w:r w:rsidR="005620B2">
        <w:rPr>
          <w:noProof/>
          <w:lang w:val="es-ES_tradnl"/>
        </w:rPr>
        <w:t>15</w:t>
      </w:r>
      <w:r w:rsidR="00FE5D01" w:rsidRPr="00ED031A">
        <w:rPr>
          <w:noProof/>
          <w:lang w:val="es-ES_tradnl"/>
        </w:rPr>
        <w:fldChar w:fldCharType="end"/>
      </w:r>
    </w:p>
    <w:p w:rsidR="004809B4" w:rsidRDefault="00FE5D01"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lastRenderedPageBreak/>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footerReference w:type="even" r:id="rId14"/>
          <w:footerReference w:type="default" r:id="rId15"/>
          <w:footerReference w:type="first" r:id="rId16"/>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7"/>
          <w:type w:val="continuous"/>
          <w:pgSz w:w="11900" w:h="16840" w:code="11"/>
          <w:pgMar w:top="1134" w:right="1134" w:bottom="851" w:left="1134" w:header="284" w:footer="327" w:gutter="284"/>
          <w:cols w:space="708"/>
          <w:titlePg/>
          <w:docGrid w:linePitch="360"/>
        </w:sectPr>
      </w:pPr>
    </w:p>
    <w:p w:rsidR="009C6297" w:rsidRPr="00ED031A" w:rsidRDefault="004401B3" w:rsidP="009C6297">
      <w:pPr>
        <w:pStyle w:val="Ttulo1"/>
        <w:rPr>
          <w:lang w:val="es-ES_tradnl"/>
        </w:rPr>
      </w:pPr>
      <w:r>
        <w:rPr>
          <w:lang w:val="es-ES_tradnl"/>
        </w:rPr>
        <w:lastRenderedPageBreak/>
        <w:t>La importancia de preservar nuestra historia</w:t>
      </w: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FE5D01" w:rsidP="009C6297">
      <w:pPr>
        <w:jc w:val="right"/>
        <w:rPr>
          <w:lang w:val="es-ES_tradnl"/>
        </w:rPr>
      </w:pPr>
      <w:r>
        <w:rPr>
          <w:noProof/>
          <w:lang w:eastAsia="es-ES"/>
        </w:rPr>
      </w:r>
      <w:r w:rsidRPr="00FE5D01">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32342" w:rsidRPr="003533F5" w:rsidRDefault="00032342" w:rsidP="009C6297">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032342" w:rsidRPr="003533F5" w:rsidRDefault="00032342" w:rsidP="009C6297">
                  <w:pPr>
                    <w:jc w:val="right"/>
                    <w:rPr>
                      <w:rStyle w:val="nfasissutil"/>
                      <w:color w:val="A6A6A6" w:themeColor="background1" w:themeShade="A6"/>
                    </w:rPr>
                  </w:pPr>
                  <w:r>
                    <w:rPr>
                      <w:rStyle w:val="nfasissutil"/>
                      <w:color w:val="A6A6A6" w:themeColor="background1" w:themeShade="A6"/>
                    </w:rPr>
                    <w:t>- Marcus Garvey -</w:t>
                  </w:r>
                </w:p>
              </w:txbxContent>
            </v:textbox>
            <w10:wrap type="none"/>
            <w10:anchorlock/>
          </v:shape>
        </w:pict>
      </w:r>
    </w:p>
    <w:p w:rsidR="009C6297" w:rsidRPr="00ED031A" w:rsidRDefault="009C6297" w:rsidP="009C6297">
      <w:pPr>
        <w:rPr>
          <w:lang w:val="es-ES_tradnl"/>
        </w:rPr>
      </w:pPr>
    </w:p>
    <w:p w:rsidR="009C6297" w:rsidRPr="00ED031A" w:rsidRDefault="006B421D"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L</w:t>
      </w:r>
    </w:p>
    <w:p w:rsidR="001214D5" w:rsidRDefault="00102748" w:rsidP="001214D5">
      <w:pPr>
        <w:rPr>
          <w:lang w:val="es-ES_tradnl"/>
        </w:rPr>
      </w:pPr>
      <w:r>
        <w:rPr>
          <w:lang w:val="es-ES_tradnl"/>
        </w:rPr>
        <w:t>a H</w:t>
      </w:r>
      <w:r w:rsidR="006B421D">
        <w:rPr>
          <w:lang w:val="es-ES_tradnl"/>
        </w:rPr>
        <w:t>istoria</w:t>
      </w:r>
      <w:r>
        <w:rPr>
          <w:lang w:val="es-ES_tradnl"/>
        </w:rPr>
        <w:t>. Alrededor de 6000 años de documentos escritos</w:t>
      </w:r>
      <w:r w:rsidR="00055745">
        <w:rPr>
          <w:lang w:val="es-ES_tradnl"/>
        </w:rPr>
        <w:t xml:space="preserve">, miles de generaciones plasmando pensamientos </w:t>
      </w:r>
      <w:r w:rsidR="00ED3A1C">
        <w:rPr>
          <w:lang w:val="es-ES_tradnl"/>
        </w:rPr>
        <w:t>y vivencias para aquellos que aú</w:t>
      </w:r>
      <w:r w:rsidR="00055745">
        <w:rPr>
          <w:lang w:val="es-ES_tradnl"/>
        </w:rPr>
        <w:t>n están por venir, haciendo posible el ciclo motor</w:t>
      </w:r>
      <w:r w:rsidR="00887D81">
        <w:rPr>
          <w:lang w:val="es-ES_tradnl"/>
        </w:rPr>
        <w:t xml:space="preserve"> del progr</w:t>
      </w:r>
      <w:r w:rsidR="003D585F">
        <w:rPr>
          <w:lang w:val="es-ES_tradnl"/>
        </w:rPr>
        <w:t>e</w:t>
      </w:r>
      <w:r w:rsidR="00887D81">
        <w:rPr>
          <w:lang w:val="es-ES_tradnl"/>
        </w:rPr>
        <w:t>so</w:t>
      </w:r>
      <w:r w:rsidR="00055745">
        <w:rPr>
          <w:lang w:val="es-ES_tradnl"/>
        </w:rPr>
        <w:t xml:space="preserve"> de todas las sociedades: intentar, fracasar, aprender y repetir. Parafraseando a Warren Buffet, si hay algo más importante que aprender de los errores de uno mismo, es aprender de los errores de los demás.</w:t>
      </w:r>
      <w:r w:rsidR="006B421D">
        <w:rPr>
          <w:lang w:val="es-ES_tradnl"/>
        </w:rPr>
        <w:t xml:space="preserve"> </w:t>
      </w:r>
      <w:r w:rsidR="00055745">
        <w:rPr>
          <w:lang w:val="es-ES_tradnl"/>
        </w:rPr>
        <w:t>Vivimos e</w:t>
      </w:r>
      <w:r w:rsidR="0072594D">
        <w:rPr>
          <w:lang w:val="es-ES_tradnl"/>
        </w:rPr>
        <w:t xml:space="preserve">n un mundo en el que </w:t>
      </w:r>
      <w:r w:rsidR="00055745">
        <w:rPr>
          <w:lang w:val="es-ES_tradnl"/>
        </w:rPr>
        <w:t xml:space="preserve">todos aparentan (o incluso creen) saber qué hacer para resolver los problemas. Pero cuando dos personas tienen  opiniones incompatibles, al menos uno debe estar equivocado. La realidad es que ni políticos, ni científicos, ni guías espirituales de ningún tipo saben con </w:t>
      </w:r>
      <w:r w:rsidR="00675613">
        <w:rPr>
          <w:lang w:val="es-ES_tradnl"/>
        </w:rPr>
        <w:t xml:space="preserve">absoluta </w:t>
      </w:r>
      <w:r w:rsidR="00055745">
        <w:rPr>
          <w:lang w:val="es-ES_tradnl"/>
        </w:rPr>
        <w:t xml:space="preserve">certeza la mejor solución a </w:t>
      </w:r>
      <w:r w:rsidR="00675613">
        <w:rPr>
          <w:lang w:val="es-ES_tradnl"/>
        </w:rPr>
        <w:t>todo</w:t>
      </w:r>
      <w:r w:rsidR="00055745">
        <w:rPr>
          <w:lang w:val="es-ES_tradnl"/>
        </w:rPr>
        <w:t>.</w:t>
      </w:r>
      <w:r w:rsidR="00675613">
        <w:rPr>
          <w:lang w:val="es-ES_tradnl"/>
        </w:rPr>
        <w:t xml:space="preserve"> Es aquí donde </w:t>
      </w:r>
      <w:r w:rsidR="0072594D">
        <w:rPr>
          <w:lang w:val="es-ES_tradnl"/>
        </w:rPr>
        <w:t xml:space="preserve">la historia nos proporciona la más valiosa de las fuentes de conocimiento para </w:t>
      </w:r>
      <w:r w:rsidR="00FA2403">
        <w:rPr>
          <w:lang w:val="es-ES_tradnl"/>
        </w:rPr>
        <w:t>permitir</w:t>
      </w:r>
      <w:r w:rsidR="00675613">
        <w:rPr>
          <w:lang w:val="es-ES_tradnl"/>
        </w:rPr>
        <w:t xml:space="preserve"> tanto a</w:t>
      </w:r>
      <w:r w:rsidR="0072594D">
        <w:rPr>
          <w:lang w:val="es-ES_tradnl"/>
        </w:rPr>
        <w:t xml:space="preserve"> sociedades</w:t>
      </w:r>
      <w:r w:rsidR="00675613">
        <w:rPr>
          <w:lang w:val="es-ES_tradnl"/>
        </w:rPr>
        <w:t xml:space="preserve"> como a individuos</w:t>
      </w:r>
      <w:r w:rsidR="0072594D">
        <w:rPr>
          <w:lang w:val="es-ES_tradnl"/>
        </w:rPr>
        <w:t xml:space="preserve"> tomar decisiones un poco menos a ciegas. Nadie duda de la importancia de la investigación, preservación y difusión de la historia</w:t>
      </w:r>
      <w:r w:rsidR="00FA2403">
        <w:rPr>
          <w:lang w:val="es-ES_tradnl"/>
        </w:rPr>
        <w:t xml:space="preserve"> además de garantizar la no distorsión de la misma.</w:t>
      </w:r>
      <w:r w:rsidR="0072594D">
        <w:rPr>
          <w:lang w:val="es-ES_tradnl"/>
        </w:rPr>
        <w:t xml:space="preserve"> Por todo ello, la digitalización y catalogación de la totalidad de textos escritos por la humanidad a lo largo de su </w:t>
      </w:r>
      <w:r w:rsidR="00675613">
        <w:rPr>
          <w:lang w:val="es-ES_tradnl"/>
        </w:rPr>
        <w:t>paso por este mundo</w:t>
      </w:r>
      <w:r w:rsidR="0072594D">
        <w:rPr>
          <w:lang w:val="es-ES_tradnl"/>
        </w:rPr>
        <w:t xml:space="preserve"> tendría un</w:t>
      </w:r>
      <w:r w:rsidR="00FA2403">
        <w:rPr>
          <w:lang w:val="es-ES_tradnl"/>
        </w:rPr>
        <w:t xml:space="preserve"> incuestionable</w:t>
      </w:r>
      <w:r w:rsidR="0072594D">
        <w:rPr>
          <w:lang w:val="es-ES_tradnl"/>
        </w:rPr>
        <w:t xml:space="preserve"> gran valor. Realizar esta tarea de manera manual </w:t>
      </w:r>
      <w:r w:rsidR="00675613">
        <w:rPr>
          <w:lang w:val="es-ES_tradnl"/>
        </w:rPr>
        <w:t>es evidentemente inviable</w:t>
      </w:r>
      <w:r w:rsidR="00FA2403">
        <w:rPr>
          <w:lang w:val="es-ES_tradnl"/>
        </w:rPr>
        <w:t xml:space="preserve">. </w:t>
      </w:r>
      <w:r w:rsidR="00675613">
        <w:rPr>
          <w:lang w:val="es-ES_tradnl"/>
        </w:rPr>
        <w:t>Es por</w:t>
      </w:r>
      <w:r w:rsidR="0072594D">
        <w:rPr>
          <w:lang w:val="es-ES_tradnl"/>
        </w:rPr>
        <w:t xml:space="preserve"> ello </w:t>
      </w:r>
      <w:r w:rsidR="00675613">
        <w:rPr>
          <w:lang w:val="es-ES_tradnl"/>
        </w:rPr>
        <w:t>que existen multitud de líneas de investigación a lo largo y ancho del globo con el objetivo de conseguir automatizar esta tarea.</w:t>
      </w:r>
    </w:p>
    <w:p w:rsidR="001214D5" w:rsidRDefault="00DD2C6F" w:rsidP="001214D5">
      <w:pPr>
        <w:rPr>
          <w:lang w:val="es-ES_tradnl"/>
        </w:rPr>
      </w:pPr>
      <w:r>
        <w:rPr>
          <w:lang w:val="es-ES_tradnl"/>
        </w:rPr>
        <w:t xml:space="preserve">Este </w:t>
      </w:r>
      <w:r w:rsidR="00675613">
        <w:rPr>
          <w:lang w:val="es-ES_tradnl"/>
        </w:rPr>
        <w:t>trabajo</w:t>
      </w:r>
      <w:r>
        <w:rPr>
          <w:lang w:val="es-ES_tradnl"/>
        </w:rPr>
        <w:t xml:space="preserve"> describe parte del proyecto llevado a cabo por Talemtum Lab Osborne </w:t>
      </w:r>
      <w:r w:rsidR="00B32C86">
        <w:rPr>
          <w:lang w:val="es-ES_tradnl"/>
        </w:rPr>
        <w:t>mediante</w:t>
      </w:r>
      <w:r>
        <w:rPr>
          <w:lang w:val="es-ES_tradnl"/>
        </w:rPr>
        <w:t xml:space="preserve"> la colaboración de la Fundación Osborne</w:t>
      </w:r>
      <w:r w:rsidR="00FA2403">
        <w:rPr>
          <w:rStyle w:val="Refdenotaalpie"/>
          <w:lang w:val="es-ES_tradnl"/>
        </w:rPr>
        <w:footnoteReference w:id="2"/>
      </w:r>
      <w:r>
        <w:rPr>
          <w:lang w:val="es-ES_tradnl"/>
        </w:rPr>
        <w:t>, Telefónica Talemtum Labs</w:t>
      </w:r>
      <w:r w:rsidR="00FA2403">
        <w:rPr>
          <w:rStyle w:val="Refdenotaalpie"/>
          <w:lang w:val="es-ES_tradnl"/>
        </w:rPr>
        <w:footnoteReference w:id="3"/>
      </w:r>
      <w:r>
        <w:rPr>
          <w:lang w:val="es-ES_tradnl"/>
        </w:rPr>
        <w:t xml:space="preserve"> y la Fundación SEPI</w:t>
      </w:r>
      <w:r w:rsidR="00FA2403">
        <w:rPr>
          <w:rStyle w:val="Refdenotaalpie"/>
          <w:lang w:val="es-ES_tradnl"/>
        </w:rPr>
        <w:footnoteReference w:id="4"/>
      </w:r>
      <w:r>
        <w:rPr>
          <w:lang w:val="es-ES_tradnl"/>
        </w:rPr>
        <w:t>.</w:t>
      </w:r>
      <w:r w:rsidR="00FA2403">
        <w:rPr>
          <w:lang w:val="es-ES_tradnl"/>
        </w:rPr>
        <w:t xml:space="preserve"> </w:t>
      </w:r>
      <w:r w:rsidR="009F631B">
        <w:rPr>
          <w:lang w:val="es-ES_tradnl"/>
        </w:rPr>
        <w:t xml:space="preserve">El objetivo del </w:t>
      </w:r>
      <w:r w:rsidR="00A8223F">
        <w:rPr>
          <w:lang w:val="es-ES_tradnl"/>
        </w:rPr>
        <w:t>proyecto es la digitalización del archivo histórico que posee el Grupo Osborne almacenado en sus primeras bodegas en El Puerto de Santa María. Dicho archivo contiene, por un lado, facturas, notas de pago y demás documentación de carácter administrativo y, por otro, correspondencia entre miembros de la familia y con otros personajes públicos de la época de la fundación de la empresa en 1772. Entre estos personajes se encuentran Washington Irving, J.R.R. Tolkien o Isaa</w:t>
      </w:r>
      <w:r w:rsidR="009F631B">
        <w:rPr>
          <w:lang w:val="es-ES_tradnl"/>
        </w:rPr>
        <w:t>c Peral, quien ofrece sus servicios a la empresa en una de sus cartas,</w:t>
      </w:r>
      <w:r w:rsidR="00A8223F">
        <w:rPr>
          <w:lang w:val="es-ES_tradnl"/>
        </w:rPr>
        <w:t xml:space="preserve"> así como miembros de distintas casas reales o El Vaticano.</w:t>
      </w:r>
    </w:p>
    <w:p w:rsidR="001214D5" w:rsidRDefault="0014109D" w:rsidP="001214D5">
      <w:pPr>
        <w:rPr>
          <w:lang w:val="es-ES_tradnl"/>
        </w:rPr>
      </w:pPr>
      <w:r>
        <w:rPr>
          <w:lang w:val="es-ES_tradnl"/>
        </w:rPr>
        <w:t xml:space="preserve">El archivo ya ha sido utilizado en una reciente investigación sobre la biografía de Tolkien, muy relacionado con la familia Osborne al ser criado y educado por uno de sus miembros, y existen múltiples indicios de que podrían existir en él más documentos de importante valor histórico. La suegra de Thomas Osborne Mann, fundador de la empresa, fue </w:t>
      </w:r>
      <w:r w:rsidRPr="00755CF2">
        <w:rPr>
          <w:lang w:val="es-ES_tradnl"/>
        </w:rPr>
        <w:t>Francisca Javiera Ruiz de Larrea y Aherán</w:t>
      </w:r>
      <w:r>
        <w:rPr>
          <w:lang w:val="es-ES_tradnl"/>
        </w:rPr>
        <w:t xml:space="preserve">, </w:t>
      </w:r>
      <w:r w:rsidRPr="00755CF2">
        <w:rPr>
          <w:b/>
          <w:lang w:val="es-ES_tradnl"/>
        </w:rPr>
        <w:t>Frasquita Larrea</w:t>
      </w:r>
      <w:r w:rsidRPr="00755CF2">
        <w:rPr>
          <w:lang w:val="es-ES_tradnl"/>
        </w:rPr>
        <w:t>.</w:t>
      </w:r>
      <w:r>
        <w:rPr>
          <w:lang w:val="es-ES_tradnl"/>
        </w:rPr>
        <w:t xml:space="preserve"> Esta señora fue una escritora gaditana impulsora de la tertulia literaria que se cree que tuvo una gran influencia en la Constitución de 1812. La cuñada de Thomas fue la escritora </w:t>
      </w:r>
      <w:r w:rsidRPr="00CD0139">
        <w:rPr>
          <w:lang w:val="es-ES_tradnl"/>
        </w:rPr>
        <w:t>Cecilia Böhl de Faber y Larrea</w:t>
      </w:r>
      <w:r>
        <w:rPr>
          <w:lang w:val="es-ES_tradnl"/>
        </w:rPr>
        <w:t xml:space="preserve">, </w:t>
      </w:r>
      <w:r w:rsidRPr="00CD0139">
        <w:rPr>
          <w:b/>
          <w:lang w:val="es-ES_tradnl"/>
        </w:rPr>
        <w:t>Fernán Caballero</w:t>
      </w:r>
      <w:r w:rsidRPr="00AF16DB">
        <w:rPr>
          <w:lang w:val="es-ES_tradnl"/>
        </w:rPr>
        <w:t>.</w:t>
      </w:r>
    </w:p>
    <w:p w:rsidR="00E02679" w:rsidRDefault="00373CFE" w:rsidP="000C377B">
      <w:pPr>
        <w:rPr>
          <w:lang w:val="es-ES_tradnl"/>
        </w:rPr>
      </w:pPr>
      <w:r>
        <w:rPr>
          <w:lang w:val="es-ES_tradnl"/>
        </w:rPr>
        <w:t xml:space="preserve">Gran parte de la documentación que se posee tiene un contenido desconocido, de ahí nace la motivación por </w:t>
      </w:r>
      <w:r>
        <w:rPr>
          <w:lang w:val="es-ES_tradnl"/>
        </w:rPr>
        <w:lastRenderedPageBreak/>
        <w:t>digitalizarlo para permitir agilizar su investigación. Para ello, se desarrolla una página web donde se muestran los documentos escaneados junto con su transcripción. Esta transcripción es necesaria por un doble motivo: por un lado, los documentos tienen en su mayoría una caligrafía de muy difícil reconocimi</w:t>
      </w:r>
      <w:r w:rsidR="000950AB">
        <w:rPr>
          <w:lang w:val="es-ES_tradnl"/>
        </w:rPr>
        <w:t>e</w:t>
      </w:r>
      <w:r>
        <w:rPr>
          <w:lang w:val="es-ES_tradnl"/>
        </w:rPr>
        <w:t>nto lo cual ralentiza enormemente la lectura e interpretación. Por otro lado, si se quiere realizar algún tipo de búsqueda en función de alguna palabra que forme parte del texto, sería imposible sin transcripción previa.</w:t>
      </w:r>
      <w:r w:rsidR="00EC3CD2">
        <w:rPr>
          <w:lang w:val="es-ES_tradnl"/>
        </w:rPr>
        <w:t xml:space="preserve"> </w:t>
      </w:r>
    </w:p>
    <w:p w:rsidR="005166F2" w:rsidRDefault="005166F2" w:rsidP="000C377B">
      <w:pPr>
        <w:rPr>
          <w:lang w:val="es-ES_tradnl"/>
        </w:rPr>
      </w:pPr>
    </w:p>
    <w:p w:rsidR="005166F2" w:rsidRDefault="005166F2" w:rsidP="000C377B">
      <w:pPr>
        <w:rPr>
          <w:lang w:val="es-ES_tradnl"/>
        </w:rPr>
        <w:sectPr w:rsidR="005166F2" w:rsidSect="0012268C">
          <w:headerReference w:type="even" r:id="rId18"/>
          <w:headerReference w:type="default" r:id="rId19"/>
          <w:footerReference w:type="even" r:id="rId20"/>
          <w:footerReference w:type="default" r:id="rId21"/>
          <w:headerReference w:type="first" r:id="rId22"/>
          <w:footerReference w:type="first" r:id="rId23"/>
          <w:type w:val="oddPage"/>
          <w:pgSz w:w="11900" w:h="16840" w:code="11"/>
          <w:pgMar w:top="1418" w:right="1134" w:bottom="851" w:left="1134" w:header="284" w:footer="342" w:gutter="284"/>
          <w:pgNumType w:start="1"/>
          <w:cols w:space="708"/>
          <w:titlePg/>
          <w:docGrid w:linePitch="360"/>
        </w:sectPr>
      </w:pPr>
    </w:p>
    <w:p w:rsidR="005166F2" w:rsidRPr="00ED031A" w:rsidRDefault="005166F2" w:rsidP="005166F2">
      <w:pPr>
        <w:pStyle w:val="Ttulo1"/>
        <w:rPr>
          <w:lang w:val="es-ES_tradnl"/>
        </w:rPr>
      </w:pPr>
      <w:r>
        <w:rPr>
          <w:lang w:val="es-ES_tradnl"/>
        </w:rPr>
        <w:lastRenderedPageBreak/>
        <w:t>Estado del arte</w:t>
      </w:r>
    </w:p>
    <w:p w:rsidR="005166F2" w:rsidRDefault="005166F2" w:rsidP="005166F2">
      <w:pPr>
        <w:jc w:val="right"/>
        <w:rPr>
          <w:lang w:val="es-ES_tradnl"/>
        </w:rPr>
      </w:pPr>
    </w:p>
    <w:p w:rsidR="005166F2" w:rsidRPr="00ED031A" w:rsidRDefault="005166F2" w:rsidP="005166F2">
      <w:pPr>
        <w:jc w:val="right"/>
        <w:rPr>
          <w:lang w:val="es-ES_tradnl"/>
        </w:rPr>
      </w:pPr>
    </w:p>
    <w:p w:rsidR="005166F2" w:rsidRPr="00ED031A" w:rsidRDefault="00FE5D01" w:rsidP="005166F2">
      <w:pPr>
        <w:jc w:val="right"/>
        <w:rPr>
          <w:lang w:val="es-ES_tradnl"/>
        </w:rPr>
      </w:pPr>
      <w:r>
        <w:rPr>
          <w:noProof/>
          <w:lang w:eastAsia="es-ES"/>
        </w:rPr>
      </w:r>
      <w:r w:rsidRPr="00FE5D01">
        <w:rPr>
          <w:noProof/>
          <w:lang w:eastAsia="es-ES"/>
        </w:rPr>
        <w:pict>
          <v:shape id="_x0000_s1036" type="#_x0000_t185" style="width:264.1pt;height:88.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style="mso-next-textbox:#_x0000_s1036" inset="3.6pt,,3.6pt">
              <w:txbxContent>
                <w:p w:rsidR="00032342" w:rsidRDefault="00032342" w:rsidP="005166F2">
                  <w:pPr>
                    <w:jc w:val="right"/>
                    <w:rPr>
                      <w:rStyle w:val="nfasissutil"/>
                      <w:color w:val="A6A6A6" w:themeColor="background1" w:themeShade="A6"/>
                    </w:rPr>
                  </w:pPr>
                  <w:r>
                    <w:rPr>
                      <w:rStyle w:val="nfasissutil"/>
                      <w:color w:val="A6A6A6" w:themeColor="background1" w:themeShade="A6"/>
                    </w:rPr>
                    <w:t>S</w:t>
                  </w:r>
                  <w:r w:rsidRPr="00BB0F62">
                    <w:rPr>
                      <w:rStyle w:val="nfasissutil"/>
                      <w:color w:val="A6A6A6" w:themeColor="background1" w:themeShade="A6"/>
                    </w:rPr>
                    <w:t>omos como enanos a los hombros de gigantes. Podemos ver más, y más lejos que ellos, no porque la agudeza de nuestra vista ni por la altura de nuestro cuerpo, sino porque somos levantados por su gran altura</w:t>
                  </w:r>
                  <w:r>
                    <w:rPr>
                      <w:rStyle w:val="nfasissutil"/>
                      <w:color w:val="A6A6A6" w:themeColor="background1" w:themeShade="A6"/>
                    </w:rPr>
                    <w:t>.</w:t>
                  </w:r>
                </w:p>
                <w:p w:rsidR="00032342" w:rsidRPr="003533F5" w:rsidRDefault="00032342" w:rsidP="005166F2">
                  <w:pPr>
                    <w:jc w:val="right"/>
                    <w:rPr>
                      <w:rStyle w:val="nfasissutil"/>
                      <w:color w:val="A6A6A6" w:themeColor="background1" w:themeShade="A6"/>
                    </w:rPr>
                  </w:pPr>
                  <w:r>
                    <w:rPr>
                      <w:rStyle w:val="nfasissutil"/>
                      <w:color w:val="A6A6A6" w:themeColor="background1" w:themeShade="A6"/>
                    </w:rPr>
                    <w:t>- Bernard de Chartres -</w:t>
                  </w:r>
                </w:p>
                <w:p w:rsidR="00032342" w:rsidRPr="00CE47DB" w:rsidRDefault="00032342" w:rsidP="005166F2">
                  <w:pPr>
                    <w:rPr>
                      <w:rStyle w:val="nfasissutil"/>
                      <w:i w:val="0"/>
                      <w:iCs w:val="0"/>
                      <w:color w:val="auto"/>
                    </w:rPr>
                  </w:pPr>
                </w:p>
              </w:txbxContent>
            </v:textbox>
            <w10:wrap type="none"/>
            <w10:anchorlock/>
          </v:shape>
        </w:pict>
      </w:r>
    </w:p>
    <w:p w:rsidR="005166F2" w:rsidRPr="00ED031A" w:rsidRDefault="005166F2" w:rsidP="005166F2">
      <w:pPr>
        <w:rPr>
          <w:lang w:val="es-ES_tradnl"/>
        </w:rPr>
      </w:pPr>
    </w:p>
    <w:p w:rsidR="00BB0F62" w:rsidRPr="00ED031A" w:rsidRDefault="00BB0F62" w:rsidP="00BB0F62">
      <w:pPr>
        <w:keepNext/>
        <w:framePr w:dropCap="drop" w:lines="4" w:h="721" w:hRule="exact" w:wrap="around" w:vAnchor="text" w:hAnchor="page" w:x="1420" w:y="1"/>
        <w:spacing w:before="0" w:after="0" w:line="721" w:lineRule="exact"/>
        <w:textAlignment w:val="baseline"/>
        <w:rPr>
          <w:position w:val="-9"/>
          <w:sz w:val="87"/>
          <w:lang w:val="es-ES_tradnl"/>
        </w:rPr>
      </w:pPr>
      <w:r>
        <w:rPr>
          <w:position w:val="-9"/>
          <w:sz w:val="87"/>
          <w:lang w:val="es-ES_tradnl"/>
        </w:rPr>
        <w:t>E</w:t>
      </w:r>
    </w:p>
    <w:p w:rsidR="00EC3CD2" w:rsidRDefault="00A2145C" w:rsidP="000C377B">
      <w:pPr>
        <w:rPr>
          <w:lang w:val="es-ES_tradnl"/>
        </w:rPr>
      </w:pPr>
      <w:r>
        <w:rPr>
          <w:lang w:val="es-ES_tradnl"/>
        </w:rPr>
        <w:t>l problema del reconocimiento automático de elementos en documentos escritos, ya sean caracteres, firmas, logos o cualquier otro elemento, es un tema de gran interés, y por lo tanto, existe una extensa bibliografía con muy diversos métodos para atajar el problema.</w:t>
      </w:r>
      <w:r w:rsidR="0067011D">
        <w:rPr>
          <w:lang w:val="es-ES_tradnl"/>
        </w:rPr>
        <w:t xml:space="preserve"> En (</w:t>
      </w:r>
      <w:r w:rsidR="0067011D">
        <w:rPr>
          <w:color w:val="FF0000"/>
          <w:lang w:val="es-ES_tradnl"/>
        </w:rPr>
        <w:t>Seal detection and recognition:…</w:t>
      </w:r>
      <w:r w:rsidR="0067011D">
        <w:rPr>
          <w:lang w:val="es-ES_tradnl"/>
        </w:rPr>
        <w:t xml:space="preserve">) se estudia cómo extraer y reconocer sellos estampados con el objetivo de clasificar documentos. En un primer paso se realiza una segmentación mediante una </w:t>
      </w:r>
      <w:r w:rsidR="0067011D" w:rsidRPr="00417801">
        <w:rPr>
          <w:highlight w:val="yellow"/>
          <w:lang w:val="es-ES_tradnl"/>
        </w:rPr>
        <w:t>Transformada de Hough</w:t>
      </w:r>
      <w:r w:rsidR="00417801">
        <w:rPr>
          <w:lang w:val="es-ES_tradnl"/>
        </w:rPr>
        <w:t xml:space="preserve"> </w:t>
      </w:r>
      <w:r w:rsidR="00417801" w:rsidRPr="00417801">
        <w:rPr>
          <w:highlight w:val="yellow"/>
          <w:lang w:val="es-ES_tradnl"/>
        </w:rPr>
        <w:t>(término)</w:t>
      </w:r>
      <w:r w:rsidR="00417801">
        <w:rPr>
          <w:lang w:val="es-ES_tradnl"/>
        </w:rPr>
        <w:t xml:space="preserve"> para círculos para hallar regiones de sellos. Despué</w:t>
      </w:r>
      <w:r w:rsidR="0067011D">
        <w:rPr>
          <w:lang w:val="es-ES_tradnl"/>
        </w:rPr>
        <w:t>s</w:t>
      </w:r>
      <w:r w:rsidR="00417801">
        <w:rPr>
          <w:lang w:val="es-ES_tradnl"/>
        </w:rPr>
        <w:t xml:space="preserve"> se</w:t>
      </w:r>
      <w:r w:rsidR="0067011D">
        <w:rPr>
          <w:lang w:val="es-ES_tradnl"/>
        </w:rPr>
        <w:t xml:space="preserve"> dete</w:t>
      </w:r>
      <w:r w:rsidR="00417801">
        <w:rPr>
          <w:lang w:val="es-ES_tradnl"/>
        </w:rPr>
        <w:t>ctan los caracteres aislados hall</w:t>
      </w:r>
      <w:r w:rsidR="0067011D">
        <w:rPr>
          <w:lang w:val="es-ES_tradnl"/>
        </w:rPr>
        <w:t xml:space="preserve">ados en las regiones se aplica un sistema de clasificación basado en </w:t>
      </w:r>
      <w:r w:rsidR="0067011D" w:rsidRPr="00417801">
        <w:rPr>
          <w:highlight w:val="yellow"/>
          <w:lang w:val="es-ES_tradnl"/>
        </w:rPr>
        <w:t>características invariantes a la rotación y la escala</w:t>
      </w:r>
      <w:r w:rsidR="0067011D">
        <w:rPr>
          <w:lang w:val="es-ES_tradnl"/>
        </w:rPr>
        <w:t>. Después se utiliza la información de la posición relativa de cada pareja de caracteres para clasificar el sello. En nuestro caso, los sellos carecen</w:t>
      </w:r>
      <w:r w:rsidR="00417801">
        <w:rPr>
          <w:lang w:val="es-ES_tradnl"/>
        </w:rPr>
        <w:t xml:space="preserve"> de texto alguno, por lo tanto no pueden clasificarse así. Sin embargo</w:t>
      </w:r>
      <w:r w:rsidR="005D1ED3">
        <w:rPr>
          <w:lang w:val="es-ES_tradnl"/>
        </w:rPr>
        <w:t>,</w:t>
      </w:r>
      <w:r w:rsidR="00417801">
        <w:rPr>
          <w:lang w:val="es-ES_tradnl"/>
        </w:rPr>
        <w:t xml:space="preserve"> el método de </w:t>
      </w:r>
      <w:r w:rsidR="00417801" w:rsidRPr="00417801">
        <w:rPr>
          <w:highlight w:val="yellow"/>
          <w:lang w:val="es-ES_tradnl"/>
        </w:rPr>
        <w:t>segmentación (término)</w:t>
      </w:r>
      <w:r w:rsidR="00417801">
        <w:rPr>
          <w:lang w:val="es-ES_tradnl"/>
        </w:rPr>
        <w:t xml:space="preserve"> sí que podría resultar de interés.</w:t>
      </w:r>
    </w:p>
    <w:p w:rsidR="005D1ED3" w:rsidRDefault="005D1ED3" w:rsidP="00325A7E">
      <w:pPr>
        <w:rPr>
          <w:lang w:val="es-ES_tradnl"/>
        </w:rPr>
      </w:pPr>
      <w:r>
        <w:rPr>
          <w:lang w:val="es-ES_tradnl"/>
        </w:rPr>
        <w:t xml:space="preserve">En </w:t>
      </w:r>
      <w:r w:rsidR="00325A7E">
        <w:rPr>
          <w:lang w:val="es-ES_tradnl"/>
        </w:rPr>
        <w:t>(</w:t>
      </w:r>
      <w:r w:rsidR="00325A7E" w:rsidRPr="00325A7E">
        <w:rPr>
          <w:color w:val="FF0000"/>
          <w:lang w:val="es-ES_tradnl"/>
        </w:rPr>
        <w:t>Signature Detection and Matching for Document Image Retrieval</w:t>
      </w:r>
      <w:r w:rsidR="00325A7E">
        <w:rPr>
          <w:lang w:val="es-ES_tradnl"/>
        </w:rPr>
        <w:t>) se estudia un método para la segmentación y clasificado de firmas. El algoritmo propuesto extrae el contorno de las regiones de las firmas y utiliza información de la posición relativa de los puntos de ese contorno para la clasificación. En nuestro caso, el deterioro del papel con el paso de los años, además de que los sellos tienen forma mucho más compleja que tan solo trazos hacen que la detección de contornos no siempre devuelva el mismo resultado para el mismo sello.</w:t>
      </w:r>
    </w:p>
    <w:p w:rsidR="00325A7E" w:rsidRDefault="00167B9C" w:rsidP="00325A7E">
      <w:pPr>
        <w:rPr>
          <w:lang w:val="es-ES_tradnl"/>
        </w:rPr>
      </w:pPr>
      <w:r w:rsidRPr="00167B9C">
        <w:rPr>
          <w:lang w:val="es-ES_tradnl"/>
        </w:rPr>
        <w:t>Nandedkar</w:t>
      </w:r>
      <w:r>
        <w:rPr>
          <w:lang w:val="es-ES_tradnl"/>
        </w:rPr>
        <w:t xml:space="preserve">, </w:t>
      </w:r>
      <w:r w:rsidRPr="00167B9C">
        <w:rPr>
          <w:lang w:val="es-ES_tradnl"/>
        </w:rPr>
        <w:t>Mukhopadhyay</w:t>
      </w:r>
      <w:r>
        <w:rPr>
          <w:lang w:val="es-ES_tradnl"/>
        </w:rPr>
        <w:t xml:space="preserve"> y </w:t>
      </w:r>
      <w:r w:rsidRPr="00167B9C">
        <w:rPr>
          <w:lang w:val="es-ES_tradnl"/>
        </w:rPr>
        <w:t>Sural</w:t>
      </w:r>
      <w:r>
        <w:rPr>
          <w:lang w:val="es-ES_tradnl"/>
        </w:rPr>
        <w:t xml:space="preserve"> (</w:t>
      </w:r>
      <w:r w:rsidRPr="00167B9C">
        <w:rPr>
          <w:color w:val="FF0000"/>
          <w:lang w:val="es-ES_tradnl"/>
        </w:rPr>
        <w:t>Spectral approach blabla…</w:t>
      </w:r>
      <w:r>
        <w:rPr>
          <w:lang w:val="es-ES_tradnl"/>
        </w:rPr>
        <w:t>) aplican un método mucho más sencillo en el cual utilizan una convolución gaussiana a la imagen como filtro de paso bajo para separar texto de logotipos. Esto se basa en el hecho de que el texto añade componentes de alta frecuencia al espectro de una imagen, mientras que un logotipo tan solo posee componentes de baja frecuencia. Como se verá más adelante, este método tan sólo funciona para sellos con grandes regiones homogéneas, mientras que falla para aquellos con trazos más delgados.</w:t>
      </w:r>
    </w:p>
    <w:p w:rsidR="000455DA" w:rsidRDefault="000455DA" w:rsidP="00325A7E">
      <w:pPr>
        <w:rPr>
          <w:lang w:val="es-ES_tradnl"/>
        </w:rPr>
        <w:sectPr w:rsidR="000455DA" w:rsidSect="0012268C">
          <w:type w:val="oddPage"/>
          <w:pgSz w:w="11900" w:h="16840" w:code="11"/>
          <w:pgMar w:top="1418" w:right="1134" w:bottom="851" w:left="1134" w:header="284" w:footer="342" w:gutter="284"/>
          <w:pgNumType w:start="1"/>
          <w:cols w:space="708"/>
          <w:titlePg/>
          <w:docGrid w:linePitch="360"/>
        </w:sectPr>
      </w:pPr>
    </w:p>
    <w:p w:rsidR="000455DA" w:rsidRPr="00ED031A" w:rsidRDefault="0012740E" w:rsidP="000455DA">
      <w:pPr>
        <w:pStyle w:val="Ttulo1"/>
        <w:rPr>
          <w:lang w:val="es-ES_tradnl"/>
        </w:rPr>
      </w:pPr>
      <w:r>
        <w:rPr>
          <w:lang w:val="es-ES_tradnl"/>
        </w:rPr>
        <w:lastRenderedPageBreak/>
        <w:t>Esquema general de un ocr</w:t>
      </w:r>
    </w:p>
    <w:p w:rsidR="000455DA" w:rsidRPr="00ED031A" w:rsidRDefault="000455DA" w:rsidP="000455DA">
      <w:pPr>
        <w:jc w:val="right"/>
        <w:rPr>
          <w:lang w:val="es-ES_tradnl"/>
        </w:rPr>
      </w:pPr>
    </w:p>
    <w:p w:rsidR="000455DA" w:rsidRPr="00ED031A" w:rsidRDefault="000455DA" w:rsidP="000455DA">
      <w:pPr>
        <w:jc w:val="right"/>
        <w:rPr>
          <w:lang w:val="es-ES_tradnl"/>
        </w:rPr>
      </w:pPr>
    </w:p>
    <w:p w:rsidR="000455DA" w:rsidRPr="00ED031A" w:rsidRDefault="00FE5D01" w:rsidP="000455DA">
      <w:pPr>
        <w:jc w:val="right"/>
        <w:rPr>
          <w:lang w:val="es-ES_tradnl"/>
        </w:rPr>
      </w:pPr>
      <w:r>
        <w:rPr>
          <w:noProof/>
          <w:lang w:eastAsia="es-ES"/>
        </w:rPr>
      </w:r>
      <w:r w:rsidRPr="00FE5D01">
        <w:rPr>
          <w:noProof/>
          <w:lang w:eastAsia="es-ES"/>
        </w:rPr>
        <w:pict>
          <v:shape id="Corchetes 2" o:spid="_x0000_s1035"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32342" w:rsidRPr="003533F5" w:rsidRDefault="00032342" w:rsidP="000455DA">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032342" w:rsidRPr="003533F5" w:rsidRDefault="00032342" w:rsidP="000455DA">
                  <w:pPr>
                    <w:jc w:val="right"/>
                    <w:rPr>
                      <w:rStyle w:val="nfasissutil"/>
                      <w:color w:val="A6A6A6" w:themeColor="background1" w:themeShade="A6"/>
                    </w:rPr>
                  </w:pPr>
                  <w:r>
                    <w:rPr>
                      <w:rStyle w:val="nfasissutil"/>
                      <w:color w:val="A6A6A6" w:themeColor="background1" w:themeShade="A6"/>
                    </w:rPr>
                    <w:t>- Marcus Garvey -</w:t>
                  </w:r>
                </w:p>
              </w:txbxContent>
            </v:textbox>
            <w10:wrap type="none"/>
            <w10:anchorlock/>
          </v:shape>
        </w:pict>
      </w:r>
    </w:p>
    <w:p w:rsidR="000455DA" w:rsidRPr="00ED031A" w:rsidRDefault="000455DA" w:rsidP="000455DA">
      <w:pPr>
        <w:rPr>
          <w:lang w:val="es-ES_tradnl"/>
        </w:rPr>
      </w:pPr>
    </w:p>
    <w:p w:rsidR="000455DA" w:rsidRPr="00ED031A" w:rsidRDefault="0012740E" w:rsidP="000455DA">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E</w:t>
      </w:r>
    </w:p>
    <w:p w:rsidR="00B22FC1" w:rsidRDefault="00B22FC1" w:rsidP="000455DA">
      <w:pPr>
        <w:rPr>
          <w:lang w:val="es-ES_tradnl"/>
        </w:rPr>
      </w:pPr>
      <w:r>
        <w:rPr>
          <w:lang w:val="es-ES_tradnl"/>
        </w:rPr>
        <w:t>n este capítulo se explicará cuáles son los pasos que suelen incorporarse en un algoritmo destinado a realizar un OCR. Después se explicarán varias maneras mediante las cuales se ha intentado abordar cada uno de esos pasos en este trabajo y por qué se han descartado o escogido cada uno de esos métodos.</w:t>
      </w:r>
    </w:p>
    <w:p w:rsidR="000455DA" w:rsidRDefault="00B22FC1" w:rsidP="000455DA">
      <w:pPr>
        <w:rPr>
          <w:lang w:val="es-ES_tradnl"/>
        </w:rPr>
      </w:pPr>
      <w:r>
        <w:rPr>
          <w:lang w:val="es-ES_tradnl"/>
        </w:rPr>
        <w:t>E</w:t>
      </w:r>
      <w:r w:rsidR="0012740E">
        <w:rPr>
          <w:lang w:val="es-ES_tradnl"/>
        </w:rPr>
        <w:t xml:space="preserve">l proceso de reconocer el contenido de un documento escrito de manera automática se denomina </w:t>
      </w:r>
      <w:r w:rsidR="0012740E">
        <w:rPr>
          <w:i/>
          <w:lang w:val="es-ES_tradnl"/>
        </w:rPr>
        <w:t xml:space="preserve">reconocimiento óptico de </w:t>
      </w:r>
      <w:r w:rsidR="0012740E" w:rsidRPr="0012740E">
        <w:rPr>
          <w:i/>
          <w:lang w:val="es-ES_tradnl"/>
        </w:rPr>
        <w:t>caracteres</w:t>
      </w:r>
      <w:r w:rsidR="0012740E">
        <w:rPr>
          <w:i/>
          <w:lang w:val="es-ES_tradnl"/>
        </w:rPr>
        <w:t xml:space="preserve"> </w:t>
      </w:r>
      <w:r w:rsidR="0012740E">
        <w:rPr>
          <w:lang w:val="es-ES_tradnl"/>
        </w:rPr>
        <w:t xml:space="preserve">u </w:t>
      </w:r>
      <w:r w:rsidR="0012740E" w:rsidRPr="00B22FC1">
        <w:rPr>
          <w:i/>
          <w:highlight w:val="yellow"/>
          <w:lang w:val="es-ES_tradnl"/>
        </w:rPr>
        <w:t>OCR</w:t>
      </w:r>
      <w:r w:rsidR="0012740E" w:rsidRPr="0012740E">
        <w:rPr>
          <w:highlight w:val="yellow"/>
          <w:lang w:val="es-ES_tradnl"/>
        </w:rPr>
        <w:t xml:space="preserve"> (término)</w:t>
      </w:r>
      <w:r w:rsidR="0012740E">
        <w:rPr>
          <w:lang w:val="es-ES_tradnl"/>
        </w:rPr>
        <w:t>. De manera general todos los métodos de OCR tienden a seguir un esquema, aunque en ocasiones pueden omiti</w:t>
      </w:r>
      <w:r w:rsidR="00794F1A">
        <w:rPr>
          <w:lang w:val="es-ES_tradnl"/>
        </w:rPr>
        <w:t>r alguno o varios de sus pasos.</w:t>
      </w:r>
    </w:p>
    <w:p w:rsidR="00D2688F" w:rsidRDefault="002E12D2" w:rsidP="000C377B">
      <w:pPr>
        <w:rPr>
          <w:color w:val="FF0000"/>
          <w:lang w:val="es-ES_tradnl"/>
        </w:rPr>
      </w:pPr>
      <w:r w:rsidRPr="002E12D2">
        <w:rPr>
          <w:color w:val="FF0000"/>
          <w:lang w:val="es-ES_tradnl"/>
        </w:rPr>
        <w:t>ESQUEMA OCR</w:t>
      </w:r>
    </w:p>
    <w:p w:rsidR="00712338" w:rsidRPr="00712338" w:rsidRDefault="00712338" w:rsidP="00712338">
      <w:pPr>
        <w:pStyle w:val="Prrafodelista"/>
        <w:keepNext/>
        <w:keepLines/>
        <w:widowControl/>
        <w:numPr>
          <w:ilvl w:val="0"/>
          <w:numId w:val="5"/>
        </w:numPr>
        <w:tabs>
          <w:tab w:val="clear" w:pos="8789"/>
        </w:tabs>
        <w:spacing w:before="480" w:after="240"/>
        <w:ind w:right="-6"/>
        <w:jc w:val="left"/>
        <w:outlineLvl w:val="1"/>
        <w:rPr>
          <w:rFonts w:ascii="Arial Narrow" w:eastAsiaTheme="majorEastAsia" w:hAnsi="Arial Narrow" w:cstheme="majorBidi"/>
          <w:b/>
          <w:bCs/>
          <w:vanish/>
          <w:spacing w:val="0"/>
          <w:sz w:val="28"/>
          <w:szCs w:val="28"/>
          <w:lang w:val="en-US"/>
        </w:rPr>
      </w:pPr>
    </w:p>
    <w:p w:rsidR="00712338" w:rsidRPr="00712338" w:rsidRDefault="00712338" w:rsidP="00712338">
      <w:pPr>
        <w:pStyle w:val="Prrafodelista"/>
        <w:keepNext/>
        <w:keepLines/>
        <w:widowControl/>
        <w:numPr>
          <w:ilvl w:val="0"/>
          <w:numId w:val="5"/>
        </w:numPr>
        <w:tabs>
          <w:tab w:val="clear" w:pos="8789"/>
        </w:tabs>
        <w:spacing w:before="480" w:after="240"/>
        <w:ind w:right="-6"/>
        <w:jc w:val="left"/>
        <w:outlineLvl w:val="1"/>
        <w:rPr>
          <w:rFonts w:ascii="Arial Narrow" w:eastAsiaTheme="majorEastAsia" w:hAnsi="Arial Narrow" w:cstheme="majorBidi"/>
          <w:b/>
          <w:bCs/>
          <w:vanish/>
          <w:spacing w:val="0"/>
          <w:sz w:val="28"/>
          <w:szCs w:val="28"/>
          <w:lang w:val="en-US"/>
        </w:rPr>
      </w:pPr>
    </w:p>
    <w:p w:rsidR="002E12D2" w:rsidRDefault="00712338" w:rsidP="00712338">
      <w:pPr>
        <w:pStyle w:val="Ttulo2"/>
      </w:pPr>
      <w:r>
        <w:t>Binarización</w:t>
      </w:r>
    </w:p>
    <w:p w:rsidR="0015366D" w:rsidRDefault="00712338" w:rsidP="0015366D">
      <w:r w:rsidRPr="003C6337">
        <w:t xml:space="preserve">En un primer paso se busca obtener a partir de una imagen en color una matriz binaria. Este paso no busca eliminar texto aún, sino simplemente una matriz de dimensiones iguales a las que tendría la imagen en escala de grises con </w:t>
      </w:r>
      <w:r w:rsidR="00AB7F94" w:rsidRPr="003C6337">
        <w:t xml:space="preserve">valor </w:t>
      </w:r>
      <w:r w:rsidRPr="003C6337">
        <w:t xml:space="preserve">falso booleano en </w:t>
      </w:r>
      <w:r w:rsidR="00AB7F94" w:rsidRPr="003C6337">
        <w:t xml:space="preserve">lo que corresponda al papel y verdadero en donde hubiese algún </w:t>
      </w:r>
      <w:r w:rsidR="00F44AEE" w:rsidRPr="003C6337">
        <w:t xml:space="preserve">elemento más oscuro, ya sea texto, sello o cualquier otro elemento gráfico del documento. Sí que se encarga este paso del proceso de filtrar aquellos elementos indeseables que erróneamente se cuelen como información escrita del documento, como tinta que se transparente del otro lado del papel, suciedad, marcas de envejecimiento o pliegues…etc. </w:t>
      </w:r>
      <w:r w:rsidR="003C6337" w:rsidRPr="003C6337">
        <w:t xml:space="preserve">Primero se discutirán los métodos planteados en este trabajo para la binarización propiamente dicha. A </w:t>
      </w:r>
      <w:r w:rsidR="003C6337" w:rsidRPr="003C6337">
        <w:rPr>
          <w:noProof/>
        </w:rPr>
        <w:t>continuación</w:t>
      </w:r>
      <w:r w:rsidR="0015366D">
        <w:t>, el filtrado que eliminaría ese ruido.</w:t>
      </w:r>
    </w:p>
    <w:p w:rsidR="00712338" w:rsidRDefault="00712338" w:rsidP="00712338"/>
    <w:p w:rsidR="00913E6A" w:rsidRDefault="00913E6A" w:rsidP="003C6337">
      <w:pPr>
        <w:pStyle w:val="Ttulo3"/>
      </w:pPr>
      <w:r>
        <w:t>Elección manual de umbral</w:t>
      </w:r>
    </w:p>
    <w:p w:rsidR="0015366D" w:rsidRDefault="0015366D" w:rsidP="0015366D">
      <w:r>
        <w:t>Consiste en elegir un umbral de intensidad de gris a partir del cual se considera si un píxel corresponde a tinta o papel. Este umbral se elegirá de manera experimental probando hasta encontrar un número que parezca acertado. Para encontrarlo, se crea un script que permite modificar este umbral además de visualizar los resultados en tiempo real. Para mejorar aún más el método, se aplica un filtrado gaussiano con el objetivo de eliminar pequeños ruidos puntuales. Los parámetros de este filtro también son /modificables en la herramienta. Tras múltiples ensayos puede verse que un umbral fijo no es un parámetro suficientemente robusto para todos los documentos.</w:t>
      </w:r>
    </w:p>
    <w:p w:rsidR="0015366D" w:rsidRDefault="0015366D" w:rsidP="0015366D">
      <w:pPr>
        <w:rPr>
          <w:highlight w:val="yellow"/>
        </w:rPr>
      </w:pPr>
      <w:r>
        <w:rPr>
          <w:highlight w:val="yellow"/>
        </w:rPr>
        <w:t>AÑADIR REFERENCIA AL SCRIPT EN LOS ANEXOS</w:t>
      </w:r>
    </w:p>
    <w:p w:rsidR="0015366D" w:rsidRDefault="0015366D" w:rsidP="0015366D">
      <w:pPr>
        <w:rPr>
          <w:highlight w:val="yellow"/>
        </w:rPr>
      </w:pPr>
      <w:r>
        <w:rPr>
          <w:highlight w:val="yellow"/>
        </w:rPr>
        <w:t>IMAGEN DE MISMO UMBRAL FUNCIONANDO BIEN Y MAL</w:t>
      </w:r>
    </w:p>
    <w:p w:rsidR="0015366D" w:rsidRPr="0015366D" w:rsidRDefault="0015366D" w:rsidP="0015366D"/>
    <w:p w:rsidR="003C6337" w:rsidRDefault="003C6337" w:rsidP="003C6337">
      <w:pPr>
        <w:pStyle w:val="Ttulo3"/>
      </w:pPr>
      <w:r>
        <w:t>Método de Otsu</w:t>
      </w:r>
    </w:p>
    <w:p w:rsidR="003C6337" w:rsidRDefault="00155372" w:rsidP="003C6337">
      <w:r w:rsidRPr="00155372">
        <w:t>Este método recibe nombre e</w:t>
      </w:r>
      <w:r>
        <w:t xml:space="preserve">n honor Noboyuki Otsu, quien creó el método en 1979 </w:t>
      </w:r>
      <w:r w:rsidRPr="00155372">
        <w:rPr>
          <w:highlight w:val="yellow"/>
        </w:rPr>
        <w:t>(citar paper de Otsu)</w:t>
      </w:r>
      <w:r>
        <w:t xml:space="preserve">. </w:t>
      </w:r>
      <w:r w:rsidR="009468FD">
        <w:t xml:space="preserve">Su objetivo es automatizar la tarea de encontrar el valor umbral para imágenes en escalas de grises de manera que todo píxel con una intensidad superior a dicho valor se considera objeto de interés, y todo aquel valor inferior, </w:t>
      </w:r>
      <w:r w:rsidR="009468FD">
        <w:lastRenderedPageBreak/>
        <w:t>entorno (o, en nuestro caso, justo al contrario). Para hallar este valor umbral el m</w:t>
      </w:r>
      <w:r w:rsidR="00304568">
        <w:t>étodo se vale del histograma de la imagen para hallar la varianza en las frecuencias de las intensidades que pertenecen a cada uno de los dos segmentos resultantes de cada umbral seleccionado. Aquel umbral que minimice esta varianza a la vez que maximice la varianza entre frecuencias de segmentos distintos será el umbral óptimo.</w:t>
      </w:r>
    </w:p>
    <w:p w:rsidR="00304568" w:rsidRDefault="00304568" w:rsidP="003C6337"/>
    <w:p w:rsidR="00304568" w:rsidRDefault="00304568" w:rsidP="00304568">
      <w:pPr>
        <w:rPr>
          <w:rFonts w:ascii="Arial Narrow" w:hAnsi="Arial Narrow"/>
          <w:b/>
        </w:rPr>
      </w:pPr>
      <w:r w:rsidRPr="00304568">
        <w:rPr>
          <w:rFonts w:ascii="Arial Narrow" w:hAnsi="Arial Narrow"/>
          <w:b/>
        </w:rPr>
        <w:t>Descripción matemática</w:t>
      </w:r>
    </w:p>
    <w:p w:rsidR="00873755" w:rsidRDefault="00EB356B" w:rsidP="00304568">
      <w:r>
        <w:t xml:space="preserve">Partamos de dos segmentos de puntos </w:t>
      </w:r>
      <w:r w:rsidRPr="00EB356B">
        <w:rPr>
          <w:b/>
          <w:i/>
        </w:rPr>
        <w:t>K</w:t>
      </w:r>
      <w:r w:rsidRPr="00EB356B">
        <w:rPr>
          <w:b/>
          <w:i/>
          <w:vertAlign w:val="subscript"/>
        </w:rPr>
        <w:t>0</w:t>
      </w:r>
      <w:r w:rsidRPr="00EB356B">
        <w:rPr>
          <w:b/>
          <w:i/>
        </w:rPr>
        <w:t>(t)</w:t>
      </w:r>
      <w:r>
        <w:rPr>
          <w:b/>
        </w:rPr>
        <w:t xml:space="preserve"> </w:t>
      </w:r>
      <w:r w:rsidRPr="00EB356B">
        <w:t>y</w:t>
      </w:r>
      <w:r w:rsidRPr="00EB356B">
        <w:rPr>
          <w:b/>
        </w:rPr>
        <w:t xml:space="preserve"> </w:t>
      </w:r>
      <w:r w:rsidRPr="00EB356B">
        <w:rPr>
          <w:b/>
          <w:i/>
        </w:rPr>
        <w:t>K</w:t>
      </w:r>
      <w:r w:rsidRPr="00EB356B">
        <w:rPr>
          <w:b/>
          <w:i/>
          <w:vertAlign w:val="subscript"/>
        </w:rPr>
        <w:t>1</w:t>
      </w:r>
      <w:r w:rsidRPr="00EB356B">
        <w:rPr>
          <w:b/>
          <w:i/>
        </w:rPr>
        <w:t>(t)</w:t>
      </w:r>
      <w:r>
        <w:t xml:space="preserve"> obtenidos a partir del umbral </w:t>
      </w:r>
      <w:r>
        <w:rPr>
          <w:b/>
        </w:rPr>
        <w:t>t</w:t>
      </w:r>
      <w:r w:rsidRPr="00EB356B">
        <w:t>.</w:t>
      </w:r>
      <w:r>
        <w:t xml:space="preserve"> Sea </w:t>
      </w:r>
      <w:r>
        <w:rPr>
          <w:b/>
          <w:i/>
        </w:rPr>
        <w:t>p(g)</w:t>
      </w:r>
      <w:r>
        <w:t xml:space="preserve"> la probabilidad de ocurrencia de </w:t>
      </w:r>
      <w:r w:rsidR="00FB3732">
        <w:t xml:space="preserve">del valor de gris 0 &lt; g &lt; G (con G=255 en </w:t>
      </w:r>
      <w:r w:rsidR="00873755">
        <w:t>nuestra imagen gris de 8 bits).</w:t>
      </w:r>
    </w:p>
    <w:p w:rsidR="00873755" w:rsidRPr="00873755" w:rsidRDefault="00873755" w:rsidP="00304568">
      <w:pPr>
        <w:rPr>
          <w:color w:val="FF0000"/>
        </w:rPr>
      </w:pPr>
      <w:r w:rsidRPr="00873755">
        <w:rPr>
          <w:color w:val="FF0000"/>
        </w:rPr>
        <w:t>DIBUJO CON DEFINICIONES Y ACLARAR QUE PARA QUE SEA PROBABILIDAD HAY QUE DIVIDIR POR NÚMERO TOTAL DE PÍXELES</w:t>
      </w:r>
    </w:p>
    <w:p w:rsidR="00304568" w:rsidRDefault="00FB3732" w:rsidP="00304568">
      <w:r>
        <w:t>Entonces la probabilidad</w:t>
      </w:r>
      <w:r w:rsidR="001B55E8">
        <w:t xml:space="preserve"> de que cada píxel pertenezca a uno u otro segmento sería:</w:t>
      </w:r>
    </w:p>
    <w:p w:rsidR="001B55E8" w:rsidRPr="001B55E8" w:rsidRDefault="00FE5D01" w:rsidP="0030456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g=0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g</m:t>
                  </m:r>
                </m:e>
              </m:d>
            </m:e>
          </m:nary>
        </m:oMath>
      </m:oMathPara>
    </w:p>
    <w:p w:rsidR="001B55E8" w:rsidRDefault="00FE5D01" w:rsidP="001B55E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g=t+1</m:t>
              </m:r>
            </m:sub>
            <m:sup>
              <m:r>
                <w:rPr>
                  <w:rFonts w:ascii="Cambria Math" w:hAnsi="Cambria Math"/>
                </w:rPr>
                <m:t>G</m:t>
              </m:r>
            </m:sup>
            <m:e>
              <m:r>
                <w:rPr>
                  <w:rFonts w:ascii="Cambria Math" w:hAnsi="Cambria Math"/>
                </w:rPr>
                <m:t>p</m:t>
              </m:r>
              <m:d>
                <m:dPr>
                  <m:ctrlPr>
                    <w:rPr>
                      <w:rFonts w:ascii="Cambria Math" w:hAnsi="Cambria Math"/>
                      <w:i/>
                    </w:rPr>
                  </m:ctrlPr>
                </m:dPr>
                <m:e>
                  <m:r>
                    <w:rPr>
                      <w:rFonts w:ascii="Cambria Math" w:hAnsi="Cambria Math"/>
                    </w:rPr>
                    <m:t>g</m:t>
                  </m:r>
                </m:e>
              </m:d>
            </m:e>
          </m:nary>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oMath>
      </m:oMathPara>
    </w:p>
    <w:p w:rsidR="001B55E8" w:rsidRPr="001B55E8" w:rsidRDefault="001B55E8" w:rsidP="001B55E8">
      <w:pPr>
        <w:rPr>
          <w:rFonts w:eastAsiaTheme="minorEastAsia"/>
        </w:rPr>
      </w:pPr>
    </w:p>
    <w:p w:rsidR="00712338" w:rsidRDefault="001B55E8" w:rsidP="00712338">
      <w:pPr>
        <w:rPr>
          <w:rFonts w:eastAsiaTheme="minorEastAsia"/>
        </w:rPr>
      </w:pPr>
      <w:r>
        <w:t xml:space="preserve">Por tanto, si definimos </w:t>
      </w:r>
      <m:oMath>
        <m:acc>
          <m:accPr>
            <m:chr m:val="̅"/>
            <m:ctrlPr>
              <w:rPr>
                <w:rFonts w:ascii="Cambria Math" w:hAnsi="Cambria Math"/>
                <w:i/>
              </w:rPr>
            </m:ctrlPr>
          </m:accPr>
          <m:e>
            <m:r>
              <w:rPr>
                <w:rFonts w:ascii="Cambria Math" w:hAnsi="Cambria Math"/>
              </w:rPr>
              <m:t>g</m:t>
            </m:r>
          </m:e>
        </m:acc>
      </m:oMath>
      <w:r>
        <w:rPr>
          <w:rFonts w:eastAsiaTheme="minorEastAsia"/>
        </w:rPr>
        <w:t xml:space="preserve"> como la media aritmética entre las intensidades de la imagen completa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0</m:t>
            </m:r>
          </m:sub>
        </m:sSub>
      </m:oMath>
      <w:r>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oMath>
      <w:r>
        <w:rPr>
          <w:rFonts w:eastAsiaTheme="minorEastAsia"/>
        </w:rPr>
        <w:t xml:space="preserve"> como las medias de intensidades</w:t>
      </w:r>
      <w:r w:rsidR="005A602D">
        <w:rPr>
          <w:rFonts w:eastAsiaTheme="minorEastAsia"/>
        </w:rPr>
        <w:t xml:space="preserve"> dentro de cada segmento, entonces las varianzas entre intensidades dentro de cada segmento pueden calcularse como:</w:t>
      </w:r>
    </w:p>
    <w:p w:rsidR="005A602D" w:rsidRPr="003C6337" w:rsidRDefault="00FE5D01" w:rsidP="00712338">
      <m:oMathPara>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g=0</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acc>
                    </m:e>
                  </m:d>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nary>
        </m:oMath>
      </m:oMathPara>
    </w:p>
    <w:p w:rsidR="005A602D" w:rsidRDefault="00FE5D01" w:rsidP="000C377B">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g=t+1</m:t>
              </m:r>
            </m:sub>
            <m:sup>
              <m:r>
                <w:rPr>
                  <w:rFonts w:ascii="Cambria Math" w:eastAsiaTheme="minorEastAsia" w:hAnsi="Cambria Math"/>
                </w:rPr>
                <m:t>G</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e>
                  </m:d>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nary>
        </m:oMath>
      </m:oMathPara>
    </w:p>
    <w:p w:rsidR="005A602D" w:rsidRDefault="005A602D" w:rsidP="000C377B">
      <w:pPr>
        <w:rPr>
          <w:rFonts w:eastAsiaTheme="minorEastAsia"/>
        </w:rPr>
      </w:pPr>
      <w:r>
        <w:rPr>
          <w:rFonts w:eastAsiaTheme="minorEastAsia"/>
        </w:rPr>
        <w:t xml:space="preserve">El objetivo es minimizar la varianza dentro de cada segmento y a su vez maximizar la varianza entre </w:t>
      </w:r>
      <w:r w:rsidR="00032342">
        <w:rPr>
          <w:rFonts w:eastAsiaTheme="minorEastAsia"/>
        </w:rPr>
        <w:t>distintos segmentos. Para ello creamos una variable que englobe el cociente entre ambas medidas y se optimiza dicha variable:</w:t>
      </w:r>
    </w:p>
    <w:p w:rsidR="00032342" w:rsidRDefault="00032342" w:rsidP="000C377B">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01</m:t>
                  </m:r>
                </m:sub>
                <m:sup>
                  <m:r>
                    <w:rPr>
                      <w:rFonts w:ascii="Cambria Math" w:eastAsiaTheme="minorEastAsia" w:hAnsi="Cambria Math"/>
                    </w:rPr>
                    <m:t>2</m:t>
                  </m:r>
                </m:sup>
              </m:sSubSup>
              <m:r>
                <w:rPr>
                  <w:rFonts w:ascii="Cambria Math" w:eastAsiaTheme="minorEastAsia" w:hAnsi="Cambria Math"/>
                </w:rPr>
                <m:t>(t)</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(t)</m:t>
              </m:r>
            </m:den>
          </m:f>
        </m:oMath>
      </m:oMathPara>
    </w:p>
    <w:p w:rsidR="00032342" w:rsidRDefault="00032342" w:rsidP="000C377B">
      <w:pPr>
        <w:rPr>
          <w:rFonts w:eastAsiaTheme="minorEastAsia"/>
        </w:rPr>
      </w:pPr>
      <w:r>
        <w:rPr>
          <w:rFonts w:eastAsiaTheme="minorEastAsia"/>
        </w:rPr>
        <w:t xml:space="preserve">Donde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01</m:t>
            </m:r>
          </m:sub>
          <m:sup>
            <m:r>
              <w:rPr>
                <w:rFonts w:ascii="Cambria Math" w:eastAsiaTheme="minorEastAsia" w:hAnsi="Cambria Math"/>
              </w:rPr>
              <m:t>2</m:t>
            </m:r>
          </m:sup>
        </m:sSubSup>
        <m:r>
          <w:rPr>
            <w:rFonts w:ascii="Cambria Math" w:eastAsiaTheme="minorEastAsia" w:hAnsi="Cambria Math"/>
          </w:rPr>
          <m:t>(t)</m:t>
        </m:r>
      </m:oMath>
      <w:r>
        <w:rPr>
          <w:rFonts w:eastAsiaTheme="minorEastAsia"/>
        </w:rPr>
        <w:t xml:space="preserve"> es la varianza entre ambos segmentos y se define:</w:t>
      </w:r>
    </w:p>
    <w:p w:rsidR="00032342" w:rsidRDefault="00FE5D01" w:rsidP="00E525B6">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e>
          <m:sup>
            <m:r>
              <w:rPr>
                <w:rFonts w:ascii="Cambria Math" w:eastAsiaTheme="minorEastAsia" w:hAnsi="Cambria Math"/>
              </w:rPr>
              <m:t>2</m:t>
            </m:r>
          </m:sup>
        </m:sSup>
      </m:oMath>
      <w:r w:rsidR="00E525B6">
        <w:rPr>
          <w:rFonts w:eastAsiaTheme="minorEastAsia"/>
        </w:rPr>
        <w:t>,</w:t>
      </w:r>
    </w:p>
    <w:p w:rsidR="00E525B6" w:rsidRDefault="00E525B6" w:rsidP="00E525B6">
      <w:pPr>
        <w:jc w:val="left"/>
        <w:rPr>
          <w:rFonts w:eastAsiaTheme="minorEastAsia"/>
        </w:rPr>
      </w:pPr>
      <w:r>
        <w:rPr>
          <w:rFonts w:eastAsiaTheme="minorEastAsia"/>
        </w:rPr>
        <w:t xml:space="preserve">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(t)</m:t>
        </m:r>
      </m:oMath>
      <w:r>
        <w:rPr>
          <w:rFonts w:eastAsiaTheme="minorEastAsia"/>
        </w:rPr>
        <w:t>, la varianza dentro de los segmentos se define por:</w:t>
      </w:r>
    </w:p>
    <w:p w:rsidR="00E525B6" w:rsidRDefault="00FE5D01" w:rsidP="00E525B6">
      <w:pPr>
        <w:jc w:val="lef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in</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(t)</m:t>
          </m:r>
        </m:oMath>
      </m:oMathPara>
    </w:p>
    <w:p w:rsidR="00E525B6" w:rsidRDefault="00E525B6" w:rsidP="000C377B">
      <w:pPr>
        <w:rPr>
          <w:rFonts w:eastAsiaTheme="minorEastAsia"/>
        </w:rPr>
      </w:pPr>
    </w:p>
    <w:p w:rsidR="00E525B6" w:rsidRPr="00E525B6" w:rsidRDefault="00E525B6" w:rsidP="000C377B">
      <w:pPr>
        <w:rPr>
          <w:rFonts w:eastAsiaTheme="minorEastAsia"/>
        </w:rPr>
      </w:pPr>
      <w:r>
        <w:rPr>
          <w:rFonts w:eastAsiaTheme="minorEastAsia"/>
        </w:rPr>
        <w:t xml:space="preserve">La implementación más simple prueba todos los valores de </w:t>
      </w:r>
      <w:r w:rsidRPr="00E525B6">
        <w:rPr>
          <w:rFonts w:eastAsiaTheme="minorEastAsia"/>
          <w:b/>
          <w:i/>
        </w:rPr>
        <w:t>t</w:t>
      </w:r>
      <w:r>
        <w:rPr>
          <w:rFonts w:eastAsiaTheme="minorEastAsia"/>
        </w:rPr>
        <w:t xml:space="preserve"> y escoge aquel para el cual </w:t>
      </w:r>
      <w:r w:rsidRPr="00E525B6">
        <w:rPr>
          <w:rFonts w:eastAsiaTheme="minorEastAsia"/>
          <w:b/>
          <w:i/>
        </w:rPr>
        <w:t>Q(t)</w:t>
      </w:r>
      <w:r>
        <w:rPr>
          <w:rFonts w:eastAsiaTheme="minorEastAsia"/>
        </w:rPr>
        <w:t xml:space="preserve"> es máximo. Sin embargo esta implementación es muy lenta. Además es evidente que su tiempo de ejecución escala exponencialmente con la profundidad de bits de la imagen gris. Las implementaciones más utilizadas subdividen el rango de posibles valores de </w:t>
      </w:r>
      <w:r>
        <w:rPr>
          <w:rFonts w:eastAsiaTheme="minorEastAsia"/>
          <w:b/>
          <w:i/>
        </w:rPr>
        <w:t>t</w:t>
      </w:r>
      <w:r>
        <w:rPr>
          <w:rFonts w:eastAsiaTheme="minorEastAsia"/>
        </w:rPr>
        <w:t xml:space="preserve"> de manera que es posible hallar el óptimo con tan solo unos cuantos intentos.</w:t>
      </w:r>
    </w:p>
    <w:p w:rsidR="005A602D" w:rsidRDefault="005A602D" w:rsidP="000C377B">
      <w:pPr>
        <w:rPr>
          <w:rFonts w:eastAsiaTheme="minorEastAsia"/>
        </w:rPr>
      </w:pPr>
    </w:p>
    <w:p w:rsidR="00F22E4A" w:rsidRDefault="00F22E4A" w:rsidP="00F22E4A">
      <w:pPr>
        <w:rPr>
          <w:rFonts w:ascii="Arial Narrow" w:hAnsi="Arial Narrow"/>
          <w:b/>
        </w:rPr>
      </w:pPr>
      <w:r>
        <w:rPr>
          <w:rFonts w:ascii="Arial Narrow" w:hAnsi="Arial Narrow"/>
          <w:b/>
        </w:rPr>
        <w:t>Resultados obtenidos</w:t>
      </w:r>
    </w:p>
    <w:p w:rsidR="00F22E4A" w:rsidRDefault="00F22E4A" w:rsidP="00F22E4A">
      <w:r>
        <w:lastRenderedPageBreak/>
        <w:t>A menudo suele destacarse el tiempo de ejecución como desventaja de este método pero en la práctica no se han notado diferencias destacables entre usarlo o elegir un umbral de manera manual. En cuanto a la calidad de la imagen binarizada obtenida, los resultados son bastante buenos en la mayoría de los casos. Como cabe esperar, en los casos en los que apenas hay nada escrito en el papel y este presenta un evidente envejecimiento, el método cataloga este ruido como falso positivo. Es por esto que, aunque este método aporta generalmente resultados bastante buenos, no es suficiente en sí mismo para segmentar tinta y papel cuando el ratio cantidad de tinta frente a cantidad de ruido es demasiado bajo.</w:t>
      </w:r>
    </w:p>
    <w:p w:rsidR="00F22E4A" w:rsidRDefault="00F22E4A" w:rsidP="00F22E4A">
      <w:pPr>
        <w:rPr>
          <w:color w:val="FF0000"/>
        </w:rPr>
      </w:pPr>
      <w:r w:rsidRPr="00F22E4A">
        <w:rPr>
          <w:color w:val="FF0000"/>
        </w:rPr>
        <w:t>MOSTRAR CASOS DONDE FALLA</w:t>
      </w:r>
      <w:r>
        <w:rPr>
          <w:color w:val="FF0000"/>
        </w:rPr>
        <w:t>-&gt; SACARLOS DE RESULTADOS DE MÉTODO HEURÍSTICO.</w:t>
      </w:r>
    </w:p>
    <w:p w:rsidR="00FB0B1B" w:rsidRDefault="00FB0B1B" w:rsidP="00F22E4A">
      <w:pPr>
        <w:rPr>
          <w:color w:val="FF0000"/>
        </w:rPr>
      </w:pPr>
    </w:p>
    <w:p w:rsidR="00FB0B1B" w:rsidRDefault="00FB0B1B" w:rsidP="00FB0B1B">
      <w:pPr>
        <w:pStyle w:val="Ttulo3"/>
      </w:pPr>
      <w:r>
        <w:t>Método adaptativo</w:t>
      </w:r>
    </w:p>
    <w:p w:rsidR="0015366D" w:rsidRDefault="0015366D" w:rsidP="0015366D">
      <w:r w:rsidRPr="00826F29">
        <w:t>Este método pretende aplicar un umbral distinto a cada píxel de la imagen en función de la intensidad que tengan sus píxeles vecinos. De este modo, en imágenes iluminadas de manera heterogénea, el umbral es capaz de adaptarse a estos cambios de iluminación sin que las zonas muy oscuras contaminen a las claras con un umbral demasiado restrictivo y viceversa.</w:t>
      </w:r>
    </w:p>
    <w:p w:rsidR="0015366D" w:rsidRDefault="0015366D" w:rsidP="0015366D">
      <w:r w:rsidRPr="00826F29">
        <w:t>Para nosotros esto puede ser interesante ya que los defectos localizados en el papel son un problema frecuente.  En nuestras pruebas el umbral se escoge igual a la media ponderada con un kernel gaussiano de los píxeles vecinos al píxel a umbralizar en cuestión.</w:t>
      </w:r>
    </w:p>
    <w:p w:rsidR="0015366D" w:rsidRDefault="0015366D" w:rsidP="0015366D">
      <w:pPr>
        <w:rPr>
          <w:highlight w:val="yellow"/>
        </w:rPr>
      </w:pPr>
      <w:r w:rsidRPr="00826F29">
        <w:rPr>
          <w:highlight w:val="yellow"/>
        </w:rPr>
        <w:t>IMAGEN RESULTADOS UMBRAL ADAPTATIVO</w:t>
      </w:r>
    </w:p>
    <w:p w:rsidR="00FB0B1B" w:rsidRPr="0015366D" w:rsidRDefault="0015366D" w:rsidP="0015366D">
      <w:r w:rsidRPr="00826F29">
        <w:t>Una consecuencia evidente es que el método devuelve demasiados falsos positivos en regiones donde no hay tinta, tan sólo papel ya que el umbral adaptativo en dichas regiones es demasiado generoso al no encontrar nada suficientemente oscuro.</w:t>
      </w:r>
    </w:p>
    <w:p w:rsidR="00F22E4A" w:rsidRDefault="00F22E4A" w:rsidP="000C377B">
      <w:pPr>
        <w:rPr>
          <w:rFonts w:eastAsiaTheme="minorEastAsia"/>
        </w:rPr>
      </w:pPr>
    </w:p>
    <w:p w:rsidR="00F22E4A" w:rsidRDefault="00F22E4A" w:rsidP="000C377B">
      <w:pPr>
        <w:rPr>
          <w:rFonts w:eastAsiaTheme="minorEastAsia"/>
        </w:rPr>
      </w:pPr>
    </w:p>
    <w:p w:rsidR="005A602D" w:rsidRPr="005A602D" w:rsidRDefault="005A602D" w:rsidP="000C377B">
      <w:pPr>
        <w:rPr>
          <w:rFonts w:eastAsiaTheme="minorEastAsia"/>
        </w:rPr>
        <w:sectPr w:rsidR="005A602D" w:rsidRPr="005A602D" w:rsidSect="0012268C">
          <w:type w:val="oddPage"/>
          <w:pgSz w:w="11900" w:h="16840" w:code="11"/>
          <w:pgMar w:top="1418" w:right="1134" w:bottom="851" w:left="1134" w:header="284" w:footer="342" w:gutter="284"/>
          <w:pgNumType w:start="1"/>
          <w:cols w:space="708"/>
          <w:titlePg/>
          <w:docGrid w:linePitch="360"/>
        </w:sectPr>
      </w:pPr>
    </w:p>
    <w:p w:rsidR="0068012D" w:rsidRPr="00ED031A" w:rsidRDefault="0068012D" w:rsidP="00D37C6A">
      <w:pPr>
        <w:pStyle w:val="Ttulo1"/>
        <w:rPr>
          <w:lang w:val="es-ES_tradnl"/>
        </w:rPr>
      </w:pPr>
      <w:bookmarkStart w:id="16" w:name="_Toc396383367"/>
      <w:r w:rsidRPr="00ED031A">
        <w:rPr>
          <w:lang w:val="es-ES_tradnl"/>
        </w:rPr>
        <w:lastRenderedPageBreak/>
        <w:t>E</w:t>
      </w:r>
      <w:bookmarkEnd w:id="16"/>
      <w:r w:rsidR="005166F2">
        <w:rPr>
          <w:lang w:val="es-ES_tradnl"/>
        </w:rPr>
        <w:t xml:space="preserve">laboración de un </w:t>
      </w:r>
      <w:r w:rsidR="005166F2">
        <w:rPr>
          <w:i/>
          <w:lang w:val="es-ES_tradnl"/>
        </w:rPr>
        <w:t>ground truth</w:t>
      </w:r>
    </w:p>
    <w:p w:rsidR="0068012D" w:rsidRDefault="0068012D" w:rsidP="0068012D">
      <w:pPr>
        <w:jc w:val="right"/>
        <w:rPr>
          <w:lang w:val="es-ES_tradnl"/>
        </w:rPr>
      </w:pPr>
    </w:p>
    <w:p w:rsidR="00CE47DB" w:rsidRPr="00ED031A" w:rsidRDefault="00CE47DB" w:rsidP="0068012D">
      <w:pPr>
        <w:jc w:val="right"/>
        <w:rPr>
          <w:lang w:val="es-ES_tradnl"/>
        </w:rPr>
      </w:pPr>
    </w:p>
    <w:p w:rsidR="0068012D" w:rsidRPr="00ED031A" w:rsidRDefault="00FE5D01" w:rsidP="0068012D">
      <w:pPr>
        <w:jc w:val="right"/>
        <w:rPr>
          <w:lang w:val="es-ES_tradnl"/>
        </w:rPr>
      </w:pPr>
      <w:r>
        <w:rPr>
          <w:noProof/>
          <w:lang w:eastAsia="es-ES"/>
        </w:rPr>
      </w:r>
      <w:r w:rsidRPr="00FE5D01">
        <w:rPr>
          <w:noProof/>
          <w:lang w:eastAsia="es-ES"/>
        </w:rPr>
        <w:pict>
          <v:shape id="_x0000_s1034"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32342" w:rsidRPr="003533F5" w:rsidRDefault="00032342" w:rsidP="00CE47DB">
                  <w:pPr>
                    <w:jc w:val="right"/>
                    <w:rPr>
                      <w:rStyle w:val="nfasissutil"/>
                      <w:color w:val="A6A6A6" w:themeColor="background1" w:themeShade="A6"/>
                    </w:rPr>
                  </w:pPr>
                  <w:r>
                    <w:rPr>
                      <w:rStyle w:val="nfasissutil"/>
                      <w:color w:val="A6A6A6" w:themeColor="background1" w:themeShade="A6"/>
                    </w:rPr>
                    <w:t>Saber qué saber y qué no sabes, eso es el conocimiento verdadero.</w:t>
                  </w:r>
                </w:p>
                <w:p w:rsidR="00032342" w:rsidRPr="003533F5" w:rsidRDefault="00032342" w:rsidP="00CE47DB">
                  <w:pPr>
                    <w:jc w:val="right"/>
                    <w:rPr>
                      <w:rStyle w:val="nfasissutil"/>
                      <w:color w:val="A6A6A6" w:themeColor="background1" w:themeShade="A6"/>
                    </w:rPr>
                  </w:pPr>
                  <w:r>
                    <w:rPr>
                      <w:rStyle w:val="nfasissutil"/>
                      <w:color w:val="A6A6A6" w:themeColor="background1" w:themeShade="A6"/>
                    </w:rPr>
                    <w:t>- Confucio -</w:t>
                  </w:r>
                </w:p>
                <w:p w:rsidR="00032342" w:rsidRPr="00CE47DB" w:rsidRDefault="00032342" w:rsidP="00CE47DB">
                  <w:pPr>
                    <w:rPr>
                      <w:rStyle w:val="nfasissutil"/>
                      <w:i w:val="0"/>
                      <w:iCs w:val="0"/>
                      <w:color w:val="auto"/>
                    </w:rPr>
                  </w:pPr>
                </w:p>
              </w:txbxContent>
            </v:textbox>
            <w10:wrap type="none"/>
            <w10:anchorlock/>
          </v:shape>
        </w:pict>
      </w:r>
    </w:p>
    <w:p w:rsidR="0068012D" w:rsidRPr="00ED031A" w:rsidRDefault="0068012D" w:rsidP="0068012D">
      <w:pPr>
        <w:rPr>
          <w:lang w:val="es-ES_tradnl"/>
        </w:rPr>
      </w:pPr>
    </w:p>
    <w:p w:rsidR="0068012D" w:rsidRPr="00ED031A" w:rsidRDefault="00BB0F62"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S</w:t>
      </w:r>
    </w:p>
    <w:p w:rsidR="0068012D" w:rsidRPr="00ED031A" w:rsidRDefault="00BB0F62" w:rsidP="0068012D">
      <w:pPr>
        <w:rPr>
          <w:lang w:val="es-ES_tradnl"/>
        </w:rPr>
      </w:pPr>
      <w:r>
        <w:rPr>
          <w:lang w:val="es-ES_tradnl"/>
        </w:rPr>
        <w:t>e</w:t>
      </w:r>
      <w:r w:rsidR="0068012D" w:rsidRPr="00ED031A">
        <w:rPr>
          <w:lang w:val="es-ES_tradnl"/>
        </w:rPr>
        <w:t xml:space="preserve"> recomienda consultar la norma UNE 50136:1997: Documentación, presentación de tesis y documentos similares. Por otro lado, existen recursos en línea que ayudan a organizar todo el proceso de elaboración del Trabajo. El </w:t>
      </w:r>
      <w:r w:rsidR="0068012D" w:rsidRPr="00ED031A">
        <w:rPr>
          <w:b/>
          <w:lang w:val="es-ES_tradnl"/>
        </w:rPr>
        <w:t>personal de la Biblioteca</w:t>
      </w:r>
      <w:r w:rsidR="0068012D"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7" w:name="_Toc396383368"/>
    </w:p>
    <w:p w:rsidR="00305246" w:rsidRPr="00305246" w:rsidRDefault="0068012D" w:rsidP="002E12D2">
      <w:pPr>
        <w:pStyle w:val="Ttulo2"/>
      </w:pPr>
      <w:r w:rsidRPr="00ED031A">
        <w:t>Preliminares</w:t>
      </w:r>
      <w:bookmarkEnd w:id="17"/>
    </w:p>
    <w:p w:rsidR="0068012D" w:rsidRPr="00ED031A" w:rsidRDefault="0068012D" w:rsidP="00305246">
      <w:pPr>
        <w:pStyle w:val="Ttulo3"/>
      </w:pPr>
      <w:bookmarkStart w:id="18" w:name="_Toc396383369"/>
      <w:r w:rsidRPr="00ED031A">
        <w:t>Cubierta</w:t>
      </w:r>
      <w:bookmarkEnd w:id="18"/>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19" w:name="_Toc396383370"/>
      <w:r w:rsidRPr="00ED031A">
        <w:rPr>
          <w:lang w:val="es-ES_tradnl"/>
        </w:rPr>
        <w:t>Portada</w:t>
      </w:r>
      <w:bookmarkEnd w:id="19"/>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0" w:name="_Toc396383371"/>
      <w:r w:rsidRPr="00ED031A">
        <w:rPr>
          <w:lang w:val="es-ES_tradnl"/>
        </w:rPr>
        <w:t>Resumen</w:t>
      </w:r>
      <w:bookmarkEnd w:id="20"/>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1" w:name="_Toc396383372"/>
      <w:r w:rsidRPr="00ED031A">
        <w:rPr>
          <w:lang w:val="es-ES_tradnl"/>
        </w:rPr>
        <w:t>Prefacio o Introducción</w:t>
      </w:r>
      <w:bookmarkEnd w:id="21"/>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2" w:name="_Toc396383373"/>
      <w:r w:rsidRPr="00305246">
        <w:t>Índice y/o Índice general</w:t>
      </w:r>
      <w:bookmarkEnd w:id="22"/>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 xml:space="preserve">Si el Trabajo consta de varios volúmenes, cada uno deberá llevar su propio índice, pero se debe incluir también </w:t>
      </w:r>
      <w:r w:rsidRPr="00ED031A">
        <w:rPr>
          <w:lang w:val="es-ES_tradnl"/>
        </w:rPr>
        <w:lastRenderedPageBreak/>
        <w:t>un índice general.</w:t>
      </w:r>
    </w:p>
    <w:p w:rsidR="0068012D" w:rsidRPr="00ED031A" w:rsidRDefault="0068012D" w:rsidP="005C5D3B">
      <w:pPr>
        <w:pStyle w:val="Ttulo3"/>
        <w:rPr>
          <w:lang w:val="es-ES_tradnl"/>
        </w:rPr>
      </w:pPr>
      <w:bookmarkStart w:id="23" w:name="_Toc396383374"/>
      <w:r w:rsidRPr="00ED031A">
        <w:rPr>
          <w:lang w:val="es-ES_tradnl"/>
        </w:rPr>
        <w:t>Lista de ilustraciones y tablas</w:t>
      </w:r>
      <w:bookmarkEnd w:id="23"/>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4" w:name="_Toc396383375"/>
      <w:r w:rsidRPr="00ED031A">
        <w:rPr>
          <w:lang w:val="es-ES_tradnl"/>
        </w:rPr>
        <w:t>Lista de abreviaturas y símbolos</w:t>
      </w:r>
      <w:bookmarkEnd w:id="24"/>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5" w:name="_Toc396383376"/>
      <w:r w:rsidRPr="00ED031A">
        <w:rPr>
          <w:lang w:val="es-ES_tradnl"/>
        </w:rPr>
        <w:t>Glosario</w:t>
      </w:r>
      <w:bookmarkEnd w:id="25"/>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2E12D2">
      <w:pPr>
        <w:pStyle w:val="Ttulo2"/>
      </w:pPr>
      <w:bookmarkStart w:id="26" w:name="_Toc396383377"/>
      <w:r w:rsidRPr="00ED031A">
        <w:t>Texto principal</w:t>
      </w:r>
      <w:bookmarkEnd w:id="26"/>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2E12D2">
      <w:pPr>
        <w:pStyle w:val="Ttulo2"/>
      </w:pPr>
      <w:bookmarkStart w:id="27" w:name="_Toc396383378"/>
      <w:r w:rsidRPr="00ED031A">
        <w:t>Bibliografía</w:t>
      </w:r>
      <w:bookmarkEnd w:id="27"/>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FE5D01">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FE5D01">
        <w:rPr>
          <w:lang w:val="es-ES_tradnl"/>
        </w:rPr>
        <w:fldChar w:fldCharType="end"/>
      </w:r>
      <w:r w:rsidRPr="00ED031A">
        <w:rPr>
          <w:lang w:val="es-ES_tradnl"/>
        </w:rPr>
        <w:t xml:space="preserve"> ISO</w:t>
      </w:r>
      <w:r w:rsidR="00FE5D01">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FE5D01">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2E12D2">
      <w:pPr>
        <w:pStyle w:val="Ttulo2"/>
      </w:pPr>
      <w:bookmarkStart w:id="28" w:name="_Toc396383379"/>
      <w:r w:rsidRPr="00ED031A">
        <w:t>Anexos</w:t>
      </w:r>
      <w:bookmarkEnd w:id="28"/>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4"/>
          <w:footerReference w:type="default" r:id="rId25"/>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29" w:name="_Toc396383380"/>
      <w:bookmarkStart w:id="30" w:name="_Ref396383508"/>
      <w:bookmarkStart w:id="31" w:name="_Ref396383513"/>
      <w:bookmarkStart w:id="32" w:name="_Ref396383522"/>
      <w:bookmarkStart w:id="33" w:name="_Ref396383525"/>
      <w:bookmarkStart w:id="34" w:name="_Ref396383689"/>
      <w:r w:rsidRPr="00ED031A">
        <w:rPr>
          <w:lang w:val="es-ES_tradnl"/>
        </w:rPr>
        <w:lastRenderedPageBreak/>
        <w:t>Uso de Estilos</w:t>
      </w:r>
      <w:bookmarkEnd w:id="29"/>
      <w:bookmarkEnd w:id="30"/>
      <w:bookmarkEnd w:id="31"/>
      <w:bookmarkEnd w:id="32"/>
      <w:bookmarkEnd w:id="33"/>
      <w:bookmarkEnd w:id="34"/>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FE5D01" w:rsidP="00CE7DF3">
      <w:pPr>
        <w:jc w:val="right"/>
        <w:rPr>
          <w:lang w:val="es-ES_tradnl"/>
        </w:rPr>
      </w:pPr>
      <w:r>
        <w:rPr>
          <w:noProof/>
          <w:lang w:eastAsia="es-ES"/>
        </w:rPr>
      </w:r>
      <w:r w:rsidRPr="00FE5D01">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032342" w:rsidRDefault="00032342" w:rsidP="00CE7DF3">
                  <w:pPr>
                    <w:jc w:val="right"/>
                    <w:rPr>
                      <w:rStyle w:val="nfasissutil"/>
                      <w:color w:val="A6A6A6" w:themeColor="background1" w:themeShade="A6"/>
                    </w:rPr>
                  </w:pPr>
                </w:p>
                <w:p w:rsidR="00032342" w:rsidRPr="003533F5" w:rsidRDefault="00032342"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032342" w:rsidRPr="003533F5" w:rsidRDefault="00032342" w:rsidP="00CE7DF3">
                  <w:pPr>
                    <w:jc w:val="right"/>
                    <w:rPr>
                      <w:rStyle w:val="nfasissutil"/>
                      <w:color w:val="A6A6A6" w:themeColor="background1" w:themeShade="A6"/>
                    </w:rPr>
                  </w:pPr>
                  <w:r>
                    <w:rPr>
                      <w:rStyle w:val="nfasissutil"/>
                      <w:color w:val="A6A6A6" w:themeColor="background1" w:themeShade="A6"/>
                    </w:rPr>
                    <w:t>- El autor de la cita -</w:t>
                  </w:r>
                </w:p>
                <w:p w:rsidR="00032342" w:rsidRPr="003533F5" w:rsidRDefault="00032342"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5" w:name="_Ref343733548"/>
      <w:bookmarkStart w:id="36" w:name="_Ref343733554"/>
      <w:bookmarkStart w:id="37" w:name="_Toc345079968"/>
      <w:bookmarkStart w:id="38" w:name="_Toc229935390"/>
      <w:bookmarkStart w:id="39" w:name="_Toc229935585"/>
      <w:bookmarkStart w:id="40" w:name="_Toc230309084"/>
      <w:bookmarkStart w:id="41" w:name="_Toc396383381"/>
    </w:p>
    <w:p w:rsidR="003903D3" w:rsidRPr="00ED031A" w:rsidRDefault="003903D3" w:rsidP="002E12D2">
      <w:pPr>
        <w:pStyle w:val="Ttulo2"/>
      </w:pPr>
      <w:r w:rsidRPr="00ED031A">
        <w:t>Secciones</w:t>
      </w:r>
      <w:bookmarkEnd w:id="35"/>
      <w:bookmarkEnd w:id="36"/>
      <w:bookmarkEnd w:id="37"/>
      <w:bookmarkEnd w:id="38"/>
      <w:bookmarkEnd w:id="39"/>
      <w:bookmarkEnd w:id="40"/>
      <w:bookmarkEnd w:id="41"/>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2" w:name="_Toc345079969"/>
      <w:bookmarkStart w:id="43" w:name="_Toc229935391"/>
      <w:bookmarkStart w:id="44" w:name="_Toc230309085"/>
      <w:bookmarkStart w:id="45" w:name="_Toc396383382"/>
      <w:r w:rsidRPr="00ED031A">
        <w:rPr>
          <w:lang w:val="es-ES_tradnl"/>
        </w:rPr>
        <w:t>Subsección</w:t>
      </w:r>
      <w:bookmarkEnd w:id="42"/>
      <w:bookmarkEnd w:id="43"/>
      <w:bookmarkEnd w:id="44"/>
      <w:bookmarkEnd w:id="45"/>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6" w:name="_Toc345079970"/>
      <w:bookmarkStart w:id="47" w:name="_Toc229935392"/>
      <w:r w:rsidRPr="00ED031A">
        <w:rPr>
          <w:lang w:val="es-ES_tradnl"/>
        </w:rPr>
        <w:t>Apartado</w:t>
      </w:r>
      <w:bookmarkEnd w:id="46"/>
      <w:bookmarkEnd w:id="47"/>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FE5D01" w:rsidRPr="00ED031A">
            <w:rPr>
              <w:lang w:val="es-ES_tradnl"/>
            </w:rPr>
            <w:fldChar w:fldCharType="begin"/>
          </w:r>
          <w:r w:rsidRPr="00ED031A">
            <w:rPr>
              <w:lang w:val="es-ES_tradnl"/>
            </w:rPr>
            <w:instrText xml:space="preserve">CITATION Aut12 \l 3082 </w:instrText>
          </w:r>
          <w:r w:rsidR="00FE5D01" w:rsidRPr="00ED031A">
            <w:rPr>
              <w:lang w:val="es-ES_tradnl"/>
            </w:rPr>
            <w:fldChar w:fldCharType="separate"/>
          </w:r>
          <w:r w:rsidRPr="00ED031A">
            <w:rPr>
              <w:noProof/>
              <w:lang w:val="es-ES_tradnl"/>
            </w:rPr>
            <w:t xml:space="preserve"> (Autor, 2012)</w:t>
          </w:r>
          <w:r w:rsidR="00FE5D01"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FE5D01" w:rsidRPr="00ED031A">
            <w:rPr>
              <w:lang w:val="es-ES_tradnl"/>
            </w:rPr>
            <w:fldChar w:fldCharType="begin"/>
          </w:r>
          <w:r w:rsidRPr="00ED031A">
            <w:rPr>
              <w:lang w:val="es-ES_tradnl"/>
            </w:rPr>
            <w:instrText xml:space="preserve"> CITATION Otr01 \l 3082 </w:instrText>
          </w:r>
          <w:r w:rsidR="00FE5D01" w:rsidRPr="00ED031A">
            <w:rPr>
              <w:lang w:val="es-ES_tradnl"/>
            </w:rPr>
            <w:fldChar w:fldCharType="separate"/>
          </w:r>
          <w:r w:rsidRPr="00ED031A">
            <w:rPr>
              <w:noProof/>
              <w:lang w:val="es-ES_tradnl"/>
            </w:rPr>
            <w:t>(Autor O. , 2001)</w:t>
          </w:r>
          <w:r w:rsidR="00FE5D01"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48" w:name="_Toc345079971"/>
      <w:bookmarkStart w:id="49" w:name="_Toc229935393"/>
      <w:bookmarkStart w:id="50" w:name="_Toc230309086"/>
      <w:bookmarkStart w:id="51" w:name="_Toc396383383"/>
      <w:r w:rsidRPr="00ED031A">
        <w:rPr>
          <w:lang w:val="es-ES_tradnl"/>
        </w:rPr>
        <w:t>Otra subsección</w:t>
      </w:r>
      <w:bookmarkEnd w:id="48"/>
      <w:bookmarkEnd w:id="49"/>
      <w:bookmarkEnd w:id="50"/>
      <w:bookmarkEnd w:id="51"/>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5"/>
      </w:r>
      <w:r w:rsidRPr="00ED031A">
        <w:rPr>
          <w:lang w:val="es-ES_tradnl"/>
        </w:rPr>
        <w:t xml:space="preserve"> al pie.</w:t>
      </w:r>
    </w:p>
    <w:p w:rsidR="003903D3" w:rsidRPr="00ED031A" w:rsidRDefault="003903D3" w:rsidP="002E12D2">
      <w:pPr>
        <w:pStyle w:val="Ttulo2"/>
      </w:pPr>
      <w:bookmarkStart w:id="52" w:name="_Toc345079972"/>
      <w:bookmarkStart w:id="53" w:name="_Toc229935394"/>
      <w:bookmarkStart w:id="54" w:name="_Toc229935586"/>
      <w:bookmarkStart w:id="55" w:name="_Toc230309087"/>
      <w:bookmarkStart w:id="56" w:name="_Toc396383384"/>
      <w:r w:rsidRPr="00ED031A">
        <w:lastRenderedPageBreak/>
        <w:t>Otra sección</w:t>
      </w:r>
      <w:bookmarkEnd w:id="52"/>
      <w:bookmarkEnd w:id="53"/>
      <w:bookmarkEnd w:id="54"/>
      <w:bookmarkEnd w:id="55"/>
      <w:bookmarkEnd w:id="56"/>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7" w:name="_Toc338084541"/>
            <w:bookmarkStart w:id="58" w:name="_Toc259950934"/>
            <w:r w:rsidRPr="00ED031A">
              <w:rPr>
                <w:lang w:val="es-ES_tradnl"/>
              </w:rPr>
              <w:t xml:space="preserve">Figura </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3</w:t>
            </w:r>
            <w:r w:rsidR="00FE5D01" w:rsidRPr="00ED031A">
              <w:rPr>
                <w:noProof/>
                <w:lang w:val="es-ES_tradnl"/>
              </w:rPr>
              <w:fldChar w:fldCharType="end"/>
            </w:r>
            <w:r w:rsidRPr="00ED031A">
              <w:rPr>
                <w:lang w:val="es-ES_tradnl"/>
              </w:rPr>
              <w:noBreakHyphen/>
            </w:r>
            <w:r w:rsidR="00FE5D01" w:rsidRPr="00ED031A">
              <w:rPr>
                <w:lang w:val="es-ES_tradnl"/>
              </w:rPr>
              <w:fldChar w:fldCharType="begin"/>
            </w:r>
            <w:r w:rsidR="00ED031A" w:rsidRPr="00ED031A">
              <w:rPr>
                <w:lang w:val="es-ES_tradnl"/>
              </w:rPr>
              <w:instrText xml:space="preserve"> SEQ Figura \* ARABIC \s 1 </w:instrText>
            </w:r>
            <w:r w:rsidR="00FE5D01" w:rsidRPr="00ED031A">
              <w:rPr>
                <w:lang w:val="es-ES_tradnl"/>
              </w:rPr>
              <w:fldChar w:fldCharType="separate"/>
            </w:r>
            <w:r w:rsidR="005620B2">
              <w:rPr>
                <w:noProof/>
                <w:lang w:val="es-ES_tradnl"/>
              </w:rPr>
              <w:t>1</w:t>
            </w:r>
            <w:r w:rsidR="00FE5D01"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7"/>
            <w:r w:rsidR="003903D3" w:rsidRPr="00ED031A">
              <w:rPr>
                <w:szCs w:val="20"/>
                <w:lang w:val="es-ES_tradnl"/>
              </w:rPr>
              <w:t>Esto es el pie de la figura.</w:t>
            </w:r>
            <w:bookmarkEnd w:id="58"/>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55pt;height:16.1pt" o:ole="">
            <v:imagedata r:id="rId27" o:title=""/>
          </v:shape>
          <o:OLEObject Type="Embed" ProgID="Equation.3" ShapeID="_x0000_i1030" DrawAspect="Content" ObjectID="_1555402706" r:id="rId2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59" w:name="_Ref230244507"/>
            <w:bookmarkStart w:id="60" w:name="_Ref230258166"/>
            <w:r w:rsidRPr="00ED031A">
              <w:rPr>
                <w:lang w:val="es-ES_tradnl"/>
              </w:rPr>
              <w:t>(</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3</w:t>
            </w:r>
            <w:r w:rsidR="00FE5D01" w:rsidRPr="00ED031A">
              <w:rPr>
                <w:noProof/>
                <w:lang w:val="es-ES_tradnl"/>
              </w:rPr>
              <w:fldChar w:fldCharType="end"/>
            </w:r>
            <w:r w:rsidRPr="00ED031A">
              <w:rPr>
                <w:lang w:val="es-ES_tradnl"/>
              </w:rPr>
              <w:t>–</w:t>
            </w:r>
            <w:r w:rsidR="00FE5D01" w:rsidRPr="00ED031A">
              <w:rPr>
                <w:lang w:val="es-ES_tradnl"/>
              </w:rPr>
              <w:fldChar w:fldCharType="begin"/>
            </w:r>
            <w:r w:rsidR="00ED031A" w:rsidRPr="00ED031A">
              <w:rPr>
                <w:lang w:val="es-ES_tradnl"/>
              </w:rPr>
              <w:instrText xml:space="preserve"> SEQ ( \* ARABIC \s 1 </w:instrText>
            </w:r>
            <w:r w:rsidR="00FE5D01" w:rsidRPr="00ED031A">
              <w:rPr>
                <w:lang w:val="es-ES_tradnl"/>
              </w:rPr>
              <w:fldChar w:fldCharType="separate"/>
            </w:r>
            <w:r w:rsidR="005620B2">
              <w:rPr>
                <w:noProof/>
                <w:lang w:val="es-ES_tradnl"/>
              </w:rPr>
              <w:t>1</w:t>
            </w:r>
            <w:r w:rsidR="00FE5D01" w:rsidRPr="00ED031A">
              <w:rPr>
                <w:noProof/>
                <w:lang w:val="es-ES_tradnl"/>
              </w:rPr>
              <w:fldChar w:fldCharType="end"/>
            </w:r>
            <w:bookmarkEnd w:id="59"/>
            <w:r w:rsidRPr="00ED031A">
              <w:rPr>
                <w:lang w:val="es-ES_tradnl"/>
              </w:rPr>
              <w:t>)</w:t>
            </w:r>
            <w:bookmarkEnd w:id="60"/>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FE5D01" w:rsidRPr="00ED031A">
        <w:rPr>
          <w:lang w:val="es-ES_tradnl"/>
        </w:rPr>
        <w:fldChar w:fldCharType="begin"/>
      </w:r>
      <w:r w:rsidRPr="00ED031A">
        <w:rPr>
          <w:lang w:val="es-ES_tradnl"/>
        </w:rPr>
        <w:instrText xml:space="preserve"> REF _Ref230244507 \h </w:instrText>
      </w:r>
      <w:r w:rsidR="00FE5D01" w:rsidRPr="00ED031A">
        <w:rPr>
          <w:lang w:val="es-ES_tradnl"/>
        </w:rPr>
      </w:r>
      <w:r w:rsidR="00FE5D01"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FE5D01"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1" w:name="_Ref230246855"/>
      <w:bookmarkStart w:id="62" w:name="_Toc350326792"/>
      <w:bookmarkStart w:id="63" w:name="_Toc350326777"/>
      <w:bookmarkStart w:id="64" w:name="_Toc259950614"/>
      <w:bookmarkStart w:id="65" w:name="_Toc259953009"/>
      <w:bookmarkStart w:id="66" w:name="_Ref343733836"/>
      <w:r w:rsidRPr="00ED031A">
        <w:rPr>
          <w:lang w:val="es-ES_tradnl"/>
        </w:rPr>
        <w:lastRenderedPageBreak/>
        <w:t xml:space="preserve">Tabla </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3</w:t>
      </w:r>
      <w:r w:rsidR="00FE5D01" w:rsidRPr="00ED031A">
        <w:rPr>
          <w:noProof/>
          <w:lang w:val="es-ES_tradnl"/>
        </w:rPr>
        <w:fldChar w:fldCharType="end"/>
      </w:r>
      <w:r w:rsidRPr="00ED031A">
        <w:rPr>
          <w:lang w:val="es-ES_tradnl"/>
        </w:rPr>
        <w:t>–</w:t>
      </w:r>
      <w:r w:rsidR="00FE5D01" w:rsidRPr="00ED031A">
        <w:rPr>
          <w:lang w:val="es-ES_tradnl"/>
        </w:rPr>
        <w:fldChar w:fldCharType="begin"/>
      </w:r>
      <w:r w:rsidR="00ED031A" w:rsidRPr="00ED031A">
        <w:rPr>
          <w:lang w:val="es-ES_tradnl"/>
        </w:rPr>
        <w:instrText xml:space="preserve"> SEQ Tabla \* ARABIC \s 1 </w:instrText>
      </w:r>
      <w:r w:rsidR="00FE5D01" w:rsidRPr="00ED031A">
        <w:rPr>
          <w:lang w:val="es-ES_tradnl"/>
        </w:rPr>
        <w:fldChar w:fldCharType="separate"/>
      </w:r>
      <w:r w:rsidR="005620B2">
        <w:rPr>
          <w:noProof/>
          <w:lang w:val="es-ES_tradnl"/>
        </w:rPr>
        <w:t>1</w:t>
      </w:r>
      <w:r w:rsidR="00FE5D01" w:rsidRPr="00ED031A">
        <w:rPr>
          <w:noProof/>
          <w:lang w:val="es-ES_tradnl"/>
        </w:rPr>
        <w:fldChar w:fldCharType="end"/>
      </w:r>
      <w:bookmarkEnd w:id="61"/>
      <w:r w:rsidRPr="00ED031A">
        <w:rPr>
          <w:lang w:val="es-ES_tradnl"/>
        </w:rPr>
        <w:t>. Tipos de transmisión y frecuencia central</w:t>
      </w:r>
      <w:bookmarkEnd w:id="62"/>
      <w:bookmarkEnd w:id="63"/>
      <w:bookmarkEnd w:id="64"/>
      <w:bookmarkEnd w:id="65"/>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6"/>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FE5D01" w:rsidRPr="00ED031A">
        <w:rPr>
          <w:b/>
          <w:i w:val="0"/>
          <w:lang w:val="es-ES_tradnl"/>
        </w:rPr>
        <w:fldChar w:fldCharType="begin"/>
      </w:r>
      <w:r w:rsidRPr="00ED031A">
        <w:rPr>
          <w:b/>
          <w:i w:val="0"/>
          <w:lang w:val="es-ES_tradnl"/>
        </w:rPr>
        <w:instrText xml:space="preserve"> STYLEREF 1 \s </w:instrText>
      </w:r>
      <w:r w:rsidR="00FE5D01" w:rsidRPr="00ED031A">
        <w:rPr>
          <w:b/>
          <w:i w:val="0"/>
          <w:lang w:val="es-ES_tradnl"/>
        </w:rPr>
        <w:fldChar w:fldCharType="separate"/>
      </w:r>
      <w:r w:rsidR="005620B2">
        <w:rPr>
          <w:b/>
          <w:i w:val="0"/>
          <w:noProof/>
          <w:lang w:val="es-ES_tradnl"/>
        </w:rPr>
        <w:t>3</w:t>
      </w:r>
      <w:r w:rsidR="00FE5D01" w:rsidRPr="00ED031A">
        <w:rPr>
          <w:b/>
          <w:i w:val="0"/>
          <w:lang w:val="es-ES_tradnl"/>
        </w:rPr>
        <w:fldChar w:fldCharType="end"/>
      </w:r>
      <w:r w:rsidRPr="00ED031A">
        <w:rPr>
          <w:b/>
          <w:i w:val="0"/>
          <w:lang w:val="es-ES_tradnl"/>
        </w:rPr>
        <w:t>–</w:t>
      </w:r>
      <w:r w:rsidR="00FE5D01" w:rsidRPr="00ED031A">
        <w:rPr>
          <w:b/>
          <w:i w:val="0"/>
          <w:lang w:val="es-ES_tradnl"/>
        </w:rPr>
        <w:fldChar w:fldCharType="begin"/>
      </w:r>
      <w:r w:rsidRPr="00ED031A">
        <w:rPr>
          <w:b/>
          <w:i w:val="0"/>
          <w:lang w:val="es-ES_tradnl"/>
        </w:rPr>
        <w:instrText xml:space="preserve"> SEQ Ejemplo \* ARABIC \s 1 </w:instrText>
      </w:r>
      <w:r w:rsidR="00FE5D01" w:rsidRPr="00ED031A">
        <w:rPr>
          <w:b/>
          <w:i w:val="0"/>
          <w:lang w:val="es-ES_tradnl"/>
        </w:rPr>
        <w:fldChar w:fldCharType="separate"/>
      </w:r>
      <w:r w:rsidR="005620B2">
        <w:rPr>
          <w:b/>
          <w:i w:val="0"/>
          <w:noProof/>
          <w:lang w:val="es-ES_tradnl"/>
        </w:rPr>
        <w:t>1</w:t>
      </w:r>
      <w:r w:rsidR="00FE5D01"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FE5D01" w:rsidRPr="00ED031A">
        <w:rPr>
          <w:b/>
          <w:i w:val="0"/>
          <w:lang w:val="es-ES_tradnl"/>
        </w:rPr>
        <w:fldChar w:fldCharType="begin"/>
      </w:r>
      <w:r w:rsidRPr="00ED031A">
        <w:rPr>
          <w:b/>
          <w:i w:val="0"/>
          <w:lang w:val="es-ES_tradnl"/>
        </w:rPr>
        <w:instrText xml:space="preserve"> STYLEREF 1 \s </w:instrText>
      </w:r>
      <w:r w:rsidR="00FE5D01" w:rsidRPr="00ED031A">
        <w:rPr>
          <w:b/>
          <w:i w:val="0"/>
          <w:lang w:val="es-ES_tradnl"/>
        </w:rPr>
        <w:fldChar w:fldCharType="separate"/>
      </w:r>
      <w:r w:rsidR="005620B2">
        <w:rPr>
          <w:b/>
          <w:i w:val="0"/>
          <w:noProof/>
          <w:lang w:val="es-ES_tradnl"/>
        </w:rPr>
        <w:t>3</w:t>
      </w:r>
      <w:r w:rsidR="00FE5D01" w:rsidRPr="00ED031A">
        <w:rPr>
          <w:b/>
          <w:i w:val="0"/>
          <w:lang w:val="es-ES_tradnl"/>
        </w:rPr>
        <w:fldChar w:fldCharType="end"/>
      </w:r>
      <w:r w:rsidRPr="00ED031A">
        <w:rPr>
          <w:b/>
          <w:i w:val="0"/>
          <w:lang w:val="es-ES_tradnl"/>
        </w:rPr>
        <w:t>–</w:t>
      </w:r>
      <w:r w:rsidR="00FE5D01" w:rsidRPr="00ED031A">
        <w:rPr>
          <w:b/>
          <w:i w:val="0"/>
          <w:lang w:val="es-ES_tradnl"/>
        </w:rPr>
        <w:fldChar w:fldCharType="begin"/>
      </w:r>
      <w:r w:rsidRPr="00ED031A">
        <w:rPr>
          <w:b/>
          <w:i w:val="0"/>
          <w:lang w:val="es-ES_tradnl"/>
        </w:rPr>
        <w:instrText xml:space="preserve"> SEQ Ejemplo \* ARABIC \s 1 </w:instrText>
      </w:r>
      <w:r w:rsidR="00FE5D01" w:rsidRPr="00ED031A">
        <w:rPr>
          <w:b/>
          <w:i w:val="0"/>
          <w:lang w:val="es-ES_tradnl"/>
        </w:rPr>
        <w:fldChar w:fldCharType="separate"/>
      </w:r>
      <w:r w:rsidR="005620B2">
        <w:rPr>
          <w:b/>
          <w:i w:val="0"/>
          <w:noProof/>
          <w:lang w:val="es-ES_tradnl"/>
        </w:rPr>
        <w:t>2</w:t>
      </w:r>
      <w:r w:rsidR="00FE5D01"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3</w:t>
            </w:r>
            <w:r w:rsidR="00FE5D01" w:rsidRPr="00ED031A">
              <w:rPr>
                <w:noProof/>
                <w:lang w:val="es-ES_tradnl"/>
              </w:rPr>
              <w:fldChar w:fldCharType="end"/>
            </w:r>
            <w:r w:rsidRPr="00ED031A">
              <w:rPr>
                <w:lang w:val="es-ES_tradnl"/>
              </w:rPr>
              <w:t>–</w:t>
            </w:r>
            <w:r w:rsidR="00FE5D01" w:rsidRPr="00ED031A">
              <w:rPr>
                <w:lang w:val="es-ES_tradnl"/>
              </w:rPr>
              <w:fldChar w:fldCharType="begin"/>
            </w:r>
            <w:r w:rsidR="00ED031A" w:rsidRPr="00ED031A">
              <w:rPr>
                <w:lang w:val="es-ES_tradnl"/>
              </w:rPr>
              <w:instrText xml:space="preserve"> SEQ ( \* ARABIC \s 1 </w:instrText>
            </w:r>
            <w:r w:rsidR="00FE5D01" w:rsidRPr="00ED031A">
              <w:rPr>
                <w:lang w:val="es-ES_tradnl"/>
              </w:rPr>
              <w:fldChar w:fldCharType="separate"/>
            </w:r>
            <w:r w:rsidR="005620B2">
              <w:rPr>
                <w:noProof/>
                <w:lang w:val="es-ES_tradnl"/>
              </w:rPr>
              <w:t>2</w:t>
            </w:r>
            <w:r w:rsidR="00FE5D01"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FE5D01" w:rsidRPr="00ED031A">
        <w:rPr>
          <w:lang w:val="es-ES_tradnl"/>
        </w:rPr>
        <w:fldChar w:fldCharType="begin"/>
      </w:r>
      <w:r w:rsidRPr="00ED031A">
        <w:rPr>
          <w:lang w:val="es-ES_tradnl"/>
        </w:rPr>
        <w:instrText xml:space="preserve"> REF _Ref343733548 \w \h </w:instrText>
      </w:r>
      <w:r w:rsidR="00FE5D01" w:rsidRPr="00ED031A">
        <w:rPr>
          <w:lang w:val="es-ES_tradnl"/>
        </w:rPr>
      </w:r>
      <w:r w:rsidR="00FE5D01" w:rsidRPr="00ED031A">
        <w:rPr>
          <w:lang w:val="es-ES_tradnl"/>
        </w:rPr>
        <w:fldChar w:fldCharType="separate"/>
      </w:r>
      <w:r w:rsidR="005620B2">
        <w:rPr>
          <w:lang w:val="es-ES_tradnl"/>
        </w:rPr>
        <w:t>1</w:t>
      </w:r>
      <w:r w:rsidR="00FE5D01"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FE5D01" w:rsidRPr="00ED031A">
        <w:rPr>
          <w:lang w:val="es-ES_tradnl"/>
        </w:rPr>
        <w:fldChar w:fldCharType="begin"/>
      </w:r>
      <w:r w:rsidRPr="00ED031A">
        <w:rPr>
          <w:lang w:val="es-ES_tradnl"/>
        </w:rPr>
        <w:instrText xml:space="preserve"> REF _Ref230246855 \h </w:instrText>
      </w:r>
      <w:r w:rsidR="00FE5D01" w:rsidRPr="00ED031A">
        <w:rPr>
          <w:lang w:val="es-ES_tradnl"/>
        </w:rPr>
      </w:r>
      <w:r w:rsidR="00FE5D01"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FE5D01"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FE5D01"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FE5D01" w:rsidRPr="00ED031A">
              <w:rPr>
                <w:rFonts w:ascii="Arial Narrow" w:hAnsi="Arial Narrow"/>
                <w:b/>
                <w:lang w:val="es-ES_tradnl"/>
              </w:rPr>
              <w:fldChar w:fldCharType="separate"/>
            </w:r>
            <w:r w:rsidR="005620B2">
              <w:rPr>
                <w:rFonts w:ascii="Arial Narrow" w:hAnsi="Arial Narrow"/>
                <w:b/>
                <w:noProof/>
                <w:lang w:val="es-ES_tradnl"/>
              </w:rPr>
              <w:t>3</w:t>
            </w:r>
            <w:r w:rsidR="00FE5D01" w:rsidRPr="00ED031A">
              <w:rPr>
                <w:rFonts w:ascii="Arial Narrow" w:hAnsi="Arial Narrow"/>
                <w:b/>
                <w:noProof/>
                <w:lang w:val="es-ES_tradnl"/>
              </w:rPr>
              <w:fldChar w:fldCharType="end"/>
            </w:r>
            <w:r w:rsidRPr="00ED031A">
              <w:rPr>
                <w:rFonts w:ascii="Arial Narrow" w:hAnsi="Arial Narrow"/>
                <w:b/>
                <w:lang w:val="es-ES_tradnl"/>
              </w:rPr>
              <w:t>.</w:t>
            </w:r>
            <w:r w:rsidR="00FE5D01"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FE5D01" w:rsidRPr="00ED031A">
              <w:rPr>
                <w:rFonts w:ascii="Arial Narrow" w:hAnsi="Arial Narrow"/>
                <w:b/>
                <w:lang w:val="es-ES_tradnl"/>
              </w:rPr>
              <w:fldChar w:fldCharType="separate"/>
            </w:r>
            <w:r w:rsidR="005620B2">
              <w:rPr>
                <w:rFonts w:ascii="Arial Narrow" w:hAnsi="Arial Narrow"/>
                <w:b/>
                <w:noProof/>
                <w:lang w:val="es-ES_tradnl"/>
              </w:rPr>
              <w:t>1</w:t>
            </w:r>
            <w:r w:rsidR="00FE5D01"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FE5D01" w:rsidRPr="00ED031A">
        <w:rPr>
          <w:lang w:val="es-ES_tradnl"/>
        </w:rPr>
        <w:fldChar w:fldCharType="begin"/>
      </w:r>
      <w:r w:rsidRPr="00ED031A">
        <w:rPr>
          <w:lang w:val="es-ES_tradnl"/>
        </w:rPr>
        <w:instrText xml:space="preserve"> XE "conceptos" </w:instrText>
      </w:r>
      <w:r w:rsidR="00FE5D01" w:rsidRPr="00ED031A">
        <w:rPr>
          <w:lang w:val="es-ES_tradnl"/>
        </w:rPr>
        <w:fldChar w:fldCharType="end"/>
      </w:r>
      <w:r w:rsidRPr="00ED031A">
        <w:rPr>
          <w:lang w:val="es-ES_tradnl"/>
        </w:rPr>
        <w:t xml:space="preserve"> son muy importantes para la Tesis y conviene añadirlos</w:t>
      </w:r>
      <w:r w:rsidR="00FE5D01" w:rsidRPr="00ED031A">
        <w:rPr>
          <w:lang w:val="es-ES_tradnl"/>
        </w:rPr>
        <w:fldChar w:fldCharType="begin"/>
      </w:r>
      <w:r w:rsidRPr="00ED031A">
        <w:rPr>
          <w:lang w:val="es-ES_tradnl"/>
        </w:rPr>
        <w:instrText xml:space="preserve"> XE "añadirlos" </w:instrText>
      </w:r>
      <w:r w:rsidR="00FE5D01"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29"/>
          <w:headerReference w:type="default" r:id="rId30"/>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7" w:name="_Toc345079973"/>
      <w:bookmarkStart w:id="68" w:name="_Toc229935395"/>
      <w:bookmarkStart w:id="69" w:name="_Toc229935587"/>
      <w:bookmarkStart w:id="70" w:name="_Toc396383385"/>
      <w:bookmarkStart w:id="71" w:name="_Ref327721819"/>
      <w:bookmarkEnd w:id="2"/>
      <w:r w:rsidRPr="00710E10">
        <w:rPr>
          <w:lang w:val="es-ES_tradnl"/>
        </w:rPr>
        <w:lastRenderedPageBreak/>
        <w:t>Otro Capítulo</w:t>
      </w:r>
      <w:bookmarkEnd w:id="67"/>
      <w:bookmarkEnd w:id="68"/>
      <w:bookmarkEnd w:id="69"/>
      <w:bookmarkEnd w:id="70"/>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2E12D2">
      <w:pPr>
        <w:pStyle w:val="Ttulo2"/>
      </w:pPr>
      <w:bookmarkStart w:id="72" w:name="_Ref349136290"/>
      <w:bookmarkStart w:id="73" w:name="_Ref349136296"/>
      <w:bookmarkStart w:id="74" w:name="_Ref349136304"/>
      <w:bookmarkStart w:id="75" w:name="_Ref349136311"/>
      <w:bookmarkStart w:id="76" w:name="_Ref349136328"/>
      <w:bookmarkStart w:id="77" w:name="_Ref349136339"/>
      <w:bookmarkStart w:id="78" w:name="_Ref349136349"/>
      <w:bookmarkStart w:id="79" w:name="_Toc350514177"/>
      <w:bookmarkStart w:id="80" w:name="_Toc350762284"/>
      <w:bookmarkStart w:id="81" w:name="_Toc230309089"/>
      <w:bookmarkStart w:id="82" w:name="_Toc396383386"/>
      <w:r w:rsidRPr="00ED031A">
        <w:t>Estilos de un documento</w:t>
      </w:r>
      <w:bookmarkEnd w:id="72"/>
      <w:bookmarkEnd w:id="73"/>
      <w:bookmarkEnd w:id="74"/>
      <w:bookmarkEnd w:id="75"/>
      <w:bookmarkEnd w:id="76"/>
      <w:bookmarkEnd w:id="77"/>
      <w:bookmarkEnd w:id="78"/>
      <w:bookmarkEnd w:id="79"/>
      <w:bookmarkEnd w:id="80"/>
      <w:bookmarkEnd w:id="81"/>
      <w:bookmarkEnd w:id="82"/>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2E12D2">
      <w:pPr>
        <w:pStyle w:val="Ttulo2"/>
      </w:pPr>
      <w:bookmarkStart w:id="83" w:name="_Toc230309090"/>
      <w:bookmarkStart w:id="84" w:name="_Toc396383387"/>
      <w:r w:rsidRPr="00ED031A">
        <w:t>Títulos y Referencias Cruzadas</w:t>
      </w:r>
      <w:bookmarkEnd w:id="83"/>
      <w:bookmarkEnd w:id="84"/>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2E12D2">
      <w:pPr>
        <w:pStyle w:val="Ttulo2"/>
      </w:pPr>
      <w:bookmarkStart w:id="85" w:name="_Toc350762285"/>
      <w:bookmarkStart w:id="86" w:name="_Toc230309091"/>
      <w:bookmarkStart w:id="87" w:name="_Toc396383388"/>
      <w:r w:rsidRPr="00ED031A">
        <w:t>Versiones</w:t>
      </w:r>
      <w:bookmarkEnd w:id="85"/>
      <w:r w:rsidRPr="00ED031A">
        <w:t xml:space="preserve"> y Sistemas Operativos</w:t>
      </w:r>
      <w:bookmarkEnd w:id="86"/>
      <w:bookmarkEnd w:id="87"/>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8" w:name="_Toc349134771"/>
      <w:bookmarkStart w:id="89" w:name="_Toc350762286"/>
      <w:bookmarkStart w:id="90"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88"/>
      <w:bookmarkEnd w:id="89"/>
      <w:bookmarkEnd w:id="90"/>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1" w:name="_Toc350762287"/>
      <w:r w:rsidRPr="00ED031A">
        <w:rPr>
          <w:lang w:val="es-ES_tradnl"/>
        </w:rPr>
        <w:t>Linux</w:t>
      </w:r>
      <w:bookmarkEnd w:id="91"/>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2E12D2">
      <w:pPr>
        <w:pStyle w:val="Ttulo2"/>
      </w:pPr>
      <w:bookmarkStart w:id="92" w:name="_Toc348523307"/>
      <w:bookmarkStart w:id="93" w:name="_Toc348523335"/>
      <w:bookmarkStart w:id="94" w:name="_Toc348523527"/>
      <w:bookmarkStart w:id="95" w:name="_Toc349134772"/>
      <w:bookmarkStart w:id="96" w:name="_Toc350514178"/>
      <w:bookmarkStart w:id="97" w:name="_Toc350762288"/>
      <w:bookmarkStart w:id="98" w:name="_Toc230309092"/>
      <w:bookmarkStart w:id="99" w:name="_Toc396383390"/>
      <w:r w:rsidRPr="00ED031A">
        <w:t>Texto en inglés</w:t>
      </w:r>
      <w:bookmarkEnd w:id="92"/>
      <w:bookmarkEnd w:id="93"/>
      <w:bookmarkEnd w:id="94"/>
      <w:bookmarkEnd w:id="95"/>
      <w:bookmarkEnd w:id="96"/>
      <w:bookmarkEnd w:id="97"/>
      <w:bookmarkEnd w:id="98"/>
      <w:bookmarkEnd w:id="99"/>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2E12D2">
      <w:pPr>
        <w:pStyle w:val="Ttulo2"/>
      </w:pPr>
      <w:bookmarkStart w:id="100" w:name="_Toc348523308"/>
      <w:bookmarkStart w:id="101" w:name="_Toc348523336"/>
      <w:bookmarkStart w:id="102" w:name="_Toc348523528"/>
      <w:bookmarkStart w:id="103" w:name="_Ref349302753"/>
      <w:bookmarkStart w:id="104" w:name="_Ref349302770"/>
      <w:bookmarkStart w:id="105" w:name="_Ref349302890"/>
      <w:bookmarkStart w:id="106" w:name="_Ref349302896"/>
      <w:bookmarkStart w:id="107" w:name="_Toc350514179"/>
      <w:bookmarkStart w:id="108" w:name="_Toc350762289"/>
      <w:bookmarkStart w:id="109" w:name="_Toc230309093"/>
      <w:bookmarkStart w:id="110" w:name="_Toc396383391"/>
      <w:r w:rsidRPr="00ED031A">
        <w:t>Elementos básicos de un libro</w:t>
      </w:r>
      <w:bookmarkEnd w:id="100"/>
      <w:bookmarkEnd w:id="101"/>
      <w:bookmarkEnd w:id="102"/>
      <w:bookmarkEnd w:id="103"/>
      <w:bookmarkEnd w:id="104"/>
      <w:bookmarkEnd w:id="105"/>
      <w:bookmarkEnd w:id="106"/>
      <w:bookmarkEnd w:id="107"/>
      <w:bookmarkEnd w:id="108"/>
      <w:bookmarkEnd w:id="109"/>
      <w:bookmarkEnd w:id="110"/>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2E12D2">
      <w:pPr>
        <w:pStyle w:val="Ttulo2"/>
      </w:pPr>
      <w:bookmarkStart w:id="111" w:name="_Toc349134185"/>
      <w:bookmarkStart w:id="112" w:name="_Toc349134777"/>
      <w:bookmarkStart w:id="113" w:name="_Toc350762292"/>
      <w:bookmarkStart w:id="114" w:name="_Toc230309094"/>
      <w:bookmarkStart w:id="115" w:name="_Toc396383392"/>
      <w:r w:rsidRPr="00ED031A">
        <w:t>Símbolos y fórmulas</w:t>
      </w:r>
      <w:bookmarkEnd w:id="111"/>
      <w:bookmarkEnd w:id="112"/>
      <w:bookmarkEnd w:id="113"/>
      <w:bookmarkEnd w:id="114"/>
      <w:bookmarkEnd w:id="115"/>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2E12D2">
      <w:pPr>
        <w:pStyle w:val="Ttulo2"/>
      </w:pPr>
      <w:bookmarkStart w:id="116" w:name="_Toc350762293"/>
      <w:bookmarkStart w:id="117" w:name="_Toc230309095"/>
      <w:bookmarkStart w:id="118" w:name="_Toc396383393"/>
      <w:r w:rsidRPr="00ED031A">
        <w:t>Ecuaciones</w:t>
      </w:r>
      <w:bookmarkEnd w:id="116"/>
      <w:bookmarkEnd w:id="117"/>
      <w:r w:rsidRPr="00ED031A">
        <w:t xml:space="preserve"> y MathType®</w:t>
      </w:r>
      <w:bookmarkEnd w:id="118"/>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6"/>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FE5D01" w:rsidRPr="00ED031A">
        <w:rPr>
          <w:lang w:val="es-ES_tradnl"/>
        </w:rPr>
        <w:fldChar w:fldCharType="begin"/>
      </w:r>
      <w:r w:rsidRPr="00ED031A">
        <w:rPr>
          <w:lang w:val="es-ES_tradnl"/>
        </w:rPr>
        <w:instrText xml:space="preserve"> REF _Ref230258173 \h </w:instrText>
      </w:r>
      <w:r w:rsidR="00FE5D01" w:rsidRPr="00ED031A">
        <w:rPr>
          <w:lang w:val="es-ES_tradnl"/>
        </w:rPr>
      </w:r>
      <w:r w:rsidR="00FE5D01" w:rsidRPr="00ED031A">
        <w:rPr>
          <w:lang w:val="es-ES_tradnl"/>
        </w:rPr>
        <w:fldChar w:fldCharType="separate"/>
      </w:r>
      <w:r w:rsidR="005620B2">
        <w:rPr>
          <w:b/>
          <w:lang w:val="es-ES_tradnl"/>
        </w:rPr>
        <w:t>¡Error! No se encuentra el origen de la referencia.</w:t>
      </w:r>
      <w:r w:rsidR="00FE5D01" w:rsidRPr="00ED031A">
        <w:rPr>
          <w:lang w:val="es-ES_tradnl"/>
        </w:rPr>
        <w:fldChar w:fldCharType="end"/>
      </w:r>
      <w:r w:rsidRPr="00ED031A">
        <w:rPr>
          <w:lang w:val="es-ES_tradnl"/>
        </w:rPr>
        <w:t>.</w:t>
      </w:r>
    </w:p>
    <w:p w:rsidR="0067028E" w:rsidRPr="00ED031A" w:rsidRDefault="0067028E" w:rsidP="0067028E">
      <w:pPr>
        <w:rPr>
          <w:lang w:val="es-ES_tradnl"/>
        </w:rPr>
      </w:pPr>
      <w:bookmarkStart w:id="119" w:name="_Toc349134186"/>
      <w:bookmarkStart w:id="120" w:name="_Toc349134778"/>
      <w:bookmarkStart w:id="121" w:name="_Toc350762294"/>
      <w:r w:rsidRPr="00ED031A">
        <w:rPr>
          <w:lang w:val="es-ES_tradnl"/>
        </w:rPr>
        <w:t>Dentro de la pestaña MathType, se puede insertar una ecuación inline como esta</w:t>
      </w:r>
      <w:r w:rsidRPr="00ED031A">
        <w:rPr>
          <w:position w:val="-6"/>
          <w:lang w:val="es-ES_tradnl"/>
        </w:rPr>
        <w:object w:dxaOrig="740" w:dyaOrig="320">
          <v:shape id="_x0000_i1031" type="#_x0000_t75" style="width:36.55pt;height:16.1pt" o:ole="">
            <v:imagedata r:id="rId27" o:title=""/>
          </v:shape>
          <o:OLEObject Type="Embed" ProgID="Equation.3" ShapeID="_x0000_i1031" DrawAspect="Content" ObjectID="_1555402707"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4</w:t>
            </w:r>
            <w:r w:rsidR="00FE5D01" w:rsidRPr="00ED031A">
              <w:rPr>
                <w:noProof/>
                <w:lang w:val="es-ES_tradnl"/>
              </w:rPr>
              <w:fldChar w:fldCharType="end"/>
            </w:r>
            <w:r w:rsidRPr="00ED031A">
              <w:rPr>
                <w:lang w:val="es-ES_tradnl"/>
              </w:rPr>
              <w:t>–</w:t>
            </w:r>
            <w:r w:rsidR="00FE5D01" w:rsidRPr="00ED031A">
              <w:rPr>
                <w:lang w:val="es-ES_tradnl"/>
              </w:rPr>
              <w:fldChar w:fldCharType="begin"/>
            </w:r>
            <w:r w:rsidR="00ED031A" w:rsidRPr="00ED031A">
              <w:rPr>
                <w:lang w:val="es-ES_tradnl"/>
              </w:rPr>
              <w:instrText xml:space="preserve"> SEQ ( \* ARABIC \s 1 </w:instrText>
            </w:r>
            <w:r w:rsidR="00FE5D01" w:rsidRPr="00ED031A">
              <w:rPr>
                <w:lang w:val="es-ES_tradnl"/>
              </w:rPr>
              <w:fldChar w:fldCharType="separate"/>
            </w:r>
            <w:r w:rsidR="005620B2">
              <w:rPr>
                <w:noProof/>
                <w:lang w:val="es-ES_tradnl"/>
              </w:rPr>
              <w:t>1</w:t>
            </w:r>
            <w:r w:rsidR="00FE5D01"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FE5D01" w:rsidRPr="00ED031A">
        <w:rPr>
          <w:lang w:val="es-ES_tradnl"/>
        </w:rPr>
        <w:fldChar w:fldCharType="begin"/>
      </w:r>
      <w:r w:rsidRPr="00ED031A">
        <w:rPr>
          <w:lang w:val="es-ES_tradnl"/>
        </w:rPr>
        <w:instrText xml:space="preserve"> REF _Ref230244507 \h </w:instrText>
      </w:r>
      <w:r w:rsidR="00FE5D01" w:rsidRPr="00ED031A">
        <w:rPr>
          <w:lang w:val="es-ES_tradnl"/>
        </w:rPr>
      </w:r>
      <w:r w:rsidR="00FE5D01"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FE5D01"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2" w:name="_Toc230309096"/>
      <w:bookmarkStart w:id="123" w:name="_Toc396383394"/>
      <w:r w:rsidRPr="00ED031A">
        <w:rPr>
          <w:lang w:val="es-ES_tradnl"/>
        </w:rPr>
        <w:t>Fuentes</w:t>
      </w:r>
      <w:bookmarkEnd w:id="119"/>
      <w:bookmarkEnd w:id="120"/>
      <w:bookmarkEnd w:id="121"/>
      <w:bookmarkEnd w:id="122"/>
      <w:bookmarkEnd w:id="123"/>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4" w:name="_Toc349134187"/>
      <w:bookmarkStart w:id="125" w:name="_Toc349134779"/>
      <w:bookmarkStart w:id="126" w:name="_Toc350762295"/>
      <w:bookmarkStart w:id="127" w:name="_Toc230309097"/>
      <w:bookmarkStart w:id="128" w:name="_Toc396383395"/>
      <w:r w:rsidRPr="00ED031A">
        <w:rPr>
          <w:lang w:val="es-ES_tradnl"/>
        </w:rPr>
        <w:t>Epígrafes</w:t>
      </w:r>
      <w:bookmarkEnd w:id="124"/>
      <w:bookmarkEnd w:id="125"/>
      <w:r w:rsidRPr="00ED031A">
        <w:rPr>
          <w:lang w:val="es-ES_tradnl"/>
        </w:rPr>
        <w:t xml:space="preserve"> o citas célebres</w:t>
      </w:r>
      <w:bookmarkEnd w:id="126"/>
      <w:bookmarkEnd w:id="127"/>
      <w:bookmarkEnd w:id="128"/>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29" w:name="_Toc349134188"/>
      <w:bookmarkStart w:id="130" w:name="_Toc349134780"/>
      <w:bookmarkStart w:id="131" w:name="_Toc350762296"/>
      <w:bookmarkStart w:id="132" w:name="_Toc230309098"/>
      <w:bookmarkStart w:id="133" w:name="_Toc396383396"/>
      <w:r w:rsidRPr="00ED031A">
        <w:rPr>
          <w:lang w:val="es-ES_tradnl"/>
        </w:rPr>
        <w:lastRenderedPageBreak/>
        <w:t>Figuras y tablas</w:t>
      </w:r>
      <w:bookmarkEnd w:id="129"/>
      <w:bookmarkEnd w:id="130"/>
      <w:bookmarkEnd w:id="131"/>
      <w:bookmarkEnd w:id="132"/>
      <w:bookmarkEnd w:id="133"/>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4" w:name="_Toc259950935"/>
            <w:r w:rsidRPr="00ED031A">
              <w:rPr>
                <w:lang w:val="es-ES_tradnl"/>
              </w:rPr>
              <w:t xml:space="preserve">Figura </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4</w:t>
            </w:r>
            <w:r w:rsidR="00FE5D01" w:rsidRPr="00ED031A">
              <w:rPr>
                <w:noProof/>
                <w:lang w:val="es-ES_tradnl"/>
              </w:rPr>
              <w:fldChar w:fldCharType="end"/>
            </w:r>
            <w:r w:rsidRPr="00ED031A">
              <w:rPr>
                <w:lang w:val="es-ES_tradnl"/>
              </w:rPr>
              <w:noBreakHyphen/>
            </w:r>
            <w:r w:rsidR="00FE5D01" w:rsidRPr="00ED031A">
              <w:rPr>
                <w:lang w:val="es-ES_tradnl"/>
              </w:rPr>
              <w:fldChar w:fldCharType="begin"/>
            </w:r>
            <w:r w:rsidR="00ED031A" w:rsidRPr="00ED031A">
              <w:rPr>
                <w:lang w:val="es-ES_tradnl"/>
              </w:rPr>
              <w:instrText xml:space="preserve"> SEQ Figura \* ARABIC \s 1 </w:instrText>
            </w:r>
            <w:r w:rsidR="00FE5D01" w:rsidRPr="00ED031A">
              <w:rPr>
                <w:lang w:val="es-ES_tradnl"/>
              </w:rPr>
              <w:fldChar w:fldCharType="separate"/>
            </w:r>
            <w:r w:rsidR="005620B2">
              <w:rPr>
                <w:noProof/>
                <w:lang w:val="es-ES_tradnl"/>
              </w:rPr>
              <w:t>1</w:t>
            </w:r>
            <w:r w:rsidR="00FE5D01" w:rsidRPr="00ED031A">
              <w:rPr>
                <w:noProof/>
                <w:lang w:val="es-ES_tradnl"/>
              </w:rPr>
              <w:fldChar w:fldCharType="end"/>
            </w:r>
            <w:r w:rsidRPr="00ED031A">
              <w:rPr>
                <w:lang w:val="es-ES_tradnl"/>
              </w:rPr>
              <w:t>. Pie de figura</w:t>
            </w:r>
            <w:bookmarkEnd w:id="134"/>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5" w:name="_Toc350762015"/>
      <w:bookmarkStart w:id="136" w:name="_Toc259950615"/>
      <w:bookmarkStart w:id="137" w:name="_Toc259953010"/>
      <w:r w:rsidRPr="00ED031A">
        <w:rPr>
          <w:lang w:val="es-ES_tradnl"/>
        </w:rPr>
        <w:t xml:space="preserve">Tabla </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4</w:t>
      </w:r>
      <w:r w:rsidR="00FE5D01" w:rsidRPr="00ED031A">
        <w:rPr>
          <w:noProof/>
          <w:lang w:val="es-ES_tradnl"/>
        </w:rPr>
        <w:fldChar w:fldCharType="end"/>
      </w:r>
      <w:r w:rsidRPr="00ED031A">
        <w:rPr>
          <w:lang w:val="es-ES_tradnl"/>
        </w:rPr>
        <w:t>–</w:t>
      </w:r>
      <w:r w:rsidR="00FE5D01" w:rsidRPr="00ED031A">
        <w:rPr>
          <w:lang w:val="es-ES_tradnl"/>
        </w:rPr>
        <w:fldChar w:fldCharType="begin"/>
      </w:r>
      <w:r w:rsidR="00ED031A" w:rsidRPr="00ED031A">
        <w:rPr>
          <w:lang w:val="es-ES_tradnl"/>
        </w:rPr>
        <w:instrText xml:space="preserve"> SEQ Tabla \* ARABIC \s 1 </w:instrText>
      </w:r>
      <w:r w:rsidR="00FE5D01" w:rsidRPr="00ED031A">
        <w:rPr>
          <w:lang w:val="es-ES_tradnl"/>
        </w:rPr>
        <w:fldChar w:fldCharType="separate"/>
      </w:r>
      <w:r w:rsidR="005620B2">
        <w:rPr>
          <w:noProof/>
          <w:lang w:val="es-ES_tradnl"/>
        </w:rPr>
        <w:t>1</w:t>
      </w:r>
      <w:r w:rsidR="00FE5D01" w:rsidRPr="00ED031A">
        <w:rPr>
          <w:noProof/>
          <w:lang w:val="es-ES_tradnl"/>
        </w:rPr>
        <w:fldChar w:fldCharType="end"/>
      </w:r>
      <w:r w:rsidRPr="00ED031A">
        <w:rPr>
          <w:lang w:val="es-ES_tradnl"/>
        </w:rPr>
        <w:t xml:space="preserve"> Tipos de transmisión y frecuencia central</w:t>
      </w:r>
      <w:bookmarkEnd w:id="135"/>
      <w:bookmarkEnd w:id="136"/>
      <w:bookmarkEnd w:id="137"/>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8" w:name="_Toc349132228"/>
      <w:bookmarkEnd w:id="138"/>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39" w:name="_Toc349134191"/>
      <w:bookmarkStart w:id="140" w:name="_Toc349134781"/>
      <w:bookmarkStart w:id="141" w:name="_Toc350762297"/>
      <w:bookmarkStart w:id="142" w:name="_Toc230309099"/>
      <w:bookmarkStart w:id="143" w:name="_Toc396383397"/>
      <w:r w:rsidRPr="00ED031A">
        <w:rPr>
          <w:lang w:val="es-ES_tradnl"/>
        </w:rPr>
        <w:t>Hiperenlaces</w:t>
      </w:r>
      <w:bookmarkEnd w:id="139"/>
      <w:bookmarkEnd w:id="140"/>
      <w:bookmarkEnd w:id="141"/>
      <w:bookmarkEnd w:id="142"/>
      <w:bookmarkEnd w:id="143"/>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4" w:name="_Toc349134192"/>
      <w:bookmarkStart w:id="145" w:name="_Toc349134782"/>
      <w:bookmarkStart w:id="146" w:name="_Toc350762298"/>
      <w:bookmarkStart w:id="147" w:name="_Toc230309100"/>
      <w:bookmarkStart w:id="148" w:name="_Toc396383398"/>
      <w:r w:rsidRPr="00ED031A">
        <w:rPr>
          <w:lang w:val="es-ES_tradnl"/>
        </w:rPr>
        <w:t>Tabla de contenido</w:t>
      </w:r>
      <w:bookmarkEnd w:id="144"/>
      <w:bookmarkEnd w:id="145"/>
      <w:bookmarkEnd w:id="146"/>
      <w:bookmarkEnd w:id="147"/>
      <w:bookmarkEnd w:id="148"/>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49" w:name="_Toc350762299"/>
      <w:bookmarkStart w:id="150" w:name="_Toc230309101"/>
      <w:bookmarkStart w:id="151" w:name="_Toc396383399"/>
      <w:r w:rsidRPr="00ED031A">
        <w:rPr>
          <w:lang w:val="es-ES_tradnl"/>
        </w:rPr>
        <w:t>Índice de figuras, tablas y otros elementos</w:t>
      </w:r>
      <w:bookmarkEnd w:id="149"/>
      <w:bookmarkEnd w:id="150"/>
      <w:bookmarkEnd w:id="151"/>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2" w:name="_Toc349134193"/>
      <w:bookmarkStart w:id="153" w:name="_Toc349134783"/>
      <w:bookmarkStart w:id="154" w:name="_Toc350762300"/>
      <w:bookmarkStart w:id="155" w:name="_Toc230309102"/>
      <w:bookmarkStart w:id="156" w:name="_Toc396383400"/>
      <w:r w:rsidRPr="00ED031A">
        <w:rPr>
          <w:lang w:val="es-ES_tradnl"/>
        </w:rPr>
        <w:t>Formatos</w:t>
      </w:r>
      <w:bookmarkEnd w:id="152"/>
      <w:bookmarkEnd w:id="153"/>
      <w:bookmarkEnd w:id="154"/>
      <w:bookmarkEnd w:id="155"/>
      <w:r w:rsidRPr="00ED031A">
        <w:rPr>
          <w:lang w:val="es-ES_tradnl"/>
        </w:rPr>
        <w:t xml:space="preserve"> de páginas</w:t>
      </w:r>
      <w:bookmarkEnd w:id="156"/>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7" w:name="_Toc349134196"/>
      <w:bookmarkStart w:id="158" w:name="_Toc349134784"/>
      <w:bookmarkStart w:id="159" w:name="_Toc350762301"/>
      <w:bookmarkStart w:id="160" w:name="_Toc230309103"/>
      <w:bookmarkStart w:id="161" w:name="_Toc396383401"/>
      <w:r w:rsidRPr="00ED031A">
        <w:rPr>
          <w:lang w:val="es-ES_tradnl"/>
        </w:rPr>
        <w:t>Teoremas y otros elementos similares</w:t>
      </w:r>
      <w:bookmarkEnd w:id="157"/>
      <w:bookmarkEnd w:id="158"/>
      <w:bookmarkEnd w:id="159"/>
      <w:bookmarkEnd w:id="160"/>
      <w:bookmarkEnd w:id="161"/>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2" w:name="_Toc349134197"/>
      <w:r w:rsidRPr="00ED031A">
        <w:rPr>
          <w:b/>
          <w:lang w:val="es-ES_tradnl"/>
        </w:rPr>
        <w:t xml:space="preserve">Teorema </w:t>
      </w:r>
      <w:r w:rsidR="00FE5D01" w:rsidRPr="00ED031A">
        <w:rPr>
          <w:b/>
          <w:lang w:val="es-ES_tradnl"/>
        </w:rPr>
        <w:fldChar w:fldCharType="begin"/>
      </w:r>
      <w:r w:rsidRPr="00ED031A">
        <w:rPr>
          <w:b/>
          <w:lang w:val="es-ES_tradnl"/>
        </w:rPr>
        <w:instrText xml:space="preserve"> STYLEREF 1 \s </w:instrText>
      </w:r>
      <w:r w:rsidR="00FE5D01" w:rsidRPr="00ED031A">
        <w:rPr>
          <w:b/>
          <w:lang w:val="es-ES_tradnl"/>
        </w:rPr>
        <w:fldChar w:fldCharType="separate"/>
      </w:r>
      <w:r w:rsidR="005620B2">
        <w:rPr>
          <w:b/>
          <w:noProof/>
          <w:lang w:val="es-ES_tradnl"/>
        </w:rPr>
        <w:t>4</w:t>
      </w:r>
      <w:r w:rsidR="00FE5D01" w:rsidRPr="00ED031A">
        <w:rPr>
          <w:b/>
          <w:lang w:val="es-ES_tradnl"/>
        </w:rPr>
        <w:fldChar w:fldCharType="end"/>
      </w:r>
      <w:r w:rsidRPr="00ED031A">
        <w:rPr>
          <w:b/>
          <w:lang w:val="es-ES_tradnl"/>
        </w:rPr>
        <w:t>–</w:t>
      </w:r>
      <w:r w:rsidR="00FE5D01" w:rsidRPr="00ED031A">
        <w:rPr>
          <w:b/>
          <w:lang w:val="es-ES_tradnl"/>
        </w:rPr>
        <w:fldChar w:fldCharType="begin"/>
      </w:r>
      <w:r w:rsidRPr="00ED031A">
        <w:rPr>
          <w:b/>
          <w:lang w:val="es-ES_tradnl"/>
        </w:rPr>
        <w:instrText xml:space="preserve"> SEQ Teorema \* ARABIC \s 1 </w:instrText>
      </w:r>
      <w:r w:rsidR="00FE5D01" w:rsidRPr="00ED031A">
        <w:rPr>
          <w:b/>
          <w:lang w:val="es-ES_tradnl"/>
        </w:rPr>
        <w:fldChar w:fldCharType="separate"/>
      </w:r>
      <w:r w:rsidR="005620B2">
        <w:rPr>
          <w:b/>
          <w:noProof/>
          <w:lang w:val="es-ES_tradnl"/>
        </w:rPr>
        <w:t>1</w:t>
      </w:r>
      <w:r w:rsidR="00FE5D01"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2"/>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FE5D01" w:rsidRPr="00ED031A">
              <w:rPr>
                <w:lang w:val="es-ES_tradnl"/>
              </w:rPr>
              <w:fldChar w:fldCharType="begin"/>
            </w:r>
            <w:r w:rsidR="00ED031A" w:rsidRPr="00ED031A">
              <w:rPr>
                <w:lang w:val="es-ES_tradnl"/>
              </w:rPr>
              <w:instrText xml:space="preserve"> STYLEREF 1 \s </w:instrText>
            </w:r>
            <w:r w:rsidR="00FE5D01" w:rsidRPr="00ED031A">
              <w:rPr>
                <w:lang w:val="es-ES_tradnl"/>
              </w:rPr>
              <w:fldChar w:fldCharType="separate"/>
            </w:r>
            <w:r w:rsidR="005620B2">
              <w:rPr>
                <w:noProof/>
                <w:lang w:val="es-ES_tradnl"/>
              </w:rPr>
              <w:t>4</w:t>
            </w:r>
            <w:r w:rsidR="00FE5D01" w:rsidRPr="00ED031A">
              <w:rPr>
                <w:noProof/>
                <w:lang w:val="es-ES_tradnl"/>
              </w:rPr>
              <w:fldChar w:fldCharType="end"/>
            </w:r>
            <w:r w:rsidRPr="00ED031A">
              <w:rPr>
                <w:lang w:val="es-ES_tradnl"/>
              </w:rPr>
              <w:t>–</w:t>
            </w:r>
            <w:r w:rsidR="00FE5D01" w:rsidRPr="00ED031A">
              <w:rPr>
                <w:lang w:val="es-ES_tradnl"/>
              </w:rPr>
              <w:fldChar w:fldCharType="begin"/>
            </w:r>
            <w:r w:rsidR="00ED031A" w:rsidRPr="00ED031A">
              <w:rPr>
                <w:lang w:val="es-ES_tradnl"/>
              </w:rPr>
              <w:instrText xml:space="preserve"> SEQ ( \* ARABIC \s 1 </w:instrText>
            </w:r>
            <w:r w:rsidR="00FE5D01" w:rsidRPr="00ED031A">
              <w:rPr>
                <w:lang w:val="es-ES_tradnl"/>
              </w:rPr>
              <w:fldChar w:fldCharType="separate"/>
            </w:r>
            <w:r w:rsidR="005620B2">
              <w:rPr>
                <w:noProof/>
                <w:lang w:val="es-ES_tradnl"/>
              </w:rPr>
              <w:t>2</w:t>
            </w:r>
            <w:r w:rsidR="00FE5D01"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3" w:name="_Toc230309104"/>
      <w:bookmarkStart w:id="164" w:name="_Toc396383402"/>
      <w:r w:rsidRPr="00ED031A">
        <w:rPr>
          <w:lang w:val="es-ES_tradnl"/>
        </w:rPr>
        <w:t>Ejemplos</w:t>
      </w:r>
      <w:bookmarkEnd w:id="163"/>
      <w:bookmarkEnd w:id="164"/>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FE5D01" w:rsidRPr="00ED031A">
        <w:rPr>
          <w:lang w:val="es-ES_tradnl"/>
        </w:rPr>
        <w:fldChar w:fldCharType="begin"/>
      </w:r>
      <w:r w:rsidRPr="00ED031A">
        <w:rPr>
          <w:lang w:val="es-ES_tradnl"/>
        </w:rPr>
        <w:instrText xml:space="preserve"> REF _Ref230270366 \h </w:instrText>
      </w:r>
      <w:r w:rsidR="00FE5D01" w:rsidRPr="00ED031A">
        <w:rPr>
          <w:lang w:val="es-ES_tradnl"/>
        </w:rPr>
      </w:r>
      <w:r w:rsidR="00FE5D01"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FE5D01"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5" w:name="_Ref230270366"/>
      <w:bookmarkStart w:id="166" w:name="_Ref230270362"/>
      <w:r w:rsidRPr="00ED031A">
        <w:rPr>
          <w:b/>
          <w:i w:val="0"/>
          <w:lang w:val="es-ES_tradnl"/>
        </w:rPr>
        <w:t xml:space="preserve">Ejemplo </w:t>
      </w:r>
      <w:r w:rsidR="00FE5D01" w:rsidRPr="00ED031A">
        <w:rPr>
          <w:b/>
          <w:i w:val="0"/>
          <w:lang w:val="es-ES_tradnl"/>
        </w:rPr>
        <w:fldChar w:fldCharType="begin"/>
      </w:r>
      <w:r w:rsidRPr="00ED031A">
        <w:rPr>
          <w:b/>
          <w:i w:val="0"/>
          <w:lang w:val="es-ES_tradnl"/>
        </w:rPr>
        <w:instrText xml:space="preserve"> STYLEREF 1 \s </w:instrText>
      </w:r>
      <w:r w:rsidR="00FE5D01" w:rsidRPr="00ED031A">
        <w:rPr>
          <w:b/>
          <w:i w:val="0"/>
          <w:lang w:val="es-ES_tradnl"/>
        </w:rPr>
        <w:fldChar w:fldCharType="separate"/>
      </w:r>
      <w:r w:rsidR="005620B2">
        <w:rPr>
          <w:b/>
          <w:i w:val="0"/>
          <w:noProof/>
          <w:lang w:val="es-ES_tradnl"/>
        </w:rPr>
        <w:t>4</w:t>
      </w:r>
      <w:r w:rsidR="00FE5D01" w:rsidRPr="00ED031A">
        <w:rPr>
          <w:b/>
          <w:i w:val="0"/>
          <w:lang w:val="es-ES_tradnl"/>
        </w:rPr>
        <w:fldChar w:fldCharType="end"/>
      </w:r>
      <w:r w:rsidRPr="00ED031A">
        <w:rPr>
          <w:b/>
          <w:i w:val="0"/>
          <w:lang w:val="es-ES_tradnl"/>
        </w:rPr>
        <w:t>–</w:t>
      </w:r>
      <w:r w:rsidR="00FE5D01" w:rsidRPr="00ED031A">
        <w:rPr>
          <w:b/>
          <w:i w:val="0"/>
          <w:lang w:val="es-ES_tradnl"/>
        </w:rPr>
        <w:fldChar w:fldCharType="begin"/>
      </w:r>
      <w:r w:rsidRPr="00ED031A">
        <w:rPr>
          <w:b/>
          <w:i w:val="0"/>
          <w:lang w:val="es-ES_tradnl"/>
        </w:rPr>
        <w:instrText xml:space="preserve"> SEQ Ejemplo \* ARABIC \s 1 </w:instrText>
      </w:r>
      <w:r w:rsidR="00FE5D01" w:rsidRPr="00ED031A">
        <w:rPr>
          <w:b/>
          <w:i w:val="0"/>
          <w:lang w:val="es-ES_tradnl"/>
        </w:rPr>
        <w:fldChar w:fldCharType="separate"/>
      </w:r>
      <w:r w:rsidR="005620B2">
        <w:rPr>
          <w:b/>
          <w:i w:val="0"/>
          <w:noProof/>
          <w:lang w:val="es-ES_tradnl"/>
        </w:rPr>
        <w:t>1</w:t>
      </w:r>
      <w:r w:rsidR="00FE5D01" w:rsidRPr="00ED031A">
        <w:rPr>
          <w:b/>
          <w:i w:val="0"/>
          <w:lang w:val="es-ES_tradnl"/>
        </w:rPr>
        <w:fldChar w:fldCharType="end"/>
      </w:r>
      <w:bookmarkEnd w:id="165"/>
      <w:r w:rsidRPr="00ED031A">
        <w:rPr>
          <w:b/>
          <w:i w:val="0"/>
          <w:lang w:val="es-ES_tradnl"/>
        </w:rPr>
        <w:t>.</w:t>
      </w:r>
      <w:r w:rsidRPr="00ED031A">
        <w:rPr>
          <w:lang w:val="es-ES_tradnl"/>
        </w:rPr>
        <w:t xml:space="preserve"> Al insertar ecuaciones en un ejemplo, puede haber problemas con las barras grises superior e inferior.</w:t>
      </w:r>
      <w:bookmarkEnd w:id="166"/>
    </w:p>
    <w:p w:rsidR="0067028E" w:rsidRPr="00ED031A" w:rsidRDefault="0067028E" w:rsidP="000454D8">
      <w:pPr>
        <w:pStyle w:val="Ttulo3"/>
        <w:keepLines/>
        <w:spacing w:before="480" w:after="240"/>
        <w:ind w:right="-6"/>
        <w:rPr>
          <w:lang w:val="es-ES_tradnl"/>
        </w:rPr>
      </w:pPr>
      <w:bookmarkStart w:id="167" w:name="_Toc349134198"/>
      <w:bookmarkStart w:id="168" w:name="_Toc349134785"/>
      <w:bookmarkStart w:id="169" w:name="_Toc350762302"/>
      <w:bookmarkStart w:id="170" w:name="_Toc230309105"/>
      <w:bookmarkStart w:id="171" w:name="_Toc396383403"/>
      <w:r w:rsidRPr="00ED031A">
        <w:rPr>
          <w:lang w:val="es-ES_tradnl"/>
        </w:rPr>
        <w:t>Índices de palabras y glosarios</w:t>
      </w:r>
      <w:bookmarkEnd w:id="167"/>
      <w:bookmarkEnd w:id="168"/>
      <w:bookmarkEnd w:id="169"/>
      <w:bookmarkEnd w:id="170"/>
      <w:bookmarkEnd w:id="171"/>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2" w:name="_Toc349132237"/>
      <w:bookmarkStart w:id="173" w:name="_Toc349134049"/>
      <w:bookmarkStart w:id="174" w:name="_Toc349134121"/>
      <w:bookmarkStart w:id="175" w:name="_Toc349134199"/>
      <w:bookmarkStart w:id="176" w:name="_Toc349134658"/>
      <w:bookmarkStart w:id="177" w:name="_Toc349134719"/>
      <w:bookmarkStart w:id="178" w:name="_Toc349134786"/>
      <w:bookmarkStart w:id="179" w:name="_Toc349550835"/>
      <w:bookmarkStart w:id="180" w:name="_Toc350335817"/>
      <w:bookmarkStart w:id="181" w:name="_Toc350335878"/>
      <w:bookmarkStart w:id="182" w:name="_Toc350421130"/>
      <w:bookmarkStart w:id="183" w:name="_Toc350421191"/>
      <w:bookmarkStart w:id="184" w:name="_Toc350512084"/>
      <w:bookmarkStart w:id="185" w:name="_Toc350512149"/>
      <w:bookmarkStart w:id="186" w:name="_Toc350514065"/>
      <w:bookmarkStart w:id="187" w:name="_Toc350514124"/>
      <w:bookmarkStart w:id="188" w:name="_Toc350514181"/>
      <w:bookmarkStart w:id="189" w:name="_Toc350514241"/>
      <w:bookmarkStart w:id="190" w:name="_Toc350762303"/>
      <w:bookmarkStart w:id="191" w:name="_Toc350762306"/>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D031A">
        <w:rPr>
          <w:lang w:val="es-ES_tradnl"/>
        </w:rPr>
        <w:t>Índices de palabras</w:t>
      </w:r>
      <w:bookmarkEnd w:id="191"/>
    </w:p>
    <w:p w:rsidR="0067028E" w:rsidRPr="00ED031A" w:rsidRDefault="0067028E" w:rsidP="0067028E">
      <w:pPr>
        <w:ind w:firstLine="284"/>
        <w:rPr>
          <w:lang w:val="es-ES_tradnl"/>
        </w:rPr>
      </w:pPr>
      <w:r w:rsidRPr="00ED031A">
        <w:rPr>
          <w:lang w:val="es-ES_tradnl"/>
        </w:rPr>
        <w:t>Algunos conceptos</w:t>
      </w:r>
      <w:r w:rsidR="00FE5D01" w:rsidRPr="00ED031A">
        <w:rPr>
          <w:lang w:val="es-ES_tradnl"/>
        </w:rPr>
        <w:fldChar w:fldCharType="begin"/>
      </w:r>
      <w:r w:rsidRPr="00ED031A">
        <w:rPr>
          <w:lang w:val="es-ES_tradnl"/>
        </w:rPr>
        <w:instrText xml:space="preserve"> XE "conceptos" </w:instrText>
      </w:r>
      <w:r w:rsidR="00FE5D01" w:rsidRPr="00ED031A">
        <w:rPr>
          <w:lang w:val="es-ES_tradnl"/>
        </w:rPr>
        <w:fldChar w:fldCharType="end"/>
      </w:r>
      <w:r w:rsidRPr="00ED031A">
        <w:rPr>
          <w:lang w:val="es-ES_tradnl"/>
        </w:rPr>
        <w:t xml:space="preserve"> son muy importantes para la Tesis y conviene añadirlos</w:t>
      </w:r>
      <w:r w:rsidR="00FE5D01" w:rsidRPr="00ED031A">
        <w:rPr>
          <w:lang w:val="es-ES_tradnl"/>
        </w:rPr>
        <w:fldChar w:fldCharType="begin"/>
      </w:r>
      <w:r w:rsidRPr="00ED031A">
        <w:rPr>
          <w:lang w:val="es-ES_tradnl"/>
        </w:rPr>
        <w:instrText xml:space="preserve"> XE "añadirlos" </w:instrText>
      </w:r>
      <w:r w:rsidR="00FE5D01"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2" w:name="_Toc350762307"/>
      <w:r w:rsidRPr="00ED031A">
        <w:rPr>
          <w:lang w:val="es-ES_tradnl"/>
        </w:rPr>
        <w:t>Glosario</w:t>
      </w:r>
      <w:bookmarkEnd w:id="192"/>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2E12D2">
      <w:pPr>
        <w:pStyle w:val="Ttulo2"/>
      </w:pPr>
      <w:bookmarkStart w:id="193" w:name="_Toc348523312"/>
      <w:bookmarkStart w:id="194" w:name="_Toc348523340"/>
      <w:bookmarkStart w:id="195" w:name="_Toc348523532"/>
      <w:bookmarkStart w:id="196" w:name="_Toc349134202"/>
      <w:bookmarkStart w:id="197" w:name="_Toc350514184"/>
      <w:bookmarkStart w:id="198" w:name="_Toc350762308"/>
      <w:bookmarkStart w:id="199" w:name="_Toc230309106"/>
      <w:bookmarkStart w:id="200" w:name="_Toc396383404"/>
      <w:r w:rsidRPr="00ED031A">
        <w:t>Antes del documento</w:t>
      </w:r>
      <w:bookmarkEnd w:id="193"/>
      <w:bookmarkEnd w:id="194"/>
      <w:bookmarkEnd w:id="195"/>
      <w:bookmarkEnd w:id="196"/>
      <w:bookmarkEnd w:id="197"/>
      <w:bookmarkEnd w:id="198"/>
      <w:bookmarkEnd w:id="199"/>
      <w:bookmarkEnd w:id="200"/>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2E12D2">
      <w:pPr>
        <w:pStyle w:val="Ttulo2"/>
      </w:pPr>
      <w:bookmarkStart w:id="201" w:name="_Toc349134204"/>
      <w:bookmarkStart w:id="202" w:name="_Toc349134791"/>
      <w:bookmarkStart w:id="203" w:name="_Toc350514185"/>
      <w:bookmarkStart w:id="204" w:name="_Toc350762309"/>
      <w:bookmarkStart w:id="205" w:name="_Toc230309107"/>
      <w:bookmarkStart w:id="206" w:name="_Toc396383405"/>
      <w:r w:rsidRPr="00ED031A">
        <w:lastRenderedPageBreak/>
        <w:t>Fuente del texto</w:t>
      </w:r>
      <w:bookmarkEnd w:id="201"/>
      <w:bookmarkEnd w:id="202"/>
      <w:bookmarkEnd w:id="203"/>
      <w:bookmarkEnd w:id="204"/>
      <w:bookmarkEnd w:id="205"/>
      <w:bookmarkEnd w:id="206"/>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2E12D2">
      <w:pPr>
        <w:pStyle w:val="Ttulo2"/>
      </w:pPr>
      <w:bookmarkStart w:id="207" w:name="_Toc230309108"/>
      <w:bookmarkStart w:id="208" w:name="_Toc396383406"/>
      <w:r w:rsidRPr="00ED031A">
        <w:t>Cubierta</w:t>
      </w:r>
      <w:bookmarkEnd w:id="207"/>
      <w:bookmarkEnd w:id="208"/>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EC3CD2" w:rsidRDefault="00EC3CD2">
      <w:pPr>
        <w:widowControl/>
        <w:tabs>
          <w:tab w:val="clear" w:pos="8789"/>
        </w:tabs>
        <w:spacing w:before="0" w:after="200" w:line="276" w:lineRule="auto"/>
        <w:jc w:val="left"/>
        <w:rPr>
          <w:lang w:val="es-ES_tradnl"/>
        </w:rPr>
      </w:pPr>
      <w:bookmarkStart w:id="209" w:name="_Toc345079975"/>
      <w:bookmarkStart w:id="210" w:name="_Toc229935397"/>
      <w:bookmarkStart w:id="211" w:name="_Toc229935589"/>
      <w:bookmarkStart w:id="212" w:name="_Toc396383407"/>
      <w:r>
        <w:rPr>
          <w:lang w:val="es-ES_tradnl"/>
        </w:rPr>
        <w:br w:type="page"/>
      </w:r>
    </w:p>
    <w:p w:rsidR="004809B4" w:rsidRDefault="004809B4">
      <w:pPr>
        <w:widowControl/>
        <w:tabs>
          <w:tab w:val="clear" w:pos="8789"/>
        </w:tabs>
        <w:spacing w:before="0" w:after="200" w:line="276" w:lineRule="auto"/>
        <w:jc w:val="left"/>
        <w:rPr>
          <w:lang w:val="es-ES_tradnl"/>
        </w:rPr>
      </w:pPr>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09"/>
      <w:bookmarkEnd w:id="210"/>
      <w:bookmarkEnd w:id="211"/>
      <w:bookmarkEnd w:id="212"/>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FE5D01" w:rsidP="00E54D7D">
              <w:pPr>
                <w:rPr>
                  <w:rFonts w:asciiTheme="minorHAnsi" w:hAnsiTheme="minorHAnsi"/>
                  <w:noProof/>
                  <w:spacing w:val="0"/>
                  <w:lang w:val="es-ES_tradnl"/>
                </w:rPr>
              </w:pPr>
              <w:r w:rsidRPr="00FE5D01">
                <w:rPr>
                  <w:lang w:val="es-ES_tradnl"/>
                </w:rPr>
                <w:fldChar w:fldCharType="begin"/>
              </w:r>
              <w:r w:rsidR="00EC33E1" w:rsidRPr="00ED031A">
                <w:rPr>
                  <w:lang w:val="es-ES_tradnl"/>
                </w:rPr>
                <w:instrText>BIBLIOGRAPHY</w:instrText>
              </w:r>
              <w:r w:rsidRPr="00FE5D01">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FE5D01"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3" w:name="_Toc345079976"/>
      <w:bookmarkStart w:id="214" w:name="_Toc229935398"/>
      <w:bookmarkStart w:id="215"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6" w:name="_Toc345079977"/>
      <w:bookmarkStart w:id="217" w:name="_Toc229935399"/>
      <w:bookmarkStart w:id="218" w:name="_Toc229935591"/>
      <w:bookmarkStart w:id="219" w:name="_Toc396383408"/>
      <w:bookmarkEnd w:id="213"/>
      <w:bookmarkEnd w:id="214"/>
      <w:bookmarkEnd w:id="215"/>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6"/>
      <w:bookmarkEnd w:id="217"/>
      <w:bookmarkEnd w:id="218"/>
      <w:bookmarkEnd w:id="219"/>
    </w:p>
    <w:bookmarkEnd w:id="71"/>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0"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0"/>
    </w:p>
    <w:p w:rsidR="000E18C5" w:rsidRPr="00305246" w:rsidRDefault="00FE5D01">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FE5D01"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5"/>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A27" w:rsidRDefault="00F83A27" w:rsidP="0096105C">
      <w:pPr>
        <w:spacing w:after="0"/>
      </w:pPr>
      <w:r>
        <w:separator/>
      </w:r>
    </w:p>
  </w:endnote>
  <w:endnote w:type="continuationSeparator" w:id="1">
    <w:p w:rsidR="00F83A27" w:rsidRDefault="00F83A27"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variable"/>
    <w:sig w:usb0="00000000" w:usb1="00000000" w:usb2="00000000" w:usb3="00000000" w:csb0="00000000" w:csb1="00000000"/>
  </w:font>
  <w:font w:name="TimesNewRomanPSMT">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pPr>
      <w:pStyle w:val="Piedepgina"/>
      <w:jc w:val="center"/>
    </w:pPr>
  </w:p>
  <w:p w:rsidR="00032342" w:rsidRDefault="0003234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032342" w:rsidRDefault="00FE5D01">
        <w:pPr>
          <w:pStyle w:val="Piedepgina"/>
          <w:jc w:val="center"/>
        </w:pPr>
        <w:fldSimple w:instr="PAGE   \* MERGEFORMAT">
          <w:r w:rsidR="0015366D">
            <w:rPr>
              <w:noProof/>
            </w:rPr>
            <w:t>xix</w:t>
          </w:r>
        </w:fldSimple>
      </w:p>
    </w:sdtContent>
  </w:sdt>
  <w:p w:rsidR="00032342" w:rsidRDefault="0003234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AD710D">
    <w:pPr>
      <w:pStyle w:val="Piedepgina"/>
      <w:rPr>
        <w:caps/>
        <w:color w:val="4F81BD" w:themeColor="accent1"/>
      </w:rPr>
    </w:pPr>
  </w:p>
  <w:p w:rsidR="00032342" w:rsidRDefault="00032342"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032342" w:rsidRDefault="00FE5D01">
        <w:pPr>
          <w:pStyle w:val="Piedepgina"/>
          <w:jc w:val="center"/>
        </w:pPr>
        <w:fldSimple w:instr="PAGE   \* MERGEFORMAT">
          <w:r w:rsidR="0015366D">
            <w:rPr>
              <w:noProof/>
            </w:rPr>
            <w:t>3</w:t>
          </w:r>
        </w:fldSimple>
      </w:p>
    </w:sdtContent>
  </w:sdt>
  <w:p w:rsidR="00032342" w:rsidRDefault="00032342"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032342" w:rsidRDefault="00FE5D01">
        <w:pPr>
          <w:pStyle w:val="Piedepgina"/>
          <w:jc w:val="center"/>
        </w:pPr>
        <w:fldSimple w:instr=" PAGE  \* Arabic  \* MERGEFORMAT ">
          <w:r w:rsidR="0015366D">
            <w:rPr>
              <w:noProof/>
            </w:rPr>
            <w:t>1</w:t>
          </w:r>
        </w:fldSimple>
      </w:p>
    </w:sdtContent>
  </w:sdt>
  <w:p w:rsidR="00032342" w:rsidRPr="00AD710D" w:rsidRDefault="00032342"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pPr>
      <w:pStyle w:val="Piedepgina"/>
      <w:jc w:val="center"/>
    </w:pPr>
  </w:p>
  <w:p w:rsidR="00032342" w:rsidRDefault="00032342"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FE5D01">
    <w:pPr>
      <w:pStyle w:val="Piedepgina"/>
      <w:jc w:val="center"/>
    </w:pPr>
    <w:fldSimple w:instr="PAGE   \* MERGEFORMAT">
      <w:r w:rsidR="0015366D">
        <w:rPr>
          <w:noProof/>
        </w:rPr>
        <w:t>24</w:t>
      </w:r>
    </w:fldSimple>
  </w:p>
  <w:p w:rsidR="00032342" w:rsidRDefault="00032342"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A27" w:rsidRDefault="00F83A27" w:rsidP="0096105C">
      <w:pPr>
        <w:spacing w:after="0"/>
      </w:pPr>
      <w:r>
        <w:separator/>
      </w:r>
    </w:p>
  </w:footnote>
  <w:footnote w:type="continuationSeparator" w:id="1">
    <w:p w:rsidR="00F83A27" w:rsidRDefault="00F83A27" w:rsidP="0096105C">
      <w:pPr>
        <w:spacing w:after="0"/>
      </w:pPr>
      <w:r>
        <w:continuationSeparator/>
      </w:r>
    </w:p>
  </w:footnote>
  <w:footnote w:id="2">
    <w:p w:rsidR="00032342" w:rsidRDefault="00032342">
      <w:pPr>
        <w:pStyle w:val="Textonotapie"/>
      </w:pPr>
      <w:r>
        <w:rPr>
          <w:rStyle w:val="Refdenotaalpie"/>
        </w:rPr>
        <w:footnoteRef/>
      </w:r>
      <w:r>
        <w:t xml:space="preserve"> </w:t>
      </w:r>
      <w:r>
        <w:rPr>
          <w:lang w:val="es-ES_tradnl"/>
        </w:rPr>
        <w:t xml:space="preserve">Fundación Osborne </w:t>
      </w:r>
      <w:r w:rsidRPr="000203A1">
        <w:rPr>
          <w:lang w:val="es-ES_tradnl"/>
        </w:rPr>
        <w:t>es el vehículo canalizador de la Responsabilidad Social Corporativa del Grupo Osborne</w:t>
      </w:r>
      <w:r>
        <w:rPr>
          <w:lang w:val="es-ES_tradnl"/>
        </w:rPr>
        <w:t>. Posee dos fines fundamentales: la preservación y d</w:t>
      </w:r>
      <w:r w:rsidRPr="00243B20">
        <w:rPr>
          <w:lang w:val="es-ES_tradnl"/>
        </w:rPr>
        <w:t>ifusión del patrimonio histórico de la compañía</w:t>
      </w:r>
      <w:r>
        <w:rPr>
          <w:lang w:val="es-ES_tradnl"/>
        </w:rPr>
        <w:t xml:space="preserve"> y la promoción de la formación y el e</w:t>
      </w:r>
      <w:r w:rsidRPr="008E499F">
        <w:rPr>
          <w:lang w:val="es-ES_tradnl"/>
        </w:rPr>
        <w:t>mprendimiento en las áreas de influencia del Grupo Osborne</w:t>
      </w:r>
      <w:r>
        <w:rPr>
          <w:lang w:val="es-ES_tradnl"/>
        </w:rPr>
        <w:t>.</w:t>
      </w:r>
    </w:p>
  </w:footnote>
  <w:footnote w:id="3">
    <w:p w:rsidR="00032342" w:rsidRDefault="00032342">
      <w:pPr>
        <w:pStyle w:val="Textonotapie"/>
      </w:pPr>
      <w:r>
        <w:rPr>
          <w:rStyle w:val="Refdenotaalpie"/>
        </w:rPr>
        <w:footnoteRef/>
      </w:r>
      <w:r>
        <w:t xml:space="preserve"> </w:t>
      </w:r>
      <w:r w:rsidRPr="00FA2403">
        <w:t>La Fundación Telefónic</w:t>
      </w:r>
      <w:r>
        <w:t xml:space="preserve">a tiene por misión </w:t>
      </w:r>
      <w:r w:rsidRPr="00FA2403">
        <w:t>mejorar las oportunidades de desarrollo de las personas a través de proyectos educativos, sociales y culturales, adaptados</w:t>
      </w:r>
      <w:r>
        <w:t xml:space="preserve"> a los retos del mundo digital.</w:t>
      </w:r>
    </w:p>
  </w:footnote>
  <w:footnote w:id="4">
    <w:p w:rsidR="00032342" w:rsidRDefault="00032342">
      <w:pPr>
        <w:pStyle w:val="Textonotapie"/>
      </w:pPr>
      <w:r>
        <w:rPr>
          <w:rStyle w:val="Refdenotaalpie"/>
        </w:rPr>
        <w:footnoteRef/>
      </w:r>
      <w:r>
        <w:t xml:space="preserve"> </w:t>
      </w:r>
      <w:r w:rsidRPr="00FA2403">
        <w:t xml:space="preserve">La Fundación </w:t>
      </w:r>
      <w:r>
        <w:t xml:space="preserve">SEPI, entre otras actividades, </w:t>
      </w:r>
      <w:r w:rsidRPr="00FA2403">
        <w:t xml:space="preserve">promueve y gestiona un extenso Programa de Becas de Inserción Laboral que cada año facilita la formación práctica en las empresas </w:t>
      </w:r>
      <w:r>
        <w:t>a más de 300 jóvenes titulados.</w:t>
      </w:r>
    </w:p>
  </w:footnote>
  <w:footnote w:id="5">
    <w:p w:rsidR="00032342" w:rsidRPr="00CE1575" w:rsidRDefault="00032342"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6">
    <w:p w:rsidR="00032342" w:rsidRPr="00037F7D" w:rsidRDefault="00032342"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Pr="00B00C7B" w:rsidRDefault="00032342"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160498">
    <w:pPr>
      <w:pStyle w:val="Encabezado"/>
      <w:tabs>
        <w:tab w:val="clear" w:pos="4252"/>
        <w:tab w:val="clear" w:pos="8504"/>
        <w:tab w:val="clear" w:pos="8789"/>
        <w:tab w:val="left" w:pos="1560"/>
      </w:tabs>
      <w:ind w:right="276" w:firstLine="708"/>
      <w:jc w:val="right"/>
    </w:pPr>
  </w:p>
  <w:p w:rsidR="00032342" w:rsidRDefault="00FE5D01"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032342" w:rsidRPr="003B6297" w:rsidRDefault="00FE5D01" w:rsidP="006E6F53">
                <w:pPr>
                  <w:pStyle w:val="Sinespaciado"/>
                  <w:jc w:val="right"/>
                  <w:rPr>
                    <w:sz w:val="20"/>
                    <w:szCs w:val="20"/>
                  </w:rPr>
                </w:pPr>
                <w:r w:rsidRPr="003B6297">
                  <w:rPr>
                    <w:sz w:val="20"/>
                    <w:szCs w:val="20"/>
                  </w:rPr>
                  <w:fldChar w:fldCharType="begin"/>
                </w:r>
                <w:r w:rsidR="00032342" w:rsidRPr="003B6297">
                  <w:rPr>
                    <w:sz w:val="20"/>
                    <w:szCs w:val="20"/>
                  </w:rPr>
                  <w:instrText>PAGE   \* MERGEFORMAT</w:instrText>
                </w:r>
                <w:r w:rsidRPr="003B6297">
                  <w:rPr>
                    <w:sz w:val="20"/>
                    <w:szCs w:val="20"/>
                  </w:rPr>
                  <w:fldChar w:fldCharType="separate"/>
                </w:r>
                <w:r w:rsidR="00032342">
                  <w:rPr>
                    <w:noProof/>
                    <w:sz w:val="20"/>
                    <w:szCs w:val="20"/>
                  </w:rPr>
                  <w:t>2</w:t>
                </w:r>
                <w:r w:rsidRPr="003B6297">
                  <w:rPr>
                    <w:sz w:val="20"/>
                    <w:szCs w:val="20"/>
                  </w:rPr>
                  <w:fldChar w:fldCharType="end"/>
                </w:r>
              </w:p>
            </w:txbxContent>
          </v:textbox>
          <w10:wrap anchorx="page" anchory="margin"/>
        </v:shape>
      </w:pict>
    </w:r>
    <w:r w:rsidR="00032342">
      <w:tab/>
    </w:r>
    <w:r w:rsidR="00032342">
      <w:tab/>
    </w:r>
    <w:fldSimple w:instr=" STYLEREF  &quot;Título 1&quot;  \* MERGEFORMAT ">
      <w:r w:rsidR="00032342">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160498">
    <w:pPr>
      <w:pStyle w:val="Encabezado"/>
      <w:tabs>
        <w:tab w:val="clear" w:pos="4252"/>
        <w:tab w:val="clear" w:pos="8504"/>
        <w:tab w:val="clear" w:pos="8789"/>
        <w:tab w:val="left" w:pos="1560"/>
      </w:tabs>
      <w:ind w:right="276" w:firstLine="708"/>
      <w:jc w:val="right"/>
    </w:pPr>
  </w:p>
  <w:p w:rsidR="00032342" w:rsidRDefault="00FE5D01"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032342" w:rsidRPr="003B6297" w:rsidRDefault="00FE5D01" w:rsidP="006E6F53">
                <w:pPr>
                  <w:pStyle w:val="Sinespaciado"/>
                  <w:jc w:val="right"/>
                  <w:rPr>
                    <w:sz w:val="20"/>
                    <w:szCs w:val="20"/>
                  </w:rPr>
                </w:pPr>
                <w:r w:rsidRPr="003B6297">
                  <w:rPr>
                    <w:sz w:val="20"/>
                    <w:szCs w:val="20"/>
                  </w:rPr>
                  <w:fldChar w:fldCharType="begin"/>
                </w:r>
                <w:r w:rsidR="00032342" w:rsidRPr="003B6297">
                  <w:rPr>
                    <w:sz w:val="20"/>
                    <w:szCs w:val="20"/>
                  </w:rPr>
                  <w:instrText>PAGE   \* MERGEFORMAT</w:instrText>
                </w:r>
                <w:r w:rsidRPr="003B6297">
                  <w:rPr>
                    <w:sz w:val="20"/>
                    <w:szCs w:val="20"/>
                  </w:rPr>
                  <w:fldChar w:fldCharType="separate"/>
                </w:r>
                <w:r w:rsidR="0015366D">
                  <w:rPr>
                    <w:noProof/>
                    <w:sz w:val="20"/>
                    <w:szCs w:val="20"/>
                  </w:rPr>
                  <w:t>2</w:t>
                </w:r>
                <w:r w:rsidRPr="003B6297">
                  <w:rPr>
                    <w:sz w:val="20"/>
                    <w:szCs w:val="20"/>
                  </w:rPr>
                  <w:fldChar w:fldCharType="end"/>
                </w:r>
              </w:p>
            </w:txbxContent>
          </v:textbox>
          <w10:wrap anchorx="page" anchory="margin"/>
        </v:shape>
      </w:pict>
    </w:r>
    <w:r w:rsidR="00032342">
      <w:tab/>
    </w:r>
    <w:r w:rsidR="00032342">
      <w:tab/>
    </w:r>
    <w:fldSimple w:instr=" STYLEREF  &quot;Título 1&quot;  \* MERGEFORMAT ">
      <w:r w:rsidR="0015366D">
        <w:rPr>
          <w:noProof/>
        </w:rPr>
        <w:t>Esquema general de un ocr</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FE5D01" w:rsidP="00887C19">
    <w:pPr>
      <w:pStyle w:val="Encabezado"/>
      <w:framePr w:w="1256" w:h="421" w:hRule="exact" w:wrap="around" w:vAnchor="text" w:hAnchor="page" w:x="9911" w:y="401"/>
      <w:ind w:left="567" w:right="-2645"/>
      <w:rPr>
        <w:rStyle w:val="Nmerodepgina"/>
      </w:rPr>
    </w:pPr>
    <w:r>
      <w:rPr>
        <w:rStyle w:val="Nmerodepgina"/>
      </w:rPr>
      <w:fldChar w:fldCharType="begin"/>
    </w:r>
    <w:r w:rsidR="00032342">
      <w:rPr>
        <w:rStyle w:val="Nmerodepgina"/>
      </w:rPr>
      <w:instrText xml:space="preserve">PAGE  </w:instrText>
    </w:r>
    <w:r>
      <w:rPr>
        <w:rStyle w:val="Nmerodepgina"/>
      </w:rPr>
      <w:fldChar w:fldCharType="separate"/>
    </w:r>
    <w:r w:rsidR="0015366D">
      <w:rPr>
        <w:rStyle w:val="Nmerodepgina"/>
        <w:noProof/>
      </w:rPr>
      <w:t>3</w:t>
    </w:r>
    <w:r>
      <w:rPr>
        <w:rStyle w:val="Nmerodepgina"/>
      </w:rPr>
      <w:fldChar w:fldCharType="end"/>
    </w:r>
  </w:p>
  <w:p w:rsidR="00032342" w:rsidRPr="00821706" w:rsidRDefault="00FE5D01"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032342" w:rsidRPr="003B6297" w:rsidRDefault="00032342" w:rsidP="00D75881">
                    <w:pPr>
                      <w:pStyle w:val="portadaproyecto"/>
                      <w:jc w:val="center"/>
                      <w:rPr>
                        <w:sz w:val="22"/>
                      </w:rPr>
                    </w:pPr>
                    <w:r>
                      <w:rPr>
                        <w:sz w:val="22"/>
                      </w:rPr>
                      <w:t>Reconocimiento de Sellos en “Archivo Histórico de Osborne”</w:t>
                    </w:r>
                  </w:p>
                </w:sdtContent>
              </w:sdt>
              <w:p w:rsidR="00032342" w:rsidRPr="003B6297" w:rsidRDefault="00032342"/>
            </w:txbxContent>
          </v:textbox>
        </v:shape>
      </w:pict>
    </w:r>
    <w:r w:rsidR="00032342">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Pr="00AD710D" w:rsidRDefault="00032342" w:rsidP="00AD710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160498">
    <w:pPr>
      <w:pStyle w:val="Encabezado"/>
      <w:tabs>
        <w:tab w:val="clear" w:pos="4252"/>
        <w:tab w:val="clear" w:pos="8504"/>
        <w:tab w:val="clear" w:pos="8789"/>
        <w:tab w:val="left" w:pos="1560"/>
      </w:tabs>
      <w:ind w:right="276" w:firstLine="708"/>
      <w:jc w:val="right"/>
    </w:pPr>
  </w:p>
  <w:p w:rsidR="00032342" w:rsidRDefault="00FE5D01"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032342" w:rsidRPr="003B6297" w:rsidRDefault="00FE5D01" w:rsidP="006E6F53">
                <w:pPr>
                  <w:pStyle w:val="Sinespaciado"/>
                  <w:jc w:val="right"/>
                  <w:rPr>
                    <w:sz w:val="20"/>
                    <w:szCs w:val="20"/>
                  </w:rPr>
                </w:pPr>
                <w:r w:rsidRPr="003B6297">
                  <w:rPr>
                    <w:sz w:val="20"/>
                    <w:szCs w:val="20"/>
                  </w:rPr>
                  <w:fldChar w:fldCharType="begin"/>
                </w:r>
                <w:r w:rsidR="00032342" w:rsidRPr="003B6297">
                  <w:rPr>
                    <w:sz w:val="20"/>
                    <w:szCs w:val="20"/>
                  </w:rPr>
                  <w:instrText>PAGE   \* MERGEFORMAT</w:instrText>
                </w:r>
                <w:r w:rsidRPr="003B6297">
                  <w:rPr>
                    <w:sz w:val="20"/>
                    <w:szCs w:val="20"/>
                  </w:rPr>
                  <w:fldChar w:fldCharType="separate"/>
                </w:r>
                <w:r w:rsidR="0015366D">
                  <w:rPr>
                    <w:noProof/>
                    <w:sz w:val="20"/>
                    <w:szCs w:val="20"/>
                  </w:rPr>
                  <w:t>6</w:t>
                </w:r>
                <w:r w:rsidRPr="003B6297">
                  <w:rPr>
                    <w:sz w:val="20"/>
                    <w:szCs w:val="20"/>
                  </w:rPr>
                  <w:fldChar w:fldCharType="end"/>
                </w:r>
              </w:p>
            </w:txbxContent>
          </v:textbox>
          <w10:wrap anchorx="page" anchory="margin"/>
        </v:shape>
      </w:pict>
    </w:r>
    <w:fldSimple w:instr=" STYLEREF  &quot;Título 1&quot;  \* MERGEFORMAT ">
      <w:r w:rsidR="0015366D">
        <w:rPr>
          <w:noProof/>
        </w:rPr>
        <w:t>Elaboración de un ground truth</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A1283E">
    <w:pPr>
      <w:pStyle w:val="Encabezado"/>
    </w:pPr>
  </w:p>
  <w:p w:rsidR="00032342" w:rsidRDefault="00FE5D01"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032342" w:rsidRPr="003B6297" w:rsidRDefault="00FE5D01" w:rsidP="00A1283E">
                <w:pPr>
                  <w:pStyle w:val="Sinespaciado"/>
                  <w:jc w:val="right"/>
                  <w:rPr>
                    <w:sz w:val="20"/>
                    <w:szCs w:val="20"/>
                  </w:rPr>
                </w:pPr>
                <w:r w:rsidRPr="003B6297">
                  <w:rPr>
                    <w:sz w:val="20"/>
                    <w:szCs w:val="20"/>
                  </w:rPr>
                  <w:fldChar w:fldCharType="begin"/>
                </w:r>
                <w:r w:rsidR="00032342" w:rsidRPr="003B6297">
                  <w:rPr>
                    <w:sz w:val="20"/>
                    <w:szCs w:val="20"/>
                  </w:rPr>
                  <w:instrText>PAGE   \* MERGEFORMAT</w:instrText>
                </w:r>
                <w:r w:rsidRPr="003B6297">
                  <w:rPr>
                    <w:sz w:val="20"/>
                    <w:szCs w:val="20"/>
                  </w:rPr>
                  <w:fldChar w:fldCharType="separate"/>
                </w:r>
                <w:r w:rsidR="0015366D">
                  <w:rPr>
                    <w:noProof/>
                    <w:sz w:val="20"/>
                    <w:szCs w:val="20"/>
                  </w:rPr>
                  <w:t>24</w:t>
                </w:r>
                <w:r w:rsidRPr="003B6297">
                  <w:rPr>
                    <w:sz w:val="20"/>
                    <w:szCs w:val="20"/>
                  </w:rPr>
                  <w:fldChar w:fldCharType="end"/>
                </w:r>
              </w:p>
            </w:txbxContent>
          </v:textbox>
          <w10:wrap anchorx="page" anchory="margin"/>
        </v:shape>
      </w:pict>
    </w:r>
    <w:fldSimple w:instr=" STYLEREF  &quot;Título 1&quot;  \* MERGEFORMAT ">
      <w:r w:rsidR="0015366D">
        <w:rPr>
          <w:noProof/>
        </w:rPr>
        <w:t>Glosario</w:t>
      </w:r>
    </w:fldSimple>
  </w:p>
  <w:p w:rsidR="00032342" w:rsidRPr="00A1283E" w:rsidRDefault="00032342" w:rsidP="00A1283E">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FE5D01" w:rsidP="00887C19">
    <w:pPr>
      <w:pStyle w:val="Encabezado"/>
      <w:framePr w:w="1256" w:h="421" w:hRule="exact" w:wrap="around" w:vAnchor="text" w:hAnchor="page" w:x="9911" w:y="401"/>
      <w:ind w:left="567" w:right="-2645"/>
      <w:rPr>
        <w:rStyle w:val="Nmerodepgina"/>
      </w:rPr>
    </w:pPr>
    <w:r>
      <w:rPr>
        <w:rStyle w:val="Nmerodepgina"/>
      </w:rPr>
      <w:fldChar w:fldCharType="begin"/>
    </w:r>
    <w:r w:rsidR="00032342">
      <w:rPr>
        <w:rStyle w:val="Nmerodepgina"/>
      </w:rPr>
      <w:instrText xml:space="preserve">PAGE  </w:instrText>
    </w:r>
    <w:r>
      <w:rPr>
        <w:rStyle w:val="Nmerodepgina"/>
      </w:rPr>
      <w:fldChar w:fldCharType="separate"/>
    </w:r>
    <w:r w:rsidR="0015366D">
      <w:rPr>
        <w:rStyle w:val="Nmerodepgina"/>
        <w:noProof/>
      </w:rPr>
      <w:t>23</w:t>
    </w:r>
    <w:r>
      <w:rPr>
        <w:rStyle w:val="Nmerodepgina"/>
      </w:rPr>
      <w:fldChar w:fldCharType="end"/>
    </w:r>
  </w:p>
  <w:p w:rsidR="00032342" w:rsidRPr="00821706" w:rsidRDefault="00FE5D01"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032342" w:rsidRPr="003B6297" w:rsidRDefault="00032342" w:rsidP="00D75881">
                    <w:pPr>
                      <w:pStyle w:val="portadaproyecto"/>
                      <w:jc w:val="center"/>
                      <w:rPr>
                        <w:sz w:val="22"/>
                      </w:rPr>
                    </w:pPr>
                    <w:r>
                      <w:rPr>
                        <w:sz w:val="22"/>
                      </w:rPr>
                      <w:t>Reconocimiento de Sellos en “Archivo Histórico de Osborne”</w:t>
                    </w:r>
                  </w:p>
                </w:sdtContent>
              </w:sdt>
              <w:p w:rsidR="00032342" w:rsidRPr="003B6297" w:rsidRDefault="00032342"/>
            </w:txbxContent>
          </v:textbox>
        </v:shape>
      </w:pict>
    </w:r>
    <w:r w:rsidR="00032342">
      <w:rPr>
        <w:noProof/>
        <w:lang w:eastAsia="es-ES"/>
      </w:rPr>
      <w:t xml:space="preserve"> </w:t>
    </w:r>
    <w:r w:rsidR="00032342">
      <w:rPr>
        <w:noProof/>
        <w:lang w:eastAsia="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088A0E18"/>
    <w:lvl w:ilvl="0">
      <w:start w:val="2"/>
      <w:numFmt w:val="decimal"/>
      <w:lvlText w:val="%1."/>
      <w:lvlJc w:val="left"/>
      <w:pPr>
        <w:ind w:left="0" w:firstLine="0"/>
      </w:pPr>
      <w:rPr>
        <w:rFonts w:hint="default"/>
      </w:rPr>
    </w:lvl>
    <w:lvl w:ilvl="1">
      <w:start w:val="1"/>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342"/>
    <w:rsid w:val="00032EED"/>
    <w:rsid w:val="00032FCC"/>
    <w:rsid w:val="000331F3"/>
    <w:rsid w:val="000343A2"/>
    <w:rsid w:val="00034CFB"/>
    <w:rsid w:val="00034F45"/>
    <w:rsid w:val="0003680F"/>
    <w:rsid w:val="000412CE"/>
    <w:rsid w:val="00041A15"/>
    <w:rsid w:val="00042459"/>
    <w:rsid w:val="000427B8"/>
    <w:rsid w:val="000454D8"/>
    <w:rsid w:val="000455DA"/>
    <w:rsid w:val="0004658F"/>
    <w:rsid w:val="000466DD"/>
    <w:rsid w:val="000469AD"/>
    <w:rsid w:val="00046A4C"/>
    <w:rsid w:val="00046A80"/>
    <w:rsid w:val="0005031F"/>
    <w:rsid w:val="000509FB"/>
    <w:rsid w:val="000518CB"/>
    <w:rsid w:val="0005397C"/>
    <w:rsid w:val="00054136"/>
    <w:rsid w:val="000553EC"/>
    <w:rsid w:val="00055745"/>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0AB"/>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4B52"/>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2748"/>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2740E"/>
    <w:rsid w:val="00130C79"/>
    <w:rsid w:val="0013233D"/>
    <w:rsid w:val="00132C90"/>
    <w:rsid w:val="00132EA6"/>
    <w:rsid w:val="00135040"/>
    <w:rsid w:val="001356AA"/>
    <w:rsid w:val="0013636E"/>
    <w:rsid w:val="001406A9"/>
    <w:rsid w:val="00140AB6"/>
    <w:rsid w:val="0014109D"/>
    <w:rsid w:val="001410A9"/>
    <w:rsid w:val="001444C7"/>
    <w:rsid w:val="00146185"/>
    <w:rsid w:val="00152AC0"/>
    <w:rsid w:val="001530FD"/>
    <w:rsid w:val="0015366D"/>
    <w:rsid w:val="00154322"/>
    <w:rsid w:val="001546D3"/>
    <w:rsid w:val="001551B5"/>
    <w:rsid w:val="00155372"/>
    <w:rsid w:val="00156B67"/>
    <w:rsid w:val="001575BB"/>
    <w:rsid w:val="00160498"/>
    <w:rsid w:val="001617F7"/>
    <w:rsid w:val="00161AF8"/>
    <w:rsid w:val="00162C50"/>
    <w:rsid w:val="00163CBB"/>
    <w:rsid w:val="00164558"/>
    <w:rsid w:val="00164F90"/>
    <w:rsid w:val="00165B28"/>
    <w:rsid w:val="001667B9"/>
    <w:rsid w:val="001667DF"/>
    <w:rsid w:val="00166FC9"/>
    <w:rsid w:val="00167B9C"/>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99F"/>
    <w:rsid w:val="001A3AD4"/>
    <w:rsid w:val="001A4507"/>
    <w:rsid w:val="001A4740"/>
    <w:rsid w:val="001B15DC"/>
    <w:rsid w:val="001B2C26"/>
    <w:rsid w:val="001B4E7F"/>
    <w:rsid w:val="001B55E8"/>
    <w:rsid w:val="001C1A6A"/>
    <w:rsid w:val="001C3D92"/>
    <w:rsid w:val="001D09AF"/>
    <w:rsid w:val="001D0D55"/>
    <w:rsid w:val="001D2CCB"/>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37F9"/>
    <w:rsid w:val="00274A51"/>
    <w:rsid w:val="00276FA9"/>
    <w:rsid w:val="00277C81"/>
    <w:rsid w:val="00281526"/>
    <w:rsid w:val="00281794"/>
    <w:rsid w:val="00282C4D"/>
    <w:rsid w:val="00283037"/>
    <w:rsid w:val="00291611"/>
    <w:rsid w:val="00292C40"/>
    <w:rsid w:val="00293C28"/>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2D2"/>
    <w:rsid w:val="002E1DB5"/>
    <w:rsid w:val="002E2E76"/>
    <w:rsid w:val="002E3C1A"/>
    <w:rsid w:val="002E5828"/>
    <w:rsid w:val="002E5DB2"/>
    <w:rsid w:val="002E5E78"/>
    <w:rsid w:val="002E790E"/>
    <w:rsid w:val="002F0E11"/>
    <w:rsid w:val="002F295B"/>
    <w:rsid w:val="002F3C71"/>
    <w:rsid w:val="002F4312"/>
    <w:rsid w:val="002F43A9"/>
    <w:rsid w:val="002F7058"/>
    <w:rsid w:val="002F7B84"/>
    <w:rsid w:val="00300DB8"/>
    <w:rsid w:val="0030326D"/>
    <w:rsid w:val="00304568"/>
    <w:rsid w:val="00304CB3"/>
    <w:rsid w:val="00305246"/>
    <w:rsid w:val="00305328"/>
    <w:rsid w:val="00311A5A"/>
    <w:rsid w:val="003146F4"/>
    <w:rsid w:val="00314B34"/>
    <w:rsid w:val="00316075"/>
    <w:rsid w:val="00316F26"/>
    <w:rsid w:val="00317288"/>
    <w:rsid w:val="00321E36"/>
    <w:rsid w:val="0032585F"/>
    <w:rsid w:val="00325A7E"/>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3CFE"/>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C6337"/>
    <w:rsid w:val="003D0CC3"/>
    <w:rsid w:val="003D585F"/>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17801"/>
    <w:rsid w:val="00422FB3"/>
    <w:rsid w:val="004231C5"/>
    <w:rsid w:val="004245F8"/>
    <w:rsid w:val="004247A2"/>
    <w:rsid w:val="004271F7"/>
    <w:rsid w:val="00430B58"/>
    <w:rsid w:val="004401B3"/>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166F2"/>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02D"/>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1ED3"/>
    <w:rsid w:val="005D2267"/>
    <w:rsid w:val="005D236C"/>
    <w:rsid w:val="005D4E4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11D"/>
    <w:rsid w:val="0067028E"/>
    <w:rsid w:val="006749EB"/>
    <w:rsid w:val="00675180"/>
    <w:rsid w:val="00675613"/>
    <w:rsid w:val="00676657"/>
    <w:rsid w:val="0068012D"/>
    <w:rsid w:val="00681584"/>
    <w:rsid w:val="00683075"/>
    <w:rsid w:val="00685BE6"/>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421D"/>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338"/>
    <w:rsid w:val="00712668"/>
    <w:rsid w:val="007127C4"/>
    <w:rsid w:val="00713411"/>
    <w:rsid w:val="007134D3"/>
    <w:rsid w:val="00713D9A"/>
    <w:rsid w:val="00716771"/>
    <w:rsid w:val="00716EF8"/>
    <w:rsid w:val="00717747"/>
    <w:rsid w:val="00717F43"/>
    <w:rsid w:val="00717F72"/>
    <w:rsid w:val="00722BD4"/>
    <w:rsid w:val="007233EB"/>
    <w:rsid w:val="00724A98"/>
    <w:rsid w:val="00725891"/>
    <w:rsid w:val="0072594D"/>
    <w:rsid w:val="00726B27"/>
    <w:rsid w:val="0073055A"/>
    <w:rsid w:val="00730D23"/>
    <w:rsid w:val="007319E6"/>
    <w:rsid w:val="007326D0"/>
    <w:rsid w:val="00740BC3"/>
    <w:rsid w:val="00743292"/>
    <w:rsid w:val="00743ADA"/>
    <w:rsid w:val="0075073C"/>
    <w:rsid w:val="007513B8"/>
    <w:rsid w:val="00754058"/>
    <w:rsid w:val="007546ED"/>
    <w:rsid w:val="007560C1"/>
    <w:rsid w:val="00760AEF"/>
    <w:rsid w:val="00761A27"/>
    <w:rsid w:val="00761AAF"/>
    <w:rsid w:val="00762283"/>
    <w:rsid w:val="007627B7"/>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4F1A"/>
    <w:rsid w:val="007957F3"/>
    <w:rsid w:val="0079641B"/>
    <w:rsid w:val="007A1E23"/>
    <w:rsid w:val="007A4497"/>
    <w:rsid w:val="007A57CA"/>
    <w:rsid w:val="007A5BEF"/>
    <w:rsid w:val="007A6E58"/>
    <w:rsid w:val="007A7734"/>
    <w:rsid w:val="007A7F14"/>
    <w:rsid w:val="007B0155"/>
    <w:rsid w:val="007B0658"/>
    <w:rsid w:val="007B1A29"/>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38"/>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71E"/>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3755"/>
    <w:rsid w:val="00875AE6"/>
    <w:rsid w:val="00876ED6"/>
    <w:rsid w:val="00880A53"/>
    <w:rsid w:val="00881FFC"/>
    <w:rsid w:val="008854ED"/>
    <w:rsid w:val="00886DBC"/>
    <w:rsid w:val="008879DB"/>
    <w:rsid w:val="00887C19"/>
    <w:rsid w:val="00887D81"/>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3E6A"/>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8FD"/>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BA6"/>
    <w:rsid w:val="009B6C39"/>
    <w:rsid w:val="009C338B"/>
    <w:rsid w:val="009C451A"/>
    <w:rsid w:val="009C4AFD"/>
    <w:rsid w:val="009C5B54"/>
    <w:rsid w:val="009C6297"/>
    <w:rsid w:val="009C7E85"/>
    <w:rsid w:val="009D0697"/>
    <w:rsid w:val="009D0975"/>
    <w:rsid w:val="009D5972"/>
    <w:rsid w:val="009D7E14"/>
    <w:rsid w:val="009E25AE"/>
    <w:rsid w:val="009E5E66"/>
    <w:rsid w:val="009F2AB5"/>
    <w:rsid w:val="009F2E6D"/>
    <w:rsid w:val="009F5D0F"/>
    <w:rsid w:val="009F631B"/>
    <w:rsid w:val="009F6B1A"/>
    <w:rsid w:val="00A01CDF"/>
    <w:rsid w:val="00A033BB"/>
    <w:rsid w:val="00A0697D"/>
    <w:rsid w:val="00A106A5"/>
    <w:rsid w:val="00A10F47"/>
    <w:rsid w:val="00A1283E"/>
    <w:rsid w:val="00A12BA5"/>
    <w:rsid w:val="00A14867"/>
    <w:rsid w:val="00A15E7E"/>
    <w:rsid w:val="00A20A71"/>
    <w:rsid w:val="00A2145C"/>
    <w:rsid w:val="00A22773"/>
    <w:rsid w:val="00A23618"/>
    <w:rsid w:val="00A2460F"/>
    <w:rsid w:val="00A24807"/>
    <w:rsid w:val="00A24F5E"/>
    <w:rsid w:val="00A25505"/>
    <w:rsid w:val="00A27AE6"/>
    <w:rsid w:val="00A307EC"/>
    <w:rsid w:val="00A3374E"/>
    <w:rsid w:val="00A34141"/>
    <w:rsid w:val="00A36655"/>
    <w:rsid w:val="00A401C8"/>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223F"/>
    <w:rsid w:val="00A8489D"/>
    <w:rsid w:val="00A84BD9"/>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B7F94"/>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693"/>
    <w:rsid w:val="00B11C9D"/>
    <w:rsid w:val="00B12508"/>
    <w:rsid w:val="00B127C1"/>
    <w:rsid w:val="00B13669"/>
    <w:rsid w:val="00B137F9"/>
    <w:rsid w:val="00B14103"/>
    <w:rsid w:val="00B16533"/>
    <w:rsid w:val="00B174B2"/>
    <w:rsid w:val="00B22275"/>
    <w:rsid w:val="00B22FC1"/>
    <w:rsid w:val="00B2421A"/>
    <w:rsid w:val="00B26FEF"/>
    <w:rsid w:val="00B32C86"/>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0F62"/>
    <w:rsid w:val="00BB46E5"/>
    <w:rsid w:val="00BB543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6754"/>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47DB"/>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688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6FE6"/>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2C6F"/>
    <w:rsid w:val="00DD55D2"/>
    <w:rsid w:val="00DD56E5"/>
    <w:rsid w:val="00DD5C9F"/>
    <w:rsid w:val="00DE0E54"/>
    <w:rsid w:val="00DE1CF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25B6"/>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56B"/>
    <w:rsid w:val="00EB38DA"/>
    <w:rsid w:val="00EB5F9F"/>
    <w:rsid w:val="00EB7C41"/>
    <w:rsid w:val="00EC33E1"/>
    <w:rsid w:val="00EC3CD2"/>
    <w:rsid w:val="00EC543C"/>
    <w:rsid w:val="00EC58D0"/>
    <w:rsid w:val="00EC738F"/>
    <w:rsid w:val="00EC7CD6"/>
    <w:rsid w:val="00ED031A"/>
    <w:rsid w:val="00ED0964"/>
    <w:rsid w:val="00ED1F7E"/>
    <w:rsid w:val="00ED2A66"/>
    <w:rsid w:val="00ED3A1C"/>
    <w:rsid w:val="00ED4A56"/>
    <w:rsid w:val="00ED5937"/>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2E4A"/>
    <w:rsid w:val="00F234ED"/>
    <w:rsid w:val="00F24E28"/>
    <w:rsid w:val="00F26F77"/>
    <w:rsid w:val="00F314ED"/>
    <w:rsid w:val="00F32258"/>
    <w:rsid w:val="00F32F40"/>
    <w:rsid w:val="00F3409E"/>
    <w:rsid w:val="00F35C10"/>
    <w:rsid w:val="00F36281"/>
    <w:rsid w:val="00F36764"/>
    <w:rsid w:val="00F37532"/>
    <w:rsid w:val="00F43F0D"/>
    <w:rsid w:val="00F44AEE"/>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5F89"/>
    <w:rsid w:val="00F66F26"/>
    <w:rsid w:val="00F67520"/>
    <w:rsid w:val="00F675EE"/>
    <w:rsid w:val="00F750A1"/>
    <w:rsid w:val="00F7727B"/>
    <w:rsid w:val="00F818EC"/>
    <w:rsid w:val="00F83A27"/>
    <w:rsid w:val="00F84323"/>
    <w:rsid w:val="00F84C86"/>
    <w:rsid w:val="00F84EBF"/>
    <w:rsid w:val="00F86211"/>
    <w:rsid w:val="00F872B2"/>
    <w:rsid w:val="00F9159F"/>
    <w:rsid w:val="00F93F1A"/>
    <w:rsid w:val="00F95024"/>
    <w:rsid w:val="00F96807"/>
    <w:rsid w:val="00F96A7E"/>
    <w:rsid w:val="00F96FD4"/>
    <w:rsid w:val="00FA13F0"/>
    <w:rsid w:val="00FA23A8"/>
    <w:rsid w:val="00FA2403"/>
    <w:rsid w:val="00FA2626"/>
    <w:rsid w:val="00FA3B4A"/>
    <w:rsid w:val="00FA44B9"/>
    <w:rsid w:val="00FA48B7"/>
    <w:rsid w:val="00FA57D2"/>
    <w:rsid w:val="00FA68A0"/>
    <w:rsid w:val="00FA6943"/>
    <w:rsid w:val="00FA70E3"/>
    <w:rsid w:val="00FB02CD"/>
    <w:rsid w:val="00FB0B1B"/>
    <w:rsid w:val="00FB16B0"/>
    <w:rsid w:val="00FB3732"/>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D01"/>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71233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1233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google.e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www.dessci.com/en/products/math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variable"/>
    <w:sig w:usb0="00000000" w:usb1="00000000" w:usb2="00000000" w:usb3="00000000" w:csb0="00000000" w:csb1="00000000"/>
  </w:font>
  <w:font w:name="TimesNewRomanPSMT">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00F07"/>
    <w:rsid w:val="00460060"/>
    <w:rsid w:val="004D31C0"/>
    <w:rsid w:val="005766BE"/>
    <w:rsid w:val="00595838"/>
    <w:rsid w:val="005B41A2"/>
    <w:rsid w:val="005F151C"/>
    <w:rsid w:val="00615D02"/>
    <w:rsid w:val="006657E5"/>
    <w:rsid w:val="006752F9"/>
    <w:rsid w:val="007253EE"/>
    <w:rsid w:val="00742EAB"/>
    <w:rsid w:val="007B2E2B"/>
    <w:rsid w:val="00885FCE"/>
    <w:rsid w:val="00887492"/>
    <w:rsid w:val="00A46827"/>
    <w:rsid w:val="00A858D1"/>
    <w:rsid w:val="00AC3C65"/>
    <w:rsid w:val="00AE797D"/>
    <w:rsid w:val="00BA5DF1"/>
    <w:rsid w:val="00C7307E"/>
    <w:rsid w:val="00D35AFE"/>
    <w:rsid w:val="00DA4859"/>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253EE"/>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C3AD660-938A-4238-9782-882E50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48</Pages>
  <Words>8671</Words>
  <Characters>47692</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Reconocimiento de Sellos en “Archivo Histórico de Osborne”</vt:lpstr>
    </vt:vector>
  </TitlesOfParts>
  <Company>ETSI.US</Company>
  <LinksUpToDate>false</LinksUpToDate>
  <CharactersWithSpaces>56251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34</cp:revision>
  <cp:lastPrinted>2014-09-19T11:41:00Z</cp:lastPrinted>
  <dcterms:created xsi:type="dcterms:W3CDTF">2017-03-16T15:39:00Z</dcterms:created>
  <dcterms:modified xsi:type="dcterms:W3CDTF">2017-05-04T09:32:00Z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