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24B" w:rsidRDefault="00C4324B" w:rsidP="002B7104">
      <w:pPr>
        <w:spacing w:after="0" w:line="240" w:lineRule="auto"/>
      </w:pPr>
      <w:r>
        <w:t>Mahoney, Mike</w:t>
      </w:r>
      <w:bookmarkStart w:id="0" w:name="_GoBack"/>
      <w:bookmarkEnd w:id="0"/>
    </w:p>
    <w:p w:rsidR="006B1996" w:rsidRDefault="002B7104" w:rsidP="002B7104">
      <w:pPr>
        <w:spacing w:after="0" w:line="240" w:lineRule="auto"/>
      </w:pPr>
      <w:r>
        <w:t>DA 6823</w:t>
      </w:r>
    </w:p>
    <w:p w:rsidR="002B7104" w:rsidRDefault="002B7104" w:rsidP="002B7104">
      <w:pPr>
        <w:spacing w:after="0" w:line="240" w:lineRule="auto"/>
      </w:pPr>
      <w:r>
        <w:t>Kilger</w:t>
      </w:r>
    </w:p>
    <w:p w:rsidR="002B7104" w:rsidRDefault="00B7724F" w:rsidP="002B7104">
      <w:pPr>
        <w:spacing w:after="0" w:line="240" w:lineRule="auto"/>
      </w:pPr>
      <w:r>
        <w:t>Module 3</w:t>
      </w:r>
      <w:r w:rsidR="00F8300C">
        <w:t>:  Part #</w:t>
      </w:r>
      <w:r w:rsidR="00095FD5">
        <w:t>2</w:t>
      </w:r>
      <w:r w:rsidR="009D7E64">
        <w:t xml:space="preserve"> </w:t>
      </w:r>
      <w:r>
        <w:t xml:space="preserve"> (</w:t>
      </w:r>
      <w:r w:rsidR="00D03693">
        <w:t>15</w:t>
      </w:r>
      <w:r w:rsidR="003A5838">
        <w:t xml:space="preserve"> </w:t>
      </w:r>
      <w:r w:rsidR="00FB711C">
        <w:t>points)</w:t>
      </w:r>
    </w:p>
    <w:p w:rsidR="00BD66DC" w:rsidRDefault="00095FD5" w:rsidP="002B7104">
      <w:pPr>
        <w:spacing w:after="0" w:line="240" w:lineRule="auto"/>
        <w:rPr>
          <w:rFonts w:ascii="Calibri"/>
          <w:b/>
          <w:sz w:val="24"/>
          <w:u w:val="single" w:color="000000"/>
        </w:rPr>
      </w:pPr>
      <w:r>
        <w:rPr>
          <w:rFonts w:ascii="Calibri"/>
          <w:b/>
          <w:spacing w:val="-1"/>
          <w:w w:val="99"/>
          <w:sz w:val="24"/>
          <w:u w:val="single" w:color="000000"/>
        </w:rPr>
        <w:t>Dependent</w:t>
      </w:r>
      <w:r w:rsidR="00BD66DC">
        <w:rPr>
          <w:rFonts w:ascii="Calibri"/>
          <w:b/>
          <w:spacing w:val="-2"/>
          <w:sz w:val="24"/>
          <w:u w:val="single" w:color="000000"/>
        </w:rPr>
        <w:t xml:space="preserve"> Samples </w:t>
      </w:r>
      <w:proofErr w:type="spellStart"/>
      <w:r w:rsidR="00BD66DC">
        <w:rPr>
          <w:rFonts w:ascii="Calibri"/>
          <w:b/>
          <w:w w:val="99"/>
          <w:sz w:val="24"/>
          <w:u w:val="single" w:color="000000"/>
        </w:rPr>
        <w:t>t</w:t>
      </w:r>
      <w:proofErr w:type="spellEnd"/>
      <w:r w:rsidR="00BD66DC">
        <w:rPr>
          <w:rFonts w:ascii="Calibri"/>
          <w:b/>
          <w:sz w:val="24"/>
          <w:u w:val="single" w:color="000000"/>
        </w:rPr>
        <w:t xml:space="preserve"> </w:t>
      </w:r>
      <w:r w:rsidR="00BD66DC">
        <w:rPr>
          <w:rFonts w:ascii="Calibri"/>
          <w:b/>
          <w:w w:val="99"/>
          <w:sz w:val="24"/>
          <w:u w:val="single" w:color="000000"/>
        </w:rPr>
        <w:t>test</w:t>
      </w:r>
      <w:r w:rsidR="00BD66DC">
        <w:rPr>
          <w:rFonts w:ascii="Calibri"/>
          <w:b/>
          <w:sz w:val="24"/>
          <w:u w:val="single" w:color="000000"/>
        </w:rPr>
        <w:t xml:space="preserve"> </w:t>
      </w:r>
    </w:p>
    <w:p w:rsidR="00BD66DC" w:rsidRDefault="00BD66DC" w:rsidP="002B7104">
      <w:pPr>
        <w:spacing w:after="0" w:line="240" w:lineRule="auto"/>
        <w:rPr>
          <w:rFonts w:ascii="Calibri"/>
          <w:b/>
          <w:sz w:val="24"/>
          <w:u w:val="single" w:color="000000"/>
        </w:rPr>
      </w:pPr>
    </w:p>
    <w:p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rsidR="00314F6D" w:rsidRDefault="00314F6D" w:rsidP="002B7104">
      <w:pPr>
        <w:spacing w:after="0" w:line="240" w:lineRule="auto"/>
      </w:pPr>
    </w:p>
    <w:p w:rsidR="00314F6D" w:rsidRDefault="00314F6D" w:rsidP="002B7104">
      <w:pPr>
        <w:spacing w:after="0" w:line="240" w:lineRule="auto"/>
      </w:pPr>
    </w:p>
    <w:p w:rsidR="00B7724F" w:rsidRDefault="00B7724F" w:rsidP="002B7104">
      <w:pPr>
        <w:spacing w:after="0" w:line="240" w:lineRule="auto"/>
      </w:pPr>
    </w:p>
    <w:p w:rsidR="00B7724F" w:rsidRDefault="00B7724F" w:rsidP="002B7104">
      <w:pPr>
        <w:spacing w:after="0" w:line="240" w:lineRule="auto"/>
      </w:pPr>
      <w:r>
        <w:t xml:space="preserve">Here is the SAS printout for </w:t>
      </w:r>
      <w:proofErr w:type="gramStart"/>
      <w:r>
        <w:t>an</w:t>
      </w:r>
      <w:proofErr w:type="gramEnd"/>
      <w:r>
        <w:t xml:space="preserve"> </w:t>
      </w:r>
      <w:r w:rsidR="00095FD5">
        <w:t>dependent</w:t>
      </w:r>
      <w:r>
        <w:t xml:space="preserve"> samples </w:t>
      </w:r>
      <w:proofErr w:type="spellStart"/>
      <w:r>
        <w:t>ttest</w:t>
      </w:r>
      <w:proofErr w:type="spellEnd"/>
      <w:r>
        <w:t xml:space="preserve"> that compares advertising receptivity (scale =person has low ad receptivity, 5=person has high ad receptivity) </w:t>
      </w:r>
      <w:r w:rsidR="00095FD5">
        <w:t>before and after the person drinks a shot of tequila.</w:t>
      </w:r>
    </w:p>
    <w:p w:rsidR="00B7724F" w:rsidRDefault="00B7724F" w:rsidP="002B7104">
      <w:pPr>
        <w:spacing w:after="0" w:line="240" w:lineRule="auto"/>
      </w:pPr>
    </w:p>
    <w:p w:rsidR="00B7724F" w:rsidRDefault="00B7724F" w:rsidP="002B7104">
      <w:pPr>
        <w:spacing w:after="0" w:line="240" w:lineRule="auto"/>
      </w:pPr>
    </w:p>
    <w:p w:rsidR="00B7724F" w:rsidRDefault="00B7724F" w:rsidP="002B7104">
      <w:pPr>
        <w:spacing w:after="0" w:line="240" w:lineRule="auto"/>
      </w:pPr>
    </w:p>
    <w:p w:rsidR="00B7724F" w:rsidRDefault="00095FD5" w:rsidP="00095FD5">
      <w:pPr>
        <w:spacing w:after="0" w:line="240" w:lineRule="auto"/>
        <w:jc w:val="center"/>
      </w:pPr>
      <w:r w:rsidRPr="00095FD5">
        <w:rPr>
          <w:noProof/>
        </w:rPr>
        <w:drawing>
          <wp:inline distT="0" distB="0" distL="0" distR="0" wp14:anchorId="5920F9F3" wp14:editId="281EE878">
            <wp:extent cx="4201111" cy="289600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2896004"/>
                    </a:xfrm>
                    <a:prstGeom prst="rect">
                      <a:avLst/>
                    </a:prstGeom>
                  </pic:spPr>
                </pic:pic>
              </a:graphicData>
            </a:graphic>
          </wp:inline>
        </w:drawing>
      </w:r>
    </w:p>
    <w:p w:rsidR="00314F6D" w:rsidRDefault="0047636E" w:rsidP="00314F6D">
      <w:pPr>
        <w:pStyle w:val="ListParagraph"/>
        <w:numPr>
          <w:ilvl w:val="0"/>
          <w:numId w:val="2"/>
        </w:numPr>
        <w:spacing w:after="0" w:line="240" w:lineRule="auto"/>
      </w:pPr>
      <w:r>
        <w:t xml:space="preserve">State the null and alternative hypotheses for the </w:t>
      </w:r>
      <w:r w:rsidR="00095FD5">
        <w:t>dependent</w:t>
      </w:r>
      <w:r>
        <w:t xml:space="preserve"> sample t test.</w:t>
      </w:r>
      <w:r w:rsidR="003A5838">
        <w:t xml:space="preserve"> (4 points)</w:t>
      </w:r>
    </w:p>
    <w:p w:rsidR="0047636E" w:rsidRDefault="001572FB" w:rsidP="001572FB">
      <w:pPr>
        <w:spacing w:after="0" w:line="240" w:lineRule="auto"/>
        <w:ind w:left="720"/>
      </w:pPr>
      <w:r>
        <w:t>H0: The means are the same before and after tequila</w:t>
      </w:r>
    </w:p>
    <w:p w:rsidR="0047636E" w:rsidRDefault="001572FB" w:rsidP="0047636E">
      <w:pPr>
        <w:spacing w:after="0" w:line="240" w:lineRule="auto"/>
      </w:pPr>
      <w:r>
        <w:tab/>
        <w:t xml:space="preserve">H1: The means are different </w:t>
      </w:r>
      <w:r>
        <w:t>before and after tequila</w:t>
      </w:r>
    </w:p>
    <w:p w:rsidR="0047636E" w:rsidRDefault="0047636E" w:rsidP="0047636E">
      <w:pPr>
        <w:spacing w:after="0" w:line="240" w:lineRule="auto"/>
      </w:pPr>
    </w:p>
    <w:p w:rsidR="0047636E" w:rsidRDefault="0047636E" w:rsidP="0047636E">
      <w:pPr>
        <w:pStyle w:val="ListParagraph"/>
        <w:numPr>
          <w:ilvl w:val="0"/>
          <w:numId w:val="2"/>
        </w:numPr>
        <w:spacing w:after="0" w:line="240" w:lineRule="auto"/>
      </w:pPr>
      <w:r>
        <w:t xml:space="preserve">Name </w:t>
      </w:r>
      <w:r w:rsidR="00095FD5">
        <w:t>one assumption of the dependent sample t test</w:t>
      </w:r>
      <w:r w:rsidR="00C87107">
        <w:t xml:space="preserve"> </w:t>
      </w:r>
      <w:proofErr w:type="gramStart"/>
      <w:r w:rsidR="00C87107">
        <w:t>( 2</w:t>
      </w:r>
      <w:proofErr w:type="gramEnd"/>
      <w:r w:rsidR="003A5838">
        <w:t xml:space="preserve"> points)</w:t>
      </w:r>
    </w:p>
    <w:p w:rsidR="0047636E" w:rsidRDefault="001572FB" w:rsidP="001572FB">
      <w:pPr>
        <w:spacing w:after="0" w:line="240" w:lineRule="auto"/>
        <w:ind w:left="720"/>
      </w:pPr>
      <w:r>
        <w:t>That the differences between before and after booze are normally distributed.</w:t>
      </w:r>
    </w:p>
    <w:p w:rsidR="0047636E" w:rsidRDefault="0047636E" w:rsidP="0047636E">
      <w:pPr>
        <w:spacing w:after="0" w:line="240" w:lineRule="auto"/>
      </w:pPr>
    </w:p>
    <w:p w:rsidR="0047636E" w:rsidRDefault="00050950" w:rsidP="00050950">
      <w:pPr>
        <w:pStyle w:val="ListParagraph"/>
        <w:numPr>
          <w:ilvl w:val="0"/>
          <w:numId w:val="2"/>
        </w:numPr>
        <w:spacing w:after="0" w:line="240" w:lineRule="auto"/>
      </w:pPr>
      <w:r>
        <w:t xml:space="preserve"> What is the </w:t>
      </w:r>
      <w:r w:rsidR="00C87107">
        <w:t>difference in the before and after alcohol means? (2 points)</w:t>
      </w:r>
    </w:p>
    <w:p w:rsidR="00050950" w:rsidRDefault="00050950" w:rsidP="00050950">
      <w:pPr>
        <w:spacing w:after="0" w:line="240" w:lineRule="auto"/>
      </w:pPr>
    </w:p>
    <w:p w:rsidR="00050950" w:rsidRDefault="001572FB" w:rsidP="001572FB">
      <w:pPr>
        <w:spacing w:after="0" w:line="240" w:lineRule="auto"/>
        <w:ind w:left="720"/>
      </w:pPr>
      <w:r>
        <w:t>1.0037 – 0.9987 = 0.005</w:t>
      </w: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C87107" w:rsidRDefault="00C87107" w:rsidP="00C87107">
      <w:pPr>
        <w:pStyle w:val="ListParagraph"/>
        <w:numPr>
          <w:ilvl w:val="0"/>
          <w:numId w:val="2"/>
        </w:numPr>
        <w:spacing w:after="0" w:line="240" w:lineRule="auto"/>
      </w:pPr>
      <w:r>
        <w:t>What can you conclude about the change in advertising receptivity due to the application of alcohol to a respondent?  (4 points)</w:t>
      </w:r>
    </w:p>
    <w:p w:rsidR="00C87107" w:rsidRDefault="00C87107" w:rsidP="00C87107">
      <w:pPr>
        <w:spacing w:after="0" w:line="240" w:lineRule="auto"/>
      </w:pPr>
    </w:p>
    <w:p w:rsidR="00C87107" w:rsidRDefault="00C4324B" w:rsidP="00C4324B">
      <w:pPr>
        <w:spacing w:after="0" w:line="240" w:lineRule="auto"/>
        <w:ind w:left="720"/>
      </w:pPr>
      <w:r>
        <w:t xml:space="preserve">We can conclude there is a change in </w:t>
      </w:r>
      <w:r>
        <w:t xml:space="preserve">receptivity </w:t>
      </w:r>
      <w:r>
        <w:t xml:space="preserve">due to alcohol because our probability of both means being equal is below 0.001. </w:t>
      </w:r>
    </w:p>
    <w:p w:rsidR="00C87107" w:rsidRDefault="00C87107" w:rsidP="00C87107">
      <w:pPr>
        <w:spacing w:after="0" w:line="240" w:lineRule="auto"/>
      </w:pPr>
    </w:p>
    <w:p w:rsidR="00C87107" w:rsidRDefault="00C87107" w:rsidP="00C87107">
      <w:pPr>
        <w:pStyle w:val="ListParagraph"/>
        <w:numPr>
          <w:ilvl w:val="0"/>
          <w:numId w:val="2"/>
        </w:numPr>
        <w:spacing w:after="0" w:line="240" w:lineRule="auto"/>
      </w:pPr>
      <w:r>
        <w:t>Why is this called a “paired” or dependent sample t test?</w:t>
      </w:r>
      <w:r w:rsidR="003244A1">
        <w:t xml:space="preserve"> (3 points)</w:t>
      </w:r>
    </w:p>
    <w:p w:rsidR="00050950" w:rsidRDefault="001572FB" w:rsidP="009B140A">
      <w:pPr>
        <w:spacing w:after="0" w:line="240" w:lineRule="auto"/>
        <w:ind w:left="720"/>
      </w:pPr>
      <w:r>
        <w:t xml:space="preserve">It is </w:t>
      </w:r>
      <w:r w:rsidR="009B140A">
        <w:t>called a “paired” or dependent sample t test</w:t>
      </w:r>
      <w:r w:rsidR="009B140A">
        <w:t xml:space="preserve"> because the values are similar.  It is essentially a within group test, which gives a lower variance.  In our case the respondents were the same person and so </w:t>
      </w:r>
      <w:proofErr w:type="gramStart"/>
      <w:r w:rsidR="009B140A">
        <w:t>our</w:t>
      </w:r>
      <w:proofErr w:type="gramEnd"/>
      <w:r w:rsidR="009B140A">
        <w:t xml:space="preserve"> between group variance was minimized.</w:t>
      </w:r>
    </w:p>
    <w:p w:rsidR="00050950" w:rsidRDefault="00050950" w:rsidP="00050950">
      <w:pPr>
        <w:spacing w:after="0" w:line="240" w:lineRule="auto"/>
      </w:pPr>
    </w:p>
    <w:sectPr w:rsidR="0005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50950"/>
    <w:rsid w:val="0005164E"/>
    <w:rsid w:val="00085C63"/>
    <w:rsid w:val="00095FD5"/>
    <w:rsid w:val="000D18FB"/>
    <w:rsid w:val="000E0384"/>
    <w:rsid w:val="00132E0B"/>
    <w:rsid w:val="0014299B"/>
    <w:rsid w:val="001477EE"/>
    <w:rsid w:val="001526C5"/>
    <w:rsid w:val="001572FB"/>
    <w:rsid w:val="00194A0A"/>
    <w:rsid w:val="001A1D41"/>
    <w:rsid w:val="00221824"/>
    <w:rsid w:val="002752F8"/>
    <w:rsid w:val="00275955"/>
    <w:rsid w:val="002A4286"/>
    <w:rsid w:val="002B7104"/>
    <w:rsid w:val="00304AD2"/>
    <w:rsid w:val="00314F6D"/>
    <w:rsid w:val="00322DFF"/>
    <w:rsid w:val="003244A1"/>
    <w:rsid w:val="00334DC3"/>
    <w:rsid w:val="00347481"/>
    <w:rsid w:val="003A5838"/>
    <w:rsid w:val="00434338"/>
    <w:rsid w:val="0047636E"/>
    <w:rsid w:val="004A7048"/>
    <w:rsid w:val="004E75F8"/>
    <w:rsid w:val="00556D0B"/>
    <w:rsid w:val="0057573B"/>
    <w:rsid w:val="00593A79"/>
    <w:rsid w:val="005963A2"/>
    <w:rsid w:val="005A3FCD"/>
    <w:rsid w:val="005C1B90"/>
    <w:rsid w:val="005D27C7"/>
    <w:rsid w:val="00620B78"/>
    <w:rsid w:val="006570C7"/>
    <w:rsid w:val="006B1996"/>
    <w:rsid w:val="00773489"/>
    <w:rsid w:val="007B482B"/>
    <w:rsid w:val="007D5F23"/>
    <w:rsid w:val="007E116C"/>
    <w:rsid w:val="007F612A"/>
    <w:rsid w:val="0080741C"/>
    <w:rsid w:val="0083526C"/>
    <w:rsid w:val="008739D4"/>
    <w:rsid w:val="0089261F"/>
    <w:rsid w:val="008D684B"/>
    <w:rsid w:val="008F65FE"/>
    <w:rsid w:val="0090637A"/>
    <w:rsid w:val="009508F0"/>
    <w:rsid w:val="00970F9E"/>
    <w:rsid w:val="009B140A"/>
    <w:rsid w:val="009B1E1D"/>
    <w:rsid w:val="009B32D9"/>
    <w:rsid w:val="009D7E64"/>
    <w:rsid w:val="00A64842"/>
    <w:rsid w:val="00A95EBB"/>
    <w:rsid w:val="00B332DB"/>
    <w:rsid w:val="00B7724F"/>
    <w:rsid w:val="00B969DC"/>
    <w:rsid w:val="00BB5C0F"/>
    <w:rsid w:val="00BD66DC"/>
    <w:rsid w:val="00BF1885"/>
    <w:rsid w:val="00C055B1"/>
    <w:rsid w:val="00C4324B"/>
    <w:rsid w:val="00C57482"/>
    <w:rsid w:val="00C86111"/>
    <w:rsid w:val="00C87107"/>
    <w:rsid w:val="00CA64BB"/>
    <w:rsid w:val="00CA6FBF"/>
    <w:rsid w:val="00CE583E"/>
    <w:rsid w:val="00D03693"/>
    <w:rsid w:val="00D37F78"/>
    <w:rsid w:val="00D71EEA"/>
    <w:rsid w:val="00D75574"/>
    <w:rsid w:val="00DB49D8"/>
    <w:rsid w:val="00DC5A88"/>
    <w:rsid w:val="00E87AB5"/>
    <w:rsid w:val="00EC0B0D"/>
    <w:rsid w:val="00EC5B9D"/>
    <w:rsid w:val="00F24E81"/>
    <w:rsid w:val="00F6172E"/>
    <w:rsid w:val="00F8300C"/>
    <w:rsid w:val="00FA3800"/>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E488"/>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A9AD9-A8C5-4ADC-9FD4-0DF6070E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Mike Mahoney</cp:lastModifiedBy>
  <cp:revision>2</cp:revision>
  <dcterms:created xsi:type="dcterms:W3CDTF">2018-04-23T17:11:00Z</dcterms:created>
  <dcterms:modified xsi:type="dcterms:W3CDTF">2018-04-23T17:11:00Z</dcterms:modified>
</cp:coreProperties>
</file>