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011538" w:rsidRDefault="00415F2B" w:rsidP="001E64B5">
      <w:pPr>
        <w:pStyle w:val="Default"/>
        <w:spacing w:before="5040" w:after="5040" w:line="276" w:lineRule="auto"/>
        <w:jc w:val="center"/>
        <w:rPr>
          <w:b/>
          <w:sz w:val="72"/>
        </w:rPr>
      </w:pPr>
      <w:r>
        <w:rPr>
          <w:b/>
          <w:sz w:val="72"/>
        </w:rPr>
        <w:t>Dolní propust</w:t>
      </w:r>
    </w:p>
    <w:p w:rsidR="003E45C3" w:rsidRDefault="00C5298B" w:rsidP="001E64B5">
      <w:pPr>
        <w:spacing w:line="276" w:lineRule="auto"/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10438E">
        <w:rPr>
          <w:b/>
          <w:sz w:val="28"/>
        </w:rPr>
        <w:t>Milan Poláček</w:t>
      </w:r>
    </w:p>
    <w:p w:rsidR="00415F2B" w:rsidRPr="00415F2B" w:rsidRDefault="00415F2B" w:rsidP="001E64B5">
      <w:pPr>
        <w:pStyle w:val="Nadpis1"/>
        <w:spacing w:line="276" w:lineRule="auto"/>
      </w:pPr>
      <w:r w:rsidRPr="00415F2B">
        <w:lastRenderedPageBreak/>
        <w:t xml:space="preserve">Úvod </w:t>
      </w:r>
    </w:p>
    <w:p w:rsidR="00874707" w:rsidRDefault="00415F2B" w:rsidP="001E64B5">
      <w:pPr>
        <w:spacing w:line="276" w:lineRule="auto"/>
        <w:rPr>
          <w:rFonts w:cs="Times New Roman"/>
          <w:sz w:val="23"/>
          <w:szCs w:val="23"/>
        </w:rPr>
      </w:pPr>
      <w:r w:rsidRPr="00415F2B">
        <w:t xml:space="preserve">V minulých úlohách (například ve třetí úloze) jsme se zaobírali pulsním tokem. Úkolem bylo vygenerovat pulsy toku. Nyní si vyzkoušíme tyto pulsy vyhladit primitivní aproximací dolní propusti s rozprostřenými parametry. </w:t>
      </w:r>
      <w:r w:rsidR="00874707" w:rsidRPr="00874707">
        <w:rPr>
          <w:rFonts w:cs="Times New Roman"/>
          <w:sz w:val="23"/>
          <w:szCs w:val="23"/>
        </w:rPr>
        <w:t xml:space="preserve"> </w:t>
      </w:r>
    </w:p>
    <w:p w:rsidR="00F47E71" w:rsidRDefault="00F47E71" w:rsidP="001E64B5">
      <w:pPr>
        <w:spacing w:line="276" w:lineRule="auto"/>
        <w:rPr>
          <w:rFonts w:cs="Times New Roman"/>
          <w:sz w:val="23"/>
          <w:szCs w:val="23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47E71" w:rsidTr="00F47E71">
        <w:tc>
          <w:tcPr>
            <w:tcW w:w="9062" w:type="dxa"/>
          </w:tcPr>
          <w:p w:rsidR="00F47E71" w:rsidRDefault="00F47E71" w:rsidP="001E64B5">
            <w:pPr>
              <w:spacing w:line="276" w:lineRule="auto"/>
              <w:rPr>
                <w:rFonts w:cs="Times New Roman"/>
                <w:sz w:val="23"/>
                <w:szCs w:val="23"/>
              </w:rPr>
            </w:pPr>
            <w:r w:rsidRPr="00F47E71">
              <w:rPr>
                <w:rFonts w:cs="Times New Roman"/>
                <w:noProof/>
                <w:sz w:val="23"/>
                <w:szCs w:val="23"/>
                <w:lang w:eastAsia="cs-CZ"/>
              </w:rPr>
              <w:drawing>
                <wp:inline distT="0" distB="0" distL="0" distR="0">
                  <wp:extent cx="5762625" cy="2424430"/>
                  <wp:effectExtent l="0" t="0" r="9525" b="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2424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E71" w:rsidTr="00F47E71">
        <w:tc>
          <w:tcPr>
            <w:tcW w:w="9062" w:type="dxa"/>
          </w:tcPr>
          <w:p w:rsidR="00F47E71" w:rsidRDefault="00F47E71" w:rsidP="00123326">
            <w:pPr>
              <w:spacing w:line="276" w:lineRule="auto"/>
              <w:jc w:val="center"/>
              <w:rPr>
                <w:rFonts w:cs="Times New Roman"/>
                <w:sz w:val="23"/>
                <w:szCs w:val="23"/>
              </w:rPr>
            </w:pPr>
            <w:r w:rsidRPr="00F47E7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Obrázek 1: Blokové schéma hotového modelu</w:t>
            </w:r>
          </w:p>
        </w:tc>
      </w:tr>
    </w:tbl>
    <w:p w:rsidR="00874707" w:rsidRPr="00874707" w:rsidRDefault="00415F2B" w:rsidP="001E64B5">
      <w:pPr>
        <w:pStyle w:val="Nadpis1"/>
        <w:spacing w:line="276" w:lineRule="auto"/>
      </w:pPr>
      <w:r>
        <w:t>Zadání</w:t>
      </w:r>
    </w:p>
    <w:p w:rsidR="00415F2B" w:rsidRDefault="00415F2B" w:rsidP="001E64B5">
      <w:pPr>
        <w:pStyle w:val="Odstavecseseznamem"/>
        <w:numPr>
          <w:ilvl w:val="0"/>
          <w:numId w:val="13"/>
        </w:numPr>
        <w:spacing w:line="276" w:lineRule="auto"/>
        <w:ind w:left="426"/>
      </w:pPr>
      <w:r w:rsidRPr="00415F2B">
        <w:t>Zkonstruujte model dolní propusti (</w:t>
      </w:r>
      <w:proofErr w:type="spellStart"/>
      <w:r w:rsidRPr="009F7EAD">
        <w:rPr>
          <w:b/>
          <w:bCs/>
          <w:i/>
          <w:iCs/>
        </w:rPr>
        <w:t>DpBlock</w:t>
      </w:r>
      <w:proofErr w:type="spellEnd"/>
      <w:r w:rsidRPr="00415F2B">
        <w:t>)</w:t>
      </w:r>
      <w:r w:rsidR="00735BE0">
        <w:t xml:space="preserve"> </w:t>
      </w:r>
      <w:r w:rsidRPr="00415F2B">
        <w:t xml:space="preserve">– z bloků odporu a </w:t>
      </w:r>
      <w:r w:rsidR="009F7EAD" w:rsidRPr="00415F2B">
        <w:t>poddajnosti. Dostaneme</w:t>
      </w:r>
      <w:r w:rsidRPr="00415F2B">
        <w:t xml:space="preserve"> se o úroveň níže, kde nataháte konektory a místo psaní rovnic nataháte i bločky. Můžete využít naší komoru, kde na vstup elastance dáte blok konstanty – například takto: 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F7EAD" w:rsidTr="009F7EAD">
        <w:tc>
          <w:tcPr>
            <w:tcW w:w="9062" w:type="dxa"/>
          </w:tcPr>
          <w:p w:rsidR="009F7EAD" w:rsidRDefault="00F47E71" w:rsidP="001E64B5">
            <w:pPr>
              <w:spacing w:line="276" w:lineRule="auto"/>
            </w:pPr>
            <w:r w:rsidRPr="00F47E71">
              <w:rPr>
                <w:noProof/>
                <w:lang w:eastAsia="cs-CZ"/>
              </w:rPr>
              <w:drawing>
                <wp:inline distT="0" distB="0" distL="0" distR="0">
                  <wp:extent cx="3912870" cy="2519680"/>
                  <wp:effectExtent l="0" t="0" r="0" b="0"/>
                  <wp:docPr id="5" name="Obráze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2870" cy="251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7EAD" w:rsidTr="009F7EAD">
        <w:tc>
          <w:tcPr>
            <w:tcW w:w="9062" w:type="dxa"/>
          </w:tcPr>
          <w:p w:rsidR="009F7EAD" w:rsidRDefault="00123326" w:rsidP="00123326">
            <w:pPr>
              <w:spacing w:line="276" w:lineRule="auto"/>
              <w:jc w:val="center"/>
            </w:pPr>
            <w:r w:rsidRPr="0012332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Obrázek 2: Zapojení submodelu cévy – dolní propust. Využijeme normální konektory, do kterých jsou zapojeny vnitřní komponenty.</w:t>
            </w:r>
          </w:p>
        </w:tc>
      </w:tr>
    </w:tbl>
    <w:p w:rsidR="009F7EAD" w:rsidRPr="00415F2B" w:rsidRDefault="009F7EAD" w:rsidP="001E64B5">
      <w:pPr>
        <w:spacing w:line="276" w:lineRule="auto"/>
      </w:pPr>
    </w:p>
    <w:p w:rsidR="009F7EAD" w:rsidRDefault="009F7EAD" w:rsidP="001E64B5">
      <w:pPr>
        <w:pStyle w:val="Odstavecseseznamem"/>
        <w:numPr>
          <w:ilvl w:val="0"/>
          <w:numId w:val="13"/>
        </w:numPr>
        <w:spacing w:line="276" w:lineRule="auto"/>
        <w:ind w:left="426"/>
      </w:pPr>
      <w:r w:rsidRPr="009F7EAD">
        <w:t xml:space="preserve">Vytvořte model dolní propusti v </w:t>
      </w:r>
      <w:proofErr w:type="spellStart"/>
      <w:r w:rsidRPr="009F7EAD">
        <w:t>rovnicovém</w:t>
      </w:r>
      <w:proofErr w:type="spellEnd"/>
      <w:r w:rsidRPr="009F7EAD">
        <w:t xml:space="preserve"> vyjádření (</w:t>
      </w:r>
      <w:proofErr w:type="spellStart"/>
      <w:r w:rsidRPr="009F7EAD">
        <w:rPr>
          <w:i/>
          <w:iCs/>
        </w:rPr>
        <w:t>DpEq</w:t>
      </w:r>
      <w:proofErr w:type="spellEnd"/>
      <w:r w:rsidRPr="009F7EAD">
        <w:t>)</w:t>
      </w:r>
      <w:r w:rsidR="00735BE0">
        <w:t xml:space="preserve"> </w:t>
      </w:r>
      <w:r w:rsidRPr="009F7EAD">
        <w:t xml:space="preserve">– místo dvou bloků bude obsahovat pouze rovnice. Kolik jich budeme potřebovat? Pozor, nyní rozhodně neplatí, </w:t>
      </w:r>
      <w:r w:rsidRPr="009F7EAD">
        <w:lastRenderedPageBreak/>
        <w:t xml:space="preserve">že vtok = výtok, neboť část toku se v bloku může akumulovat! Kolik jsme ušetřili rovnic oproti blokovému zapojení? Kam se poděly, když máme stejnou funkcionalitu? Odpovězte do zprávy. </w:t>
      </w:r>
    </w:p>
    <w:p w:rsidR="003472EB" w:rsidRPr="003472EB" w:rsidRDefault="009F7EAD" w:rsidP="001E64B5">
      <w:pPr>
        <w:pStyle w:val="Odstavecseseznamem"/>
        <w:numPr>
          <w:ilvl w:val="0"/>
          <w:numId w:val="13"/>
        </w:numPr>
        <w:spacing w:line="276" w:lineRule="auto"/>
        <w:ind w:left="426"/>
      </w:pPr>
      <w:r w:rsidRPr="009F7EAD">
        <w:t xml:space="preserve">Porovnejte chování obou bloků ve vlastním testovacím zapojení. (Např. je zapojte mezi zdroje tlaku.) Průběhy tlaků a objemů musí být stejné! </w:t>
      </w:r>
    </w:p>
    <w:p w:rsidR="003472EB" w:rsidRPr="003472EB" w:rsidRDefault="003472EB" w:rsidP="001E64B5">
      <w:pPr>
        <w:pStyle w:val="Odstavecseseznamem"/>
        <w:numPr>
          <w:ilvl w:val="0"/>
          <w:numId w:val="13"/>
        </w:numPr>
        <w:spacing w:line="276" w:lineRule="auto"/>
      </w:pPr>
      <w:r w:rsidRPr="003472EB">
        <w:t xml:space="preserve">Vysvětlete, proč musíme použít ještě jeden odpor za cévou a proč nemůžeme přímo spojit dvě poddajnosti. </w:t>
      </w:r>
    </w:p>
    <w:p w:rsidR="001E64B5" w:rsidRDefault="003472EB" w:rsidP="001E64B5">
      <w:pPr>
        <w:pStyle w:val="Odstavecseseznamem"/>
        <w:numPr>
          <w:ilvl w:val="0"/>
          <w:numId w:val="13"/>
        </w:numPr>
        <w:spacing w:line="276" w:lineRule="auto"/>
      </w:pPr>
      <w:r w:rsidRPr="003472EB">
        <w:t>Vytvořte model céva, který bude jednobranem</w:t>
      </w:r>
      <w:r w:rsidRPr="003472EB">
        <w:rPr>
          <w:sz w:val="14"/>
          <w:szCs w:val="14"/>
        </w:rPr>
        <w:t xml:space="preserve">2 </w:t>
      </w:r>
      <w:r w:rsidRPr="003472EB">
        <w:t>našeho konektoru a bude obsahovat:</w:t>
      </w:r>
    </w:p>
    <w:p w:rsidR="003472EB" w:rsidRPr="003472EB" w:rsidRDefault="003472EB" w:rsidP="001E64B5">
      <w:pPr>
        <w:pStyle w:val="Odstavecseseznamem"/>
        <w:numPr>
          <w:ilvl w:val="1"/>
          <w:numId w:val="13"/>
        </w:numPr>
        <w:spacing w:line="276" w:lineRule="auto"/>
        <w:ind w:left="567"/>
      </w:pPr>
      <w:r w:rsidRPr="003472EB">
        <w:t xml:space="preserve">pole </w:t>
      </w:r>
      <w:proofErr w:type="spellStart"/>
      <w:r w:rsidRPr="003472EB">
        <w:rPr>
          <w:i/>
          <w:iCs/>
        </w:rPr>
        <w:t>DpEq</w:t>
      </w:r>
      <w:proofErr w:type="spellEnd"/>
      <w:r w:rsidRPr="003472EB">
        <w:rPr>
          <w:i/>
          <w:iCs/>
        </w:rPr>
        <w:t xml:space="preserve"> </w:t>
      </w:r>
      <w:r w:rsidRPr="003472EB">
        <w:t xml:space="preserve">o délce </w:t>
      </w:r>
      <w:proofErr w:type="spellStart"/>
      <w:r w:rsidRPr="003472EB">
        <w:rPr>
          <w:i/>
          <w:iCs/>
        </w:rPr>
        <w:t>num</w:t>
      </w:r>
      <w:proofErr w:type="spellEnd"/>
      <w:r w:rsidRPr="003472EB">
        <w:t>. Prvky budou parametrizované</w:t>
      </w:r>
      <w:r w:rsidR="001E64B5">
        <w:br/>
      </w:r>
      <w:r w:rsidRPr="003472EB">
        <w:rPr>
          <w:i/>
          <w:iCs/>
        </w:rPr>
        <w:t>(</w:t>
      </w:r>
      <w:proofErr w:type="spellStart"/>
      <w:r w:rsidRPr="003472EB">
        <w:rPr>
          <w:i/>
          <w:iCs/>
        </w:rPr>
        <w:t>each</w:t>
      </w:r>
      <w:proofErr w:type="spellEnd"/>
      <w:r w:rsidRPr="003472EB">
        <w:rPr>
          <w:i/>
          <w:iCs/>
        </w:rPr>
        <w:t xml:space="preserve"> R=</w:t>
      </w:r>
      <w:proofErr w:type="spellStart"/>
      <w:r w:rsidRPr="003472EB">
        <w:rPr>
          <w:i/>
          <w:iCs/>
        </w:rPr>
        <w:t>paramR</w:t>
      </w:r>
      <w:proofErr w:type="spellEnd"/>
      <w:r w:rsidRPr="003472EB">
        <w:rPr>
          <w:i/>
          <w:iCs/>
        </w:rPr>
        <w:t xml:space="preserve">, </w:t>
      </w:r>
      <w:proofErr w:type="spellStart"/>
      <w:r w:rsidRPr="003472EB">
        <w:rPr>
          <w:i/>
          <w:iCs/>
        </w:rPr>
        <w:t>each</w:t>
      </w:r>
      <w:proofErr w:type="spellEnd"/>
      <w:r w:rsidRPr="003472EB">
        <w:rPr>
          <w:i/>
          <w:iCs/>
        </w:rPr>
        <w:t xml:space="preserve"> C=</w:t>
      </w:r>
      <w:proofErr w:type="spellStart"/>
      <w:r w:rsidRPr="003472EB">
        <w:rPr>
          <w:i/>
          <w:iCs/>
        </w:rPr>
        <w:t>paramC</w:t>
      </w:r>
      <w:proofErr w:type="spellEnd"/>
      <w:r w:rsidRPr="003472EB">
        <w:rPr>
          <w:i/>
          <w:iCs/>
        </w:rPr>
        <w:t>)</w:t>
      </w:r>
      <w:r w:rsidR="00F47E71">
        <w:rPr>
          <w:i/>
          <w:iCs/>
        </w:rPr>
        <w:t>,</w:t>
      </w:r>
      <w:r w:rsidR="00F47E71">
        <w:rPr>
          <w:i/>
          <w:iCs/>
        </w:rPr>
        <w:br/>
      </w:r>
      <w:r w:rsidRPr="003472EB">
        <w:t xml:space="preserve">kde </w:t>
      </w:r>
      <w:proofErr w:type="spellStart"/>
      <w:r w:rsidRPr="003472EB">
        <w:t>paramR</w:t>
      </w:r>
      <w:proofErr w:type="spellEnd"/>
      <w:r w:rsidRPr="003472EB">
        <w:t xml:space="preserve"> a </w:t>
      </w:r>
      <w:proofErr w:type="spellStart"/>
      <w:r w:rsidRPr="003472EB">
        <w:t>paramC</w:t>
      </w:r>
      <w:proofErr w:type="spellEnd"/>
      <w:r w:rsidRPr="003472EB">
        <w:t xml:space="preserve"> jsou zas parametry celého modelu céva. Ty určují parametry</w:t>
      </w:r>
      <w:r w:rsidR="00F47E71">
        <w:t xml:space="preserve"> </w:t>
      </w:r>
      <w:r w:rsidRPr="003472EB">
        <w:t xml:space="preserve">bločků odporu a poddajnosti. </w:t>
      </w:r>
    </w:p>
    <w:p w:rsidR="003472EB" w:rsidRPr="003472EB" w:rsidRDefault="003472EB" w:rsidP="001E64B5">
      <w:pPr>
        <w:spacing w:line="276" w:lineRule="auto"/>
        <w:ind w:left="567"/>
      </w:pPr>
      <w:r w:rsidRPr="003472EB">
        <w:t xml:space="preserve">Lze to napsat klidně tímto způsobem, kde R má dvojí význam – </w:t>
      </w:r>
      <w:proofErr w:type="spellStart"/>
      <w:r w:rsidRPr="003472EB">
        <w:t>nejprv</w:t>
      </w:r>
      <w:proofErr w:type="spellEnd"/>
      <w:r w:rsidRPr="003472EB">
        <w:t xml:space="preserve"> jako parametr v objektu Odporu a poté jako parametr v objektu </w:t>
      </w:r>
      <w:proofErr w:type="spellStart"/>
      <w:r w:rsidRPr="001E64B5">
        <w:rPr>
          <w:i/>
          <w:iCs/>
        </w:rPr>
        <w:t>dpBlock</w:t>
      </w:r>
      <w:proofErr w:type="spellEnd"/>
      <w:r w:rsidRPr="003472EB">
        <w:t xml:space="preserve">: </w:t>
      </w:r>
    </w:p>
    <w:p w:rsidR="003472EB" w:rsidRPr="001E64B5" w:rsidRDefault="003472EB" w:rsidP="001E64B5">
      <w:pPr>
        <w:pStyle w:val="Odstavecseseznamem"/>
        <w:spacing w:line="276" w:lineRule="auto"/>
        <w:ind w:left="567"/>
        <w:rPr>
          <w:rFonts w:cs="Times New Roman"/>
          <w:sz w:val="20"/>
          <w:szCs w:val="17"/>
        </w:rPr>
      </w:pPr>
      <w:proofErr w:type="spellStart"/>
      <w:r w:rsidRPr="001E64B5">
        <w:rPr>
          <w:rFonts w:cs="Times New Roman"/>
          <w:sz w:val="20"/>
          <w:szCs w:val="17"/>
        </w:rPr>
        <w:t>parameter</w:t>
      </w:r>
      <w:proofErr w:type="spellEnd"/>
      <w:r w:rsidRPr="001E64B5">
        <w:rPr>
          <w:rFonts w:cs="Times New Roman"/>
          <w:sz w:val="20"/>
          <w:szCs w:val="17"/>
        </w:rPr>
        <w:t xml:space="preserve"> Real R; </w:t>
      </w:r>
    </w:p>
    <w:p w:rsidR="003472EB" w:rsidRPr="001E64B5" w:rsidRDefault="003472EB" w:rsidP="001E64B5">
      <w:pPr>
        <w:pStyle w:val="Odstavecseseznamem"/>
        <w:spacing w:line="276" w:lineRule="auto"/>
        <w:ind w:left="567"/>
        <w:rPr>
          <w:rFonts w:cs="Times New Roman"/>
          <w:sz w:val="20"/>
          <w:szCs w:val="17"/>
        </w:rPr>
      </w:pPr>
      <w:r w:rsidRPr="001E64B5">
        <w:rPr>
          <w:rFonts w:cs="Times New Roman"/>
          <w:sz w:val="20"/>
          <w:szCs w:val="17"/>
        </w:rPr>
        <w:t>Odpor [</w:t>
      </w:r>
      <w:proofErr w:type="spellStart"/>
      <w:r w:rsidRPr="001E64B5">
        <w:rPr>
          <w:rFonts w:cs="Times New Roman"/>
          <w:sz w:val="20"/>
          <w:szCs w:val="17"/>
        </w:rPr>
        <w:t>num</w:t>
      </w:r>
      <w:proofErr w:type="spellEnd"/>
      <w:r w:rsidRPr="001E64B5">
        <w:rPr>
          <w:rFonts w:cs="Times New Roman"/>
          <w:sz w:val="20"/>
          <w:szCs w:val="17"/>
        </w:rPr>
        <w:t xml:space="preserve">] </w:t>
      </w:r>
      <w:proofErr w:type="gramStart"/>
      <w:r w:rsidRPr="001E64B5">
        <w:rPr>
          <w:rFonts w:cs="Times New Roman"/>
          <w:sz w:val="20"/>
          <w:szCs w:val="17"/>
        </w:rPr>
        <w:t>odpor(</w:t>
      </w:r>
      <w:proofErr w:type="spellStart"/>
      <w:r w:rsidRPr="001E64B5">
        <w:rPr>
          <w:rFonts w:cs="Times New Roman"/>
          <w:sz w:val="20"/>
          <w:szCs w:val="17"/>
        </w:rPr>
        <w:t>each</w:t>
      </w:r>
      <w:proofErr w:type="spellEnd"/>
      <w:proofErr w:type="gramEnd"/>
      <w:r w:rsidRPr="001E64B5">
        <w:rPr>
          <w:rFonts w:cs="Times New Roman"/>
          <w:sz w:val="20"/>
          <w:szCs w:val="17"/>
        </w:rPr>
        <w:t xml:space="preserve"> R=R) </w:t>
      </w:r>
    </w:p>
    <w:p w:rsidR="003472EB" w:rsidRPr="003472EB" w:rsidRDefault="003472EB" w:rsidP="001E64B5">
      <w:pPr>
        <w:pStyle w:val="Odstavecseseznamem"/>
        <w:numPr>
          <w:ilvl w:val="1"/>
          <w:numId w:val="13"/>
        </w:numPr>
        <w:spacing w:line="276" w:lineRule="auto"/>
        <w:ind w:left="567"/>
      </w:pPr>
      <w:r w:rsidRPr="003472EB">
        <w:t xml:space="preserve">smyčku spojující jednotlivé prvky rovnicí </w:t>
      </w:r>
      <w:proofErr w:type="spellStart"/>
      <w:r w:rsidRPr="003472EB">
        <w:rPr>
          <w:i/>
          <w:iCs/>
        </w:rPr>
        <w:t>connect</w:t>
      </w:r>
      <w:proofErr w:type="spellEnd"/>
      <w:r w:rsidRPr="003472EB">
        <w:rPr>
          <w:i/>
          <w:iCs/>
        </w:rPr>
        <w:t xml:space="preserve"> </w:t>
      </w:r>
    </w:p>
    <w:p w:rsidR="003472EB" w:rsidRPr="003472EB" w:rsidRDefault="003472EB" w:rsidP="001E64B5">
      <w:pPr>
        <w:pStyle w:val="Odstavecseseznamem"/>
        <w:spacing w:line="276" w:lineRule="auto"/>
        <w:ind w:left="567"/>
      </w:pPr>
      <w:proofErr w:type="spellStart"/>
      <w:r w:rsidRPr="003472EB">
        <w:rPr>
          <w:i/>
          <w:iCs/>
        </w:rPr>
        <w:t>Connect</w:t>
      </w:r>
      <w:proofErr w:type="spellEnd"/>
      <w:r w:rsidRPr="003472EB">
        <w:rPr>
          <w:i/>
          <w:iCs/>
        </w:rPr>
        <w:t xml:space="preserve"> se chová jako rovnice a můžeme s ní manipulovat i pomocí polí. Zde zapojení prvního prvku na vstupní konektor: </w:t>
      </w:r>
    </w:p>
    <w:p w:rsidR="003472EB" w:rsidRPr="003472EB" w:rsidRDefault="003472EB" w:rsidP="001E64B5">
      <w:pPr>
        <w:pStyle w:val="Odstavecseseznamem"/>
        <w:spacing w:line="276" w:lineRule="auto"/>
        <w:ind w:left="567"/>
        <w:rPr>
          <w:rFonts w:cs="Times New Roman"/>
          <w:sz w:val="17"/>
          <w:szCs w:val="17"/>
        </w:rPr>
      </w:pPr>
      <w:proofErr w:type="spellStart"/>
      <w:r w:rsidRPr="001E64B5">
        <w:rPr>
          <w:rFonts w:cs="Times New Roman"/>
          <w:sz w:val="20"/>
          <w:szCs w:val="17"/>
        </w:rPr>
        <w:t>connect</w:t>
      </w:r>
      <w:proofErr w:type="spellEnd"/>
      <w:r w:rsidRPr="001E64B5">
        <w:rPr>
          <w:rFonts w:cs="Times New Roman"/>
          <w:sz w:val="20"/>
          <w:szCs w:val="17"/>
        </w:rPr>
        <w:t>(dpBlock1[1].</w:t>
      </w:r>
      <w:proofErr w:type="spellStart"/>
      <w:r w:rsidRPr="001E64B5">
        <w:rPr>
          <w:rFonts w:cs="Times New Roman"/>
          <w:sz w:val="20"/>
          <w:szCs w:val="17"/>
        </w:rPr>
        <w:t>q_in</w:t>
      </w:r>
      <w:proofErr w:type="spellEnd"/>
      <w:r w:rsidRPr="001E64B5">
        <w:rPr>
          <w:rFonts w:cs="Times New Roman"/>
          <w:sz w:val="20"/>
          <w:szCs w:val="17"/>
        </w:rPr>
        <w:t xml:space="preserve">, </w:t>
      </w:r>
      <w:proofErr w:type="spellStart"/>
      <w:r w:rsidRPr="001E64B5">
        <w:rPr>
          <w:rFonts w:cs="Times New Roman"/>
          <w:sz w:val="20"/>
          <w:szCs w:val="17"/>
        </w:rPr>
        <w:t>q_in</w:t>
      </w:r>
      <w:proofErr w:type="spellEnd"/>
      <w:r w:rsidRPr="001E64B5">
        <w:rPr>
          <w:rFonts w:cs="Times New Roman"/>
          <w:sz w:val="20"/>
          <w:szCs w:val="17"/>
        </w:rPr>
        <w:t xml:space="preserve">); </w:t>
      </w:r>
    </w:p>
    <w:p w:rsidR="003472EB" w:rsidRPr="003472EB" w:rsidRDefault="003472EB" w:rsidP="001E64B5">
      <w:pPr>
        <w:pStyle w:val="Odstavecseseznamem"/>
        <w:numPr>
          <w:ilvl w:val="1"/>
          <w:numId w:val="13"/>
        </w:numPr>
        <w:spacing w:line="276" w:lineRule="auto"/>
        <w:ind w:left="567"/>
      </w:pPr>
      <w:proofErr w:type="spellStart"/>
      <w:r w:rsidRPr="003472EB">
        <w:t>Integer</w:t>
      </w:r>
      <w:proofErr w:type="spellEnd"/>
      <w:r w:rsidRPr="003472EB">
        <w:t xml:space="preserve"> </w:t>
      </w:r>
      <w:proofErr w:type="spellStart"/>
      <w:r w:rsidRPr="003472EB">
        <w:rPr>
          <w:i/>
          <w:iCs/>
        </w:rPr>
        <w:t>num</w:t>
      </w:r>
      <w:proofErr w:type="spellEnd"/>
      <w:r w:rsidRPr="003472EB">
        <w:t xml:space="preserve">, definující délku pole </w:t>
      </w:r>
    </w:p>
    <w:p w:rsidR="003472EB" w:rsidRPr="003472EB" w:rsidRDefault="003472EB" w:rsidP="001E64B5">
      <w:pPr>
        <w:pStyle w:val="Odstavecseseznamem"/>
        <w:numPr>
          <w:ilvl w:val="0"/>
          <w:numId w:val="13"/>
        </w:numPr>
        <w:spacing w:line="276" w:lineRule="auto"/>
      </w:pPr>
      <w:r w:rsidRPr="003472EB">
        <w:t xml:space="preserve">Zapojte v modelu Céva jen jeden prvek s parametry R = 4, C = 4 </w:t>
      </w:r>
    </w:p>
    <w:p w:rsidR="003472EB" w:rsidRPr="003472EB" w:rsidRDefault="003472EB" w:rsidP="001E64B5">
      <w:pPr>
        <w:pStyle w:val="Odstavecseseznamem"/>
        <w:numPr>
          <w:ilvl w:val="0"/>
          <w:numId w:val="13"/>
        </w:numPr>
        <w:spacing w:line="276" w:lineRule="auto"/>
      </w:pPr>
      <w:r w:rsidRPr="003472EB">
        <w:t xml:space="preserve">Zapojte v modelu Céva dva prvky s parametry R=2, C = 2 </w:t>
      </w:r>
    </w:p>
    <w:p w:rsidR="003472EB" w:rsidRPr="003472EB" w:rsidRDefault="003472EB" w:rsidP="001E64B5">
      <w:pPr>
        <w:pStyle w:val="Odstavecseseznamem"/>
        <w:numPr>
          <w:ilvl w:val="0"/>
          <w:numId w:val="13"/>
        </w:numPr>
        <w:spacing w:line="276" w:lineRule="auto"/>
      </w:pPr>
      <w:r w:rsidRPr="003472EB">
        <w:t xml:space="preserve">Zapojte v modelu Céva 4 prvky s parametry R=1, C=1 </w:t>
      </w:r>
    </w:p>
    <w:p w:rsidR="003472EB" w:rsidRPr="003472EB" w:rsidRDefault="003472EB" w:rsidP="001E64B5">
      <w:pPr>
        <w:pStyle w:val="Odstavecseseznamem"/>
        <w:numPr>
          <w:ilvl w:val="0"/>
          <w:numId w:val="13"/>
        </w:numPr>
        <w:spacing w:line="276" w:lineRule="auto"/>
      </w:pPr>
      <w:r w:rsidRPr="003472EB">
        <w:t xml:space="preserve">Porovnejte a vysvětlete výsledné průběhy. </w:t>
      </w:r>
    </w:p>
    <w:p w:rsidR="00123326" w:rsidRPr="00123326" w:rsidRDefault="00123326" w:rsidP="00123326">
      <w:pPr>
        <w:pStyle w:val="Nadpis1"/>
      </w:pPr>
      <w:r w:rsidRPr="00123326">
        <w:t xml:space="preserve">Bonus (+2b) </w:t>
      </w:r>
    </w:p>
    <w:p w:rsidR="00123326" w:rsidRPr="00123326" w:rsidRDefault="00123326" w:rsidP="00123326">
      <w:pPr>
        <w:rPr>
          <w:rFonts w:ascii="Calibri" w:hAnsi="Calibri" w:cs="Calibri"/>
          <w:sz w:val="22"/>
        </w:rPr>
      </w:pPr>
      <w:r w:rsidRPr="00123326">
        <w:rPr>
          <w:rFonts w:ascii="Calibri" w:hAnsi="Calibri" w:cs="Calibri"/>
          <w:sz w:val="22"/>
        </w:rPr>
        <w:t xml:space="preserve">Na cvičení jsme dělali model zahřívání tyče a to pouze v rovnicích. Obdobně jako v příkladu výše, navrhněte prvek (model), jehož zřetězením dosáhneme stejné funkce (+1b), tj. rozdělení teploty po ose x. Ukažte, že průběhy modelu s rozdělením do bloků je stejné, jak z rovnic ze cvičení (+1b). </w:t>
      </w:r>
    </w:p>
    <w:p w:rsidR="00123326" w:rsidRPr="00123326" w:rsidRDefault="00735BE0" w:rsidP="00123326">
      <w:pPr>
        <w:pStyle w:val="Nadpis1"/>
      </w:pPr>
      <w:r w:rsidRPr="00123326">
        <w:t>Bonus (+0.5b</w:t>
      </w:r>
      <w:r w:rsidR="00123326" w:rsidRPr="00123326">
        <w:t xml:space="preserve">) </w:t>
      </w:r>
    </w:p>
    <w:p w:rsidR="00123326" w:rsidRPr="00123326" w:rsidRDefault="00123326" w:rsidP="00123326">
      <w:pPr>
        <w:rPr>
          <w:rFonts w:ascii="Calibri" w:hAnsi="Calibri" w:cs="Calibri"/>
          <w:sz w:val="22"/>
        </w:rPr>
      </w:pPr>
      <w:r w:rsidRPr="00123326">
        <w:rPr>
          <w:rFonts w:ascii="Calibri" w:hAnsi="Calibri" w:cs="Calibri"/>
          <w:sz w:val="22"/>
        </w:rPr>
        <w:t xml:space="preserve">Za první report každé případné chyby nalezené v zadání. Reportujte na fórum. </w:t>
      </w:r>
    </w:p>
    <w:p w:rsidR="00123326" w:rsidRPr="00123326" w:rsidRDefault="00123326" w:rsidP="00123326">
      <w:pPr>
        <w:pStyle w:val="Nadpis1"/>
      </w:pPr>
      <w:r w:rsidRPr="00123326">
        <w:t xml:space="preserve">Nápověda </w:t>
      </w:r>
    </w:p>
    <w:p w:rsidR="008D3826" w:rsidRDefault="00123326" w:rsidP="00123326">
      <w:r w:rsidRPr="00123326">
        <w:rPr>
          <w:rFonts w:ascii="Calibri" w:hAnsi="Calibri" w:cs="Calibri"/>
          <w:sz w:val="22"/>
        </w:rPr>
        <w:t>Klasicky na fóru.</w:t>
      </w:r>
    </w:p>
    <w:p w:rsidR="0010438E" w:rsidRDefault="0010438E" w:rsidP="001E64B5">
      <w:pPr>
        <w:spacing w:line="276" w:lineRule="auto"/>
      </w:pPr>
      <w:r>
        <w:br w:type="page"/>
      </w:r>
    </w:p>
    <w:p w:rsidR="0010438E" w:rsidRDefault="001F2FD1" w:rsidP="001E64B5">
      <w:pPr>
        <w:pStyle w:val="Nadpis1"/>
        <w:spacing w:line="276" w:lineRule="auto"/>
      </w:pPr>
      <w:r>
        <w:lastRenderedPageBreak/>
        <w:t>Řešení</w:t>
      </w:r>
    </w:p>
    <w:p w:rsidR="00BF22C4" w:rsidRDefault="00EC4B7D" w:rsidP="001E64B5">
      <w:pPr>
        <w:spacing w:line="276" w:lineRule="auto"/>
      </w:pPr>
      <w:r>
        <w:t>Podle zadání jsem sestavil modely dolních propustí (</w:t>
      </w:r>
      <w:proofErr w:type="spellStart"/>
      <w:r>
        <w:t>DpBlock</w:t>
      </w:r>
      <w:proofErr w:type="spellEnd"/>
      <w:r>
        <w:t xml:space="preserve">, </w:t>
      </w:r>
      <w:proofErr w:type="spellStart"/>
      <w:r>
        <w:t>DpEq</w:t>
      </w:r>
      <w:proofErr w:type="spellEnd"/>
      <w:r>
        <w:t>)</w:t>
      </w:r>
      <w:r w:rsidR="00914381">
        <w:t xml:space="preserve">. K sestavení rovnicové dolní propusti (dále DP) jsem využil funkci </w:t>
      </w:r>
      <w:bookmarkStart w:id="0" w:name="_GoBack"/>
      <w:proofErr w:type="spellStart"/>
      <w:r w:rsidR="00914381">
        <w:t>Instatiate</w:t>
      </w:r>
      <w:proofErr w:type="spellEnd"/>
      <w:r w:rsidR="00914381">
        <w:t xml:space="preserve"> Model</w:t>
      </w:r>
      <w:bookmarkEnd w:id="0"/>
      <w:r w:rsidR="00914381">
        <w:t xml:space="preserve">, kdy jsem si mohl alespoň přibližně zkontrolovat rovnice v </w:t>
      </w:r>
      <w:proofErr w:type="spellStart"/>
      <w:r w:rsidR="00914381">
        <w:t>DpBlock</w:t>
      </w:r>
      <w:proofErr w:type="spellEnd"/>
      <w:r w:rsidR="00914381">
        <w:t xml:space="preserve"> s </w:t>
      </w:r>
      <w:proofErr w:type="spellStart"/>
      <w:r w:rsidR="00914381">
        <w:t>DpEq</w:t>
      </w:r>
      <w:proofErr w:type="spellEnd"/>
      <w:r w:rsidR="00914381">
        <w:t>.</w:t>
      </w:r>
    </w:p>
    <w:p w:rsidR="00914381" w:rsidRDefault="00914381" w:rsidP="001E64B5">
      <w:pPr>
        <w:spacing w:line="276" w:lineRule="auto"/>
      </w:pPr>
      <w:r>
        <w:t xml:space="preserve">Následně jsem modely porovnal v zapojení jako pro zapojení DP. Kde je vidět, že modely jsou totožné </w:t>
      </w:r>
      <w:proofErr w:type="gramStart"/>
      <w:r>
        <w:t>viz. graf</w:t>
      </w:r>
      <w:proofErr w:type="gramEnd"/>
      <w:r>
        <w:t xml:space="preserve"> 1. Kde je vidět, jak by se řeklo v elektrické analogii, nabíjecí křivka kondenzátoru.</w:t>
      </w:r>
    </w:p>
    <w:p w:rsidR="005754DF" w:rsidRDefault="005754DF" w:rsidP="001E64B5">
      <w:pPr>
        <w:spacing w:line="276" w:lineRule="auto"/>
      </w:pPr>
      <w:r>
        <w:t xml:space="preserve">Dále jsem sestavil cévu, jak s modelem (resp. objektem) </w:t>
      </w:r>
      <w:proofErr w:type="spellStart"/>
      <w:r>
        <w:t>DpBlock</w:t>
      </w:r>
      <w:proofErr w:type="spellEnd"/>
      <w:r>
        <w:t>, tak i jak bylo v zadání s </w:t>
      </w:r>
      <w:proofErr w:type="spellStart"/>
      <w:r>
        <w:t>DpEq</w:t>
      </w:r>
      <w:proofErr w:type="spellEnd"/>
      <w:r>
        <w:t>.</w:t>
      </w:r>
    </w:p>
    <w:p w:rsidR="005754DF" w:rsidRDefault="005754DF" w:rsidP="001E64B5">
      <w:pPr>
        <w:spacing w:line="276" w:lineRule="auto"/>
      </w:pPr>
      <w:r>
        <w:t>Následně jsem vytvořil model (resp. modely) dle obrázku 1 ze zadání.</w:t>
      </w:r>
    </w:p>
    <w:p w:rsidR="006143A8" w:rsidRDefault="006143A8" w:rsidP="001E64B5">
      <w:pPr>
        <w:spacing w:line="276" w:lineRule="auto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143A8" w:rsidTr="006143A8">
        <w:tc>
          <w:tcPr>
            <w:tcW w:w="9062" w:type="dxa"/>
          </w:tcPr>
          <w:p w:rsidR="006143A8" w:rsidRDefault="00914381" w:rsidP="001E64B5">
            <w:pPr>
              <w:spacing w:line="276" w:lineRule="auto"/>
            </w:pPr>
            <w:r w:rsidRPr="00914381">
              <w:rPr>
                <w:noProof/>
                <w:lang w:eastAsia="cs-CZ"/>
              </w:rPr>
              <w:drawing>
                <wp:inline distT="0" distB="0" distL="0" distR="0">
                  <wp:extent cx="5543550" cy="2886075"/>
                  <wp:effectExtent l="0" t="0" r="0" b="9525"/>
                  <wp:docPr id="7" name="Obrázek 7" descr="C:\Users\Milhouse\Documents\Schule\FEL\21rocnik\MOS\6_cviceni\img\porovnaniBlock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lhouse\Documents\Schule\FEL\21rocnik\MOS\6_cviceni\img\porovnaniBlock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3A8" w:rsidTr="006143A8">
        <w:tc>
          <w:tcPr>
            <w:tcW w:w="9062" w:type="dxa"/>
          </w:tcPr>
          <w:p w:rsidR="006143A8" w:rsidRDefault="00914381" w:rsidP="001E64B5">
            <w:pPr>
              <w:pStyle w:val="Odstavecseseznamem"/>
              <w:numPr>
                <w:ilvl w:val="0"/>
                <w:numId w:val="11"/>
              </w:numPr>
              <w:spacing w:line="276" w:lineRule="auto"/>
            </w:pPr>
            <w:r>
              <w:t>Porovnání křivek objemu v zapojení DP se zátěží</w:t>
            </w:r>
          </w:p>
        </w:tc>
      </w:tr>
    </w:tbl>
    <w:p w:rsidR="00BF22C4" w:rsidRDefault="00BF22C4" w:rsidP="001E64B5">
      <w:pPr>
        <w:pStyle w:val="Nadpis1"/>
        <w:spacing w:line="276" w:lineRule="auto"/>
      </w:pPr>
      <w:r>
        <w:t>Diskuze</w:t>
      </w:r>
    </w:p>
    <w:p w:rsidR="009C35D3" w:rsidRDefault="00914381" w:rsidP="001E64B5">
      <w:pPr>
        <w:spacing w:line="276" w:lineRule="auto"/>
        <w:rPr>
          <w:rStyle w:val="null"/>
        </w:rPr>
      </w:pPr>
      <w:r>
        <w:t>U modelu je potřeba z cévou potřeba přidat ještě jeden odpor. A to proto, že by při nulovém odporu byl nekonečně vysoký tok viz. analogie z Ohmova zákona, kdy by při nulovém odporu byl</w:t>
      </w:r>
      <w:r w:rsidR="005754DF">
        <w:t xml:space="preserve"> teoreticky</w:t>
      </w:r>
      <w:r>
        <w:t xml:space="preserve"> nekonečně velký proud</w:t>
      </w:r>
      <w:r w:rsidR="005754DF">
        <w:t>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C35D3" w:rsidTr="009C35D3">
        <w:tc>
          <w:tcPr>
            <w:tcW w:w="9062" w:type="dxa"/>
          </w:tcPr>
          <w:p w:rsidR="009C35D3" w:rsidRDefault="009C35D3" w:rsidP="001E64B5">
            <w:pPr>
              <w:spacing w:line="276" w:lineRule="auto"/>
            </w:pPr>
            <w:r w:rsidRPr="009C35D3">
              <w:rPr>
                <w:noProof/>
                <w:lang w:eastAsia="cs-CZ"/>
              </w:rPr>
              <w:lastRenderedPageBreak/>
              <w:drawing>
                <wp:inline distT="0" distB="0" distL="0" distR="0">
                  <wp:extent cx="5400000" cy="2941237"/>
                  <wp:effectExtent l="0" t="0" r="0" b="0"/>
                  <wp:docPr id="1" name="Obrázek 1" descr="C:\Users\Milhouse\Documents\Schule\FEL\21rocnik\MOS\5_Uloha\elimin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lhouse\Documents\Schule\FEL\21rocnik\MOS\5_Uloha\elimin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294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5D3" w:rsidTr="009C35D3">
        <w:tc>
          <w:tcPr>
            <w:tcW w:w="9062" w:type="dxa"/>
          </w:tcPr>
          <w:p w:rsidR="009C35D3" w:rsidRDefault="009C35D3" w:rsidP="001E64B5">
            <w:pPr>
              <w:pStyle w:val="Odstavecseseznamem"/>
              <w:numPr>
                <w:ilvl w:val="0"/>
                <w:numId w:val="11"/>
              </w:numPr>
              <w:spacing w:line="276" w:lineRule="auto"/>
            </w:pPr>
            <w:r>
              <w:t>Eliminace koncentrace v čase u</w:t>
            </w:r>
            <w:r w:rsidR="005D6D5B">
              <w:t xml:space="preserve"> nultého a </w:t>
            </w:r>
            <w:r w:rsidR="00DF3B4C">
              <w:t>prvního</w:t>
            </w:r>
            <w:r w:rsidR="005D6D5B">
              <w:t xml:space="preserve"> řádu</w:t>
            </w:r>
          </w:p>
        </w:tc>
      </w:tr>
    </w:tbl>
    <w:p w:rsidR="009C35D3" w:rsidRPr="00BF22C4" w:rsidRDefault="009C35D3" w:rsidP="001E64B5">
      <w:pPr>
        <w:spacing w:line="276" w:lineRule="auto"/>
      </w:pPr>
    </w:p>
    <w:p w:rsidR="00C87B27" w:rsidRDefault="00CE13AB" w:rsidP="001E64B5">
      <w:pPr>
        <w:pStyle w:val="Nadpis1"/>
        <w:spacing w:line="276" w:lineRule="auto"/>
      </w:pPr>
      <w:r>
        <w:t>Bonus 1</w:t>
      </w:r>
    </w:p>
    <w:p w:rsidR="006352C8" w:rsidRPr="00416C97" w:rsidRDefault="00416C97" w:rsidP="001E64B5">
      <w:pPr>
        <w:spacing w:line="276" w:lineRule="auto"/>
      </w:pPr>
      <w:r>
        <w:t xml:space="preserve"> 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352C8" w:rsidTr="006352C8">
        <w:tc>
          <w:tcPr>
            <w:tcW w:w="9062" w:type="dxa"/>
          </w:tcPr>
          <w:p w:rsidR="006352C8" w:rsidRDefault="006352C8" w:rsidP="001E64B5">
            <w:pPr>
              <w:spacing w:line="276" w:lineRule="auto"/>
            </w:pPr>
            <w:r w:rsidRPr="006352C8">
              <w:rPr>
                <w:noProof/>
                <w:lang w:eastAsia="cs-CZ"/>
              </w:rPr>
              <w:drawing>
                <wp:inline distT="0" distB="0" distL="0" distR="0">
                  <wp:extent cx="5762625" cy="3816985"/>
                  <wp:effectExtent l="0" t="0" r="9525" b="0"/>
                  <wp:docPr id="3" name="Obrázek 3" descr="C:\Users\Milhouse\Documents\Scholla\___FEL\21rocnik\MOS\5\spoj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ilhouse\Documents\Scholla\___FEL\21rocnik\MOS\5\spoj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5570" cy="3832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2C8" w:rsidTr="006352C8">
        <w:tc>
          <w:tcPr>
            <w:tcW w:w="9062" w:type="dxa"/>
          </w:tcPr>
          <w:p w:rsidR="006352C8" w:rsidRDefault="00804443" w:rsidP="001E64B5">
            <w:pPr>
              <w:pStyle w:val="Odstavecseseznamem"/>
              <w:numPr>
                <w:ilvl w:val="0"/>
                <w:numId w:val="11"/>
              </w:numPr>
              <w:spacing w:line="276" w:lineRule="auto"/>
            </w:pPr>
            <w:r>
              <w:t>Graf řízení koncentrace dle zadání bonusu1</w:t>
            </w:r>
          </w:p>
        </w:tc>
      </w:tr>
    </w:tbl>
    <w:p w:rsidR="00416C97" w:rsidRDefault="00416C97" w:rsidP="001E64B5">
      <w:pPr>
        <w:spacing w:line="276" w:lineRule="auto"/>
      </w:pPr>
    </w:p>
    <w:p w:rsidR="00804443" w:rsidRDefault="00804443" w:rsidP="001E64B5">
      <w:pPr>
        <w:spacing w:line="276" w:lineRule="auto"/>
      </w:pPr>
      <w:r>
        <w:t>Navržená simulace odpovídá zadání a udržuje hladinu dávkování dle zadání.</w:t>
      </w:r>
    </w:p>
    <w:p w:rsidR="00996D35" w:rsidRDefault="00996D35" w:rsidP="001E64B5">
      <w:pPr>
        <w:spacing w:line="276" w:lineRule="auto"/>
      </w:pPr>
    </w:p>
    <w:p w:rsidR="00431734" w:rsidRDefault="00431734" w:rsidP="001E64B5">
      <w:pPr>
        <w:pStyle w:val="Nadpis1"/>
        <w:spacing w:line="276" w:lineRule="auto"/>
      </w:pPr>
      <w:r>
        <w:lastRenderedPageBreak/>
        <w:t>Bonus 2</w:t>
      </w:r>
    </w:p>
    <w:p w:rsidR="00A614D8" w:rsidRDefault="00496B55" w:rsidP="001E64B5">
      <w:pPr>
        <w:spacing w:line="276" w:lineRule="auto"/>
      </w:pPr>
      <w:r>
        <w:rPr>
          <w:rFonts w:ascii="Calibri" w:hAnsi="Calibri" w:cs="Calibri"/>
        </w:rPr>
        <w:t xml:space="preserve">Parametry jsou </w:t>
      </w:r>
      <w:r w:rsidR="00A614D8">
        <w:rPr>
          <w:rFonts w:ascii="Calibri" w:hAnsi="Calibri" w:cs="Calibri"/>
        </w:rPr>
        <w:t xml:space="preserve"> </w:t>
      </w:r>
      <w:proofErr w:type="spellStart"/>
      <w:r w:rsidR="00A614D8" w:rsidRPr="00A614D8">
        <w:t>doseLen</w:t>
      </w:r>
      <w:proofErr w:type="spellEnd"/>
      <w:r w:rsidR="00A614D8" w:rsidRPr="00A614D8">
        <w:t xml:space="preserve">, </w:t>
      </w:r>
      <w:proofErr w:type="spellStart"/>
      <w:r w:rsidR="00A614D8" w:rsidRPr="00A614D8">
        <w:t>dpd</w:t>
      </w:r>
      <w:proofErr w:type="spellEnd"/>
      <w:r w:rsidR="00A614D8" w:rsidRPr="00A614D8">
        <w:t>, dose</w:t>
      </w:r>
      <w:r>
        <w:t>. P</w:t>
      </w:r>
      <w:r w:rsidR="00A614D8" w:rsidRPr="00A614D8">
        <w:t>roměnné</w:t>
      </w:r>
      <w:r>
        <w:t xml:space="preserve"> jsou</w:t>
      </w:r>
      <w:r w:rsidR="00A614D8" w:rsidRPr="00A614D8">
        <w:t xml:space="preserve"> </w:t>
      </w:r>
      <w:proofErr w:type="spellStart"/>
      <w:r w:rsidR="00A614D8" w:rsidRPr="00A614D8">
        <w:t>prePt</w:t>
      </w:r>
      <w:proofErr w:type="spellEnd"/>
      <w:r w:rsidR="00A614D8" w:rsidRPr="00A614D8">
        <w:t>,</w:t>
      </w:r>
      <w:r>
        <w:t xml:space="preserve"> </w:t>
      </w:r>
      <w:proofErr w:type="spellStart"/>
      <w:r w:rsidR="00A614D8" w:rsidRPr="00A614D8">
        <w:t>doseInterval</w:t>
      </w:r>
      <w:proofErr w:type="spellEnd"/>
      <w:r w:rsidR="00A614D8" w:rsidRPr="00A614D8">
        <w:t xml:space="preserve">, </w:t>
      </w:r>
      <w:proofErr w:type="spellStart"/>
      <w:r w:rsidR="00A614D8" w:rsidRPr="00A614D8">
        <w:t>doseFlow</w:t>
      </w:r>
      <w:proofErr w:type="spellEnd"/>
      <w:r w:rsidR="00A614D8" w:rsidRPr="00A614D8">
        <w:t xml:space="preserve"> a </w:t>
      </w:r>
      <w:proofErr w:type="spellStart"/>
      <w:r w:rsidR="00A614D8" w:rsidRPr="00A614D8">
        <w:t>pulseTime</w:t>
      </w:r>
      <w:proofErr w:type="spellEnd"/>
      <w:r w:rsidR="00A614D8" w:rsidRPr="00A614D8">
        <w:t xml:space="preserve">, </w:t>
      </w:r>
      <w:r>
        <w:t>která je jako jediná také diskrétní.</w:t>
      </w:r>
    </w:p>
    <w:p w:rsidR="00066AF5" w:rsidRDefault="00066AF5" w:rsidP="001E64B5">
      <w:pPr>
        <w:spacing w:line="276" w:lineRule="auto"/>
      </w:pPr>
      <w:r>
        <w:t>Dle logického uvažování</w:t>
      </w:r>
      <w:r w:rsidR="006B36B8">
        <w:t xml:space="preserve"> by dávka měla být stejná</w:t>
      </w:r>
      <w:r w:rsidR="00287F12">
        <w:t xml:space="preserve"> jen při prvním podání. Bohužel grafy modelů tomu neodpovídají</w:t>
      </w:r>
      <w:r w:rsidR="00596140">
        <w:t>, jelikož se mi nepodařilo rovnice podřídit patřičnému časovému offsetu.</w:t>
      </w:r>
    </w:p>
    <w:p w:rsidR="00596140" w:rsidRDefault="00596140" w:rsidP="001E64B5">
      <w:pPr>
        <w:spacing w:line="276" w:lineRule="auto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96140" w:rsidTr="00596140">
        <w:tc>
          <w:tcPr>
            <w:tcW w:w="9062" w:type="dxa"/>
          </w:tcPr>
          <w:p w:rsidR="00596140" w:rsidRDefault="00B20F27" w:rsidP="001E64B5">
            <w:pPr>
              <w:spacing w:line="276" w:lineRule="auto"/>
            </w:pPr>
            <w:r w:rsidRPr="00B20F27">
              <w:rPr>
                <w:noProof/>
                <w:lang w:eastAsia="cs-CZ"/>
              </w:rPr>
              <w:drawing>
                <wp:inline distT="0" distB="0" distL="0" distR="0" wp14:anchorId="5F9AD413" wp14:editId="51C6C9FF">
                  <wp:extent cx="5652000" cy="3214013"/>
                  <wp:effectExtent l="0" t="0" r="6350" b="5715"/>
                  <wp:docPr id="6" name="Obrázek 6" descr="C:\Users\Milhouse\Documents\Scholla\___FEL\21rocnik\MOS\5\koncentraceden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ilhouse\Documents\Scholla\___FEL\21rocnik\MOS\5\koncentraceden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2000" cy="3214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140" w:rsidTr="00596140">
        <w:tc>
          <w:tcPr>
            <w:tcW w:w="9062" w:type="dxa"/>
          </w:tcPr>
          <w:p w:rsidR="00596140" w:rsidRDefault="00B20F27" w:rsidP="001E64B5">
            <w:pPr>
              <w:pStyle w:val="Odstavecseseznamem"/>
              <w:numPr>
                <w:ilvl w:val="0"/>
                <w:numId w:val="11"/>
              </w:numPr>
              <w:spacing w:line="276" w:lineRule="auto"/>
            </w:pPr>
            <w:r>
              <w:t>Koncentrace</w:t>
            </w:r>
            <w:r w:rsidR="009F6ECE">
              <w:t xml:space="preserve"> léku v krvi při dávkách po 6 hod. (modře) a po 24 hod. (červeně)</w:t>
            </w:r>
          </w:p>
        </w:tc>
      </w:tr>
    </w:tbl>
    <w:p w:rsidR="00596140" w:rsidRPr="00A614D8" w:rsidRDefault="00596140" w:rsidP="001E64B5">
      <w:pPr>
        <w:spacing w:line="276" w:lineRule="auto"/>
      </w:pPr>
    </w:p>
    <w:p w:rsidR="00996D35" w:rsidRDefault="00B7077F" w:rsidP="001E64B5">
      <w:pPr>
        <w:pStyle w:val="Nadpis1"/>
        <w:spacing w:line="276" w:lineRule="auto"/>
      </w:pPr>
      <w:r>
        <w:t>Závěr</w:t>
      </w:r>
    </w:p>
    <w:p w:rsidR="00B7077F" w:rsidRPr="00B7077F" w:rsidRDefault="00965544" w:rsidP="001E64B5">
      <w:pPr>
        <w:spacing w:line="276" w:lineRule="auto"/>
      </w:pPr>
      <w:r>
        <w:t>I přes veškeré snahy se mi nepodařilo ani s konzultací kolegů nalézt chybu v druhém bonusovém úkolu. Doufám, že bude možno někde</w:t>
      </w:r>
      <w:r w:rsidR="00596140">
        <w:t xml:space="preserve"> získat</w:t>
      </w:r>
      <w:r>
        <w:t xml:space="preserve"> správné řešení</w:t>
      </w:r>
      <w:r w:rsidR="00596140">
        <w:t xml:space="preserve"> či konzultaci k tomuto bodu úkolu.</w:t>
      </w:r>
    </w:p>
    <w:sectPr w:rsidR="00B7077F" w:rsidRPr="00B7077F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7DC" w:rsidRDefault="002E17DC" w:rsidP="003E45C3">
      <w:r>
        <w:separator/>
      </w:r>
    </w:p>
  </w:endnote>
  <w:endnote w:type="continuationSeparator" w:id="0">
    <w:p w:rsidR="002E17DC" w:rsidRDefault="002E17DC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7DC" w:rsidRDefault="002E17DC" w:rsidP="003E45C3">
      <w:r>
        <w:separator/>
      </w:r>
    </w:p>
  </w:footnote>
  <w:footnote w:type="continuationSeparator" w:id="0">
    <w:p w:rsidR="002E17DC" w:rsidRDefault="002E17DC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034740" w:rsidRDefault="00034740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077F5"/>
    <w:multiLevelType w:val="hybridMultilevel"/>
    <w:tmpl w:val="CCC668A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1055"/>
    <w:multiLevelType w:val="hybridMultilevel"/>
    <w:tmpl w:val="DD37E9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25788"/>
    <w:multiLevelType w:val="hybridMultilevel"/>
    <w:tmpl w:val="64F8133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B163A"/>
    <w:multiLevelType w:val="hybridMultilevel"/>
    <w:tmpl w:val="1E1C83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14C63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B6883"/>
    <w:multiLevelType w:val="hybridMultilevel"/>
    <w:tmpl w:val="5224C5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161E7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2"/>
  </w:num>
  <w:num w:numId="5">
    <w:abstractNumId w:val="11"/>
  </w:num>
  <w:num w:numId="6">
    <w:abstractNumId w:val="2"/>
  </w:num>
  <w:num w:numId="7">
    <w:abstractNumId w:val="1"/>
  </w:num>
  <w:num w:numId="8">
    <w:abstractNumId w:val="7"/>
  </w:num>
  <w:num w:numId="9">
    <w:abstractNumId w:val="3"/>
  </w:num>
  <w:num w:numId="10">
    <w:abstractNumId w:val="5"/>
  </w:num>
  <w:num w:numId="11">
    <w:abstractNumId w:val="8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789C"/>
    <w:rsid w:val="00011538"/>
    <w:rsid w:val="00034740"/>
    <w:rsid w:val="00066AF5"/>
    <w:rsid w:val="00070047"/>
    <w:rsid w:val="0008216E"/>
    <w:rsid w:val="0010438E"/>
    <w:rsid w:val="00104DE4"/>
    <w:rsid w:val="00123326"/>
    <w:rsid w:val="001E64B5"/>
    <w:rsid w:val="001F2FD1"/>
    <w:rsid w:val="00213ECF"/>
    <w:rsid w:val="00287F12"/>
    <w:rsid w:val="002A54BC"/>
    <w:rsid w:val="002D1525"/>
    <w:rsid w:val="002E17DC"/>
    <w:rsid w:val="002E622C"/>
    <w:rsid w:val="002F6036"/>
    <w:rsid w:val="00317E15"/>
    <w:rsid w:val="003472EB"/>
    <w:rsid w:val="003E45C3"/>
    <w:rsid w:val="00415F2B"/>
    <w:rsid w:val="00416C97"/>
    <w:rsid w:val="00431734"/>
    <w:rsid w:val="00486873"/>
    <w:rsid w:val="00496B55"/>
    <w:rsid w:val="004B0FFA"/>
    <w:rsid w:val="004B2ACB"/>
    <w:rsid w:val="004C0A15"/>
    <w:rsid w:val="004F31DB"/>
    <w:rsid w:val="005167DA"/>
    <w:rsid w:val="00564255"/>
    <w:rsid w:val="005754DF"/>
    <w:rsid w:val="00596140"/>
    <w:rsid w:val="005D6D5B"/>
    <w:rsid w:val="006143A8"/>
    <w:rsid w:val="006352C8"/>
    <w:rsid w:val="0066603D"/>
    <w:rsid w:val="006758F6"/>
    <w:rsid w:val="006856EA"/>
    <w:rsid w:val="00693220"/>
    <w:rsid w:val="006B36B8"/>
    <w:rsid w:val="006E5294"/>
    <w:rsid w:val="0073429B"/>
    <w:rsid w:val="00735BE0"/>
    <w:rsid w:val="007B2671"/>
    <w:rsid w:val="007C2B8B"/>
    <w:rsid w:val="00804443"/>
    <w:rsid w:val="00874707"/>
    <w:rsid w:val="008823E8"/>
    <w:rsid w:val="008A372A"/>
    <w:rsid w:val="008D3826"/>
    <w:rsid w:val="00914381"/>
    <w:rsid w:val="00965544"/>
    <w:rsid w:val="009876F3"/>
    <w:rsid w:val="0099466C"/>
    <w:rsid w:val="00996D35"/>
    <w:rsid w:val="009C35D3"/>
    <w:rsid w:val="009F6ECE"/>
    <w:rsid w:val="009F7EAD"/>
    <w:rsid w:val="00A30BC2"/>
    <w:rsid w:val="00A614D8"/>
    <w:rsid w:val="00B10D69"/>
    <w:rsid w:val="00B20F27"/>
    <w:rsid w:val="00B7077F"/>
    <w:rsid w:val="00B84613"/>
    <w:rsid w:val="00BF22C4"/>
    <w:rsid w:val="00BF7849"/>
    <w:rsid w:val="00C5298B"/>
    <w:rsid w:val="00C87B27"/>
    <w:rsid w:val="00CE13AB"/>
    <w:rsid w:val="00D0131B"/>
    <w:rsid w:val="00D6524F"/>
    <w:rsid w:val="00D65E90"/>
    <w:rsid w:val="00DA04E5"/>
    <w:rsid w:val="00DC3F54"/>
    <w:rsid w:val="00DE0365"/>
    <w:rsid w:val="00DF3B4C"/>
    <w:rsid w:val="00DF5F12"/>
    <w:rsid w:val="00E12781"/>
    <w:rsid w:val="00E2128B"/>
    <w:rsid w:val="00E87328"/>
    <w:rsid w:val="00EB461E"/>
    <w:rsid w:val="00EC4B7D"/>
    <w:rsid w:val="00ED6874"/>
    <w:rsid w:val="00F47E71"/>
    <w:rsid w:val="00F54F35"/>
    <w:rsid w:val="00F60679"/>
    <w:rsid w:val="00F9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ll">
    <w:name w:val="null"/>
    <w:basedOn w:val="Standardnpsmoodstavce"/>
    <w:rsid w:val="00A30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/>
</file>

<file path=customXml/itemProps1.xml><?xml version="1.0" encoding="utf-8"?>
<ds:datastoreItem xmlns:ds="http://schemas.openxmlformats.org/officeDocument/2006/customXml" ds:itemID="{213383D7-8F1D-43A1-AF9C-A0BDAE780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6</Pages>
  <Words>624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20</cp:revision>
  <dcterms:created xsi:type="dcterms:W3CDTF">2015-10-13T07:56:00Z</dcterms:created>
  <dcterms:modified xsi:type="dcterms:W3CDTF">2015-11-24T14:53:00Z</dcterms:modified>
</cp:coreProperties>
</file>