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99B" w:rsidRPr="000E199B" w:rsidRDefault="000E199B" w:rsidP="00601597">
      <w:pPr>
        <w:pStyle w:val="Nadpis1"/>
        <w:rPr>
          <w:b w:val="0"/>
        </w:rPr>
      </w:pPr>
      <w:r w:rsidRPr="000E199B">
        <w:t>Abstrakt:</w:t>
      </w:r>
    </w:p>
    <w:p w:rsidR="00625036" w:rsidRDefault="00265B05" w:rsidP="00265B05">
      <w:pPr>
        <w:pStyle w:val="Bezmezer"/>
        <w:spacing w:line="360" w:lineRule="auto"/>
      </w:pPr>
      <w:r>
        <w:t xml:space="preserve"> </w:t>
      </w:r>
      <w:r w:rsidR="00625036">
        <w:t xml:space="preserve">V současné době existuje řada softwarových řešení pro stahování a agregaci dat z mobilních zařízení pro léčbu pacientů s diabetem. </w:t>
      </w:r>
      <w:r w:rsidR="00554CDD">
        <w:t>Pro využití záznamů</w:t>
      </w:r>
      <w:r w:rsidR="00FD34D5">
        <w:t xml:space="preserve"> z různých přístrojů</w:t>
      </w:r>
      <w:r w:rsidR="00625036">
        <w:t xml:space="preserve"> musí </w:t>
      </w:r>
      <w:r w:rsidR="00554CDD">
        <w:t xml:space="preserve">tedy </w:t>
      </w:r>
      <w:r w:rsidR="00625036">
        <w:t xml:space="preserve">mít </w:t>
      </w:r>
      <w:r w:rsidR="00554CDD">
        <w:t>pacient či lékař</w:t>
      </w:r>
      <w:r w:rsidR="00FD34D5">
        <w:t xml:space="preserve"> </w:t>
      </w:r>
      <w:r w:rsidR="00625036">
        <w:t xml:space="preserve">přístup </w:t>
      </w:r>
      <w:r w:rsidR="00FD34D5">
        <w:t xml:space="preserve">i </w:t>
      </w:r>
      <w:r w:rsidR="00625036">
        <w:t>k </w:t>
      </w:r>
      <w:r w:rsidR="00FD34D5">
        <w:t>různým</w:t>
      </w:r>
      <w:r w:rsidR="00625036">
        <w:t xml:space="preserve"> aplikacím.</w:t>
      </w:r>
      <w:r w:rsidR="00FA6FF7">
        <w:t xml:space="preserve"> </w:t>
      </w:r>
      <w:r w:rsidR="00FD34D5">
        <w:t>Protože tyto aplikace nebývají mezi sebou kompatibilní</w:t>
      </w:r>
      <w:r w:rsidR="005A3EE7">
        <w:t>, lze</w:t>
      </w:r>
      <w:r w:rsidR="00FD34D5">
        <w:t xml:space="preserve"> následně vyhodnocovat přenesená data pouze separovaně, tedy z každého zařízení zvlášť</w:t>
      </w:r>
      <w:r w:rsidR="00CC14EC" w:rsidRPr="00463C96">
        <w:t>, což snižuje uživatelský komfort či dokonce brání jejich praktickému využití.</w:t>
      </w:r>
    </w:p>
    <w:p w:rsidR="00625036" w:rsidRDefault="00265B05" w:rsidP="00265B05">
      <w:pPr>
        <w:pStyle w:val="Bezmezer"/>
        <w:spacing w:line="360" w:lineRule="auto"/>
      </w:pPr>
      <w:r>
        <w:t xml:space="preserve"> </w:t>
      </w:r>
      <w:r w:rsidR="0064651F">
        <w:t>Moji</w:t>
      </w:r>
      <w:r w:rsidR="00625036">
        <w:t xml:space="preserve"> snahou tedy bylo vytvořit webový portál, </w:t>
      </w:r>
      <w:r w:rsidR="00554CDD">
        <w:t>kam</w:t>
      </w:r>
      <w:r w:rsidR="00F75C8C">
        <w:t xml:space="preserve"> </w:t>
      </w:r>
      <w:r w:rsidR="00554CDD">
        <w:t xml:space="preserve">by </w:t>
      </w:r>
      <w:r w:rsidR="00625036">
        <w:t>dat</w:t>
      </w:r>
      <w:r w:rsidR="00554CDD">
        <w:t>a</w:t>
      </w:r>
      <w:r w:rsidR="00625036">
        <w:t xml:space="preserve"> z různých druhů přístrojů používaných pacienty </w:t>
      </w:r>
      <w:r w:rsidR="00554CDD">
        <w:t xml:space="preserve">byla automaticky přenášena </w:t>
      </w:r>
      <w:r w:rsidR="00625036">
        <w:t xml:space="preserve">a zároveň by </w:t>
      </w:r>
      <w:r w:rsidR="00554CDD">
        <w:t xml:space="preserve">zde pacient či jeho lékař měl </w:t>
      </w:r>
      <w:r w:rsidR="00554CDD" w:rsidRPr="00463C96">
        <w:t>možnost</w:t>
      </w:r>
      <w:r w:rsidR="00F75C8C" w:rsidRPr="00463C96">
        <w:t xml:space="preserve"> </w:t>
      </w:r>
      <w:r w:rsidR="00625036" w:rsidRPr="00463C96">
        <w:t>dat</w:t>
      </w:r>
      <w:r w:rsidR="00554CDD" w:rsidRPr="00463C96">
        <w:t xml:space="preserve">a </w:t>
      </w:r>
      <w:r w:rsidR="00CC14EC" w:rsidRPr="00463C96">
        <w:t xml:space="preserve">v celistvosti </w:t>
      </w:r>
      <w:r w:rsidR="00554CDD" w:rsidRPr="00463C96">
        <w:t xml:space="preserve">prohlížet </w:t>
      </w:r>
      <w:r w:rsidR="00554CDD">
        <w:t>a an</w:t>
      </w:r>
      <w:r w:rsidR="00F75C8C">
        <w:t>a</w:t>
      </w:r>
      <w:r w:rsidR="00554CDD">
        <w:t>lyzovat</w:t>
      </w:r>
      <w:r w:rsidR="00625036">
        <w:t>.</w:t>
      </w:r>
    </w:p>
    <w:p w:rsidR="00CC14EC" w:rsidRDefault="00265B05" w:rsidP="00265B05">
      <w:pPr>
        <w:pStyle w:val="Bezmezer"/>
        <w:spacing w:line="360" w:lineRule="auto"/>
      </w:pPr>
      <w:r>
        <w:t xml:space="preserve"> </w:t>
      </w:r>
      <w:r w:rsidR="000524EA">
        <w:t xml:space="preserve">Tato diplomová práce pojednává o </w:t>
      </w:r>
      <w:r w:rsidR="001D5233">
        <w:t>webov</w:t>
      </w:r>
      <w:r w:rsidR="000524EA">
        <w:t>é aplikaci Diani</w:t>
      </w:r>
      <w:r w:rsidR="001D5233">
        <w:t xml:space="preserve"> </w:t>
      </w:r>
      <w:r w:rsidR="00CC14EC">
        <w:t>umožňující</w:t>
      </w:r>
      <w:r w:rsidR="00CC14EC" w:rsidRPr="00CC14EC">
        <w:rPr>
          <w:color w:val="00B050"/>
        </w:rPr>
        <w:t xml:space="preserve"> </w:t>
      </w:r>
      <w:r w:rsidR="00CC14EC" w:rsidRPr="00463C96">
        <w:t xml:space="preserve">automatický přesun, uložení a hodnocení dat z různých elektronických přístrojů, jakými jsou např. hodnoty glykémie, krevního tlaku, počtu nachozených kroků, tepové frekvence aj. </w:t>
      </w:r>
      <w:r w:rsidR="00CC14EC">
        <w:t>Kromě zobrazení grafů je možné vést i osobní kartu pacienta s informacemi jako je váha, výška, HbA1c, hodnoty sacharidů v jídle, dáv</w:t>
      </w:r>
      <w:r w:rsidR="00B102BD">
        <w:t>ky</w:t>
      </w:r>
      <w:r w:rsidR="00CC14EC">
        <w:t xml:space="preserve"> inzulínu</w:t>
      </w:r>
      <w:r w:rsidR="002B4B18">
        <w:t>, spánek/bdění</w:t>
      </w:r>
      <w:r w:rsidR="00CC14EC">
        <w:t xml:space="preserve"> aj. Do systému lze v libovolném časovém rozmezí manuálně nahrávat i data z kontinuálních monitorů glykémie</w:t>
      </w:r>
      <w:r w:rsidR="00CC14EC" w:rsidRPr="00463C96">
        <w:t xml:space="preserve">. </w:t>
      </w:r>
      <w:r w:rsidR="002B4B18" w:rsidRPr="00463C96">
        <w:t>Uvedená data jsou přehledně graficky zobrazena na časové ose. Už</w:t>
      </w:r>
      <w:r w:rsidR="002B4B18">
        <w:t>ivatel si může také vygenerovat výpis záznamů do přehledné tabulky a využít jej během konzultace s lékařem.</w:t>
      </w:r>
    </w:p>
    <w:p w:rsidR="002B4B18" w:rsidRDefault="00265B05" w:rsidP="00265B05">
      <w:pPr>
        <w:pStyle w:val="Bezmezer"/>
        <w:spacing w:line="360" w:lineRule="auto"/>
      </w:pPr>
      <w:r>
        <w:t xml:space="preserve"> </w:t>
      </w:r>
      <w:r w:rsidR="002B4B18">
        <w:t xml:space="preserve">Pomocí řídící logiky v jazyce C# a také JavaScriptu </w:t>
      </w:r>
      <w:r w:rsidR="00B102BD">
        <w:t>je v</w:t>
      </w:r>
      <w:r w:rsidR="002B4B18">
        <w:t> současnosti</w:t>
      </w:r>
      <w:r w:rsidR="000B4D60">
        <w:t xml:space="preserve"> možn</w:t>
      </w:r>
      <w:r w:rsidR="00B102BD">
        <w:t>é</w:t>
      </w:r>
      <w:r w:rsidR="002B4B18">
        <w:t xml:space="preserve"> data zobrazovat v denním, týdenním a měsíčním náhledu, kde měsíční náhled je obohacen o trend glykémie. Pro další </w:t>
      </w:r>
      <w:r w:rsidR="002B4B18" w:rsidRPr="003B391E">
        <w:t>statistické zpracování dat</w:t>
      </w:r>
      <w:r w:rsidR="002B4B18">
        <w:t xml:space="preserve"> lze data stáhnout ve formátu csv.</w:t>
      </w:r>
    </w:p>
    <w:p w:rsidR="007C5E6E" w:rsidRPr="007C5E6E" w:rsidRDefault="00935C1B" w:rsidP="00265B05">
      <w:pPr>
        <w:pStyle w:val="Bezmezer"/>
        <w:spacing w:line="360" w:lineRule="auto"/>
      </w:pPr>
      <w:r>
        <w:t xml:space="preserve"> </w:t>
      </w:r>
      <w:r w:rsidR="002B4B18" w:rsidRPr="00463C96">
        <w:t xml:space="preserve">Systém Diani je postavený </w:t>
      </w:r>
      <w:r w:rsidR="002B4B18">
        <w:t>na architektuře ASP.NET MVC s podporou HTML a CSS. Aplikace je dále doplněna o opensource pluginy (jako např. Highcharts, Jquery apod.).</w:t>
      </w:r>
    </w:p>
    <w:p w:rsidR="0039181B" w:rsidRDefault="00935C1B" w:rsidP="00265B05">
      <w:pPr>
        <w:pStyle w:val="Bezmezer"/>
        <w:spacing w:line="360" w:lineRule="auto"/>
      </w:pPr>
      <w:r>
        <w:t xml:space="preserve"> </w:t>
      </w:r>
      <w:r w:rsidR="00AA4270">
        <w:t xml:space="preserve">Vytvořili </w:t>
      </w:r>
      <w:r w:rsidR="006040A3">
        <w:t>jsme</w:t>
      </w:r>
      <w:r w:rsidR="00AA4270">
        <w:t xml:space="preserve"> </w:t>
      </w:r>
      <w:r w:rsidR="006040A3">
        <w:t>funkční</w:t>
      </w:r>
      <w:r w:rsidR="008540A4" w:rsidRPr="007F38F9">
        <w:t xml:space="preserve"> webové rozhraní</w:t>
      </w:r>
      <w:r w:rsidR="00AF168A" w:rsidRPr="007F38F9">
        <w:t xml:space="preserve"> pro přenos, sběr, analýzu </w:t>
      </w:r>
      <w:r w:rsidR="008540A4" w:rsidRPr="007F38F9">
        <w:t>a export dat z mobilních zařízení jako je aplikace diabetického deníku pro smartphone, krokoměr, glukometr, konti</w:t>
      </w:r>
      <w:r w:rsidR="000B5590">
        <w:t xml:space="preserve">nuální monitor glykémie, váha a </w:t>
      </w:r>
      <w:r w:rsidR="008540A4" w:rsidRPr="007F38F9">
        <w:t xml:space="preserve">tlakoměr. </w:t>
      </w:r>
      <w:r w:rsidR="001B5AEC" w:rsidRPr="007F38F9">
        <w:t>Webov</w:t>
      </w:r>
      <w:r w:rsidR="00001EE4" w:rsidRPr="007F38F9">
        <w:t>ou</w:t>
      </w:r>
      <w:r w:rsidR="001B5AEC" w:rsidRPr="007F38F9">
        <w:t xml:space="preserve"> aplikac</w:t>
      </w:r>
      <w:r w:rsidR="00C55EAE">
        <w:t>i</w:t>
      </w:r>
      <w:r w:rsidR="001B5AEC" w:rsidRPr="007F38F9">
        <w:t xml:space="preserve"> Diani </w:t>
      </w:r>
      <w:r w:rsidR="00001EE4" w:rsidRPr="007F38F9">
        <w:t xml:space="preserve">používají </w:t>
      </w:r>
      <w:r w:rsidR="00B300C7">
        <w:t xml:space="preserve">v testovacím </w:t>
      </w:r>
      <w:r w:rsidR="000A69B0">
        <w:t>módu</w:t>
      </w:r>
      <w:r w:rsidR="00B300C7">
        <w:t xml:space="preserve"> </w:t>
      </w:r>
      <w:r w:rsidR="00001EE4" w:rsidRPr="007F38F9">
        <w:t>jak pacienti, tak lékaři</w:t>
      </w:r>
      <w:r w:rsidR="00F12607">
        <w:t>.</w:t>
      </w:r>
    </w:p>
    <w:p w:rsidR="000E199B" w:rsidRPr="000E199B" w:rsidRDefault="000E199B" w:rsidP="00601597">
      <w:pPr>
        <w:pStyle w:val="Nadpis1"/>
      </w:pPr>
      <w:r w:rsidRPr="000E199B">
        <w:t>Klíčová slova:</w:t>
      </w:r>
    </w:p>
    <w:p w:rsidR="000E199B" w:rsidRPr="009B628E" w:rsidRDefault="000E199B" w:rsidP="000E199B">
      <w:r>
        <w:t>telemedicína, ASP.NET MVC, C#, diabetes, edukace pacienta,</w:t>
      </w:r>
      <w:r w:rsidRPr="00C264A5">
        <w:t xml:space="preserve"> highcharts</w:t>
      </w:r>
      <w:r>
        <w:t>, tenký klient</w:t>
      </w:r>
    </w:p>
    <w:p w:rsidR="000E199B" w:rsidRPr="007F38F9" w:rsidRDefault="000E199B" w:rsidP="007F38F9">
      <w:pPr>
        <w:pStyle w:val="Bezmezer"/>
      </w:pPr>
      <w:bookmarkStart w:id="0" w:name="_GoBack"/>
      <w:bookmarkEnd w:id="0"/>
    </w:p>
    <w:sectPr w:rsidR="000E199B" w:rsidRPr="007F38F9" w:rsidSect="00484D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9E8" w:rsidRDefault="009D09E8" w:rsidP="00F95414">
      <w:pPr>
        <w:spacing w:after="0" w:line="240" w:lineRule="auto"/>
      </w:pPr>
      <w:r>
        <w:separator/>
      </w:r>
    </w:p>
  </w:endnote>
  <w:endnote w:type="continuationSeparator" w:id="0">
    <w:p w:rsidR="009D09E8" w:rsidRDefault="009D09E8" w:rsidP="00F95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9E8" w:rsidRDefault="009D09E8" w:rsidP="00F95414">
      <w:pPr>
        <w:spacing w:after="0" w:line="240" w:lineRule="auto"/>
      </w:pPr>
      <w:r>
        <w:separator/>
      </w:r>
    </w:p>
  </w:footnote>
  <w:footnote w:type="continuationSeparator" w:id="0">
    <w:p w:rsidR="009D09E8" w:rsidRDefault="009D09E8" w:rsidP="00F954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6B6087"/>
    <w:multiLevelType w:val="hybridMultilevel"/>
    <w:tmpl w:val="66DA2EE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97866"/>
    <w:multiLevelType w:val="hybridMultilevel"/>
    <w:tmpl w:val="04FC81F8"/>
    <w:lvl w:ilvl="0" w:tplc="4CBC44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57D87"/>
    <w:multiLevelType w:val="hybridMultilevel"/>
    <w:tmpl w:val="C4A6AAF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072C1D"/>
    <w:multiLevelType w:val="hybridMultilevel"/>
    <w:tmpl w:val="0354237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5414"/>
    <w:rsid w:val="000018C6"/>
    <w:rsid w:val="00001EE4"/>
    <w:rsid w:val="000023B7"/>
    <w:rsid w:val="000031DA"/>
    <w:rsid w:val="00015DDB"/>
    <w:rsid w:val="00040118"/>
    <w:rsid w:val="00041F7A"/>
    <w:rsid w:val="000425C0"/>
    <w:rsid w:val="000446A2"/>
    <w:rsid w:val="000524EA"/>
    <w:rsid w:val="00082FCF"/>
    <w:rsid w:val="00090F68"/>
    <w:rsid w:val="000A05A1"/>
    <w:rsid w:val="000A0F5E"/>
    <w:rsid w:val="000A69B0"/>
    <w:rsid w:val="000B4D60"/>
    <w:rsid w:val="000B5590"/>
    <w:rsid w:val="000D2DCE"/>
    <w:rsid w:val="000E199B"/>
    <w:rsid w:val="000E39BB"/>
    <w:rsid w:val="000E70DB"/>
    <w:rsid w:val="0011663E"/>
    <w:rsid w:val="00127348"/>
    <w:rsid w:val="0013025E"/>
    <w:rsid w:val="00160900"/>
    <w:rsid w:val="00192CCC"/>
    <w:rsid w:val="0019539A"/>
    <w:rsid w:val="001B5AEC"/>
    <w:rsid w:val="001B7C4E"/>
    <w:rsid w:val="001D35CB"/>
    <w:rsid w:val="001D5233"/>
    <w:rsid w:val="002047A9"/>
    <w:rsid w:val="00205FD6"/>
    <w:rsid w:val="0021247C"/>
    <w:rsid w:val="00215505"/>
    <w:rsid w:val="0022336A"/>
    <w:rsid w:val="00240D2C"/>
    <w:rsid w:val="0024213C"/>
    <w:rsid w:val="002520D8"/>
    <w:rsid w:val="002529C2"/>
    <w:rsid w:val="00260977"/>
    <w:rsid w:val="00261D4C"/>
    <w:rsid w:val="00265B05"/>
    <w:rsid w:val="002778E9"/>
    <w:rsid w:val="0029287A"/>
    <w:rsid w:val="002B4B18"/>
    <w:rsid w:val="002C0785"/>
    <w:rsid w:val="002C4CF5"/>
    <w:rsid w:val="002E138C"/>
    <w:rsid w:val="0032795F"/>
    <w:rsid w:val="00330C56"/>
    <w:rsid w:val="00333E9B"/>
    <w:rsid w:val="00336DFC"/>
    <w:rsid w:val="003403C4"/>
    <w:rsid w:val="003576B2"/>
    <w:rsid w:val="00366F5E"/>
    <w:rsid w:val="003851A7"/>
    <w:rsid w:val="003859E7"/>
    <w:rsid w:val="0039181B"/>
    <w:rsid w:val="00393DDD"/>
    <w:rsid w:val="003A30D9"/>
    <w:rsid w:val="003B22B1"/>
    <w:rsid w:val="003B391E"/>
    <w:rsid w:val="003B7D81"/>
    <w:rsid w:val="003C7331"/>
    <w:rsid w:val="003D7C21"/>
    <w:rsid w:val="00446CEB"/>
    <w:rsid w:val="00463C96"/>
    <w:rsid w:val="004749AB"/>
    <w:rsid w:val="00480FCB"/>
    <w:rsid w:val="00484DBB"/>
    <w:rsid w:val="00486272"/>
    <w:rsid w:val="0049286D"/>
    <w:rsid w:val="004928DC"/>
    <w:rsid w:val="004A551E"/>
    <w:rsid w:val="004A745C"/>
    <w:rsid w:val="004C39E3"/>
    <w:rsid w:val="004D462A"/>
    <w:rsid w:val="004E22BE"/>
    <w:rsid w:val="004F2A86"/>
    <w:rsid w:val="00504371"/>
    <w:rsid w:val="005045F4"/>
    <w:rsid w:val="00511EF1"/>
    <w:rsid w:val="00526D44"/>
    <w:rsid w:val="00540DBC"/>
    <w:rsid w:val="00545362"/>
    <w:rsid w:val="00554CDD"/>
    <w:rsid w:val="005671B4"/>
    <w:rsid w:val="00571B63"/>
    <w:rsid w:val="00573EDA"/>
    <w:rsid w:val="005A3EE7"/>
    <w:rsid w:val="005B5CF7"/>
    <w:rsid w:val="005D244C"/>
    <w:rsid w:val="005D3CF0"/>
    <w:rsid w:val="00601597"/>
    <w:rsid w:val="006040A3"/>
    <w:rsid w:val="00604597"/>
    <w:rsid w:val="00623771"/>
    <w:rsid w:val="00625036"/>
    <w:rsid w:val="006263BC"/>
    <w:rsid w:val="006411B5"/>
    <w:rsid w:val="0064651F"/>
    <w:rsid w:val="0066404A"/>
    <w:rsid w:val="006666E3"/>
    <w:rsid w:val="006752C8"/>
    <w:rsid w:val="006B007C"/>
    <w:rsid w:val="006E702B"/>
    <w:rsid w:val="00701D17"/>
    <w:rsid w:val="00702A87"/>
    <w:rsid w:val="00726D71"/>
    <w:rsid w:val="00744E5E"/>
    <w:rsid w:val="00746D33"/>
    <w:rsid w:val="00750D1D"/>
    <w:rsid w:val="00750F0F"/>
    <w:rsid w:val="007532CC"/>
    <w:rsid w:val="007610D5"/>
    <w:rsid w:val="0076659E"/>
    <w:rsid w:val="007735DB"/>
    <w:rsid w:val="00783FCE"/>
    <w:rsid w:val="00793C6B"/>
    <w:rsid w:val="007978EC"/>
    <w:rsid w:val="007A7CC7"/>
    <w:rsid w:val="007B4214"/>
    <w:rsid w:val="007C1D01"/>
    <w:rsid w:val="007C5E6E"/>
    <w:rsid w:val="007E689B"/>
    <w:rsid w:val="007F38F9"/>
    <w:rsid w:val="0083783D"/>
    <w:rsid w:val="00844765"/>
    <w:rsid w:val="008540A4"/>
    <w:rsid w:val="00876EFE"/>
    <w:rsid w:val="0088717C"/>
    <w:rsid w:val="008968AC"/>
    <w:rsid w:val="00896D00"/>
    <w:rsid w:val="008A5441"/>
    <w:rsid w:val="008B1073"/>
    <w:rsid w:val="008B16CA"/>
    <w:rsid w:val="008C3624"/>
    <w:rsid w:val="008E76C1"/>
    <w:rsid w:val="0093175A"/>
    <w:rsid w:val="00934EBF"/>
    <w:rsid w:val="00935C1B"/>
    <w:rsid w:val="00940257"/>
    <w:rsid w:val="00952D37"/>
    <w:rsid w:val="00962A44"/>
    <w:rsid w:val="00973356"/>
    <w:rsid w:val="00974522"/>
    <w:rsid w:val="009833CD"/>
    <w:rsid w:val="009974C2"/>
    <w:rsid w:val="009B52A9"/>
    <w:rsid w:val="009C6416"/>
    <w:rsid w:val="009D09E8"/>
    <w:rsid w:val="009D24AC"/>
    <w:rsid w:val="009D70D1"/>
    <w:rsid w:val="009E59BC"/>
    <w:rsid w:val="009F3474"/>
    <w:rsid w:val="009F440D"/>
    <w:rsid w:val="00A04F2F"/>
    <w:rsid w:val="00A17137"/>
    <w:rsid w:val="00A1729B"/>
    <w:rsid w:val="00A22191"/>
    <w:rsid w:val="00A53688"/>
    <w:rsid w:val="00A716BC"/>
    <w:rsid w:val="00A870D7"/>
    <w:rsid w:val="00A87EE2"/>
    <w:rsid w:val="00A94D4A"/>
    <w:rsid w:val="00AA05BD"/>
    <w:rsid w:val="00AA4270"/>
    <w:rsid w:val="00AB440E"/>
    <w:rsid w:val="00AC740C"/>
    <w:rsid w:val="00AD1FAB"/>
    <w:rsid w:val="00AD2ABB"/>
    <w:rsid w:val="00AF168A"/>
    <w:rsid w:val="00B01DFF"/>
    <w:rsid w:val="00B073CF"/>
    <w:rsid w:val="00B102BD"/>
    <w:rsid w:val="00B20B32"/>
    <w:rsid w:val="00B300C7"/>
    <w:rsid w:val="00B43EE4"/>
    <w:rsid w:val="00B4591A"/>
    <w:rsid w:val="00B469FC"/>
    <w:rsid w:val="00B80794"/>
    <w:rsid w:val="00B91BE2"/>
    <w:rsid w:val="00BA0757"/>
    <w:rsid w:val="00BD2106"/>
    <w:rsid w:val="00BD4BE7"/>
    <w:rsid w:val="00BE2450"/>
    <w:rsid w:val="00BF4C5C"/>
    <w:rsid w:val="00BF785C"/>
    <w:rsid w:val="00C07603"/>
    <w:rsid w:val="00C13E2C"/>
    <w:rsid w:val="00C52D84"/>
    <w:rsid w:val="00C55EAE"/>
    <w:rsid w:val="00C56F25"/>
    <w:rsid w:val="00C803BF"/>
    <w:rsid w:val="00C80C62"/>
    <w:rsid w:val="00C81031"/>
    <w:rsid w:val="00C93AD6"/>
    <w:rsid w:val="00C941E3"/>
    <w:rsid w:val="00C95190"/>
    <w:rsid w:val="00CA2F8D"/>
    <w:rsid w:val="00CB1B64"/>
    <w:rsid w:val="00CB2AE2"/>
    <w:rsid w:val="00CC14EC"/>
    <w:rsid w:val="00CC2B24"/>
    <w:rsid w:val="00CC2C08"/>
    <w:rsid w:val="00CC62A8"/>
    <w:rsid w:val="00CD186A"/>
    <w:rsid w:val="00CE7CAE"/>
    <w:rsid w:val="00D1125F"/>
    <w:rsid w:val="00D149E7"/>
    <w:rsid w:val="00D466CE"/>
    <w:rsid w:val="00D7248A"/>
    <w:rsid w:val="00D77E25"/>
    <w:rsid w:val="00D817B1"/>
    <w:rsid w:val="00D84971"/>
    <w:rsid w:val="00D85846"/>
    <w:rsid w:val="00D95E22"/>
    <w:rsid w:val="00DA21BF"/>
    <w:rsid w:val="00DB2D31"/>
    <w:rsid w:val="00DB5049"/>
    <w:rsid w:val="00DC0E9D"/>
    <w:rsid w:val="00DD0F87"/>
    <w:rsid w:val="00DF202E"/>
    <w:rsid w:val="00E13EC9"/>
    <w:rsid w:val="00E45C00"/>
    <w:rsid w:val="00E507B9"/>
    <w:rsid w:val="00E861B2"/>
    <w:rsid w:val="00EB14C2"/>
    <w:rsid w:val="00EB20D8"/>
    <w:rsid w:val="00EB4B69"/>
    <w:rsid w:val="00EB59C2"/>
    <w:rsid w:val="00EE5C50"/>
    <w:rsid w:val="00EF01AD"/>
    <w:rsid w:val="00F06856"/>
    <w:rsid w:val="00F10F73"/>
    <w:rsid w:val="00F12607"/>
    <w:rsid w:val="00F2733F"/>
    <w:rsid w:val="00F30C0B"/>
    <w:rsid w:val="00F326B7"/>
    <w:rsid w:val="00F37469"/>
    <w:rsid w:val="00F4727B"/>
    <w:rsid w:val="00F52CFF"/>
    <w:rsid w:val="00F605C1"/>
    <w:rsid w:val="00F75C8C"/>
    <w:rsid w:val="00F95414"/>
    <w:rsid w:val="00FA6FF7"/>
    <w:rsid w:val="00FD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91E6EF-6CD2-4C2F-B4DD-57E172F2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84DBB"/>
  </w:style>
  <w:style w:type="paragraph" w:styleId="Nadpis1">
    <w:name w:val="heading 1"/>
    <w:basedOn w:val="Normln"/>
    <w:next w:val="Normln"/>
    <w:link w:val="Nadpis1Char"/>
    <w:uiPriority w:val="9"/>
    <w:qFormat/>
    <w:rsid w:val="00601597"/>
    <w:pPr>
      <w:keepNext/>
      <w:keepLines/>
      <w:spacing w:before="240" w:after="6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95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95414"/>
  </w:style>
  <w:style w:type="paragraph" w:styleId="Zpat">
    <w:name w:val="footer"/>
    <w:basedOn w:val="Normln"/>
    <w:link w:val="ZpatChar"/>
    <w:uiPriority w:val="99"/>
    <w:unhideWhenUsed/>
    <w:rsid w:val="00F95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95414"/>
  </w:style>
  <w:style w:type="paragraph" w:styleId="Textbubliny">
    <w:name w:val="Balloon Text"/>
    <w:basedOn w:val="Normln"/>
    <w:link w:val="TextbublinyChar"/>
    <w:uiPriority w:val="99"/>
    <w:semiHidden/>
    <w:unhideWhenUsed/>
    <w:rsid w:val="00F95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95414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9E59BC"/>
    <w:pPr>
      <w:ind w:left="720"/>
      <w:contextualSpacing/>
    </w:pPr>
  </w:style>
  <w:style w:type="character" w:customStyle="1" w:styleId="apple-converted-space">
    <w:name w:val="apple-converted-space"/>
    <w:basedOn w:val="Standardnpsmoodstavce"/>
    <w:rsid w:val="009B52A9"/>
  </w:style>
  <w:style w:type="character" w:styleId="Odkaznakoment">
    <w:name w:val="annotation reference"/>
    <w:basedOn w:val="Standardnpsmoodstavce"/>
    <w:uiPriority w:val="99"/>
    <w:semiHidden/>
    <w:unhideWhenUsed/>
    <w:rsid w:val="00040118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40118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40118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40118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40118"/>
    <w:rPr>
      <w:b/>
      <w:bCs/>
      <w:sz w:val="20"/>
      <w:szCs w:val="20"/>
    </w:rPr>
  </w:style>
  <w:style w:type="paragraph" w:styleId="Bezmezer">
    <w:name w:val="No Spacing"/>
    <w:uiPriority w:val="1"/>
    <w:qFormat/>
    <w:rsid w:val="00750D1D"/>
    <w:pPr>
      <w:spacing w:before="60" w:after="60" w:line="240" w:lineRule="auto"/>
    </w:pPr>
    <w:rPr>
      <w:rFonts w:eastAsia="Calibri"/>
    </w:rPr>
  </w:style>
  <w:style w:type="paragraph" w:styleId="Titulek">
    <w:name w:val="caption"/>
    <w:basedOn w:val="Normln"/>
    <w:next w:val="Normln"/>
    <w:uiPriority w:val="35"/>
    <w:unhideWhenUsed/>
    <w:qFormat/>
    <w:rsid w:val="005D244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lnweb">
    <w:name w:val="Normal (Web)"/>
    <w:basedOn w:val="Normln"/>
    <w:uiPriority w:val="99"/>
    <w:semiHidden/>
    <w:unhideWhenUsed/>
    <w:rsid w:val="00B469FC"/>
    <w:pPr>
      <w:spacing w:before="100" w:beforeAutospacing="1" w:after="100" w:afterAutospacing="1" w:line="240" w:lineRule="auto"/>
    </w:pPr>
    <w:rPr>
      <w:rFonts w:eastAsia="Times New Roman"/>
      <w:szCs w:val="24"/>
      <w:lang w:eastAsia="ja-JP"/>
    </w:rPr>
  </w:style>
  <w:style w:type="character" w:customStyle="1" w:styleId="Nadpis1Char">
    <w:name w:val="Nadpis 1 Char"/>
    <w:basedOn w:val="Standardnpsmoodstavce"/>
    <w:link w:val="Nadpis1"/>
    <w:uiPriority w:val="9"/>
    <w:rsid w:val="00601597"/>
    <w:rPr>
      <w:rFonts w:eastAsiaTheme="majorEastAsia" w:cstheme="majorBidi"/>
      <w:b/>
      <w:color w:val="000000" w:themeColor="text1"/>
      <w:sz w:val="4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1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B286B16DD2E549BB6229F2C8E0A57B" ma:contentTypeVersion="0" ma:contentTypeDescription="Create a new document." ma:contentTypeScope="" ma:versionID="4643ac39ce808d73205817762fe0283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2012"/>
</file>

<file path=customXml/itemProps1.xml><?xml version="1.0" encoding="utf-8"?>
<ds:datastoreItem xmlns:ds="http://schemas.openxmlformats.org/officeDocument/2006/customXml" ds:itemID="{4E63FEF4-6596-4AAB-AD31-137E7E5F26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904E43-BAAE-4A5A-89C2-FA154DCB69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8B0F82-AA12-4784-8ADA-3116D64AE4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F4F2E3D-493C-4065-947B-4DAF42683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317</Words>
  <Characters>1873</Characters>
  <Application>Microsoft Office Word</Application>
  <DocSecurity>0</DocSecurity>
  <Lines>15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Název práce</vt:lpstr>
      <vt:lpstr>Název práce</vt:lpstr>
    </vt:vector>
  </TitlesOfParts>
  <Company/>
  <LinksUpToDate>false</LinksUpToDate>
  <CharactersWithSpaces>2186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Název práce</dc:title>
  <dc:creator>Jména autorů, moje podtržené, pracoviště autorů</dc:creator>
  <cp:lastModifiedBy>Milan Poláček</cp:lastModifiedBy>
  <cp:revision>12</cp:revision>
  <dcterms:created xsi:type="dcterms:W3CDTF">2016-02-07T10:07:00Z</dcterms:created>
  <dcterms:modified xsi:type="dcterms:W3CDTF">2016-04-17T16:49:00Z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0x0101003DB286B16DD2E549BB6229F2C8E0A57B</vt:lpwstr>
  </property>
</Properties>
</file>