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3F325A" w:rsidRDefault="003F325A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 w:rsidRPr="003F325A">
        <w:rPr>
          <w:b/>
          <w:bCs/>
          <w:sz w:val="56"/>
          <w:szCs w:val="56"/>
        </w:rPr>
        <w:t>Přístrojový zesilovač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FA4C87" w:rsidRPr="00FA4C87" w:rsidRDefault="00694DDC" w:rsidP="00FA4C87">
      <w:r w:rsidRPr="00FA4C87">
        <w:t xml:space="preserve"> </w:t>
      </w:r>
      <w:r w:rsidR="00FA4C87" w:rsidRPr="00FA4C87">
        <w:t>Přístrojový zesilovač je určen k zesílení rozdílového napětí u</w:t>
      </w:r>
      <w:r w:rsidR="00FA4C87" w:rsidRPr="00597AA9">
        <w:rPr>
          <w:vertAlign w:val="subscript"/>
        </w:rPr>
        <w:t>D</w:t>
      </w:r>
      <w:r w:rsidR="00FA4C87" w:rsidRPr="00FA4C87">
        <w:t xml:space="preserve"> = u</w:t>
      </w:r>
      <w:r w:rsidR="00FA4C87" w:rsidRPr="00597AA9">
        <w:rPr>
          <w:vertAlign w:val="subscript"/>
        </w:rPr>
        <w:t>2</w:t>
      </w:r>
      <w:r w:rsidR="00FA4C87" w:rsidRPr="00FA4C87">
        <w:t xml:space="preserve"> – u</w:t>
      </w:r>
      <w:r w:rsidR="00FA4C87" w:rsidRPr="00597AA9">
        <w:rPr>
          <w:vertAlign w:val="subscript"/>
        </w:rPr>
        <w:t>1</w:t>
      </w:r>
      <w:r w:rsidR="00FA4C87" w:rsidRPr="00FA4C87">
        <w:t xml:space="preserve"> při potlačení souhlasného napětí u</w:t>
      </w:r>
      <w:r w:rsidR="00FA4C87" w:rsidRPr="00597AA9">
        <w:rPr>
          <w:vertAlign w:val="subscript"/>
        </w:rPr>
        <w:t>C</w:t>
      </w:r>
      <w:r w:rsidR="00FA4C87" w:rsidRPr="00FA4C87">
        <w:t>= (u</w:t>
      </w:r>
      <w:r w:rsidR="00FA4C87" w:rsidRPr="00597AA9">
        <w:rPr>
          <w:vertAlign w:val="subscript"/>
        </w:rPr>
        <w:t>1</w:t>
      </w:r>
      <w:r w:rsidR="00FA4C87" w:rsidRPr="00FA4C87">
        <w:t xml:space="preserve"> + u</w:t>
      </w:r>
      <w:r w:rsidR="00FA4C87" w:rsidRPr="00597AA9">
        <w:rPr>
          <w:vertAlign w:val="subscript"/>
        </w:rPr>
        <w:t>2</w:t>
      </w:r>
      <w:r w:rsidR="00FA4C87" w:rsidRPr="00FA4C87">
        <w:t xml:space="preserve">)/2. Je tvořen dvojicí symetricky zapojených vstupních zesilovačů napětí s velkým vstupním odporem a symetrickým rozdílovým zesilovačem s asymetrickým výstupem. </w:t>
      </w:r>
    </w:p>
    <w:p w:rsidR="00FA4C87" w:rsidRPr="00FA4C87" w:rsidRDefault="00FA4C87" w:rsidP="00FA4C87">
      <w:r w:rsidRPr="00FA4C87">
        <w:t>Rozdílové zesílení G</w:t>
      </w:r>
      <w:r w:rsidRPr="00597AA9">
        <w:rPr>
          <w:vertAlign w:val="subscript"/>
        </w:rPr>
        <w:t>D</w:t>
      </w:r>
      <w:r w:rsidRPr="00FA4C87">
        <w:t xml:space="preserve"> zesilovače je určeno poměrem jeho výstupního napětí k rozdílovému vstupnímu napětí. Za předpokladu ideálních vlastností operačních zesilovačů je rozdílové zesílení </w:t>
      </w:r>
    </w:p>
    <w:p w:rsidR="00FA4C87" w:rsidRPr="00FA4C87" w:rsidRDefault="00597AA9" w:rsidP="00FA4C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br/>
          </m:r>
        </m:oMath>
      </m:oMathPara>
      <w:r w:rsidR="00FA4C87" w:rsidRPr="00FA4C87">
        <w:t>Souhlasné zesílení G</w:t>
      </w:r>
      <w:r w:rsidR="00FA4C87" w:rsidRPr="00597AA9">
        <w:rPr>
          <w:vertAlign w:val="subscript"/>
        </w:rPr>
        <w:t>C</w:t>
      </w:r>
      <w:r w:rsidR="00FA4C87" w:rsidRPr="00FA4C87">
        <w:t xml:space="preserve"> zesilovače je určeno poměrem jeho výstupního napětí k souhlasnému vstupnímu napětí, které působí současně na obě vstupní svorky zesilovače. </w:t>
      </w:r>
    </w:p>
    <w:p w:rsidR="00FA4C87" w:rsidRPr="00FA4C87" w:rsidRDefault="00FA4C87" w:rsidP="00FA4C87">
      <w:r w:rsidRPr="00FA4C87">
        <w:t xml:space="preserve">Činitel potlačení souhlasného napětí CMR je definován poměrem rozdílového a souhlasného zesílení </w:t>
      </w:r>
    </w:p>
    <w:p w:rsidR="00D66DD8" w:rsidRDefault="00D66DD8" w:rsidP="00FA4C87">
      <m:oMathPara>
        <m:oMath>
          <m:r>
            <w:rPr>
              <w:rFonts w:ascii="Cambria Math" w:hAnsi="Cambria Math"/>
            </w:rPr>
            <m:t>CMR=20log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FA4C87" w:rsidRPr="00FA4C87" w:rsidRDefault="00FA4C87" w:rsidP="00FA4C87">
      <w:r w:rsidRPr="00FA4C87">
        <w:t xml:space="preserve">Ideální přístrojový zesilovač má </w:t>
      </w:r>
      <m:oMath>
        <m:r>
          <w:rPr>
            <w:rFonts w:ascii="Cambria Math" w:hAnsi="Cambria Math"/>
          </w:rPr>
          <m:t>GC -&gt; 0 a CMR -&gt;</m:t>
        </m:r>
        <m:r>
          <w:rPr>
            <w:rFonts w:ascii="Cambria Math" w:hAnsi="Cambria Math"/>
          </w:rPr>
          <m:t>∞</m:t>
        </m:r>
      </m:oMath>
      <w:r w:rsidRPr="00FA4C87">
        <w:t xml:space="preserve">. </w:t>
      </w:r>
    </w:p>
    <w:p w:rsidR="00FA4C87" w:rsidRPr="00FA4C87" w:rsidRDefault="00FA4C87" w:rsidP="00FA4C87">
      <w:r w:rsidRPr="00FA4C87">
        <w:t xml:space="preserve">Statické vlastnosti zesilovače jsou dány vstupními napětími a proudy operačních zesilovačů a jejich nelinearitou. </w:t>
      </w:r>
    </w:p>
    <w:p w:rsidR="00FA4C87" w:rsidRPr="00FA4C87" w:rsidRDefault="00FA4C87" w:rsidP="00FA4C87">
      <w:r w:rsidRPr="00FA4C87">
        <w:t xml:space="preserve">Výstupní ofset zesilovače je určen jeho výstupním napětím při uzemněných vstupech. </w:t>
      </w:r>
    </w:p>
    <w:p w:rsidR="00FA4C87" w:rsidRPr="00FA4C87" w:rsidRDefault="00FA4C87" w:rsidP="00FA4C87">
      <w:r w:rsidRPr="00FA4C87">
        <w:t xml:space="preserve">Dynamické vlastnosti zesilovače jsou definovány mezním kmitočtem, mezním výkonovým kmitočtem, dobou náběhu a rychlostí přeběhu výstupního napětí. </w:t>
      </w:r>
    </w:p>
    <w:p w:rsidR="00FA4C87" w:rsidRPr="00FA4C87" w:rsidRDefault="00FA4C87" w:rsidP="00FA4C87">
      <w:r w:rsidRPr="00FA4C87">
        <w:t>Mezní kmitočet f</w:t>
      </w:r>
      <w:r w:rsidRPr="00597AA9">
        <w:rPr>
          <w:vertAlign w:val="subscript"/>
        </w:rPr>
        <w:t>m</w:t>
      </w:r>
      <w:r w:rsidRPr="00FA4C87">
        <w:t xml:space="preserve"> je kmitočet vstupního sinusového napětí, při kterém klesne zesílení zesilovače o - 3 dB vzhledem k stejnosměrnému zesílení. Pro mezní kmitočet zesilovače platí </w:t>
      </w:r>
    </w:p>
    <w:p w:rsidR="00FA4C87" w:rsidRPr="00FA4C87" w:rsidRDefault="00527176" w:rsidP="00FA4C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A4C87" w:rsidRPr="00FA4C87" w:rsidRDefault="00FA4C87" w:rsidP="00FA4C87">
      <w:r w:rsidRPr="00FA4C87">
        <w:t>kde f</w:t>
      </w:r>
      <w:r w:rsidRPr="00597AA9">
        <w:rPr>
          <w:vertAlign w:val="subscript"/>
        </w:rPr>
        <w:t>T</w:t>
      </w:r>
      <w:r w:rsidRPr="00FA4C87">
        <w:t xml:space="preserve"> je tranzitní kmitočet operačního zesilovače, při kterém je rozdílové zesílení G</w:t>
      </w:r>
      <w:r w:rsidRPr="00597AA9">
        <w:rPr>
          <w:vertAlign w:val="subscript"/>
        </w:rPr>
        <w:t>D</w:t>
      </w:r>
      <w:r w:rsidRPr="00FA4C87">
        <w:t xml:space="preserve"> = 1. </w:t>
      </w:r>
    </w:p>
    <w:p w:rsidR="00FA4C87" w:rsidRPr="00FA4C87" w:rsidRDefault="00FA4C87" w:rsidP="00FA4C87">
      <w:r w:rsidRPr="00FA4C87">
        <w:t>Doba náběhu T</w:t>
      </w:r>
      <w:r w:rsidRPr="00597AA9">
        <w:rPr>
          <w:vertAlign w:val="subscript"/>
        </w:rPr>
        <w:t>n</w:t>
      </w:r>
      <w:r w:rsidRPr="00FA4C87">
        <w:t xml:space="preserve"> je doba potřebná ke změně výstupního napětí zesilovače z 0,1 na 0,9 své ustálené hodnoty při skokové změně vstupního napětí. </w:t>
      </w:r>
    </w:p>
    <w:p w:rsidR="00FA4C87" w:rsidRPr="00FA4C87" w:rsidRDefault="00FA4C87" w:rsidP="00FA4C87">
      <w:r w:rsidRPr="00FA4C87">
        <w:t xml:space="preserve">Pro dobu náběhu platí </w:t>
      </w:r>
    </w:p>
    <w:p w:rsidR="008E7BA0" w:rsidRDefault="008E7BA0" w:rsidP="00FA4C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FA4C87" w:rsidRDefault="00FA4C87" w:rsidP="00FA4C87">
      <w:r w:rsidRPr="00FA4C87">
        <w:t>Mezní výkonový kmitočet f</w:t>
      </w:r>
      <w:r w:rsidRPr="00597AA9">
        <w:rPr>
          <w:vertAlign w:val="subscript"/>
        </w:rPr>
        <w:t>p</w:t>
      </w:r>
      <w:r w:rsidRPr="00FA4C87">
        <w:t xml:space="preserve"> je kmitočet vstupního sinusového napětí, při kterém ještě nedochází ke zkreslenému jeho výstupního napětí. Při rozkmitu výstupního napětí U</w:t>
      </w:r>
      <w:r w:rsidRPr="00597AA9">
        <w:rPr>
          <w:vertAlign w:val="subscript"/>
        </w:rPr>
        <w:t>m</w:t>
      </w:r>
      <w:r w:rsidRPr="00FA4C87">
        <w:t xml:space="preserve"> je určen rychlostí přeběhu výstupního napětí </w:t>
      </w:r>
      <w:r w:rsidR="008E7BA0">
        <w:t>S</w:t>
      </w:r>
    </w:p>
    <w:p w:rsidR="008E7BA0" w:rsidRPr="00FA4C87" w:rsidRDefault="008E7BA0" w:rsidP="00FA4C87">
      <m:oMathPara>
        <m:oMath>
          <m:r>
            <w:rPr>
              <w:rFonts w:ascii="Cambria Math" w:hAnsi="Cambria Math"/>
            </w:rPr>
            <m:t>S=π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901CA" w:rsidRPr="00A901CA" w:rsidRDefault="00A901CA" w:rsidP="00FA4C87">
      <w:pPr>
        <w:pStyle w:val="Nadpis1"/>
      </w:pPr>
      <w:r>
        <w:t>Úkol měření</w:t>
      </w:r>
    </w:p>
    <w:p w:rsidR="008E7BA0" w:rsidRPr="008E7BA0" w:rsidRDefault="008E7BA0" w:rsidP="008E7BA0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83901">
        <w:rPr>
          <w:rFonts w:cs="Times New Roman"/>
          <w:color w:val="000000"/>
          <w:szCs w:val="24"/>
        </w:rPr>
        <w:t>Výpočtem určete hodnoty rezistoru R</w:t>
      </w:r>
      <w:r w:rsidRPr="00483901">
        <w:rPr>
          <w:rFonts w:cs="Times New Roman"/>
          <w:color w:val="000000"/>
          <w:szCs w:val="24"/>
          <w:vertAlign w:val="subscript"/>
        </w:rPr>
        <w:t>1</w:t>
      </w:r>
      <w:r w:rsidRPr="00483901">
        <w:rPr>
          <w:rFonts w:cs="Times New Roman"/>
          <w:color w:val="000000"/>
          <w:szCs w:val="24"/>
        </w:rPr>
        <w:t xml:space="preserve"> pro rozdílová zesílení G</w:t>
      </w:r>
      <w:r w:rsidRPr="00483901">
        <w:rPr>
          <w:rFonts w:cs="Times New Roman"/>
          <w:color w:val="000000"/>
          <w:szCs w:val="24"/>
          <w:vertAlign w:val="subscript"/>
        </w:rPr>
        <w:t>D</w:t>
      </w:r>
      <w:r w:rsidRPr="00483901">
        <w:rPr>
          <w:rFonts w:cs="Times New Roman"/>
          <w:color w:val="000000"/>
          <w:szCs w:val="24"/>
        </w:rPr>
        <w:t xml:space="preserve"> = 1, 2, 4, 8 při R</w:t>
      </w:r>
      <w:r w:rsidRPr="00483901">
        <w:rPr>
          <w:rFonts w:cs="Times New Roman"/>
          <w:color w:val="000000"/>
          <w:szCs w:val="24"/>
          <w:vertAlign w:val="subscript"/>
        </w:rPr>
        <w:t>2</w:t>
      </w:r>
      <w:r w:rsidRPr="00483901">
        <w:rPr>
          <w:rFonts w:cs="Times New Roman"/>
          <w:color w:val="000000"/>
          <w:szCs w:val="24"/>
        </w:rPr>
        <w:t xml:space="preserve"> = 10 kOhm, R</w:t>
      </w:r>
      <w:r w:rsidRPr="00483901">
        <w:rPr>
          <w:rFonts w:cs="Times New Roman"/>
          <w:color w:val="000000"/>
          <w:szCs w:val="24"/>
          <w:vertAlign w:val="subscript"/>
        </w:rPr>
        <w:t>3</w:t>
      </w:r>
      <w:r w:rsidRPr="00483901">
        <w:rPr>
          <w:rFonts w:cs="Times New Roman"/>
          <w:color w:val="000000"/>
          <w:szCs w:val="24"/>
        </w:rPr>
        <w:t xml:space="preserve"> = R</w:t>
      </w:r>
      <w:r w:rsidRPr="00483901">
        <w:rPr>
          <w:rFonts w:cs="Times New Roman"/>
          <w:color w:val="000000"/>
          <w:szCs w:val="24"/>
          <w:vertAlign w:val="subscript"/>
        </w:rPr>
        <w:t>4</w:t>
      </w:r>
      <w:r w:rsidRPr="00483901">
        <w:rPr>
          <w:rFonts w:cs="Times New Roman"/>
          <w:color w:val="000000"/>
          <w:szCs w:val="24"/>
        </w:rPr>
        <w:t xml:space="preserve"> = 20 kOhm. </w:t>
      </w: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83901">
        <w:rPr>
          <w:rFonts w:cs="Times New Roman"/>
          <w:color w:val="000000"/>
          <w:szCs w:val="24"/>
        </w:rPr>
        <w:t>Změřte výstupní ofset rozdílového zesílení zesilovače pro jmenovitá rozdílová zesílení G</w:t>
      </w:r>
      <w:r w:rsidRPr="00483901">
        <w:rPr>
          <w:rFonts w:cs="Times New Roman"/>
          <w:color w:val="000000"/>
          <w:szCs w:val="24"/>
          <w:vertAlign w:val="subscript"/>
        </w:rPr>
        <w:t>D</w:t>
      </w:r>
      <w:r w:rsidRPr="00483901">
        <w:rPr>
          <w:rFonts w:cs="Times New Roman"/>
          <w:color w:val="000000"/>
          <w:szCs w:val="24"/>
        </w:rPr>
        <w:t xml:space="preserve"> = 2, 4, 8. </w:t>
      </w: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83901">
        <w:rPr>
          <w:rFonts w:cs="Times New Roman"/>
          <w:color w:val="000000"/>
          <w:szCs w:val="24"/>
        </w:rPr>
        <w:t>Změřte kmitočtovou charakteristiku rozdílového zesílení zesilovače pro rozdílová zesílení G</w:t>
      </w:r>
      <w:r w:rsidRPr="00483901">
        <w:rPr>
          <w:rFonts w:cs="Times New Roman"/>
          <w:color w:val="000000"/>
          <w:szCs w:val="24"/>
          <w:vertAlign w:val="subscript"/>
        </w:rPr>
        <w:t>D</w:t>
      </w:r>
      <w:r w:rsidRPr="00483901">
        <w:rPr>
          <w:rFonts w:cs="Times New Roman"/>
          <w:color w:val="000000"/>
          <w:szCs w:val="24"/>
        </w:rPr>
        <w:t xml:space="preserve"> = 2, 4, 8 a určete mezní kmitočty, při kterých klesnou zesílení o - 3 dB </w:t>
      </w:r>
      <w:r w:rsidRPr="00483901">
        <w:rPr>
          <w:rFonts w:cs="Times New Roman"/>
          <w:color w:val="000000"/>
          <w:szCs w:val="24"/>
        </w:rPr>
        <w:lastRenderedPageBreak/>
        <w:t xml:space="preserve">vzhledem k stejnosměrnému zesílení. Amplitudu vstupního rozdílového napětí volte tak, aby rozkmit výstupního napětí zesilovače bylo maximálně </w:t>
      </w:r>
      <w:r w:rsidR="00483901">
        <w:rPr>
          <w:rFonts w:cs="Times New Roman"/>
          <w:color w:val="000000"/>
          <w:szCs w:val="24"/>
        </w:rPr>
        <w:t>+-</w:t>
      </w:r>
      <w:r w:rsidRPr="00483901">
        <w:rPr>
          <w:rFonts w:cs="Times New Roman"/>
          <w:color w:val="000000"/>
          <w:szCs w:val="24"/>
        </w:rPr>
        <w:t xml:space="preserve"> 1 V. </w:t>
      </w: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83901">
        <w:rPr>
          <w:rFonts w:cs="Times New Roman"/>
          <w:color w:val="000000"/>
          <w:szCs w:val="24"/>
        </w:rPr>
        <w:t>Změřte kmitočtovou charakteristiku souhlasného zesílení zesilovače pro rozdílová zesílení G</w:t>
      </w:r>
      <w:r w:rsidRPr="00483901">
        <w:rPr>
          <w:rFonts w:cs="Times New Roman"/>
          <w:color w:val="000000"/>
          <w:szCs w:val="24"/>
          <w:vertAlign w:val="subscript"/>
        </w:rPr>
        <w:t>D</w:t>
      </w:r>
      <w:r w:rsidRPr="00483901">
        <w:rPr>
          <w:rFonts w:cs="Times New Roman"/>
          <w:color w:val="000000"/>
          <w:szCs w:val="24"/>
        </w:rPr>
        <w:t xml:space="preserve"> = 2, 4, 8. Určete kmitočtovou závislost činitele potlačení CMR. Amplitudu vstupního souhlasného napětí volte tak, aby rozkmit výstupního napětí zesilovače bylo maximálně </w:t>
      </w:r>
      <w:r w:rsidR="00483901">
        <w:rPr>
          <w:rFonts w:cs="Times New Roman"/>
          <w:color w:val="000000"/>
          <w:szCs w:val="24"/>
        </w:rPr>
        <w:t>+-</w:t>
      </w:r>
      <w:r w:rsidRPr="00483901">
        <w:rPr>
          <w:rFonts w:cs="Times New Roman"/>
          <w:color w:val="000000"/>
          <w:szCs w:val="24"/>
        </w:rPr>
        <w:t xml:space="preserve"> 1 V. </w:t>
      </w: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83901">
        <w:rPr>
          <w:rFonts w:cs="Times New Roman"/>
          <w:color w:val="000000"/>
          <w:szCs w:val="24"/>
        </w:rPr>
        <w:t>Změřte dobu náběhu a rychlost přeběhu výstupního napětí zesilovače pro rozdílová zesílení G</w:t>
      </w:r>
      <w:r w:rsidRPr="00483901">
        <w:rPr>
          <w:rFonts w:cs="Times New Roman"/>
          <w:color w:val="000000"/>
          <w:szCs w:val="24"/>
          <w:vertAlign w:val="subscript"/>
        </w:rPr>
        <w:t>D</w:t>
      </w:r>
      <w:r w:rsidRPr="00483901">
        <w:rPr>
          <w:rFonts w:cs="Times New Roman"/>
          <w:color w:val="000000"/>
          <w:szCs w:val="24"/>
        </w:rPr>
        <w:t xml:space="preserve"> = 2, 4, 8. Amplitudu vstupního obdélníkového napětí volte tak, aby rozkmit výstupního napětí byl maximálně </w:t>
      </w:r>
      <w:r w:rsidR="00483901">
        <w:rPr>
          <w:rFonts w:cs="Times New Roman"/>
          <w:color w:val="000000"/>
          <w:szCs w:val="24"/>
        </w:rPr>
        <w:t>+-</w:t>
      </w:r>
      <w:r w:rsidRPr="00483901">
        <w:rPr>
          <w:rFonts w:cs="Times New Roman"/>
          <w:color w:val="000000"/>
          <w:szCs w:val="24"/>
        </w:rPr>
        <w:t xml:space="preserve"> 1 V. </w:t>
      </w:r>
    </w:p>
    <w:p w:rsidR="008E7BA0" w:rsidRPr="00483901" w:rsidRDefault="008E7BA0" w:rsidP="004839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483901">
        <w:rPr>
          <w:rFonts w:cs="Times New Roman"/>
          <w:color w:val="000000"/>
          <w:szCs w:val="24"/>
        </w:rPr>
        <w:t>Naměřené výsledky porovnejte s vypočtenými hodnotami za předpokladu, že tranzitní kmitočet operačních zesilovačů je f</w:t>
      </w:r>
      <w:r w:rsidRPr="00483901">
        <w:rPr>
          <w:rFonts w:cs="Times New Roman"/>
          <w:color w:val="000000"/>
          <w:szCs w:val="24"/>
          <w:vertAlign w:val="subscript"/>
        </w:rPr>
        <w:t>T</w:t>
      </w:r>
      <w:r w:rsidRPr="00483901">
        <w:rPr>
          <w:rFonts w:cs="Times New Roman"/>
          <w:color w:val="000000"/>
          <w:szCs w:val="24"/>
        </w:rPr>
        <w:t xml:space="preserve"> = 1 MHz a mezní rychlost přeběhu je S = 1 V/us.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483901" w:rsidP="00E81C6D">
            <w:pPr>
              <w:jc w:val="center"/>
            </w:pPr>
            <w:r w:rsidRPr="00483901">
              <w:rPr>
                <w:noProof/>
                <w:lang w:eastAsia="ja-JP"/>
              </w:rPr>
              <w:drawing>
                <wp:inline distT="0" distB="0" distL="0" distR="0">
                  <wp:extent cx="4943475" cy="2419350"/>
                  <wp:effectExtent l="0" t="0" r="952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9A42B4">
        <w:t>,</w:t>
      </w:r>
      <w:bookmarkStart w:id="0" w:name="_GoBack"/>
      <w:bookmarkEnd w:id="0"/>
      <w:r>
        <w:t xml:space="preserve"> co diktoval</w:t>
      </w:r>
    </w:p>
    <w:sectPr w:rsidR="00416C97" w:rsidRPr="00416C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CB7" w:rsidRDefault="00135CB7" w:rsidP="003E45C3">
      <w:r>
        <w:separator/>
      </w:r>
    </w:p>
  </w:endnote>
  <w:endnote w:type="continuationSeparator" w:id="0">
    <w:p w:rsidR="00135CB7" w:rsidRDefault="00135CB7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CB7" w:rsidRDefault="00135CB7" w:rsidP="003E45C3">
      <w:r>
        <w:separator/>
      </w:r>
    </w:p>
  </w:footnote>
  <w:footnote w:type="continuationSeparator" w:id="0">
    <w:p w:rsidR="00135CB7" w:rsidRDefault="00135CB7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80B632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955D8"/>
    <w:multiLevelType w:val="hybridMultilevel"/>
    <w:tmpl w:val="F8128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548A1"/>
    <w:multiLevelType w:val="hybridMultilevel"/>
    <w:tmpl w:val="A9C0A3F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0D401D"/>
    <w:rsid w:val="0010438E"/>
    <w:rsid w:val="00104DE4"/>
    <w:rsid w:val="001070CC"/>
    <w:rsid w:val="00135CB7"/>
    <w:rsid w:val="001A3F24"/>
    <w:rsid w:val="001F2FD1"/>
    <w:rsid w:val="002A54BC"/>
    <w:rsid w:val="002D1525"/>
    <w:rsid w:val="002E622C"/>
    <w:rsid w:val="002F6036"/>
    <w:rsid w:val="00317E15"/>
    <w:rsid w:val="003E45C3"/>
    <w:rsid w:val="003F325A"/>
    <w:rsid w:val="00416C97"/>
    <w:rsid w:val="00483901"/>
    <w:rsid w:val="00486873"/>
    <w:rsid w:val="004B2ACB"/>
    <w:rsid w:val="005167DA"/>
    <w:rsid w:val="00527176"/>
    <w:rsid w:val="00564255"/>
    <w:rsid w:val="00597AA9"/>
    <w:rsid w:val="006856EA"/>
    <w:rsid w:val="00694DDC"/>
    <w:rsid w:val="006C582D"/>
    <w:rsid w:val="006E5294"/>
    <w:rsid w:val="007B2671"/>
    <w:rsid w:val="008823E8"/>
    <w:rsid w:val="008A372A"/>
    <w:rsid w:val="008D3826"/>
    <w:rsid w:val="008E7BA0"/>
    <w:rsid w:val="009876F3"/>
    <w:rsid w:val="009A42B4"/>
    <w:rsid w:val="00A901CA"/>
    <w:rsid w:val="00AC5329"/>
    <w:rsid w:val="00B72F59"/>
    <w:rsid w:val="00B84613"/>
    <w:rsid w:val="00C5298B"/>
    <w:rsid w:val="00C705DB"/>
    <w:rsid w:val="00C87B27"/>
    <w:rsid w:val="00D0131B"/>
    <w:rsid w:val="00D65E90"/>
    <w:rsid w:val="00D66DD8"/>
    <w:rsid w:val="00DE0365"/>
    <w:rsid w:val="00E2128B"/>
    <w:rsid w:val="00E93F1F"/>
    <w:rsid w:val="00ED6874"/>
    <w:rsid w:val="00F9176C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97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6F4576C0-14E5-4103-9C50-EC3960EC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474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11</cp:revision>
  <dcterms:created xsi:type="dcterms:W3CDTF">2015-10-13T07:56:00Z</dcterms:created>
  <dcterms:modified xsi:type="dcterms:W3CDTF">2015-11-06T20:00:00Z</dcterms:modified>
</cp:coreProperties>
</file>