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FE4E3A">
      <w:pPr>
        <w:pStyle w:val="Nadpis1"/>
      </w:pPr>
      <w:r>
        <w:lastRenderedPageBreak/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6F74C3" w:rsidRDefault="006F74C3" w:rsidP="00FE4E3A">
      <w:r>
        <w:t>Základním úkolem této semestrální práce je najít optimální nastavení</w:t>
      </w:r>
      <w:r w:rsidR="00605651">
        <w:t xml:space="preserve"> všech termostatických hlavic, abychom dosáhli podobných teplot v pokojích.</w:t>
      </w:r>
    </w:p>
    <w:p w:rsidR="00605651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605651">
        <w:t>soustavy.</w:t>
      </w:r>
    </w:p>
    <w:p w:rsidR="00CE361B" w:rsidRDefault="00605651" w:rsidP="00FE4E3A">
      <w:r>
        <w:t xml:space="preserve">Jedním z možných </w:t>
      </w:r>
      <w:r w:rsidR="00CE361B">
        <w:t xml:space="preserve">doplnění řešení této úlohy </w:t>
      </w:r>
      <w:r w:rsidR="000D40E9">
        <w:t>je doplnění radiátorů o temohlavice</w:t>
      </w:r>
      <w:r>
        <w:t xml:space="preserve"> řízené skrze centrální řídící jednotku</w:t>
      </w:r>
      <w:r w:rsidR="000D40E9">
        <w:t>.</w:t>
      </w:r>
      <w:r>
        <w:t xml:space="preserve"> </w:t>
      </w:r>
      <w:r w:rsidR="00CE361B">
        <w:t>Úkolem tohoto řešení je nalézt nutný počet termohlavic pro nejekonomičtější provoz.</w:t>
      </w:r>
    </w:p>
    <w:p w:rsidR="00CD0EA7" w:rsidRDefault="00CE361B" w:rsidP="00FE4E3A">
      <w:r>
        <w:t>Dalším možným doplněním řešením této úlohy je</w:t>
      </w:r>
      <w:r w:rsidR="000D40E9">
        <w:t xml:space="preserve"> o řízení s</w:t>
      </w:r>
      <w:r w:rsidR="00D43E96">
        <w:t>ystému podle ekvitermní křivky.</w:t>
      </w:r>
    </w:p>
    <w:p w:rsidR="00CE361B" w:rsidRDefault="00CE361B" w:rsidP="00FE4E3A">
      <w:r>
        <w:t xml:space="preserve">Pro řešení úlohy je doporučeno využít knihovnu Modelica </w:t>
      </w:r>
      <w:r w:rsidR="005A28E0">
        <w:t>Buildings</w:t>
      </w:r>
      <w:r>
        <w:t>.</w:t>
      </w:r>
    </w:p>
    <w:p w:rsidR="00146EB9" w:rsidRDefault="00146EB9" w:rsidP="00FE4E3A">
      <w:pPr>
        <w:rPr>
          <w:rStyle w:val="null"/>
        </w:rPr>
      </w:pPr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r w:rsidR="007707D4">
        <w:rPr>
          <w:rStyle w:val="null"/>
        </w:rPr>
        <w:t>.</w:t>
      </w:r>
    </w:p>
    <w:p w:rsidR="00CE361B" w:rsidRDefault="00CE361B" w:rsidP="00FE4E3A">
      <w:pPr>
        <w:rPr>
          <w:rStyle w:val="null"/>
        </w:rPr>
      </w:pPr>
      <w:r>
        <w:rPr>
          <w:rStyle w:val="null"/>
        </w:rPr>
        <w:t xml:space="preserve">Diskutujte ekonomičnost řešení při využití nižšího počtu termohlavic. Diskutujte další možné doplňky systému.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96549" w:rsidTr="005A28E0">
        <w:tc>
          <w:tcPr>
            <w:tcW w:w="9072" w:type="dxa"/>
          </w:tcPr>
          <w:p w:rsidR="00A96549" w:rsidRDefault="00A96549" w:rsidP="00FE4E3A">
            <w:r w:rsidRPr="00A96549">
              <w:rPr>
                <w:noProof/>
                <w:lang w:eastAsia="ja-JP"/>
              </w:rPr>
              <w:drawing>
                <wp:inline distT="0" distB="0" distL="0" distR="0">
                  <wp:extent cx="5652000" cy="3300443"/>
                  <wp:effectExtent l="0" t="0" r="6350" b="0"/>
                  <wp:docPr id="56" name="Obrázek 56" descr="C:\Users\Milhouse\Documents\Schule\FEL\21rocnik\MOS\Semestralka\blokove 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Semestralka\blokove 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30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49" w:rsidTr="005A28E0">
        <w:tc>
          <w:tcPr>
            <w:tcW w:w="9072" w:type="dxa"/>
          </w:tcPr>
          <w:p w:rsidR="00A96549" w:rsidRDefault="00A96549" w:rsidP="007A3979">
            <w:pPr>
              <w:pStyle w:val="Odstavecseseznamem"/>
              <w:numPr>
                <w:ilvl w:val="0"/>
                <w:numId w:val="24"/>
              </w:numPr>
            </w:pPr>
            <w:r>
              <w:t xml:space="preserve">Diagram blokového schématu radiátorů </w:t>
            </w:r>
            <w:sdt>
              <w:sdtPr>
                <w:id w:val="1083031112"/>
                <w:citation/>
              </w:sdtPr>
              <w:sdtContent>
                <w:r w:rsidR="007A3979">
                  <w:fldChar w:fldCharType="begin"/>
                </w:r>
                <w:r w:rsidR="007A3979">
                  <w:instrText xml:space="preserve"> CITATION Ing15 \l 1029 </w:instrText>
                </w:r>
                <w:r w:rsidR="007A3979">
                  <w:fldChar w:fldCharType="separate"/>
                </w:r>
                <w:r w:rsidR="007A3979">
                  <w:rPr>
                    <w:noProof/>
                  </w:rPr>
                  <w:t>(Rada, 2015)</w:t>
                </w:r>
                <w:r w:rsidR="007A3979"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7A3979" w:rsidRDefault="007A3979" w:rsidP="00DB70BC">
      <w:pPr>
        <w:pStyle w:val="Nadpis1"/>
        <w:rPr>
          <w:lang w:val="en-US"/>
        </w:rPr>
      </w:pPr>
    </w:p>
    <w:p w:rsidR="007A3979" w:rsidRDefault="007A3979">
      <w:pPr>
        <w:spacing w:before="0" w:after="160" w:line="259" w:lineRule="auto"/>
        <w:rPr>
          <w:rFonts w:ascii="Times New Roman" w:eastAsiaTheme="majorEastAsia" w:hAnsi="Times New Roman" w:cstheme="majorBidi"/>
          <w:b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DB70BC" w:rsidRPr="00C24C10" w:rsidRDefault="00DB70BC" w:rsidP="00DB70BC">
      <w:pPr>
        <w:pStyle w:val="Nadpis1"/>
        <w:rPr>
          <w:lang w:val="en-US"/>
        </w:rPr>
      </w:pPr>
      <w:r w:rsidRPr="00C24C10">
        <w:rPr>
          <w:lang w:val="en-US"/>
        </w:rPr>
        <w:lastRenderedPageBreak/>
        <w:t>Abstract</w:t>
      </w:r>
    </w:p>
    <w:p w:rsidR="00955280" w:rsidRDefault="00461C0F">
      <w:pPr>
        <w:spacing w:after="160" w:line="259" w:lineRule="auto"/>
        <w:rPr>
          <w:lang w:val="en-US"/>
        </w:rPr>
      </w:pPr>
      <w:r>
        <w:rPr>
          <w:lang w:val="en-US"/>
        </w:rPr>
        <w:t>During my bachelor studies I</w:t>
      </w:r>
      <w:r w:rsidR="00913576">
        <w:rPr>
          <w:lang w:val="en-US"/>
        </w:rPr>
        <w:t xml:space="preserve"> have known about modeling and simulation. Exercises that we</w:t>
      </w:r>
      <w:r w:rsidR="00D12A0B">
        <w:rPr>
          <w:lang w:val="en-US"/>
        </w:rPr>
        <w:t xml:space="preserve"> practiced in this subject were for basic level (SIR models etc.). These exercises </w:t>
      </w:r>
      <w:r w:rsidR="002679EC">
        <w:rPr>
          <w:lang w:val="en-US"/>
        </w:rPr>
        <w:t>had given experience and basic knowledge with simulation in Simulink</w:t>
      </w:r>
      <w:r w:rsidR="00955280">
        <w:rPr>
          <w:lang w:val="en-US"/>
        </w:rPr>
        <w:t>. When I tried make a model heating system, I found out many problems with this tool.</w:t>
      </w:r>
    </w:p>
    <w:p w:rsidR="00D12A0B" w:rsidRDefault="00955280">
      <w:pPr>
        <w:spacing w:after="160" w:line="259" w:lineRule="auto"/>
        <w:rPr>
          <w:lang w:val="en-US"/>
        </w:rPr>
      </w:pPr>
      <w:r>
        <w:rPr>
          <w:lang w:val="en-US"/>
        </w:rPr>
        <w:t>I have chosen this topic a</w:t>
      </w:r>
      <w:r w:rsidR="00577032">
        <w:rPr>
          <w:lang w:val="en-US"/>
        </w:rPr>
        <w:t xml:space="preserve">nd I suggest to my teacher, who was interested in. He recommended me </w:t>
      </w:r>
      <w:r w:rsidR="00D84090">
        <w:rPr>
          <w:lang w:val="en-US"/>
        </w:rPr>
        <w:t xml:space="preserve">to use specific library (Modelica Buildings), which should be handle for solution this project. At the beginning </w:t>
      </w:r>
      <w:r w:rsidR="0041582B">
        <w:rPr>
          <w:lang w:val="en-US"/>
        </w:rPr>
        <w:t>of creating the seminar I had a problems with my weak knowledge of topic heating systems.</w:t>
      </w:r>
      <w:r w:rsidR="003C38FC">
        <w:rPr>
          <w:lang w:val="en-US"/>
        </w:rPr>
        <w:t xml:space="preserve"> The other problem was huge capacity and complicated</w:t>
      </w:r>
      <w:r w:rsidR="00E26D7E">
        <w:rPr>
          <w:lang w:val="en-US"/>
        </w:rPr>
        <w:t xml:space="preserve"> library. But teacher told me it would not problem for using this library despite of my basic experience with modeling in Modelica.</w:t>
      </w:r>
    </w:p>
    <w:p w:rsidR="00E26D7E" w:rsidRDefault="00D5427D">
      <w:pPr>
        <w:spacing w:after="160" w:line="259" w:lineRule="auto"/>
        <w:rPr>
          <w:lang w:val="en-US"/>
        </w:rPr>
      </w:pPr>
      <w:r>
        <w:rPr>
          <w:lang w:val="en-US"/>
        </w:rPr>
        <w:t xml:space="preserve">So for understanding this topic was necessary to get basic knowledge about heating systems. I used the </w:t>
      </w:r>
      <w:r w:rsidR="00FA3036">
        <w:rPr>
          <w:lang w:val="en-US"/>
        </w:rPr>
        <w:t>information</w:t>
      </w:r>
      <w:r>
        <w:rPr>
          <w:lang w:val="en-US"/>
        </w:rPr>
        <w:t xml:space="preserve"> from website of universities </w:t>
      </w:r>
      <w:r w:rsidR="00FA3036">
        <w:rPr>
          <w:lang w:val="en-US"/>
        </w:rPr>
        <w:t>(CTU Prague, BUT). Then I learned simple example models</w:t>
      </w:r>
      <w:r w:rsidR="00397BFD">
        <w:rPr>
          <w:lang w:val="en-US"/>
        </w:rPr>
        <w:t xml:space="preserve"> of library Modelica Buildings. After that I tried create simple model of heating system. I had tried </w:t>
      </w:r>
      <w:r w:rsidR="00193AD3">
        <w:rPr>
          <w:lang w:val="en-US"/>
        </w:rPr>
        <w:t xml:space="preserve">to get knowledge about parts of my model (submodels) </w:t>
      </w:r>
      <w:r w:rsidR="009C53EF">
        <w:rPr>
          <w:lang w:val="en-US"/>
        </w:rPr>
        <w:t>and understand their parameters. So I wanted to understand the whole model, too.</w:t>
      </w:r>
    </w:p>
    <w:p w:rsidR="009C53EF" w:rsidRDefault="00B52B09">
      <w:pPr>
        <w:spacing w:after="160" w:line="259" w:lineRule="auto"/>
        <w:rPr>
          <w:lang w:val="en-US"/>
        </w:rPr>
      </w:pPr>
      <w:r>
        <w:rPr>
          <w:lang w:val="en-US"/>
        </w:rPr>
        <w:t xml:space="preserve">Result of this paper was simple model, which could be base of complicated models. </w:t>
      </w:r>
      <w:r w:rsidR="00085A43">
        <w:rPr>
          <w:lang w:val="en-US"/>
        </w:rPr>
        <w:t xml:space="preserve">After add some radiators, controllers, </w:t>
      </w:r>
      <w:proofErr w:type="gramStart"/>
      <w:r w:rsidR="00085A43">
        <w:rPr>
          <w:lang w:val="en-US"/>
        </w:rPr>
        <w:t>regulators</w:t>
      </w:r>
      <w:proofErr w:type="gramEnd"/>
      <w:r w:rsidR="00085A43">
        <w:rPr>
          <w:lang w:val="en-US"/>
        </w:rPr>
        <w:t xml:space="preserve"> and appropriate modification some parameters of this model </w:t>
      </w:r>
      <w:r w:rsidR="00FD792F">
        <w:rPr>
          <w:lang w:val="en-US"/>
        </w:rPr>
        <w:t>you can use for close to real model simulation.</w:t>
      </w:r>
    </w:p>
    <w:p w:rsidR="00FD792F" w:rsidRDefault="00FD792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This </w:t>
      </w:r>
      <w:r w:rsidR="004F1A31">
        <w:rPr>
          <w:lang w:val="en-US"/>
        </w:rPr>
        <w:t xml:space="preserve">seminary it was be a manual for people who were interested in this topic and they did not have enough knowledge.  When </w:t>
      </w:r>
      <w:r w:rsidR="000F6F0C">
        <w:rPr>
          <w:lang w:val="en-US"/>
        </w:rPr>
        <w:t>I got the topic I had known that it would be huge and difficult. I had to learn the library, but also design of heating systems.</w:t>
      </w:r>
    </w:p>
    <w:p w:rsidR="00765F99" w:rsidRDefault="00765F99">
      <w:pPr>
        <w:spacing w:after="160" w:line="259" w:lineRule="auto"/>
        <w:rPr>
          <w:lang w:val="en-US"/>
        </w:rPr>
      </w:pPr>
      <w:r>
        <w:rPr>
          <w:lang w:val="en-US"/>
        </w:rPr>
        <w:t xml:space="preserve">I had real trouble with modeling of model in Open Modelica. Later I got access to university license of Dymola. </w:t>
      </w:r>
      <w:r w:rsidR="005639F6">
        <w:rPr>
          <w:lang w:val="en-US"/>
        </w:rPr>
        <w:t>When I started using Dymola I repaired my model to function state and I could finished to partial resolution.</w:t>
      </w:r>
    </w:p>
    <w:p w:rsidR="005639F6" w:rsidRDefault="005639F6">
      <w:pPr>
        <w:spacing w:after="160" w:line="259" w:lineRule="auto"/>
        <w:rPr>
          <w:lang w:val="en-US"/>
        </w:rPr>
      </w:pPr>
      <w:r>
        <w:rPr>
          <w:lang w:val="en-US"/>
        </w:rPr>
        <w:t xml:space="preserve">Although you can use </w:t>
      </w:r>
      <w:r w:rsidR="00561124">
        <w:rPr>
          <w:lang w:val="en-US"/>
        </w:rPr>
        <w:t>open source</w:t>
      </w:r>
      <w:r>
        <w:rPr>
          <w:lang w:val="en-US"/>
        </w:rPr>
        <w:t xml:space="preserve"> tools like Open Modelica for using library Modelica Buildings is </w:t>
      </w:r>
      <w:r>
        <w:rPr>
          <w:rStyle w:val="hps"/>
          <w:lang w:val="en"/>
        </w:rPr>
        <w:t>insufficient</w:t>
      </w:r>
      <w:r w:rsidR="00194AAC">
        <w:rPr>
          <w:rStyle w:val="hps"/>
          <w:lang w:val="en"/>
        </w:rPr>
        <w:t>. Models in Modelica Buildings are based on objects and the main part of this submodels inherit their features from others models.</w:t>
      </w:r>
      <w:r w:rsidR="00561124">
        <w:rPr>
          <w:rStyle w:val="hps"/>
          <w:lang w:val="en"/>
        </w:rPr>
        <w:t xml:space="preserve"> The parameter of models are set by extensions and I recommended use this library with some commercial tool for example Dymola.</w:t>
      </w:r>
    </w:p>
    <w:p w:rsidR="00FD792F" w:rsidRDefault="00FD792F">
      <w:pPr>
        <w:spacing w:after="160" w:line="259" w:lineRule="auto"/>
        <w:rPr>
          <w:lang w:val="en-US"/>
        </w:rPr>
      </w:pPr>
    </w:p>
    <w:p w:rsidR="00DB70BC" w:rsidRDefault="00DB70BC">
      <w:pPr>
        <w:spacing w:after="160" w:line="259" w:lineRule="auto"/>
      </w:pPr>
      <w:r>
        <w:br w:type="page"/>
      </w:r>
    </w:p>
    <w:p w:rsidR="005963AA" w:rsidRPr="00415F2B" w:rsidRDefault="005963AA" w:rsidP="005963AA">
      <w:pPr>
        <w:pStyle w:val="Nadpis1"/>
        <w:spacing w:line="276" w:lineRule="auto"/>
      </w:pPr>
      <w:r w:rsidRPr="00415F2B">
        <w:lastRenderedPageBreak/>
        <w:t xml:space="preserve">Úvod </w:t>
      </w:r>
    </w:p>
    <w:p w:rsidR="005963AA" w:rsidRDefault="005963AA" w:rsidP="005963AA">
      <w:r w:rsidRPr="00603CC1">
        <w:rPr>
          <w:szCs w:val="24"/>
        </w:rPr>
        <w:t xml:space="preserve"> </w:t>
      </w:r>
      <w:r>
        <w:t xml:space="preserve">Cílem této semestrální práce </w:t>
      </w:r>
      <w:r w:rsidR="00DB70BC">
        <w:t>bylo</w:t>
      </w:r>
      <w:r>
        <w:t xml:space="preserve"> modelování současné otopné</w:t>
      </w:r>
      <w:r w:rsidR="009825ED">
        <w:t xml:space="preserve"> </w:t>
      </w:r>
      <w:r>
        <w:t>soustavy rodinného domu, ve</w:t>
      </w:r>
      <w:r w:rsidR="00DB70BC">
        <w:t xml:space="preserve"> kterém bydlím</w:t>
      </w:r>
      <w:r w:rsidR="009F0AB7">
        <w:t xml:space="preserve"> </w:t>
      </w:r>
      <w:r w:rsidR="009F0AB7">
        <w:t>(viz obrázek 1)</w:t>
      </w:r>
      <w:r w:rsidR="003B6F55">
        <w:t xml:space="preserve">. S využitím knihovny Modelica Buildings jsem </w:t>
      </w:r>
      <w:r w:rsidR="00C447C5">
        <w:t xml:space="preserve">tento model měl následně rozšířit na </w:t>
      </w:r>
      <w:r w:rsidR="003B6F55">
        <w:t>návrh řešení pro ekonomické řešení</w:t>
      </w:r>
      <w:r w:rsidR="00C447C5">
        <w:t xml:space="preserve"> rekonstrukce. </w:t>
      </w:r>
      <w:r w:rsidR="00E7453B">
        <w:t>Kvůli komplexnosti knihovny Modelica Buildings, mým slabým znalostem otopných soustav a nevhodně zvolených modelovacích prostředků jsem byl schopen vytvořit jen jednoduchý model otopné soustavy s</w:t>
      </w:r>
      <w:r w:rsidR="009825ED">
        <w:t xml:space="preserve"> jedním </w:t>
      </w:r>
      <w:r w:rsidR="00E7453B">
        <w:t>radiátorem</w:t>
      </w:r>
      <w:r w:rsidR="009825ED">
        <w:t xml:space="preserve"> a kotlem.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3AA" w:rsidTr="000A3F9D">
        <w:tc>
          <w:tcPr>
            <w:tcW w:w="9072" w:type="dxa"/>
          </w:tcPr>
          <w:p w:rsidR="005963AA" w:rsidRDefault="005963AA" w:rsidP="000A3F9D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7B8AA5C" wp14:editId="626C6BDA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AA" w:rsidTr="000A3F9D">
        <w:tc>
          <w:tcPr>
            <w:tcW w:w="9072" w:type="dxa"/>
          </w:tcPr>
          <w:p w:rsidR="005963AA" w:rsidRPr="001A546A" w:rsidRDefault="005963AA" w:rsidP="000A3F9D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>Obrázek blokové schéma otopné aktuálního stavu</w:t>
            </w:r>
          </w:p>
        </w:tc>
      </w:tr>
    </w:tbl>
    <w:p w:rsidR="0012365A" w:rsidRDefault="00CD64AA" w:rsidP="009825ED">
      <w:pPr>
        <w:pStyle w:val="Nadpis1"/>
      </w:pPr>
      <w:r>
        <w:lastRenderedPageBreak/>
        <w:t>Teoretický úvod</w:t>
      </w:r>
    </w:p>
    <w:p w:rsidR="0012365A" w:rsidRDefault="006A52DE" w:rsidP="0012365A">
      <w:r>
        <w:t xml:space="preserve"> </w:t>
      </w:r>
      <w:r w:rsidR="006737A4">
        <w:t>Základními prvky každé otopné soustavy je ze zdroj</w:t>
      </w:r>
      <w:r w:rsidR="001A2813">
        <w:t xml:space="preserve"> tepla, potrubní sí</w:t>
      </w:r>
      <w:r w:rsidR="006737A4">
        <w:t>ť</w:t>
      </w:r>
      <w:r w:rsidR="001A2813">
        <w:t xml:space="preserve"> a spotřebiče tepla. </w:t>
      </w:r>
    </w:p>
    <w:p w:rsidR="008A57F1" w:rsidRDefault="008A57F1" w:rsidP="0012365A">
      <w:r>
        <w:t xml:space="preserve"> Zdroje tepla, se kterými se v České Republice setkáváme, jsou nejčastěji kotle na pevná, plynná nebo kapalná paliva. </w:t>
      </w:r>
      <w:r w:rsidR="00ED3C55">
        <w:t>V neposlední řadě</w:t>
      </w:r>
      <w:r w:rsidR="006737A4">
        <w:t xml:space="preserve"> jsou to v současné době stále populárnější</w:t>
      </w:r>
      <w:r w:rsidR="00A3511A">
        <w:t xml:space="preserve"> tepelná čerpadla.</w:t>
      </w:r>
    </w:p>
    <w:p w:rsidR="006F623F" w:rsidRDefault="006F623F" w:rsidP="0012365A">
      <w:r>
        <w:t xml:space="preserve"> Potrubní sítě rozdělujeme podle způsobu propojení otopných těles na jednotrubkové, dvoutrubkové a vícetrubkové</w:t>
      </w:r>
      <w:r w:rsidR="00550284">
        <w:t xml:space="preserve">. Dále </w:t>
      </w:r>
      <w:r w:rsidR="00ED3C55">
        <w:t xml:space="preserve">je rozdělujeme </w:t>
      </w:r>
      <w:r w:rsidR="00550284">
        <w:t>podle pracovní teploty, tlaku, konstrukce expansní nádoby atd.</w:t>
      </w:r>
    </w:p>
    <w:p w:rsidR="00550284" w:rsidRDefault="00550284" w:rsidP="0012365A">
      <w:r>
        <w:t xml:space="preserve"> Spotřebiče tepla respektive otopná tělesa můžeme rozdělit na článková, desková, trubková a konve</w:t>
      </w:r>
      <w:r w:rsidR="00ED3C55">
        <w:t>k</w:t>
      </w:r>
      <w:r>
        <w:t>tory.</w:t>
      </w:r>
    </w:p>
    <w:p w:rsidR="00550284" w:rsidRDefault="00550284" w:rsidP="0012365A">
      <w:r>
        <w:t xml:space="preserve"> Podrobnější</w:t>
      </w:r>
      <w:r w:rsidR="009F07F8">
        <w:t xml:space="preserve"> rozdělení teplovodních otopných soustav můžete vidět na diagramu 2.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68C9" w:rsidTr="002D68C9">
        <w:tc>
          <w:tcPr>
            <w:tcW w:w="9062" w:type="dxa"/>
          </w:tcPr>
          <w:p w:rsidR="002D68C9" w:rsidRDefault="002D68C9" w:rsidP="0012365A">
            <w:r>
              <w:rPr>
                <w:noProof/>
                <w:lang w:eastAsia="ja-JP"/>
              </w:rPr>
              <w:drawing>
                <wp:inline distT="0" distB="0" distL="0" distR="0" wp14:anchorId="6E8086F2" wp14:editId="53C5D4BE">
                  <wp:extent cx="5760720" cy="2466975"/>
                  <wp:effectExtent l="0" t="0" r="0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7990" b="13492"/>
                          <a:stretch/>
                        </pic:blipFill>
                        <pic:spPr bwMode="auto">
                          <a:xfrm>
                            <a:off x="0" y="0"/>
                            <a:ext cx="5760720" cy="246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C9" w:rsidTr="002D68C9">
        <w:tc>
          <w:tcPr>
            <w:tcW w:w="9062" w:type="dxa"/>
          </w:tcPr>
          <w:p w:rsidR="002D68C9" w:rsidRDefault="002D68C9" w:rsidP="007A3979">
            <w:pPr>
              <w:pStyle w:val="Odstavecseseznamem"/>
              <w:numPr>
                <w:ilvl w:val="0"/>
                <w:numId w:val="23"/>
              </w:numPr>
              <w:jc w:val="center"/>
            </w:pPr>
            <w:r>
              <w:t>Diagram rozdělení otopných soustav</w:t>
            </w:r>
            <w:r w:rsidR="007A3979">
              <w:t xml:space="preserve"> </w:t>
            </w:r>
            <w:sdt>
              <w:sdtPr>
                <w:id w:val="1263730808"/>
                <w:citation/>
              </w:sdtPr>
              <w:sdtContent>
                <w:r w:rsidR="007A3979">
                  <w:fldChar w:fldCharType="begin"/>
                </w:r>
                <w:r w:rsidR="007A3979">
                  <w:instrText xml:space="preserve"> CITATION Vav15 \l 1029 </w:instrText>
                </w:r>
                <w:r w:rsidR="007A3979">
                  <w:fldChar w:fldCharType="separate"/>
                </w:r>
                <w:r w:rsidR="007A3979">
                  <w:rPr>
                    <w:noProof/>
                  </w:rPr>
                  <w:t>(Vavřička, 2015)</w:t>
                </w:r>
                <w:r w:rsidR="007A3979">
                  <w:fldChar w:fldCharType="end"/>
                </w:r>
              </w:sdtContent>
            </w:sdt>
          </w:p>
        </w:tc>
      </w:tr>
    </w:tbl>
    <w:p w:rsidR="009F07F8" w:rsidRDefault="009F07F8" w:rsidP="0012365A">
      <w:r>
        <w:t xml:space="preserve"> Dalšími součástmi otopných soustav jsou ventily, senzory tlaku, senzory teploty a řídící jednotky.</w:t>
      </w:r>
    </w:p>
    <w:p w:rsidR="00C20B3B" w:rsidRDefault="009F07F8" w:rsidP="0012365A">
      <w:r>
        <w:t xml:space="preserve"> </w:t>
      </w:r>
      <w:r w:rsidR="002C7FA4">
        <w:t>Pro nejvěrnější zjednodušený model běžné domácí otopné soustavy jsem tedy zvolil soustavu s otopným médiem vodou</w:t>
      </w:r>
      <w:r w:rsidR="00FC3A62">
        <w:t>, nuceným oběhem,</w:t>
      </w:r>
      <w:r w:rsidR="000E0613">
        <w:t xml:space="preserve"> jedním ventilem a jedním radiátorem. </w:t>
      </w:r>
      <w:r w:rsidR="00ED3C55">
        <w:t>Součástí</w:t>
      </w:r>
      <w:r w:rsidR="006774D4">
        <w:t> otopné soustav</w:t>
      </w:r>
      <w:r w:rsidR="00ED3C55">
        <w:t>y</w:t>
      </w:r>
      <w:r w:rsidR="006774D4">
        <w:t xml:space="preserve"> je expansní nádrž, zdroj tepla</w:t>
      </w:r>
      <w:r w:rsidR="00C20B3B">
        <w:t xml:space="preserve"> a senzor teploty. Jedná se tedy o jednotrubkový průtočný systém.</w:t>
      </w:r>
    </w:p>
    <w:p w:rsidR="00C20B3B" w:rsidRDefault="00C20B3B">
      <w:pPr>
        <w:spacing w:before="0" w:after="160" w:line="259" w:lineRule="auto"/>
      </w:pPr>
      <w:r>
        <w:br w:type="page"/>
      </w:r>
    </w:p>
    <w:p w:rsidR="00A96549" w:rsidRDefault="004E1F6B" w:rsidP="009825ED">
      <w:pPr>
        <w:pStyle w:val="Nadpis1"/>
      </w:pPr>
      <w:r>
        <w:lastRenderedPageBreak/>
        <w:t>Řešení</w:t>
      </w:r>
    </w:p>
    <w:p w:rsidR="00C20B3B" w:rsidRDefault="00376916" w:rsidP="00376916">
      <w:r>
        <w:t xml:space="preserve"> </w:t>
      </w:r>
      <w:r w:rsidR="00151900">
        <w:t>V modelu otopné soustavy jsem zvolil pro m</w:t>
      </w:r>
      <w:r w:rsidR="0026325B">
        <w:t xml:space="preserve">édium </w:t>
      </w:r>
      <w:r w:rsidR="002B11BF">
        <w:t>běžnou</w:t>
      </w:r>
      <w:r w:rsidR="0026325B">
        <w:t xml:space="preserve"> vodu</w:t>
      </w:r>
      <w:r w:rsidR="00151900">
        <w:t xml:space="preserve"> z knihoven Modelica Buildings</w:t>
      </w:r>
      <w:r w:rsidR="0022373A">
        <w:t xml:space="preserve"> (</w:t>
      </w:r>
      <w:r w:rsidR="0022373A" w:rsidRPr="0022373A">
        <w:t>Buildings.Media.Water</w:t>
      </w:r>
      <w:r w:rsidR="0022373A">
        <w:t>)</w:t>
      </w:r>
      <w:r w:rsidR="002B11BF">
        <w:t xml:space="preserve">. </w:t>
      </w:r>
      <w:r w:rsidR="0022373A">
        <w:t>Pro model bylo nutné nastavit počáteční (nominální) hodnoty</w:t>
      </w:r>
      <w:r w:rsidR="004D0649">
        <w:t xml:space="preserve"> některých</w:t>
      </w:r>
      <w:r w:rsidR="00ED3C55">
        <w:t>, které jsem z</w:t>
      </w:r>
      <w:r w:rsidR="004D0649">
        <w:t xml:space="preserve">a pomoci vzorových </w:t>
      </w:r>
      <w:r w:rsidR="00ED3C55">
        <w:t>modelů v Modelica Buildings zadal</w:t>
      </w:r>
      <w:r w:rsidR="004D0649">
        <w:t>.</w:t>
      </w:r>
      <w:r w:rsidR="00151900">
        <w:t xml:space="preserve"> Jednalo</w:t>
      </w:r>
      <w:r w:rsidR="00FD5525">
        <w:t xml:space="preserve"> se o hmotnostní průtok, který jsem nastavil podle vzorce, který jsem našel v jednom z</w:t>
      </w:r>
      <w:r w:rsidR="00275409">
        <w:t> </w:t>
      </w:r>
      <w:r w:rsidR="00FD5525">
        <w:t>příkladů</w:t>
      </w:r>
      <w:r w:rsidR="00275409">
        <w:t xml:space="preserve"> (viz vzorec 1)</w:t>
      </w:r>
      <w:r w:rsidR="00FD5525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222"/>
        <w:gridCol w:w="840"/>
      </w:tblGrid>
      <w:tr w:rsidR="00275409" w:rsidTr="00FC05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m_flow_nominal=</w:t>
            </w:r>
          </w:p>
          <w:p w:rsidR="00275409" w:rsidRP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Q_flow_nominal/(T_a_nominal-T_b_nominal)/Medium</w:t>
            </w:r>
            <w:r w:rsidR="004D4BEC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W</w:t>
            </w: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.cp_const</w:t>
            </w:r>
            <w:r w:rsidRPr="00275409">
              <w:rPr>
                <w:rFonts w:ascii="Courier New,courier" w:eastAsia="Times New Roman" w:hAnsi="Courier New,courier" w:cs="Times New Roman"/>
                <w:sz w:val="17"/>
                <w:szCs w:val="17"/>
                <w:lang w:eastAsia="ja-JP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409" w:rsidRDefault="00275409" w:rsidP="00FC05EF">
            <w:pPr>
              <w:jc w:val="center"/>
            </w:pPr>
            <w:r>
              <w:t>(1)</w:t>
            </w:r>
          </w:p>
        </w:tc>
      </w:tr>
    </w:tbl>
    <w:p w:rsidR="00275409" w:rsidRDefault="00275409" w:rsidP="00F93FC6">
      <w:r>
        <w:t>Ten je počítán z</w:t>
      </w:r>
      <w:r w:rsidR="00493FA8">
        <w:t> nominálního výkonu</w:t>
      </w:r>
      <w:r w:rsidR="00861033">
        <w:t xml:space="preserve"> </w:t>
      </w:r>
      <w:r w:rsidR="00861033" w:rsidRPr="00861033">
        <w:t>(Q_flow_nominal)</w:t>
      </w:r>
      <w:r w:rsidR="00493FA8">
        <w:t xml:space="preserve"> pro radiátor, který je </w:t>
      </w:r>
      <w:r w:rsidR="000F5B05">
        <w:t>5</w:t>
      </w:r>
      <w:r w:rsidR="00493FA8">
        <w:t>00 W. Dále ze</w:t>
      </w:r>
      <w:r w:rsidR="00F93FC6">
        <w:t xml:space="preserve"> </w:t>
      </w:r>
      <w:r w:rsidR="00493FA8">
        <w:t xml:space="preserve">vstupní </w:t>
      </w:r>
      <w:r w:rsidR="00493FA8" w:rsidRPr="00861033">
        <w:t>teploty</w:t>
      </w:r>
      <w:r w:rsidR="00861033" w:rsidRPr="00861033">
        <w:t xml:space="preserve"> (</w:t>
      </w:r>
      <w:r w:rsidR="00861033" w:rsidRPr="00861033">
        <w:rPr>
          <w:lang w:eastAsia="ja-JP"/>
        </w:rPr>
        <w:t>T_a_nominal</w:t>
      </w:r>
      <w:r w:rsidR="00861033" w:rsidRPr="00861033">
        <w:t>)</w:t>
      </w:r>
      <w:r w:rsidR="00493FA8">
        <w:t xml:space="preserve"> </w:t>
      </w:r>
      <w:r w:rsidR="004D4BEC">
        <w:t xml:space="preserve">média (vody) </w:t>
      </w:r>
      <w:r w:rsidR="00493FA8">
        <w:t>do radiátoru tedy 40 °C</w:t>
      </w:r>
      <w:r w:rsidR="004D4BEC">
        <w:t xml:space="preserve"> </w:t>
      </w:r>
      <w:r w:rsidR="00C3754E">
        <w:rPr>
          <w:rStyle w:val="Znakapoznpodarou"/>
        </w:rPr>
        <w:footnoteReference w:id="1"/>
      </w:r>
      <w:r w:rsidR="00C3754E">
        <w:t>,</w:t>
      </w:r>
      <w:r w:rsidR="004D4BEC">
        <w:t xml:space="preserve"> výstupní </w:t>
      </w:r>
      <w:r w:rsidR="00861033" w:rsidRPr="00861033">
        <w:t>teploty (</w:t>
      </w:r>
      <w:r w:rsidR="00861033" w:rsidRPr="00861033">
        <w:rPr>
          <w:lang w:eastAsia="ja-JP"/>
        </w:rPr>
        <w:t>T_</w:t>
      </w:r>
      <w:r w:rsidR="00861033">
        <w:rPr>
          <w:lang w:eastAsia="ja-JP"/>
        </w:rPr>
        <w:t>b</w:t>
      </w:r>
      <w:r w:rsidR="00861033" w:rsidRPr="00861033">
        <w:rPr>
          <w:lang w:eastAsia="ja-JP"/>
        </w:rPr>
        <w:t>_nominal</w:t>
      </w:r>
      <w:r w:rsidR="00861033" w:rsidRPr="00861033">
        <w:t>)</w:t>
      </w:r>
      <w:r w:rsidR="00861033">
        <w:t xml:space="preserve"> média</w:t>
      </w:r>
      <w:r w:rsidR="009E79C8">
        <w:t xml:space="preserve"> </w:t>
      </w:r>
      <w:r w:rsidR="004D4BEC">
        <w:t xml:space="preserve">z radiátoru a to 30 °C a </w:t>
      </w:r>
      <w:r w:rsidR="009E79C8">
        <w:t>konstanty měrné tepelné kapacity vody při</w:t>
      </w:r>
      <w:r w:rsidR="00F93FC6">
        <w:t xml:space="preserve"> </w:t>
      </w:r>
      <w:r w:rsidR="009E79C8">
        <w:t>konstantním tlaku</w:t>
      </w:r>
      <w:r w:rsidR="00861033">
        <w:t xml:space="preserve"> </w:t>
      </w:r>
      <w:r w:rsidR="00861033" w:rsidRPr="00861033">
        <w:t>(</w:t>
      </w:r>
      <w:r w:rsidR="00861033" w:rsidRPr="00861033">
        <w:rPr>
          <w:lang w:eastAsia="ja-JP"/>
        </w:rPr>
        <w:t>Medium</w:t>
      </w:r>
      <w:r w:rsidR="00861033" w:rsidRPr="00861033">
        <w:t>W</w:t>
      </w:r>
      <w:r w:rsidR="00861033" w:rsidRPr="00861033">
        <w:rPr>
          <w:lang w:eastAsia="ja-JP"/>
        </w:rPr>
        <w:t>.cp_const </w:t>
      </w:r>
      <w:r w:rsidR="00861033" w:rsidRPr="00861033">
        <w:t>)</w:t>
      </w:r>
      <w:r w:rsidR="009E79C8">
        <w:t xml:space="preserve"> </w:t>
      </w:r>
      <w:r w:rsidR="009E79C8">
        <w:rPr>
          <w:rStyle w:val="Znakapoznpodarou"/>
        </w:rPr>
        <w:footnoteReference w:id="2"/>
      </w:r>
      <w:r w:rsidR="009E79C8">
        <w:t>.</w:t>
      </w:r>
    </w:p>
    <w:p w:rsidR="009E79C8" w:rsidRDefault="00FC05EF" w:rsidP="00F93FC6">
      <w:r>
        <w:t xml:space="preserve">Další konstantou je </w:t>
      </w:r>
      <w:r w:rsidR="00E6579B">
        <w:t>tlaková ztráta</w:t>
      </w:r>
      <w:r w:rsidR="00AE6492">
        <w:t xml:space="preserve"> (</w:t>
      </w:r>
      <w:proofErr w:type="spellStart"/>
      <w:r w:rsidR="00AE6492">
        <w:t>dp_nominal</w:t>
      </w:r>
      <w:proofErr w:type="spellEnd"/>
      <w:r w:rsidR="00AE6492">
        <w:t>)</w:t>
      </w:r>
      <w:r w:rsidR="00E6579B">
        <w:t>, kter</w:t>
      </w:r>
      <w:r w:rsidR="00ED3C55">
        <w:t>ou</w:t>
      </w:r>
      <w:r w:rsidR="00E6579B">
        <w:t xml:space="preserve"> jsem zvolil opět podle vzorového modelu a to 3000 Pa</w:t>
      </w:r>
      <w:r>
        <w:t>.</w:t>
      </w:r>
    </w:p>
    <w:p w:rsidR="00946040" w:rsidRDefault="00946040" w:rsidP="00F93FC6">
      <w:r>
        <w:t xml:space="preserve"> </w:t>
      </w:r>
      <w:r w:rsidR="00E4370E">
        <w:t>Pro radiátor bylo ještě nutno nastavit parametr teploty vzduchu</w:t>
      </w:r>
      <w:r w:rsidR="00AE6492">
        <w:t xml:space="preserve"> (TRoo)</w:t>
      </w:r>
      <w:r w:rsidR="00E4370E">
        <w:t xml:space="preserve">, který </w:t>
      </w:r>
      <w:r w:rsidR="00921BE4">
        <w:t>je 20 °C</w:t>
      </w:r>
      <w:r>
        <w:t>.</w:t>
      </w:r>
    </w:p>
    <w:p w:rsidR="00E6579B" w:rsidRDefault="00946040" w:rsidP="00F93FC6">
      <w:r>
        <w:t xml:space="preserve"> Expansní nádobu jsem naplnil 1 m</w:t>
      </w:r>
      <w:r>
        <w:rPr>
          <w:vertAlign w:val="superscript"/>
        </w:rPr>
        <w:t>3</w:t>
      </w:r>
      <w:r>
        <w:t xml:space="preserve"> a nastavil tlak na 1 bar.</w:t>
      </w:r>
    </w:p>
    <w:p w:rsidR="00946040" w:rsidRDefault="00946040" w:rsidP="00F93FC6">
      <w:r>
        <w:t xml:space="preserve"> Ventil jsem nechal pro tuto jednoduchou simulaci stále </w:t>
      </w:r>
      <w:r w:rsidR="00861033">
        <w:t>otevřený, a proto</w:t>
      </w:r>
      <w:r>
        <w:t xml:space="preserve"> j</w:t>
      </w:r>
      <w:r w:rsidR="009A3B40">
        <w:t>sem na jeho vstup přivedl konstantu 1.</w:t>
      </w:r>
    </w:p>
    <w:p w:rsidR="009A3B40" w:rsidRDefault="009A3B40" w:rsidP="00F93FC6">
      <w:r>
        <w:t xml:space="preserve"> Motoru jsem nastavil růst tlaku po </w:t>
      </w:r>
      <w:r w:rsidR="00861033">
        <w:t xml:space="preserve">1 Pa. Ostatní parametry jsem </w:t>
      </w:r>
      <w:r w:rsidR="003A582D">
        <w:t>zadal</w:t>
      </w:r>
      <w:r w:rsidR="00861033">
        <w:t xml:space="preserve"> dle konstant</w:t>
      </w:r>
      <w:r w:rsidR="00AE6492">
        <w:t xml:space="preserve"> (</w:t>
      </w:r>
      <w:proofErr w:type="spellStart"/>
      <w:r w:rsidR="00AE6492">
        <w:t>dp_nominal</w:t>
      </w:r>
      <w:proofErr w:type="spellEnd"/>
      <w:r w:rsidR="00AE6492">
        <w:t xml:space="preserve"> a </w:t>
      </w:r>
      <w:proofErr w:type="spellStart"/>
      <w:r w:rsidR="00AE6492">
        <w:t>m_flow_nominal</w:t>
      </w:r>
      <w:proofErr w:type="spellEnd"/>
      <w:r w:rsidR="00AE6492">
        <w:t>)</w:t>
      </w:r>
      <w:r w:rsidR="00861033">
        <w:t>.</w:t>
      </w:r>
    </w:p>
    <w:p w:rsidR="00EF4B84" w:rsidRDefault="005C6688" w:rsidP="00F93FC6">
      <w:r>
        <w:t xml:space="preserve"> Jak je vidět na obrázku 2 </w:t>
      </w:r>
      <w:r w:rsidR="00CD2814">
        <w:t>model obsahuje bloky (submodely</w:t>
      </w:r>
      <w:r w:rsidR="00E15FF6">
        <w:t>, modely</w:t>
      </w:r>
      <w:r w:rsidR="00CD2814">
        <w:t>) jak z knihovny Modelica, tak Modelica Buildings.</w:t>
      </w:r>
      <w:r w:rsidR="0008054F">
        <w:t xml:space="preserve"> Protože knihovna Modelica Buildings dědí z některých modelů knihovny </w:t>
      </w:r>
      <w:r w:rsidR="00E15FF6">
        <w:t xml:space="preserve">Modelica a nemůže tedy bez této knihovny fungovat je logické, že neimplementuje </w:t>
      </w:r>
      <w:r w:rsidR="00740206">
        <w:t>modely konstant, model pulsů a</w:t>
      </w:r>
      <w:r w:rsidR="0020230D">
        <w:t xml:space="preserve"> model fixní teploty</w:t>
      </w:r>
      <w:r w:rsidR="008E182F">
        <w:t>,</w:t>
      </w:r>
      <w:r w:rsidR="0020230D">
        <w:t xml:space="preserve"> </w:t>
      </w:r>
      <w:r w:rsidR="008E182F">
        <w:t xml:space="preserve">které jsem využil.  Z knihovny </w:t>
      </w:r>
      <w:r w:rsidR="0020230D">
        <w:t>Modelica Buildings</w:t>
      </w:r>
      <w:r w:rsidR="008E182F">
        <w:t xml:space="preserve"> jsem využil</w:t>
      </w:r>
      <w:r w:rsidR="00EF4B84">
        <w:t>:</w:t>
      </w:r>
    </w:p>
    <w:p w:rsidR="00EF4B84" w:rsidRDefault="008E182F" w:rsidP="00EF4B84">
      <w:pPr>
        <w:pStyle w:val="Odstavecseseznamem"/>
        <w:numPr>
          <w:ilvl w:val="0"/>
          <w:numId w:val="25"/>
        </w:numPr>
      </w:pPr>
      <w:r>
        <w:t>model radiátoru (</w:t>
      </w:r>
      <w:r w:rsidR="00595188" w:rsidRPr="00EF4B84">
        <w:rPr>
          <w:i/>
        </w:rPr>
        <w:t>Buildings.Fluid.HeatExchangers.Radiators.RadiatorEN442_2</w:t>
      </w:r>
      <w:r>
        <w:t>)</w:t>
      </w:r>
    </w:p>
    <w:p w:rsidR="00EF4B84" w:rsidRDefault="00595188" w:rsidP="00EF4B84">
      <w:pPr>
        <w:pStyle w:val="Odstavecseseznamem"/>
        <w:numPr>
          <w:ilvl w:val="0"/>
          <w:numId w:val="25"/>
        </w:numPr>
      </w:pPr>
      <w:r>
        <w:t xml:space="preserve">expansní nádrže </w:t>
      </w:r>
      <w:r w:rsidR="00B03C39">
        <w:t>(</w:t>
      </w:r>
      <w:proofErr w:type="spellStart"/>
      <w:r w:rsidR="00B03C39" w:rsidRPr="00EF4B84">
        <w:rPr>
          <w:i/>
        </w:rPr>
        <w:t>Buildings.Fluid.Storage.ExpansionVessel</w:t>
      </w:r>
      <w:proofErr w:type="spellEnd"/>
      <w:r w:rsidR="00B03C39">
        <w:t>)</w:t>
      </w:r>
    </w:p>
    <w:p w:rsidR="00EF4B84" w:rsidRDefault="00B03C39" w:rsidP="00EF4B84">
      <w:pPr>
        <w:pStyle w:val="Odstavecseseznamem"/>
        <w:numPr>
          <w:ilvl w:val="0"/>
          <w:numId w:val="25"/>
        </w:numPr>
      </w:pPr>
      <w:r>
        <w:t xml:space="preserve">rezistenci vedení </w:t>
      </w:r>
      <w:r w:rsidR="00595188">
        <w:t>(</w:t>
      </w:r>
      <w:proofErr w:type="spellStart"/>
      <w:r w:rsidR="00595188" w:rsidRPr="00EF4B84">
        <w:rPr>
          <w:i/>
        </w:rPr>
        <w:t>Buildings.Fluid.FixedResistances.FixedResistanceDpM</w:t>
      </w:r>
      <w:proofErr w:type="spellEnd"/>
      <w:r w:rsidR="00595188">
        <w:t>)</w:t>
      </w:r>
    </w:p>
    <w:p w:rsidR="00EF4B84" w:rsidRDefault="00B03C39" w:rsidP="00EF4B84">
      <w:pPr>
        <w:pStyle w:val="Odstavecseseznamem"/>
        <w:numPr>
          <w:ilvl w:val="0"/>
          <w:numId w:val="25"/>
        </w:numPr>
      </w:pPr>
      <w:r>
        <w:t>čerpadlo nuceného oběhu (</w:t>
      </w:r>
      <w:proofErr w:type="spellStart"/>
      <w:r w:rsidRPr="00EF4B84">
        <w:rPr>
          <w:i/>
        </w:rPr>
        <w:t>Buildings.Fluid.Movers.FlowControlled_dp</w:t>
      </w:r>
      <w:proofErr w:type="spellEnd"/>
      <w:r>
        <w:t>)</w:t>
      </w:r>
    </w:p>
    <w:p w:rsidR="00EF4B84" w:rsidRDefault="00EF4B84" w:rsidP="00EF4B84">
      <w:pPr>
        <w:pStyle w:val="Odstavecseseznamem"/>
        <w:numPr>
          <w:ilvl w:val="0"/>
          <w:numId w:val="25"/>
        </w:numPr>
      </w:pPr>
      <w:r>
        <w:t>teplotní senzor (</w:t>
      </w:r>
      <w:proofErr w:type="spellStart"/>
      <w:r w:rsidRPr="00EF4B84">
        <w:rPr>
          <w:i/>
        </w:rPr>
        <w:t>Buildings.Fluid.Sensors.TemperatureTwoPort</w:t>
      </w:r>
      <w:proofErr w:type="spellEnd"/>
      <w:r>
        <w:t>)</w:t>
      </w:r>
    </w:p>
    <w:p w:rsidR="00B03C39" w:rsidRDefault="00EF4B84" w:rsidP="00EF4B84">
      <w:pPr>
        <w:pStyle w:val="Odstavecseseznamem"/>
        <w:numPr>
          <w:ilvl w:val="0"/>
          <w:numId w:val="25"/>
        </w:numPr>
      </w:pPr>
      <w:r>
        <w:t xml:space="preserve">výměník tepla jako </w:t>
      </w:r>
      <w:r w:rsidR="001316D4">
        <w:t>zdroj tepla soustavy</w:t>
      </w:r>
      <w:r>
        <w:t xml:space="preserve"> (</w:t>
      </w:r>
      <w:proofErr w:type="spellStart"/>
      <w:r w:rsidRPr="00EF4B84">
        <w:rPr>
          <w:i/>
        </w:rPr>
        <w:t>Buildings.Fluid.HeatExchangers.HeaterCooler_T</w:t>
      </w:r>
      <w:proofErr w:type="spellEnd"/>
      <w:r>
        <w:t xml:space="preserve">)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D75D2" w:rsidTr="001D75D2">
        <w:tc>
          <w:tcPr>
            <w:tcW w:w="9062" w:type="dxa"/>
          </w:tcPr>
          <w:p w:rsidR="001D75D2" w:rsidRDefault="001D75D2" w:rsidP="0094604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E1AC375" wp14:editId="55CA8B13">
                  <wp:extent cx="5553437" cy="533400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3069" t="11111" r="12534" b="5291"/>
                          <a:stretch/>
                        </pic:blipFill>
                        <pic:spPr bwMode="auto">
                          <a:xfrm>
                            <a:off x="0" y="0"/>
                            <a:ext cx="5560764" cy="5341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5D2" w:rsidTr="001D75D2">
        <w:tc>
          <w:tcPr>
            <w:tcW w:w="9062" w:type="dxa"/>
          </w:tcPr>
          <w:p w:rsidR="001D75D2" w:rsidRDefault="001D75D2" w:rsidP="00376916">
            <w:pPr>
              <w:pStyle w:val="Odstavecseseznamem"/>
              <w:numPr>
                <w:ilvl w:val="0"/>
                <w:numId w:val="24"/>
              </w:numPr>
            </w:pPr>
            <w:r>
              <w:t>Obrázek</w:t>
            </w:r>
            <w:r w:rsidR="00376916">
              <w:t xml:space="preserve"> zjednodušeného modelu otopné soustavy</w:t>
            </w:r>
          </w:p>
        </w:tc>
      </w:tr>
    </w:tbl>
    <w:p w:rsidR="001D75D2" w:rsidRDefault="001316D4" w:rsidP="00946040">
      <w:r>
        <w:t xml:space="preserve">Model </w:t>
      </w:r>
      <w:r>
        <w:t xml:space="preserve">jsem </w:t>
      </w:r>
      <w:r>
        <w:t xml:space="preserve">podrobil základním simulacím </w:t>
      </w:r>
      <w:r>
        <w:t xml:space="preserve">spínání ohřevu a sledoval množství předaného výkonu </w:t>
      </w:r>
      <w:r w:rsidR="00477D68">
        <w:t>v</w:t>
      </w:r>
      <w:r w:rsidR="003B7B88">
        <w:t> </w:t>
      </w:r>
      <w:r w:rsidR="00477D68">
        <w:t>soustavě</w:t>
      </w:r>
      <w:r w:rsidR="003B7B88">
        <w:t xml:space="preserve"> v závislosti na </w:t>
      </w:r>
      <w:r>
        <w:t>časech</w:t>
      </w:r>
      <w:r w:rsidR="003B7B88">
        <w:t xml:space="preserve"> a délce</w:t>
      </w:r>
      <w:r>
        <w:t xml:space="preserve"> sepnutí ohřevu média</w:t>
      </w:r>
      <w:r w:rsidR="003B7B88">
        <w:t xml:space="preserve"> (viz Obrázky 3 – 10)</w:t>
      </w:r>
      <w:r>
        <w:t>.</w:t>
      </w:r>
    </w:p>
    <w:p w:rsidR="00477D68" w:rsidRDefault="00477D68" w:rsidP="00946040"/>
    <w:p w:rsidR="00026CDB" w:rsidRDefault="00026CDB" w:rsidP="00946040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26CDB" w:rsidTr="00026CDB">
        <w:tc>
          <w:tcPr>
            <w:tcW w:w="9072" w:type="dxa"/>
          </w:tcPr>
          <w:p w:rsidR="00026CDB" w:rsidRDefault="00E52877" w:rsidP="00026CDB">
            <w:r w:rsidRPr="00E52877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542412"/>
                  <wp:effectExtent l="0" t="0" r="0" b="0"/>
                  <wp:docPr id="9" name="Obrázek 9" descr="C:\Users\Milhouse\Documents\Scholla\___FEL\21rocnik\MOS\Projekt\img\simulace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ilhouse\Documents\Scholla\___FEL\21rocnik\MOS\Projekt\img\simulaceA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88" t="13247" b="23896"/>
                          <a:stretch/>
                        </pic:blipFill>
                        <pic:spPr bwMode="auto">
                          <a:xfrm>
                            <a:off x="0" y="0"/>
                            <a:ext cx="5400000" cy="254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026CDB">
        <w:tc>
          <w:tcPr>
            <w:tcW w:w="9072" w:type="dxa"/>
          </w:tcPr>
          <w:p w:rsidR="00026CDB" w:rsidRDefault="00282319" w:rsidP="005278F5">
            <w:pPr>
              <w:pStyle w:val="Odstavecseseznamem"/>
              <w:numPr>
                <w:ilvl w:val="0"/>
                <w:numId w:val="24"/>
              </w:numPr>
            </w:pPr>
            <w:r>
              <w:t xml:space="preserve">Obrázek grafu spouštění ohřevu </w:t>
            </w:r>
            <w:r w:rsidR="005278F5">
              <w:t>média v čase</w:t>
            </w:r>
            <w:r>
              <w:t xml:space="preserve"> na </w:t>
            </w:r>
            <w:r w:rsidR="005278F5">
              <w:t xml:space="preserve">zdroji tepla </w:t>
            </w:r>
            <w:r>
              <w:t>(1. simulace)</w:t>
            </w:r>
          </w:p>
        </w:tc>
      </w:tr>
    </w:tbl>
    <w:p w:rsidR="00026CDB" w:rsidRPr="00946040" w:rsidRDefault="00026CDB" w:rsidP="00946040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E52877" w:rsidP="00084BCA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39789"/>
                  <wp:effectExtent l="0" t="0" r="0" b="0"/>
                  <wp:docPr id="10" name="Obrázek 10" descr="C:\Users\Milhouse\Documents\Scholla\___FEL\21rocnik\MOS\Projekt\img\simulace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ilhouse\Documents\Scholla\___FEL\21rocnik\MOS\Projekt\img\simulaceA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65" t="13228" b="23885"/>
                          <a:stretch/>
                        </pic:blipFill>
                        <pic:spPr bwMode="auto">
                          <a:xfrm>
                            <a:off x="0" y="0"/>
                            <a:ext cx="5400000" cy="2539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5278F5" w:rsidP="0043444E">
            <w:pPr>
              <w:pStyle w:val="Odstavecseseznamem"/>
              <w:numPr>
                <w:ilvl w:val="0"/>
                <w:numId w:val="24"/>
              </w:numPr>
            </w:pPr>
            <w:r>
              <w:t xml:space="preserve">Obrázek grafu </w:t>
            </w:r>
            <w:r w:rsidR="0043444E">
              <w:t>tepelného výkonu zdroje tepla v čase (1. simulace)</w:t>
            </w:r>
          </w:p>
        </w:tc>
      </w:tr>
    </w:tbl>
    <w:p w:rsidR="00026CDB" w:rsidRDefault="00026CDB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E52877" w:rsidP="00084BCA">
            <w:r w:rsidRPr="00E52877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520270"/>
                  <wp:effectExtent l="0" t="0" r="0" b="0"/>
                  <wp:docPr id="11" name="Obrázek 11" descr="C:\Users\Milhouse\Documents\Scholla\___FEL\21rocnik\MOS\Projekt\img\simulace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ilhouse\Documents\Scholla\___FEL\21rocnik\MOS\Projekt\img\simulaceA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69" t="13444" b="24000"/>
                          <a:stretch/>
                        </pic:blipFill>
                        <pic:spPr bwMode="auto">
                          <a:xfrm>
                            <a:off x="0" y="0"/>
                            <a:ext cx="5400000" cy="252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973F18" w:rsidP="00FD771A">
            <w:pPr>
              <w:pStyle w:val="Odstavecseseznamem"/>
              <w:numPr>
                <w:ilvl w:val="0"/>
                <w:numId w:val="24"/>
              </w:numPr>
            </w:pPr>
            <w:r>
              <w:t>Obrázek grafu</w:t>
            </w:r>
            <w:r w:rsidR="00FD771A">
              <w:t xml:space="preserve"> teploty média na vstupu a výstupu radiátoru (1. simulace)</w:t>
            </w:r>
          </w:p>
        </w:tc>
      </w:tr>
    </w:tbl>
    <w:p w:rsidR="00026CDB" w:rsidRDefault="00026CDB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E52877" w:rsidP="00FD5FCB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07092"/>
                  <wp:effectExtent l="0" t="0" r="0" b="7620"/>
                  <wp:docPr id="12" name="Obrázek 12" descr="C:\Users\Milhouse\Documents\Scholla\___FEL\21rocnik\MOS\Projekt\img\simulace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ilhouse\Documents\Scholla\___FEL\21rocnik\MOS\Projekt\img\simulaceA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00" t="13046" b="27155"/>
                          <a:stretch/>
                        </pic:blipFill>
                        <pic:spPr bwMode="auto">
                          <a:xfrm>
                            <a:off x="0" y="0"/>
                            <a:ext cx="5400000" cy="2507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43444E" w:rsidP="0043444E">
            <w:pPr>
              <w:pStyle w:val="Odstavecseseznamem"/>
              <w:numPr>
                <w:ilvl w:val="0"/>
                <w:numId w:val="24"/>
              </w:numPr>
            </w:pPr>
            <w:r>
              <w:t>Obrázek grafu tepelného</w:t>
            </w:r>
            <w:r w:rsidR="00973F18">
              <w:t xml:space="preserve"> přenosu</w:t>
            </w:r>
            <w:r>
              <w:t xml:space="preserve"> výkonu </w:t>
            </w:r>
            <w:r>
              <w:t>předaného</w:t>
            </w:r>
            <w:r w:rsidR="00973F18">
              <w:t xml:space="preserve"> prostředí</w:t>
            </w:r>
            <w:r>
              <w:t xml:space="preserve"> radiátorem</w:t>
            </w:r>
            <w:r>
              <w:t xml:space="preserve"> v čase (1. simulace)</w:t>
            </w:r>
          </w:p>
        </w:tc>
      </w:tr>
    </w:tbl>
    <w:p w:rsidR="00026CDB" w:rsidRDefault="00026CDB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084BCA" w:rsidP="00FD5FCB">
            <w:r w:rsidRPr="00084BCA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498675"/>
                  <wp:effectExtent l="0" t="0" r="0" b="0"/>
                  <wp:docPr id="8" name="Obrázek 8" descr="C:\Users\Milhouse\Documents\Scholla\___FEL\21rocnik\MOS\Projekt\img\simulace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lhouse\Documents\Scholla\___FEL\21rocnik\MOS\Projekt\img\simulaceB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8" t="14248" b="23891"/>
                          <a:stretch/>
                        </pic:blipFill>
                        <pic:spPr bwMode="auto">
                          <a:xfrm>
                            <a:off x="0" y="0"/>
                            <a:ext cx="5400000" cy="24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282319" w:rsidP="005278F5">
            <w:pPr>
              <w:pStyle w:val="Odstavecseseznamem"/>
              <w:numPr>
                <w:ilvl w:val="0"/>
                <w:numId w:val="24"/>
              </w:numPr>
            </w:pPr>
            <w:r>
              <w:t xml:space="preserve">Obrázek grafu spouštění ohřevu </w:t>
            </w:r>
            <w:r w:rsidR="005278F5">
              <w:t>média</w:t>
            </w:r>
            <w:r>
              <w:t xml:space="preserve"> v čase</w:t>
            </w:r>
            <w:r>
              <w:t xml:space="preserve"> na </w:t>
            </w:r>
            <w:r w:rsidR="005278F5">
              <w:t>zdroji tepla</w:t>
            </w:r>
            <w:r>
              <w:t xml:space="preserve"> </w:t>
            </w:r>
            <w:r>
              <w:t>(2</w:t>
            </w:r>
            <w:r>
              <w:t>.</w:t>
            </w:r>
            <w:r w:rsidR="005278F5">
              <w:t> </w:t>
            </w:r>
            <w:r>
              <w:t>simulace)</w:t>
            </w:r>
          </w:p>
        </w:tc>
      </w:tr>
    </w:tbl>
    <w:p w:rsidR="00F80C5D" w:rsidRDefault="00F80C5D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4BCA" w:rsidTr="00FD5FCB">
        <w:tc>
          <w:tcPr>
            <w:tcW w:w="9062" w:type="dxa"/>
          </w:tcPr>
          <w:p w:rsidR="00084BCA" w:rsidRDefault="00E52877" w:rsidP="00FD5FCB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36729"/>
                  <wp:effectExtent l="0" t="0" r="0" b="0"/>
                  <wp:docPr id="13" name="Obrázek 13" descr="C:\Users\Milhouse\Documents\Scholla\___FEL\21rocnik\MOS\Projekt\img\simulace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ilhouse\Documents\Scholla\___FEL\21rocnik\MOS\Projekt\img\simulaceB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62" t="13763" b="23891"/>
                          <a:stretch/>
                        </pic:blipFill>
                        <pic:spPr bwMode="auto">
                          <a:xfrm>
                            <a:off x="0" y="0"/>
                            <a:ext cx="5400000" cy="253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CA" w:rsidTr="00FD5FCB">
        <w:tc>
          <w:tcPr>
            <w:tcW w:w="9062" w:type="dxa"/>
          </w:tcPr>
          <w:p w:rsidR="00084BCA" w:rsidRDefault="0043444E" w:rsidP="00973F18">
            <w:pPr>
              <w:pStyle w:val="Odstavecseseznamem"/>
              <w:numPr>
                <w:ilvl w:val="0"/>
                <w:numId w:val="24"/>
              </w:numPr>
            </w:pPr>
            <w:r>
              <w:t>Obrázek grafu tepelného výkonu zdroje tepla v čase (</w:t>
            </w:r>
            <w:r>
              <w:t>2</w:t>
            </w:r>
            <w:r>
              <w:t>. simulace)</w:t>
            </w:r>
          </w:p>
        </w:tc>
      </w:tr>
    </w:tbl>
    <w:p w:rsidR="00084BCA" w:rsidRDefault="00084BCA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4BCA" w:rsidTr="00FD5FCB">
        <w:tc>
          <w:tcPr>
            <w:tcW w:w="9062" w:type="dxa"/>
          </w:tcPr>
          <w:p w:rsidR="00084BCA" w:rsidRDefault="003F076D" w:rsidP="00FD5FCB">
            <w:r w:rsidRPr="003F076D">
              <w:rPr>
                <w:noProof/>
                <w:lang w:eastAsia="ja-JP"/>
              </w:rPr>
              <w:lastRenderedPageBreak/>
              <w:drawing>
                <wp:inline distT="0" distB="0" distL="0" distR="0" wp14:anchorId="28D4F56E" wp14:editId="0CD8341D">
                  <wp:extent cx="5400000" cy="2543137"/>
                  <wp:effectExtent l="0" t="0" r="0" b="0"/>
                  <wp:docPr id="16" name="Obrázek 16" descr="C:\Users\Milhouse\Documents\Scholla\___FEL\21rocnik\MOS\Projekt\img\simulace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lhouse\Documents\Scholla\___FEL\21rocnik\MOS\Projekt\img\simulaceB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6" t="27834" b="9371"/>
                          <a:stretch/>
                        </pic:blipFill>
                        <pic:spPr bwMode="auto">
                          <a:xfrm>
                            <a:off x="0" y="0"/>
                            <a:ext cx="5400000" cy="2543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CA" w:rsidTr="00FD5FCB">
        <w:tc>
          <w:tcPr>
            <w:tcW w:w="9062" w:type="dxa"/>
          </w:tcPr>
          <w:p w:rsidR="00084BCA" w:rsidRDefault="00FD771A" w:rsidP="00FD771A">
            <w:pPr>
              <w:pStyle w:val="Odstavecseseznamem"/>
              <w:numPr>
                <w:ilvl w:val="0"/>
                <w:numId w:val="24"/>
              </w:numPr>
            </w:pPr>
            <w:r>
              <w:t>Obrázek grafu teploty média na vstupu a výstupu radiátoru (</w:t>
            </w:r>
            <w:r>
              <w:t>2</w:t>
            </w:r>
            <w:r>
              <w:t>. simulace)</w:t>
            </w:r>
          </w:p>
        </w:tc>
      </w:tr>
    </w:tbl>
    <w:p w:rsidR="00084BCA" w:rsidRDefault="00084BCA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4BCA" w:rsidTr="00FD5FCB">
        <w:tc>
          <w:tcPr>
            <w:tcW w:w="9062" w:type="dxa"/>
          </w:tcPr>
          <w:p w:rsidR="00084BCA" w:rsidRDefault="00E52877" w:rsidP="00FD5FCB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08541"/>
                  <wp:effectExtent l="0" t="0" r="0" b="6350"/>
                  <wp:docPr id="15" name="Obrázek 15" descr="C:\Users\Milhouse\Documents\Scholla\___FEL\21rocnik\MOS\Projekt\img\simulace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ilhouse\Documents\Scholla\___FEL\21rocnik\MOS\Projekt\img\simulaceB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1" t="13925" b="23895"/>
                          <a:stretch/>
                        </pic:blipFill>
                        <pic:spPr bwMode="auto">
                          <a:xfrm>
                            <a:off x="0" y="0"/>
                            <a:ext cx="5400000" cy="2508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CA" w:rsidTr="00FD5FCB">
        <w:tc>
          <w:tcPr>
            <w:tcW w:w="9062" w:type="dxa"/>
          </w:tcPr>
          <w:p w:rsidR="00084BCA" w:rsidRDefault="00973F18" w:rsidP="00973F18">
            <w:pPr>
              <w:pStyle w:val="Odstavecseseznamem"/>
              <w:numPr>
                <w:ilvl w:val="0"/>
                <w:numId w:val="24"/>
              </w:numPr>
            </w:pPr>
            <w:r>
              <w:t xml:space="preserve"> </w:t>
            </w:r>
            <w:r>
              <w:t>Obrázek grafu tepelného přenosu výkonu předaného prostředí radiátorem v čase (</w:t>
            </w:r>
            <w:r>
              <w:t>2</w:t>
            </w:r>
            <w:r>
              <w:t>. simulace)</w:t>
            </w:r>
          </w:p>
        </w:tc>
      </w:tr>
    </w:tbl>
    <w:p w:rsidR="00F80C5D" w:rsidRDefault="00F80C5D">
      <w:pPr>
        <w:spacing w:before="0" w:after="160" w:line="259" w:lineRule="auto"/>
      </w:pPr>
    </w:p>
    <w:p w:rsidR="00F80C5D" w:rsidRDefault="00F80C5D">
      <w:pPr>
        <w:spacing w:before="0" w:after="160" w:line="259" w:lineRule="auto"/>
      </w:pPr>
      <w:r>
        <w:br w:type="page"/>
      </w:r>
    </w:p>
    <w:p w:rsidR="00084BCA" w:rsidRDefault="00084BCA">
      <w:pPr>
        <w:spacing w:before="0" w:after="160" w:line="259" w:lineRule="auto"/>
      </w:pPr>
    </w:p>
    <w:p w:rsidR="009F3117" w:rsidRDefault="004E2EEF" w:rsidP="004E2EEF">
      <w:pPr>
        <w:pStyle w:val="Nadpis1"/>
      </w:pPr>
      <w:r>
        <w:t>Závěr</w:t>
      </w:r>
    </w:p>
    <w:p w:rsidR="004E2EEF" w:rsidRDefault="00447B15" w:rsidP="004E2EEF">
      <w:r>
        <w:t xml:space="preserve"> </w:t>
      </w:r>
      <w:r w:rsidR="00A72F88">
        <w:t xml:space="preserve">Cílem semestrální práce je seznámit a rozšířit znalosti studenta o nové znalosti. </w:t>
      </w:r>
      <w:r w:rsidR="00B206C4">
        <w:t xml:space="preserve">Už při zadávání této semestrální práce </w:t>
      </w:r>
      <w:r w:rsidR="00DC23AD">
        <w:t>bylo zřejmé, že se jedná o rozsáhlé a obtížné téma. Úplné splnění této semestrální</w:t>
      </w:r>
      <w:r w:rsidR="003A582D">
        <w:t xml:space="preserve"> práce</w:t>
      </w:r>
      <w:r w:rsidR="00DC23AD">
        <w:t xml:space="preserve"> vyžadovalo nejenom porozumění knihovně Modelica Buildings, ale i doplnění znalostí z</w:t>
      </w:r>
      <w:r w:rsidR="00837FD7">
        <w:t> návrhu otopných soustav.</w:t>
      </w:r>
    </w:p>
    <w:p w:rsidR="004D34DB" w:rsidRDefault="00837FD7" w:rsidP="004E2EEF">
      <w:r>
        <w:t xml:space="preserve"> Kvůli </w:t>
      </w:r>
      <w:r w:rsidR="00960774">
        <w:t>komplexnosti knihovny Modelica Buildings se mi bohužel dlouhou dobu nedařilo zprovoznit model v prostředí Open Modelica. Teprve až při poslední konzultaci jsem dostal přístup</w:t>
      </w:r>
      <w:r w:rsidR="009E6587">
        <w:t xml:space="preserve"> vývojovému prostředí Dymola</w:t>
      </w:r>
      <w:r w:rsidR="00960774">
        <w:t xml:space="preserve"> </w:t>
      </w:r>
      <w:r w:rsidR="009E6587">
        <w:t>s</w:t>
      </w:r>
      <w:r w:rsidR="00960774">
        <w:t> univerzitní licenc</w:t>
      </w:r>
      <w:r w:rsidR="003A582D">
        <w:t>í</w:t>
      </w:r>
      <w:r w:rsidR="009E6587">
        <w:t xml:space="preserve">. Díky tomuto prostředí se mi </w:t>
      </w:r>
      <w:r w:rsidR="003A582D">
        <w:t xml:space="preserve">pak </w:t>
      </w:r>
      <w:r w:rsidR="009E6587">
        <w:t xml:space="preserve">podařilo </w:t>
      </w:r>
      <w:r w:rsidR="003A582D">
        <w:t>zprovoznit</w:t>
      </w:r>
      <w:r w:rsidR="009E6587">
        <w:t xml:space="preserve"> model natolik, abych byl schopen model opravit a </w:t>
      </w:r>
      <w:r w:rsidR="003A582D">
        <w:t>dokončit</w:t>
      </w:r>
      <w:r w:rsidR="009E6587">
        <w:t xml:space="preserve"> patřičné úpravy, tak </w:t>
      </w:r>
      <w:r w:rsidR="003A582D">
        <w:t>aby bylo možné</w:t>
      </w:r>
      <w:r w:rsidR="009E6587">
        <w:t xml:space="preserve"> prezentovat </w:t>
      </w:r>
      <w:r w:rsidR="0012365A">
        <w:t>částečné</w:t>
      </w:r>
      <w:r w:rsidR="009E6587">
        <w:t xml:space="preserve"> výsledky</w:t>
      </w:r>
      <w:r w:rsidR="0012365A">
        <w:t xml:space="preserve"> své práce.</w:t>
      </w:r>
    </w:p>
    <w:p w:rsidR="004D34DB" w:rsidRDefault="004D34DB">
      <w:pPr>
        <w:spacing w:before="0" w:after="160" w:line="259" w:lineRule="auto"/>
      </w:pPr>
      <w:r>
        <w:br w:type="page"/>
      </w:r>
    </w:p>
    <w:sdt>
      <w:sdtPr>
        <w:id w:val="-33691629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4"/>
          <w:szCs w:val="22"/>
        </w:rPr>
      </w:sdtEndPr>
      <w:sdtContent>
        <w:p w:rsidR="00775997" w:rsidRDefault="00775997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Content>
            <w:p w:rsidR="00382EEA" w:rsidRDefault="00775997" w:rsidP="00382EEA">
              <w:pPr>
                <w:pStyle w:val="Bibliografie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82EEA">
                <w:rPr>
                  <w:i/>
                  <w:iCs/>
                  <w:noProof/>
                </w:rPr>
                <w:t>Bekeley lab</w:t>
              </w:r>
              <w:r w:rsidR="00382EEA">
                <w:rPr>
                  <w:noProof/>
                </w:rPr>
                <w:t xml:space="preserve"> [online]. 2015. [cit. 2016]. Dostupné z: http://simulationresearch.lbl.gov/modelica</w:t>
              </w:r>
            </w:p>
            <w:p w:rsidR="00382EEA" w:rsidRDefault="00382EEA" w:rsidP="00382EEA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KOLEKTIV. 2001. </w:t>
              </w:r>
              <w:r>
                <w:rPr>
                  <w:i/>
                  <w:iCs/>
                  <w:noProof/>
                </w:rPr>
                <w:t>Topenářská příručka</w:t>
              </w:r>
              <w:r>
                <w:rPr>
                  <w:noProof/>
                </w:rPr>
                <w:t xml:space="preserve">. Praha: GAS s.r.o. 8086176827. </w:t>
              </w:r>
            </w:p>
            <w:p w:rsidR="00382EEA" w:rsidRDefault="00382EEA" w:rsidP="00382EEA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RADA, Václav. 2015. </w:t>
              </w:r>
              <w:r>
                <w:rPr>
                  <w:i/>
                  <w:iCs/>
                  <w:noProof/>
                </w:rPr>
                <w:t>VUT BRNO</w:t>
              </w:r>
              <w:r>
                <w:rPr>
                  <w:noProof/>
                </w:rPr>
                <w:t xml:space="preserve"> [online]. [cit. 2015]. Dostupné z: www.fce.vutbr.cz/tst/rada.v/mar/w-mar-sl24-5t6-reg3p.ppt</w:t>
              </w:r>
            </w:p>
            <w:p w:rsidR="00382EEA" w:rsidRDefault="00382EEA" w:rsidP="00382EEA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UNKNOWN. 2015. </w:t>
              </w:r>
              <w:r>
                <w:rPr>
                  <w:i/>
                  <w:iCs/>
                  <w:noProof/>
                </w:rPr>
                <w:t>VUT BRNO</w:t>
              </w:r>
              <w:r>
                <w:rPr>
                  <w:noProof/>
                </w:rPr>
                <w:t xml:space="preserve"> [online]. [cit. 2015]. Dostupné z: http://www.fce.vutbr.cz/TZB/treuova.l/ST51/5_otopne%20soustavy.pdf</w:t>
              </w:r>
            </w:p>
            <w:p w:rsidR="00382EEA" w:rsidRDefault="00382EEA" w:rsidP="00382EEA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VAVŘIČKA, Roman. 2015. </w:t>
              </w:r>
              <w:r>
                <w:rPr>
                  <w:i/>
                  <w:iCs/>
                  <w:noProof/>
                </w:rPr>
                <w:t>ČVUT Praha</w:t>
              </w:r>
              <w:r>
                <w:rPr>
                  <w:noProof/>
                </w:rPr>
                <w:t xml:space="preserve"> [online]. Praha [cit. 2015]. Dostupné z: http://users.fs.cvut.cz/roman.vavricka/Kurz%20Vytapeni/Otopne%20soustavy%20teplovodni%20-%20Kurz%20vytapeni.pdf</w:t>
              </w:r>
            </w:p>
            <w:p w:rsidR="00382EEA" w:rsidRDefault="00382EEA" w:rsidP="00382EEA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WETTER, Michael. 2009. A Modelica-based Model Library for Building Energy and Control Systems. In: . Glasgow: Eleventh International IBPSA Conference, s. 652-659. </w:t>
              </w:r>
            </w:p>
            <w:p w:rsidR="00382EEA" w:rsidRDefault="00382EEA" w:rsidP="00382EEA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WETTER, Michael a Wangda ZUO. 2011. Recent Developments of the Modelica “Buildings” Library for Building Energy and Control Systems. In: . Dresden: Proceedings 8th Modelica Conference, s. 266-275. </w:t>
              </w:r>
            </w:p>
            <w:p w:rsidR="00775997" w:rsidRDefault="00775997" w:rsidP="00382E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37FD7" w:rsidRPr="004E2EEF" w:rsidRDefault="00837FD7" w:rsidP="004E2EEF"/>
    <w:sectPr w:rsidR="00837FD7" w:rsidRPr="004E2EEF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C2" w:rsidRDefault="00EB1CC2" w:rsidP="003E45C3">
      <w:r>
        <w:separator/>
      </w:r>
    </w:p>
  </w:endnote>
  <w:endnote w:type="continuationSeparator" w:id="0">
    <w:p w:rsidR="00EB1CC2" w:rsidRDefault="00EB1CC2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C2" w:rsidRDefault="00EB1CC2" w:rsidP="003E45C3">
      <w:r>
        <w:separator/>
      </w:r>
    </w:p>
  </w:footnote>
  <w:footnote w:type="continuationSeparator" w:id="0">
    <w:p w:rsidR="00EB1CC2" w:rsidRDefault="00EB1CC2" w:rsidP="003E45C3">
      <w:r>
        <w:continuationSeparator/>
      </w:r>
    </w:p>
  </w:footnote>
  <w:footnote w:id="1">
    <w:p w:rsidR="00C3754E" w:rsidRDefault="00C3754E">
      <w:pPr>
        <w:pStyle w:val="Textpoznpodarou"/>
      </w:pPr>
      <w:r>
        <w:rPr>
          <w:rStyle w:val="Znakapoznpodarou"/>
        </w:rPr>
        <w:footnoteRef/>
      </w:r>
      <w:r>
        <w:t xml:space="preserve"> pozn. modely v knihovně Modelica Buildings mají většinu parametrů v jednotkách SI, proto nalezne ve zdrojovém kódu </w:t>
      </w:r>
      <w:r w:rsidRPr="00C3754E">
        <w:t>hodnoty</w:t>
      </w:r>
      <w:r w:rsidR="004D4BEC">
        <w:t xml:space="preserve"> (resp. rovnice)</w:t>
      </w:r>
      <w:r>
        <w:t xml:space="preserve"> např.</w:t>
      </w:r>
      <w:r w:rsidRPr="00C3754E">
        <w:t xml:space="preserve"> </w:t>
      </w:r>
      <w:r w:rsidR="004D4BEC">
        <w:t>273.15 + 4</w:t>
      </w:r>
      <w:r w:rsidRPr="00C3754E">
        <w:t>0</w:t>
      </w:r>
      <w:r w:rsidR="004D4BEC">
        <w:t>, které odpovídají °K</w:t>
      </w:r>
      <w:r>
        <w:t xml:space="preserve"> </w:t>
      </w:r>
    </w:p>
  </w:footnote>
  <w:footnote w:id="2">
    <w:p w:rsidR="009E79C8" w:rsidRDefault="009E79C8">
      <w:pPr>
        <w:pStyle w:val="Textpoznpodarou"/>
      </w:pPr>
      <w:r>
        <w:rPr>
          <w:rStyle w:val="Znakapoznpodarou"/>
        </w:rPr>
        <w:footnoteRef/>
      </w:r>
      <w:r>
        <w:t xml:space="preserve"> Tato hodnota je součástí knihoven Modelica Buildings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194"/>
    <w:multiLevelType w:val="hybridMultilevel"/>
    <w:tmpl w:val="E10E56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66B4"/>
    <w:multiLevelType w:val="hybridMultilevel"/>
    <w:tmpl w:val="C004DF98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9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0"/>
  </w:num>
  <w:num w:numId="14">
    <w:abstractNumId w:val="7"/>
  </w:num>
  <w:num w:numId="15">
    <w:abstractNumId w:val="23"/>
  </w:num>
  <w:num w:numId="16">
    <w:abstractNumId w:val="9"/>
  </w:num>
  <w:num w:numId="17">
    <w:abstractNumId w:val="24"/>
  </w:num>
  <w:num w:numId="18">
    <w:abstractNumId w:val="21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26CDB"/>
    <w:rsid w:val="00034740"/>
    <w:rsid w:val="000450F5"/>
    <w:rsid w:val="00066AF5"/>
    <w:rsid w:val="00070047"/>
    <w:rsid w:val="0007260D"/>
    <w:rsid w:val="0008054F"/>
    <w:rsid w:val="0008216E"/>
    <w:rsid w:val="00084BCA"/>
    <w:rsid w:val="00084DB0"/>
    <w:rsid w:val="00085A43"/>
    <w:rsid w:val="000D40E9"/>
    <w:rsid w:val="000D4EE7"/>
    <w:rsid w:val="000E0613"/>
    <w:rsid w:val="000E5917"/>
    <w:rsid w:val="000F5B05"/>
    <w:rsid w:val="000F6F0C"/>
    <w:rsid w:val="0010438E"/>
    <w:rsid w:val="00104DE4"/>
    <w:rsid w:val="0011124D"/>
    <w:rsid w:val="00120D32"/>
    <w:rsid w:val="00121A49"/>
    <w:rsid w:val="00123326"/>
    <w:rsid w:val="0012365A"/>
    <w:rsid w:val="00125E0A"/>
    <w:rsid w:val="001316D4"/>
    <w:rsid w:val="00132014"/>
    <w:rsid w:val="00146EB9"/>
    <w:rsid w:val="00151900"/>
    <w:rsid w:val="00193AD3"/>
    <w:rsid w:val="00194AAC"/>
    <w:rsid w:val="001A2813"/>
    <w:rsid w:val="001A546A"/>
    <w:rsid w:val="001C1613"/>
    <w:rsid w:val="001D75D2"/>
    <w:rsid w:val="001E64B5"/>
    <w:rsid w:val="001F2FD1"/>
    <w:rsid w:val="0020230D"/>
    <w:rsid w:val="00213ECF"/>
    <w:rsid w:val="0022373A"/>
    <w:rsid w:val="0026120C"/>
    <w:rsid w:val="0026325B"/>
    <w:rsid w:val="002679EC"/>
    <w:rsid w:val="00275409"/>
    <w:rsid w:val="00282319"/>
    <w:rsid w:val="00287F12"/>
    <w:rsid w:val="00292CA2"/>
    <w:rsid w:val="002A54BC"/>
    <w:rsid w:val="002B11BF"/>
    <w:rsid w:val="002C3828"/>
    <w:rsid w:val="002C7FA4"/>
    <w:rsid w:val="002D1525"/>
    <w:rsid w:val="002D68C9"/>
    <w:rsid w:val="002E622C"/>
    <w:rsid w:val="002F0511"/>
    <w:rsid w:val="002F6036"/>
    <w:rsid w:val="00317E15"/>
    <w:rsid w:val="003378A0"/>
    <w:rsid w:val="00344F8F"/>
    <w:rsid w:val="003472EB"/>
    <w:rsid w:val="00364492"/>
    <w:rsid w:val="00376916"/>
    <w:rsid w:val="00382EEA"/>
    <w:rsid w:val="00392D31"/>
    <w:rsid w:val="00397BFD"/>
    <w:rsid w:val="003A29CC"/>
    <w:rsid w:val="003A582D"/>
    <w:rsid w:val="003A76B6"/>
    <w:rsid w:val="003B6F55"/>
    <w:rsid w:val="003B7B88"/>
    <w:rsid w:val="003C38FC"/>
    <w:rsid w:val="003E45C3"/>
    <w:rsid w:val="003F076D"/>
    <w:rsid w:val="003F3D15"/>
    <w:rsid w:val="0041582B"/>
    <w:rsid w:val="00415F2B"/>
    <w:rsid w:val="00416C97"/>
    <w:rsid w:val="00431734"/>
    <w:rsid w:val="0043444E"/>
    <w:rsid w:val="00436193"/>
    <w:rsid w:val="00447B15"/>
    <w:rsid w:val="00461C0F"/>
    <w:rsid w:val="00477D68"/>
    <w:rsid w:val="00486873"/>
    <w:rsid w:val="00493FA8"/>
    <w:rsid w:val="00496B55"/>
    <w:rsid w:val="004A6C33"/>
    <w:rsid w:val="004B0FFA"/>
    <w:rsid w:val="004B2ACB"/>
    <w:rsid w:val="004C0A15"/>
    <w:rsid w:val="004D0649"/>
    <w:rsid w:val="004D221F"/>
    <w:rsid w:val="004D34DB"/>
    <w:rsid w:val="004D4BEC"/>
    <w:rsid w:val="004E1F6B"/>
    <w:rsid w:val="004E2EEF"/>
    <w:rsid w:val="004F1A31"/>
    <w:rsid w:val="004F31DB"/>
    <w:rsid w:val="005167DA"/>
    <w:rsid w:val="005278F5"/>
    <w:rsid w:val="00550284"/>
    <w:rsid w:val="00561124"/>
    <w:rsid w:val="005639F6"/>
    <w:rsid w:val="00564255"/>
    <w:rsid w:val="005754DF"/>
    <w:rsid w:val="005758C7"/>
    <w:rsid w:val="00577032"/>
    <w:rsid w:val="00584682"/>
    <w:rsid w:val="00595188"/>
    <w:rsid w:val="00596140"/>
    <w:rsid w:val="005963AA"/>
    <w:rsid w:val="005A28E0"/>
    <w:rsid w:val="005B1727"/>
    <w:rsid w:val="005C6688"/>
    <w:rsid w:val="005D6D5B"/>
    <w:rsid w:val="005F6EBC"/>
    <w:rsid w:val="00603CC1"/>
    <w:rsid w:val="00605651"/>
    <w:rsid w:val="006143A8"/>
    <w:rsid w:val="006352C8"/>
    <w:rsid w:val="0066603D"/>
    <w:rsid w:val="00671BBE"/>
    <w:rsid w:val="006737A4"/>
    <w:rsid w:val="006758F6"/>
    <w:rsid w:val="006774D4"/>
    <w:rsid w:val="006856EA"/>
    <w:rsid w:val="0069002E"/>
    <w:rsid w:val="00693220"/>
    <w:rsid w:val="006A52DE"/>
    <w:rsid w:val="006B2C7E"/>
    <w:rsid w:val="006B36B8"/>
    <w:rsid w:val="006C5C2D"/>
    <w:rsid w:val="006E5294"/>
    <w:rsid w:val="006F0A0F"/>
    <w:rsid w:val="006F3923"/>
    <w:rsid w:val="006F623F"/>
    <w:rsid w:val="006F74C3"/>
    <w:rsid w:val="006F799B"/>
    <w:rsid w:val="006F7DB5"/>
    <w:rsid w:val="007214BA"/>
    <w:rsid w:val="0073429B"/>
    <w:rsid w:val="00735BE0"/>
    <w:rsid w:val="00740206"/>
    <w:rsid w:val="0076331D"/>
    <w:rsid w:val="00765F99"/>
    <w:rsid w:val="007707D4"/>
    <w:rsid w:val="00775997"/>
    <w:rsid w:val="007771E9"/>
    <w:rsid w:val="007A3979"/>
    <w:rsid w:val="007B2671"/>
    <w:rsid w:val="007C2B8B"/>
    <w:rsid w:val="007D7F3E"/>
    <w:rsid w:val="007E2A22"/>
    <w:rsid w:val="007E31B5"/>
    <w:rsid w:val="007E5E47"/>
    <w:rsid w:val="0080033F"/>
    <w:rsid w:val="00802588"/>
    <w:rsid w:val="00804443"/>
    <w:rsid w:val="00837FD7"/>
    <w:rsid w:val="00842969"/>
    <w:rsid w:val="00861033"/>
    <w:rsid w:val="00874707"/>
    <w:rsid w:val="008823E8"/>
    <w:rsid w:val="00887671"/>
    <w:rsid w:val="008A1014"/>
    <w:rsid w:val="008A372A"/>
    <w:rsid w:val="008A57F1"/>
    <w:rsid w:val="008B03BA"/>
    <w:rsid w:val="008D3826"/>
    <w:rsid w:val="008E182F"/>
    <w:rsid w:val="008F6E3F"/>
    <w:rsid w:val="00913576"/>
    <w:rsid w:val="00914381"/>
    <w:rsid w:val="00921BE4"/>
    <w:rsid w:val="00946040"/>
    <w:rsid w:val="00955280"/>
    <w:rsid w:val="00955772"/>
    <w:rsid w:val="00960774"/>
    <w:rsid w:val="00965544"/>
    <w:rsid w:val="00970599"/>
    <w:rsid w:val="00973F18"/>
    <w:rsid w:val="009825ED"/>
    <w:rsid w:val="009876F3"/>
    <w:rsid w:val="00987706"/>
    <w:rsid w:val="0099466C"/>
    <w:rsid w:val="00996D35"/>
    <w:rsid w:val="009A3B40"/>
    <w:rsid w:val="009C35D3"/>
    <w:rsid w:val="009C53EF"/>
    <w:rsid w:val="009E6587"/>
    <w:rsid w:val="009E79C8"/>
    <w:rsid w:val="009F07F8"/>
    <w:rsid w:val="009F0AB7"/>
    <w:rsid w:val="009F3117"/>
    <w:rsid w:val="009F6ECE"/>
    <w:rsid w:val="009F7EAD"/>
    <w:rsid w:val="00A032D0"/>
    <w:rsid w:val="00A23A39"/>
    <w:rsid w:val="00A30BC2"/>
    <w:rsid w:val="00A3511A"/>
    <w:rsid w:val="00A4302C"/>
    <w:rsid w:val="00A614D8"/>
    <w:rsid w:val="00A72F88"/>
    <w:rsid w:val="00A80A91"/>
    <w:rsid w:val="00A8615D"/>
    <w:rsid w:val="00A91B6C"/>
    <w:rsid w:val="00A96549"/>
    <w:rsid w:val="00AA2488"/>
    <w:rsid w:val="00AD4991"/>
    <w:rsid w:val="00AE6492"/>
    <w:rsid w:val="00B03C39"/>
    <w:rsid w:val="00B10D69"/>
    <w:rsid w:val="00B206C4"/>
    <w:rsid w:val="00B20F27"/>
    <w:rsid w:val="00B2277D"/>
    <w:rsid w:val="00B52B09"/>
    <w:rsid w:val="00B7077F"/>
    <w:rsid w:val="00B80192"/>
    <w:rsid w:val="00B84613"/>
    <w:rsid w:val="00B923D6"/>
    <w:rsid w:val="00BA5809"/>
    <w:rsid w:val="00BC3D85"/>
    <w:rsid w:val="00BF22C4"/>
    <w:rsid w:val="00BF7849"/>
    <w:rsid w:val="00C20B3B"/>
    <w:rsid w:val="00C24C10"/>
    <w:rsid w:val="00C31FF7"/>
    <w:rsid w:val="00C3754E"/>
    <w:rsid w:val="00C447C5"/>
    <w:rsid w:val="00C5298B"/>
    <w:rsid w:val="00C87B27"/>
    <w:rsid w:val="00C91803"/>
    <w:rsid w:val="00CA3E86"/>
    <w:rsid w:val="00CD0EA7"/>
    <w:rsid w:val="00CD2814"/>
    <w:rsid w:val="00CD64AA"/>
    <w:rsid w:val="00CD7193"/>
    <w:rsid w:val="00CD755C"/>
    <w:rsid w:val="00CE13AB"/>
    <w:rsid w:val="00CE361B"/>
    <w:rsid w:val="00D0131B"/>
    <w:rsid w:val="00D12A0B"/>
    <w:rsid w:val="00D43E96"/>
    <w:rsid w:val="00D5427D"/>
    <w:rsid w:val="00D619F3"/>
    <w:rsid w:val="00D6524F"/>
    <w:rsid w:val="00D65E90"/>
    <w:rsid w:val="00D67C35"/>
    <w:rsid w:val="00D84090"/>
    <w:rsid w:val="00D90971"/>
    <w:rsid w:val="00DA04E5"/>
    <w:rsid w:val="00DB4E53"/>
    <w:rsid w:val="00DB70BC"/>
    <w:rsid w:val="00DC23AD"/>
    <w:rsid w:val="00DC262C"/>
    <w:rsid w:val="00DC3F54"/>
    <w:rsid w:val="00DD47E1"/>
    <w:rsid w:val="00DE0365"/>
    <w:rsid w:val="00DF3B4C"/>
    <w:rsid w:val="00DF5F12"/>
    <w:rsid w:val="00E01F79"/>
    <w:rsid w:val="00E079CA"/>
    <w:rsid w:val="00E12781"/>
    <w:rsid w:val="00E15FF6"/>
    <w:rsid w:val="00E2128B"/>
    <w:rsid w:val="00E26D7E"/>
    <w:rsid w:val="00E43214"/>
    <w:rsid w:val="00E4370E"/>
    <w:rsid w:val="00E52877"/>
    <w:rsid w:val="00E57810"/>
    <w:rsid w:val="00E60266"/>
    <w:rsid w:val="00E63023"/>
    <w:rsid w:val="00E6579B"/>
    <w:rsid w:val="00E72CA3"/>
    <w:rsid w:val="00E7453B"/>
    <w:rsid w:val="00E87328"/>
    <w:rsid w:val="00EA0129"/>
    <w:rsid w:val="00EB1CC2"/>
    <w:rsid w:val="00EB461E"/>
    <w:rsid w:val="00EC0B80"/>
    <w:rsid w:val="00EC4B7D"/>
    <w:rsid w:val="00ED3C55"/>
    <w:rsid w:val="00ED6874"/>
    <w:rsid w:val="00EF3B05"/>
    <w:rsid w:val="00EF4B84"/>
    <w:rsid w:val="00F010A1"/>
    <w:rsid w:val="00F208AF"/>
    <w:rsid w:val="00F47E71"/>
    <w:rsid w:val="00F54F35"/>
    <w:rsid w:val="00F60679"/>
    <w:rsid w:val="00F6472A"/>
    <w:rsid w:val="00F73885"/>
    <w:rsid w:val="00F80C5D"/>
    <w:rsid w:val="00F857D9"/>
    <w:rsid w:val="00F861B2"/>
    <w:rsid w:val="00F9176C"/>
    <w:rsid w:val="00F93FC6"/>
    <w:rsid w:val="00FA3036"/>
    <w:rsid w:val="00FC05EF"/>
    <w:rsid w:val="00FC3A62"/>
    <w:rsid w:val="00FD5525"/>
    <w:rsid w:val="00FD771A"/>
    <w:rsid w:val="00FD792F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A28E0"/>
    <w:pPr>
      <w:spacing w:before="60" w:after="12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70599"/>
    <w:pPr>
      <w:keepNext/>
      <w:keepLines/>
      <w:spacing w:before="200" w:after="60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0599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970599"/>
    <w:pPr>
      <w:spacing w:before="60" w:after="60" w:line="36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  <w:style w:type="paragraph" w:styleId="Textpoznpodarou">
    <w:name w:val="footnote text"/>
    <w:basedOn w:val="Normln"/>
    <w:link w:val="TextpoznpodarouChar"/>
    <w:uiPriority w:val="99"/>
    <w:unhideWhenUsed/>
    <w:rsid w:val="005758C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758C7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758C7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5758C7"/>
  </w:style>
  <w:style w:type="character" w:customStyle="1" w:styleId="hps">
    <w:name w:val="hps"/>
    <w:basedOn w:val="Standardnpsmoodstavce"/>
    <w:rsid w:val="0056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Unk15</b:Tag>
    <b:SourceType>InternetSite</b:SourceType>
    <b:Guid>{2D99710C-9670-40A8-AB5E-D6AED8B22EFE}</b:Guid>
    <b:Author>
      <b:Author>
        <b:NameList>
          <b:Person>
            <b:Last>Unknown</b:Last>
          </b:Person>
        </b:NameList>
      </b:Author>
    </b:Author>
    <b:Title>VUT BRNO</b:Title>
    <b:InternetSiteTitle>Otopné soustavy</b:InternetSiteTitle>
    <b:Year>2015</b:Year>
    <b:YearAccessed>2015</b:YearAccessed>
    <b:URL>http://www.fce.vutbr.cz/TZB/treuova.l/ST51/5_otopne%20soustavy.pdf</b:URL>
    <b:RefOrder>3</b:RefOrder>
  </b:Source>
  <b:Source>
    <b:Tag>Kol01</b:Tag>
    <b:SourceType>Book</b:SourceType>
    <b:Guid>{1830C17E-608B-4BF3-A095-284CE17D41FC}</b:Guid>
    <b:Author>
      <b:Author>
        <b:NameList>
          <b:Person>
            <b:Last>Kolektiv</b:Last>
          </b:Person>
        </b:NameList>
      </b:Author>
    </b:Author>
    <b:Title>Topenářská příručka</b:Title>
    <b:Year>2001</b:Year>
    <b:City>Praha</b:City>
    <b:Publisher>GAS s.r.o</b:Publisher>
    <b:Volume>1. vyd</b:Volume>
    <b:StandardNumber>8086176827</b:StandardNumber>
    <b:RefOrder>4</b:RefOrder>
  </b:Source>
  <b:Source>
    <b:Tag>Wet09</b:Tag>
    <b:SourceType>ConferenceProceedings</b:SourceType>
    <b:Guid>{7A72F2FB-0988-4382-A134-26C15B2AF230}</b:Guid>
    <b:Title>A Modelica-based Model Library for Building Energy and Control Systems</b:Title>
    <b:Year>2009</b:Year>
    <b:City>Glasgow</b:City>
    <b:Publisher>Eleventh International IBPSA Conference</b:Publisher>
    <b:Pages>652-659</b:Pages>
    <b:Author>
      <b:Author>
        <b:NameList>
          <b:Person>
            <b:Last>Wetter</b:Last>
            <b:First>Michael</b:First>
          </b:Person>
        </b:NameList>
      </b:Author>
    </b:Author>
    <b:RefOrder>5</b:RefOrder>
  </b:Source>
  <b:Source>
    <b:Tag>Wet11</b:Tag>
    <b:SourceType>ConferenceProceedings</b:SourceType>
    <b:Guid>{8770DB0C-FE0D-4B9E-B772-F49CF3664B90}</b:Guid>
    <b:Title>Recent Developments of the Modelica “Buildings” Library for Building Energy and Control Systems</b:Title>
    <b:Pages>266-275</b:Pages>
    <b:Year>2011</b:Year>
    <b:City>Dresden</b:City>
    <b:Publisher>Proceedings 8th Modelica Conference</b:Publisher>
    <b:Author>
      <b:Author>
        <b:NameList>
          <b:Person>
            <b:Last>Wetter</b:Last>
            <b:First>Michael</b:First>
          </b:Person>
          <b:Person>
            <b:Last>Zuo</b:Last>
            <b:First>Wangda</b:First>
          </b:Person>
        </b:NameList>
      </b:Author>
    </b:Author>
    <b:RefOrder>6</b:RefOrder>
  </b:Source>
  <b:Source>
    <b:Tag>Ing15</b:Tag>
    <b:SourceType>InternetSite</b:SourceType>
    <b:Guid>{E789A250-1826-4105-BB79-9037C1CBD342}</b:Guid>
    <b:Author>
      <b:Author>
        <b:NameList>
          <b:Person>
            <b:Last>Rada</b:Last>
            <b:First>Václav</b:First>
          </b:Person>
        </b:NameList>
      </b:Author>
    </b:Author>
    <b:Title>VUT BRNO</b:Title>
    <b:InternetSiteTitle>Ústav technických zařízení budov</b:InternetSiteTitle>
    <b:Year>2015</b:Year>
    <b:Month>12</b:Month>
    <b:Day>21</b:Day>
    <b:URL>www.fce.vutbr.cz/tst/rada.v/mar/w-mar-sl24-5t6-reg3p.ppt</b:URL>
    <b:YearAccessed>2015</b:YearAccessed>
    <b:RefOrder>1</b:RefOrder>
  </b:Source>
  <b:Source>
    <b:Tag>Vav15</b:Tag>
    <b:SourceType>InternetSite</b:SourceType>
    <b:Guid>{B10E7EF6-41DF-4C01-85B3-A63716EAAADD}</b:Guid>
    <b:Title>ČVUT Praha</b:Title>
    <b:Year>2015</b:Year>
    <b:City>Praha</b:City>
    <b:Pages>http://users.fs.cvut.cz/roman.vavricka/Kurz%20Vytapeni/Otopne%20soustavy%20teplovodni%20-%20Kurz%20vytapeni.pdf</b:Pages>
    <b:Author>
      <b:Author>
        <b:NameList>
          <b:Person>
            <b:Last>Vavřička</b:Last>
            <b:First>Roman</b:First>
          </b:Person>
        </b:NameList>
      </b:Author>
    </b:Author>
    <b:InternetSiteTitle>Teplovodní otopné soustavy</b:InternetSiteTitle>
    <b:YearAccessed>2015</b:YearAccessed>
    <b:URL>http://users.fs.cvut.cz/roman.vavricka/Kurz%20Vytapeni/Otopne%20soustavy%20teplovodni%20-%20Kurz%20vytapeni.pdf</b:URL>
    <b:RefOrder>2</b:RefOrder>
  </b:Source>
  <b:Source>
    <b:Tag>Bek15</b:Tag>
    <b:SourceType>InternetSite</b:SourceType>
    <b:Guid>{0FA5BF92-1DEA-485F-BAD8-E2F594E4DCCD}</b:Guid>
    <b:Title>Bekeley lab</b:Title>
    <b:Year>2015</b:Year>
    <b:InternetSiteTitle>Modelica Buildings Library</b:InternetSiteTitle>
    <b:YearAccessed>2016</b:YearAccessed>
    <b:URL>http://simulationresearch.lbl.gov/modelica</b:URL>
    <b:RefOrder>7</b:RefOrder>
  </b:Source>
</b:Sources>
</file>

<file path=customXml/itemProps1.xml><?xml version="1.0" encoding="utf-8"?>
<ds:datastoreItem xmlns:ds="http://schemas.openxmlformats.org/officeDocument/2006/customXml" ds:itemID="{FC1BDA6D-C99E-493C-A7CA-E98EA6DF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13</Pages>
  <Words>1448</Words>
  <Characters>8550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50</cp:revision>
  <cp:lastPrinted>2015-12-15T22:08:00Z</cp:lastPrinted>
  <dcterms:created xsi:type="dcterms:W3CDTF">2015-10-13T07:56:00Z</dcterms:created>
  <dcterms:modified xsi:type="dcterms:W3CDTF">2016-02-16T12:01:00Z</dcterms:modified>
</cp:coreProperties>
</file>