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E9E" w:rsidRPr="00960E9E" w:rsidRDefault="00960E9E" w:rsidP="00960E9E">
      <w:pPr>
        <w:autoSpaceDE w:val="0"/>
        <w:autoSpaceDN w:val="0"/>
        <w:adjustRightInd w:val="0"/>
        <w:rPr>
          <w:rFonts w:ascii="Arial" w:hAnsi="Arial" w:cs="Arial"/>
          <w:color w:val="000000"/>
          <w:szCs w:val="24"/>
        </w:rPr>
      </w:pPr>
    </w:p>
    <w:p w:rsidR="005E6313" w:rsidRPr="005E6313" w:rsidRDefault="00960E9E" w:rsidP="005E6313">
      <w:pPr>
        <w:pStyle w:val="Default"/>
        <w:rPr>
          <w:rFonts w:ascii="Arial" w:hAnsi="Arial" w:cs="Arial"/>
        </w:rPr>
      </w:pPr>
      <w:r w:rsidRPr="00960E9E">
        <w:rPr>
          <w:rFonts w:ascii="Arial" w:hAnsi="Arial" w:cs="Arial"/>
        </w:rPr>
        <w:t xml:space="preserve"> </w:t>
      </w:r>
    </w:p>
    <w:p w:rsidR="00C5298B" w:rsidRPr="00867476" w:rsidRDefault="00867476" w:rsidP="005E6313">
      <w:pPr>
        <w:pStyle w:val="Default"/>
        <w:spacing w:before="5040" w:after="5040"/>
        <w:jc w:val="center"/>
        <w:rPr>
          <w:rFonts w:ascii="Arial" w:hAnsi="Arial" w:cs="Arial"/>
          <w:b/>
          <w:sz w:val="72"/>
          <w:szCs w:val="72"/>
        </w:rPr>
      </w:pPr>
      <w:r w:rsidRPr="00867476">
        <w:rPr>
          <w:rFonts w:ascii="Arial" w:hAnsi="Arial" w:cs="Arial"/>
          <w:b/>
          <w:bCs/>
          <w:sz w:val="72"/>
          <w:szCs w:val="32"/>
        </w:rPr>
        <w:t>D</w:t>
      </w:r>
      <w:r w:rsidRPr="00867476">
        <w:rPr>
          <w:rFonts w:ascii="Arial" w:hAnsi="Arial" w:cs="Arial"/>
          <w:b/>
          <w:bCs/>
          <w:sz w:val="72"/>
          <w:szCs w:val="32"/>
        </w:rPr>
        <w:t>ifrakční mřížka v</w:t>
      </w:r>
      <w:r>
        <w:rPr>
          <w:rFonts w:ascii="Arial" w:hAnsi="Arial" w:cs="Arial"/>
          <w:b/>
          <w:bCs/>
          <w:sz w:val="72"/>
          <w:szCs w:val="32"/>
        </w:rPr>
        <w:t> </w:t>
      </w:r>
      <w:r w:rsidRPr="00867476">
        <w:rPr>
          <w:rFonts w:ascii="Arial" w:hAnsi="Arial" w:cs="Arial"/>
          <w:b/>
          <w:bCs/>
          <w:sz w:val="72"/>
          <w:szCs w:val="32"/>
        </w:rPr>
        <w:t>monochromátoru</w:t>
      </w:r>
      <w:r w:rsidR="00960E9E" w:rsidRPr="00867476">
        <w:rPr>
          <w:rFonts w:ascii="Arial" w:hAnsi="Arial" w:cs="Arial"/>
          <w:b/>
          <w:bCs/>
          <w:sz w:val="72"/>
          <w:szCs w:val="72"/>
        </w:rPr>
        <w:t xml:space="preserve"> </w:t>
      </w:r>
    </w:p>
    <w:p w:rsidR="003E45C3" w:rsidRPr="00DE1EA7" w:rsidRDefault="00C5298B" w:rsidP="00C5298B">
      <w:pPr>
        <w:rPr>
          <w:rFonts w:cs="Times New Roman"/>
          <w:b/>
          <w:sz w:val="28"/>
        </w:rPr>
        <w:sectPr w:rsidR="003E45C3" w:rsidRPr="00DE1EA7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E1EA7">
        <w:rPr>
          <w:rFonts w:cs="Times New Roman"/>
        </w:rPr>
        <w:t xml:space="preserve"> </w:t>
      </w:r>
      <w:r w:rsidR="0010438E" w:rsidRPr="00DE1EA7">
        <w:rPr>
          <w:rFonts w:cs="Times New Roman"/>
          <w:b/>
          <w:sz w:val="28"/>
        </w:rPr>
        <w:t>Milan Poláček</w:t>
      </w:r>
    </w:p>
    <w:p w:rsidR="00A42DA0" w:rsidRPr="001C14A0" w:rsidRDefault="00F45137" w:rsidP="00684159">
      <w:pPr>
        <w:pStyle w:val="Nadpis1"/>
      </w:pPr>
      <w:r>
        <w:lastRenderedPageBreak/>
        <w:t>Cíle cvičení</w:t>
      </w:r>
      <w:r w:rsidR="00A42DA0" w:rsidRPr="001C14A0">
        <w:t xml:space="preserve"> </w:t>
      </w:r>
    </w:p>
    <w:p w:rsidR="00F45137" w:rsidRPr="00F45137" w:rsidRDefault="00F45137" w:rsidP="00F45137">
      <w:pPr>
        <w:pStyle w:val="Odstavecseseznamem"/>
        <w:numPr>
          <w:ilvl w:val="0"/>
          <w:numId w:val="24"/>
        </w:numPr>
      </w:pPr>
      <w:r w:rsidRPr="00F45137">
        <w:t>Provést rozměrový náčrtek uspořádání tzv. monochromátoru s difrakční mřížkou.</w:t>
      </w:r>
    </w:p>
    <w:p w:rsidR="00F45137" w:rsidRPr="00F45137" w:rsidRDefault="00F45137" w:rsidP="00F45137">
      <w:pPr>
        <w:pStyle w:val="Odstavecseseznamem"/>
        <w:numPr>
          <w:ilvl w:val="0"/>
          <w:numId w:val="24"/>
        </w:numPr>
      </w:pPr>
      <w:r w:rsidRPr="00F45137">
        <w:t>S využitím červeného světla z helium-neonového laseru nastavit optiku monochromátoru.</w:t>
      </w:r>
    </w:p>
    <w:p w:rsidR="00F45137" w:rsidRPr="00F45137" w:rsidRDefault="00F45137" w:rsidP="00F45137">
      <w:pPr>
        <w:pStyle w:val="Odstavecseseznamem"/>
        <w:numPr>
          <w:ilvl w:val="0"/>
          <w:numId w:val="24"/>
        </w:numPr>
      </w:pPr>
      <w:r w:rsidRPr="00F45137">
        <w:t>S červeným světlem provést odečty úhlů mřížky pro difrakčních řády 0, ±1 a ±2</w:t>
      </w:r>
      <w:r>
        <w:br/>
      </w:r>
      <w:r w:rsidRPr="00F45137">
        <w:t>a orientačně změřit výkon vlny navázané do výstupního vlákna.</w:t>
      </w:r>
    </w:p>
    <w:p w:rsidR="00F45137" w:rsidRPr="00F45137" w:rsidRDefault="00F45137" w:rsidP="00F45137">
      <w:pPr>
        <w:pStyle w:val="Odstavecseseznamem"/>
        <w:numPr>
          <w:ilvl w:val="0"/>
          <w:numId w:val="24"/>
        </w:numPr>
      </w:pPr>
      <w:r w:rsidRPr="00F45137">
        <w:t xml:space="preserve">Provést totéž měření na vlnové délce 850 </w:t>
      </w:r>
      <w:proofErr w:type="spellStart"/>
      <w:r w:rsidRPr="00F45137">
        <w:t>nm</w:t>
      </w:r>
      <w:proofErr w:type="spellEnd"/>
      <w:r w:rsidRPr="00F45137">
        <w:t>, kterou získáte z modulu SFP.</w:t>
      </w:r>
    </w:p>
    <w:p w:rsidR="00F45137" w:rsidRPr="00F45137" w:rsidRDefault="00F45137" w:rsidP="00F45137">
      <w:pPr>
        <w:pStyle w:val="Odstavecseseznamem"/>
        <w:numPr>
          <w:ilvl w:val="0"/>
          <w:numId w:val="24"/>
        </w:numPr>
      </w:pPr>
      <w:r w:rsidRPr="00F45137">
        <w:t>Diskutovat výhody využití difrakční mřížky v porovnání s jinými způsoby rozkladu světla.</w:t>
      </w:r>
    </w:p>
    <w:p w:rsidR="00A42DA0" w:rsidRPr="001C14A0" w:rsidRDefault="00976C37" w:rsidP="00976C37">
      <w:pPr>
        <w:pStyle w:val="Nadpis1"/>
      </w:pPr>
      <w:r>
        <w:t>Popis úlohy</w:t>
      </w:r>
      <w:r w:rsidR="00A42DA0" w:rsidRPr="001C14A0">
        <w:t xml:space="preserve"> </w:t>
      </w:r>
    </w:p>
    <w:p w:rsidR="000C3315" w:rsidRPr="000C3315" w:rsidRDefault="000C3315" w:rsidP="000C3315">
      <w:r w:rsidRPr="000C3315">
        <w:t>Úloha demonstruje využití difrakční mřížky k rozkladu světla. Toho využíváme v tzv.</w:t>
      </w:r>
    </w:p>
    <w:p w:rsidR="000C3315" w:rsidRPr="000C3315" w:rsidRDefault="000C3315" w:rsidP="000C3315">
      <w:r w:rsidRPr="000C3315">
        <w:t>monochromátorech, kdy ze vstupního svazku vybíráme úzkou část spektra, např. pro účely</w:t>
      </w:r>
    </w:p>
    <w:p w:rsidR="000C3315" w:rsidRPr="000C3315" w:rsidRDefault="000C3315" w:rsidP="000C3315">
      <w:r w:rsidRPr="000C3315">
        <w:t>spektrální analýzy.</w:t>
      </w:r>
    </w:p>
    <w:p w:rsidR="000C3315" w:rsidRPr="000C3315" w:rsidRDefault="000C3315" w:rsidP="000C3315">
      <w:r w:rsidRPr="000C3315">
        <w:t>Naše uspořádání využívá tyto prvky (viz obr. 1):</w:t>
      </w:r>
    </w:p>
    <w:p w:rsidR="000C3315" w:rsidRPr="000C3315" w:rsidRDefault="000C3315" w:rsidP="000C3315">
      <w:r w:rsidRPr="000C3315">
        <w:t>• Vstupní rozbíhavý svazek z vlákna je umístěn v ohnisku kulového kolimačního zrcadla.</w:t>
      </w:r>
    </w:p>
    <w:p w:rsidR="000C3315" w:rsidRPr="000C3315" w:rsidRDefault="000C3315" w:rsidP="000C3315">
      <w:r w:rsidRPr="000C3315">
        <w:t>Po odrazu je záření prakticky nerozbíhavé (říkáme kolimované).</w:t>
      </w:r>
    </w:p>
    <w:p w:rsidR="000C3315" w:rsidRPr="000C3315" w:rsidRDefault="000C3315" w:rsidP="000C3315">
      <w:r w:rsidRPr="000C3315">
        <w:t>• Kolimované záření dopadá na mřížku, která jej rozptyluje (obr. 2). Vyjma zrcadlového</w:t>
      </w:r>
    </w:p>
    <w:p w:rsidR="000C3315" w:rsidRPr="000C3315" w:rsidRDefault="000C3315" w:rsidP="000C3315">
      <w:r w:rsidRPr="000C3315">
        <w:t>odrazu vznikají i difraktované vlny řádů ±1 i vyšších, pro něž platí vztah [1]:</w:t>
      </w:r>
    </w:p>
    <w:p w:rsidR="000C3315" w:rsidRPr="000C3315" w:rsidRDefault="000C3315" w:rsidP="00976C37">
      <w:pPr>
        <w:jc w:val="center"/>
      </w:pPr>
      <w:proofErr w:type="spellStart"/>
      <w:r w:rsidRPr="000C3315">
        <w:t>mλ</w:t>
      </w:r>
      <w:proofErr w:type="spellEnd"/>
      <w:r w:rsidRPr="000C3315">
        <w:t xml:space="preserve"> = d(sinβ − sinα ) (1)</w:t>
      </w:r>
    </w:p>
    <w:p w:rsidR="000C3315" w:rsidRPr="000C3315" w:rsidRDefault="000C3315" w:rsidP="000C3315">
      <w:r w:rsidRPr="000C3315">
        <w:t>kde m je řád, λ vlnová délka záření, d perioda vrypů a α, β úhly dopadající, resp.</w:t>
      </w:r>
    </w:p>
    <w:p w:rsidR="000C3315" w:rsidRPr="000C3315" w:rsidRDefault="000C3315" w:rsidP="000C3315">
      <w:r w:rsidRPr="000C3315">
        <w:t>difraktované vlny vůči kolmici k mřížce.</w:t>
      </w:r>
    </w:p>
    <w:p w:rsidR="000C3315" w:rsidRPr="000C3315" w:rsidRDefault="000C3315" w:rsidP="000C3315">
      <w:r w:rsidRPr="000C3315">
        <w:t>• Přesně k výstupnímu zrcadlu směřuje jen jeden řád na jedné vlnové délce. Výstupní</w:t>
      </w:r>
    </w:p>
    <w:p w:rsidR="000C3315" w:rsidRPr="000C3315" w:rsidRDefault="000C3315" w:rsidP="000C3315">
      <w:r w:rsidRPr="000C3315">
        <w:t>zrcadlo je opět kulové a zaostřuje záření do výstupní roviny. V ní může být přímo detektor</w:t>
      </w:r>
    </w:p>
    <w:p w:rsidR="000C3315" w:rsidRPr="000C3315" w:rsidRDefault="000C3315" w:rsidP="000C3315">
      <w:r w:rsidRPr="000C3315">
        <w:t>anebo v našem případě (praktické uspořádání je na obr. 3) vlákno vedoucí k wattmetru.</w:t>
      </w:r>
    </w:p>
    <w:p w:rsidR="000C3315" w:rsidRPr="000C3315" w:rsidRDefault="000C3315" w:rsidP="000C3315">
      <w:r w:rsidRPr="000C3315">
        <w:t>• Je-li vlnová délka kratší či delší než právě přijímaná, zobrazí se mimo výstupní rovinu.</w:t>
      </w:r>
    </w:p>
    <w:p w:rsidR="000C3315" w:rsidRPr="000C3315" w:rsidRDefault="000C3315" w:rsidP="000C3315">
      <w:r w:rsidRPr="000C3315">
        <w:t>K dosažení vysoké selektivity bývá ještě ve výstupní rovině štěrbina- čím užší, tím užší</w:t>
      </w:r>
    </w:p>
    <w:p w:rsidR="000C3315" w:rsidRPr="000C3315" w:rsidRDefault="000C3315" w:rsidP="000C3315">
      <w:r w:rsidRPr="000C3315">
        <w:t>část spektra pronikne pro jedno nastavení mřížky na výstup, ovšem také klesá výstupní</w:t>
      </w:r>
    </w:p>
    <w:p w:rsidR="000C3315" w:rsidRPr="000C3315" w:rsidRDefault="000C3315" w:rsidP="000C3315">
      <w:r w:rsidRPr="000C3315">
        <w:t>výkon. Na rozlišení má také (a zejména!) vliv celá optika a její jemné nastavení.</w:t>
      </w:r>
    </w:p>
    <w:p w:rsidR="00976C37" w:rsidRDefault="00976C37" w:rsidP="000C3315">
      <w:pPr>
        <w:pStyle w:val="Nadpis1"/>
      </w:pPr>
      <w:r w:rsidRPr="00976C37">
        <w:rPr>
          <w:noProof/>
          <w:lang w:eastAsia="ja-JP"/>
        </w:rPr>
        <w:drawing>
          <wp:inline distT="0" distB="0" distL="0" distR="0">
            <wp:extent cx="4880345" cy="2606504"/>
            <wp:effectExtent l="0" t="0" r="0" b="381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363" cy="262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C37" w:rsidRPr="00976C37" w:rsidRDefault="00976C37" w:rsidP="00976C37"/>
    <w:p w:rsidR="00F144E2" w:rsidRDefault="00F144E2" w:rsidP="001D1BC6">
      <w:pPr>
        <w:pStyle w:val="Nadpis1"/>
        <w:jc w:val="center"/>
      </w:pPr>
      <w:r w:rsidRPr="00F144E2">
        <w:rPr>
          <w:noProof/>
          <w:lang w:eastAsia="ja-JP"/>
        </w:rPr>
        <w:lastRenderedPageBreak/>
        <w:drawing>
          <wp:inline distT="0" distB="0" distL="0" distR="0">
            <wp:extent cx="4019107" cy="2983037"/>
            <wp:effectExtent l="0" t="0" r="635" b="825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931" cy="298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28A" w:rsidRPr="001D1BC6" w:rsidRDefault="0087728A" w:rsidP="001D1BC6">
      <w:pPr>
        <w:jc w:val="center"/>
        <w:rPr>
          <w:color w:val="FF0000"/>
        </w:rPr>
      </w:pPr>
      <w:r w:rsidRPr="001D1BC6">
        <w:rPr>
          <w:color w:val="FF0000"/>
        </w:rPr>
        <w:t>POZOR: Zrcadla mají odraznou plochu nanesenu na přední straně</w:t>
      </w:r>
    </w:p>
    <w:p w:rsidR="0087728A" w:rsidRPr="001D1BC6" w:rsidRDefault="0087728A" w:rsidP="001D1BC6">
      <w:pPr>
        <w:jc w:val="center"/>
        <w:rPr>
          <w:color w:val="FF0000"/>
        </w:rPr>
      </w:pPr>
      <w:r w:rsidRPr="001D1BC6">
        <w:rPr>
          <w:color w:val="FF0000"/>
        </w:rPr>
        <w:t>skla, což jim dává vynikající vlastnosti, ovšem dotykem je poškodíte.</w:t>
      </w:r>
    </w:p>
    <w:p w:rsidR="0087728A" w:rsidRPr="0087728A" w:rsidRDefault="001D1BC6" w:rsidP="001D1BC6">
      <w:pPr>
        <w:pStyle w:val="Nadpis1"/>
      </w:pPr>
      <w:r>
        <w:t>Postup měření</w:t>
      </w:r>
    </w:p>
    <w:p w:rsidR="0087728A" w:rsidRPr="0087728A" w:rsidRDefault="0087728A" w:rsidP="001D1BC6">
      <w:pPr>
        <w:spacing w:line="276" w:lineRule="auto"/>
      </w:pPr>
      <w:r w:rsidRPr="0087728A">
        <w:t>1. Nakreslete si geometrické uspořádání úlohy. Využijte milimetrového papíru na stole.</w:t>
      </w:r>
    </w:p>
    <w:p w:rsidR="0087728A" w:rsidRPr="0087728A" w:rsidRDefault="0087728A" w:rsidP="001D1BC6">
      <w:pPr>
        <w:spacing w:line="276" w:lineRule="auto"/>
      </w:pPr>
      <w:r w:rsidRPr="0087728A">
        <w:t xml:space="preserve">2. </w:t>
      </w:r>
      <w:r w:rsidR="00B739CD" w:rsidRPr="0087728A">
        <w:t>Připojte</w:t>
      </w:r>
      <w:r w:rsidRPr="0087728A">
        <w:t xml:space="preserve"> He-Ne laser a oddalováním/přibližováním konce vstupního vlákna nastavte</w:t>
      </w:r>
    </w:p>
    <w:p w:rsidR="0087728A" w:rsidRPr="0087728A" w:rsidRDefault="0087728A" w:rsidP="001D1BC6">
      <w:pPr>
        <w:spacing w:line="276" w:lineRule="auto"/>
      </w:pPr>
      <w:r w:rsidRPr="0087728A">
        <w:t>kolimovaný svazek (sledujte na pomocném stínítku).</w:t>
      </w:r>
    </w:p>
    <w:p w:rsidR="0087728A" w:rsidRPr="0087728A" w:rsidRDefault="0087728A" w:rsidP="001D1BC6">
      <w:pPr>
        <w:spacing w:line="276" w:lineRule="auto"/>
      </w:pPr>
      <w:r w:rsidRPr="0087728A">
        <w:t>3. Nastavte mřížku zhruba na zrcadlový odraz a ověřte, zda svazek ve výstupní rovině</w:t>
      </w:r>
    </w:p>
    <w:p w:rsidR="0087728A" w:rsidRPr="0087728A" w:rsidRDefault="0087728A" w:rsidP="001D1BC6">
      <w:pPr>
        <w:spacing w:line="276" w:lineRule="auto"/>
      </w:pPr>
      <w:r w:rsidRPr="0087728A">
        <w:t>dopadá na jádro vlákna. Pokud ne, konzultujte s vyučujícím, kterým prvkem systém</w:t>
      </w:r>
    </w:p>
    <w:p w:rsidR="0087728A" w:rsidRPr="0087728A" w:rsidRDefault="0087728A" w:rsidP="001D1BC6">
      <w:pPr>
        <w:spacing w:line="276" w:lineRule="auto"/>
      </w:pPr>
      <w:r w:rsidRPr="0087728A">
        <w:t>doladit.</w:t>
      </w:r>
    </w:p>
    <w:p w:rsidR="0087728A" w:rsidRPr="0087728A" w:rsidRDefault="0087728A" w:rsidP="001D1BC6">
      <w:pPr>
        <w:spacing w:line="276" w:lineRule="auto"/>
      </w:pPr>
      <w:r w:rsidRPr="0087728A">
        <w:t>4. Natáčejte rukou mřížku a zaznamenejte si úhly pro jednotlivé řády m= 0, ±1 a ±2.</w:t>
      </w:r>
    </w:p>
    <w:p w:rsidR="0087728A" w:rsidRPr="0087728A" w:rsidRDefault="0087728A" w:rsidP="001D1BC6">
      <w:pPr>
        <w:spacing w:line="276" w:lineRule="auto"/>
      </w:pPr>
      <w:r w:rsidRPr="0087728A">
        <w:t>Wattmetrem určete orientačně výkon ve vláknu. Tímto měřením ověříte platnost rovnice</w:t>
      </w:r>
    </w:p>
    <w:p w:rsidR="0087728A" w:rsidRPr="0087728A" w:rsidRDefault="0087728A" w:rsidP="001D1BC6">
      <w:pPr>
        <w:spacing w:line="276" w:lineRule="auto"/>
      </w:pPr>
      <w:r w:rsidRPr="0087728A">
        <w:t xml:space="preserve">(1), jedinou neznámou je řád m. Uvědomte si, že v daném uspořádání je α +β = </w:t>
      </w:r>
      <w:proofErr w:type="spellStart"/>
      <w:r w:rsidRPr="0087728A">
        <w:t>konst</w:t>
      </w:r>
      <w:proofErr w:type="spellEnd"/>
      <w:r w:rsidRPr="0087728A">
        <w:t>.</w:t>
      </w:r>
    </w:p>
    <w:p w:rsidR="0087728A" w:rsidRPr="0087728A" w:rsidRDefault="0087728A" w:rsidP="001D1BC6">
      <w:pPr>
        <w:spacing w:line="276" w:lineRule="auto"/>
      </w:pPr>
      <w:r w:rsidRPr="0087728A">
        <w:t>5. Přepojte vstupní vlákno na modul SFP. Protože je záření neviditelné, musíte při určování</w:t>
      </w:r>
    </w:p>
    <w:p w:rsidR="0087728A" w:rsidRPr="0087728A" w:rsidRDefault="0087728A" w:rsidP="001D1BC6">
      <w:pPr>
        <w:spacing w:line="276" w:lineRule="auto"/>
      </w:pPr>
      <w:r w:rsidRPr="0087728A">
        <w:t>úhlů spoléhat na wattmetr. Řád ±2 již nebude možné zobrazit.</w:t>
      </w:r>
    </w:p>
    <w:p w:rsidR="0087728A" w:rsidRPr="0087728A" w:rsidRDefault="0087728A" w:rsidP="001D1BC6">
      <w:pPr>
        <w:spacing w:line="276" w:lineRule="auto"/>
      </w:pPr>
      <w:r w:rsidRPr="0087728A">
        <w:t>6. Při zpracovávání elaborátu uveďte, jaké výhody a nevýhody má použití mřížek</w:t>
      </w:r>
    </w:p>
    <w:p w:rsidR="0087728A" w:rsidRPr="0087728A" w:rsidRDefault="0087728A" w:rsidP="001D1BC6">
      <w:pPr>
        <w:spacing w:line="276" w:lineRule="auto"/>
      </w:pPr>
      <w:r w:rsidRPr="0087728A">
        <w:t>v porovnání s jinými způsoby rozkladu světla.</w:t>
      </w:r>
    </w:p>
    <w:p w:rsidR="0087728A" w:rsidRPr="0087728A" w:rsidRDefault="0087728A" w:rsidP="001D1BC6">
      <w:pPr>
        <w:pStyle w:val="Nadpis1"/>
      </w:pPr>
      <w:r w:rsidRPr="0087728A">
        <w:t>Použité vybavení</w:t>
      </w:r>
    </w:p>
    <w:p w:rsidR="0087728A" w:rsidRPr="0087728A" w:rsidRDefault="0087728A" w:rsidP="0087728A">
      <w:r w:rsidRPr="0087728A">
        <w:t xml:space="preserve">• Lasery: He-Ne (λ=632 </w:t>
      </w:r>
      <w:proofErr w:type="spellStart"/>
      <w:r w:rsidRPr="0087728A">
        <w:t>nm</w:t>
      </w:r>
      <w:proofErr w:type="spellEnd"/>
      <w:r w:rsidRPr="0087728A">
        <w:t xml:space="preserve">), modul SFP (λ= 850 </w:t>
      </w:r>
      <w:proofErr w:type="spellStart"/>
      <w:r w:rsidRPr="0087728A">
        <w:t>nm</w:t>
      </w:r>
      <w:proofErr w:type="spellEnd"/>
      <w:r w:rsidRPr="0087728A">
        <w:t>)</w:t>
      </w:r>
    </w:p>
    <w:p w:rsidR="0087728A" w:rsidRPr="0087728A" w:rsidRDefault="0087728A" w:rsidP="0087728A">
      <w:r w:rsidRPr="0087728A">
        <w:t>• Dvě kulová zrcadla: f= 50 mm, průměr 1’’ (25,4 mm)</w:t>
      </w:r>
    </w:p>
    <w:p w:rsidR="0087728A" w:rsidRPr="0087728A" w:rsidRDefault="0087728A" w:rsidP="0087728A">
      <w:r w:rsidRPr="0087728A">
        <w:t>• Mřížka: 1200 vrypů/mm</w:t>
      </w:r>
    </w:p>
    <w:p w:rsidR="0087728A" w:rsidRPr="0087728A" w:rsidRDefault="0087728A" w:rsidP="0087728A">
      <w:r w:rsidRPr="0087728A">
        <w:t xml:space="preserve">• Vstupní vlákno: typu OM3 (50/125 </w:t>
      </w:r>
      <w:proofErr w:type="spellStart"/>
      <w:r w:rsidRPr="0087728A">
        <w:t>μm</w:t>
      </w:r>
      <w:proofErr w:type="spellEnd"/>
      <w:r w:rsidRPr="0087728A">
        <w:t>)</w:t>
      </w:r>
    </w:p>
    <w:p w:rsidR="0087728A" w:rsidRPr="0087728A" w:rsidRDefault="0087728A" w:rsidP="0087728A">
      <w:r w:rsidRPr="0087728A">
        <w:t xml:space="preserve">• Výstupní vlákno: plastové typu HFBR, jádro o d= 975 </w:t>
      </w:r>
      <w:proofErr w:type="spellStart"/>
      <w:r w:rsidRPr="0087728A">
        <w:t>μm</w:t>
      </w:r>
      <w:proofErr w:type="spellEnd"/>
    </w:p>
    <w:p w:rsidR="0087728A" w:rsidRPr="0087728A" w:rsidRDefault="0087728A" w:rsidP="0087728A">
      <w:r w:rsidRPr="0087728A">
        <w:t xml:space="preserve">• Wattmetr: kalibrovaný na 3 vlnových délkách (630, 780 a 850 </w:t>
      </w:r>
      <w:proofErr w:type="spellStart"/>
      <w:r w:rsidRPr="0087728A">
        <w:t>nm</w:t>
      </w:r>
      <w:proofErr w:type="spellEnd"/>
      <w:r w:rsidRPr="0087728A">
        <w:t>).</w:t>
      </w:r>
    </w:p>
    <w:p w:rsidR="0010438E" w:rsidRDefault="001F2FD1" w:rsidP="00CC1457">
      <w:pPr>
        <w:pStyle w:val="Nadpis1"/>
      </w:pPr>
      <w:r w:rsidRPr="00DE1EA7">
        <w:lastRenderedPageBreak/>
        <w:t>Řešení</w:t>
      </w:r>
    </w:p>
    <w:p w:rsidR="00E55B5F" w:rsidRDefault="00A40369" w:rsidP="00E55B5F">
      <w:r>
        <w:t>Před samotným měřením jsem změřil rozměry ce</w:t>
      </w:r>
      <w:r w:rsidR="001670BE">
        <w:t>lé soustavy a vypočetl přibližnou velikost konstanty součtu úhlů, který je 44,4°.</w:t>
      </w:r>
    </w:p>
    <w:p w:rsidR="00DF50C5" w:rsidRDefault="00DF50C5" w:rsidP="00E55B5F">
      <w:r>
        <w:t xml:space="preserve">Dále jsem </w:t>
      </w:r>
      <w:r w:rsidR="00A26AB4">
        <w:t xml:space="preserve">podle postupu měření změřil jednotlivé odchylky pro všechny změřitelné řády pro jednotlivé </w:t>
      </w:r>
      <w:r w:rsidR="001B100B">
        <w:t>vlnové délky</w:t>
      </w:r>
      <w:r w:rsidR="00A26AB4">
        <w:t>.</w:t>
      </w:r>
    </w:p>
    <w:p w:rsidR="00B81658" w:rsidRDefault="00B81658" w:rsidP="00E55B5F"/>
    <w:tbl>
      <w:tblPr>
        <w:tblW w:w="4520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360"/>
        <w:gridCol w:w="1240"/>
      </w:tblGrid>
      <w:tr w:rsidR="00F831E6" w:rsidRPr="000C3440" w:rsidTr="000C3440">
        <w:trPr>
          <w:trHeight w:val="960"/>
        </w:trPr>
        <w:tc>
          <w:tcPr>
            <w:tcW w:w="960" w:type="dxa"/>
            <w:shd w:val="clear" w:color="auto" w:fill="auto"/>
            <w:vAlign w:val="center"/>
            <w:hideMark/>
          </w:tcPr>
          <w:p w:rsidR="000C3440" w:rsidRPr="00F831E6" w:rsidRDefault="000C3440" w:rsidP="00F831E6">
            <w:r w:rsidRPr="00F831E6">
              <w:rPr>
                <w:rFonts w:ascii="Symbol" w:hAnsi="Symbol"/>
              </w:rPr>
              <w:t></w:t>
            </w:r>
            <w:r w:rsidRPr="00F831E6">
              <w:t>[°]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C3440" w:rsidRPr="00F831E6" w:rsidRDefault="000C3440" w:rsidP="00F831E6">
            <w:r w:rsidRPr="00F831E6">
              <w:rPr>
                <w:rFonts w:ascii="Symbol" w:hAnsi="Symbol"/>
              </w:rPr>
              <w:t></w:t>
            </w:r>
            <w:r w:rsidRPr="00F831E6">
              <w:t>[°]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0C3440" w:rsidRPr="00F831E6" w:rsidRDefault="000C3440" w:rsidP="00F831E6">
            <w:r w:rsidRPr="00F831E6">
              <w:t>Řád pro výchylku a</w:t>
            </w:r>
          </w:p>
        </w:tc>
        <w:tc>
          <w:tcPr>
            <w:tcW w:w="1240" w:type="dxa"/>
            <w:shd w:val="clear" w:color="auto" w:fill="auto"/>
            <w:vAlign w:val="center"/>
            <w:hideMark/>
          </w:tcPr>
          <w:p w:rsidR="000C3440" w:rsidRPr="00F831E6" w:rsidRDefault="000C3440" w:rsidP="00F831E6">
            <w:r w:rsidRPr="00F831E6">
              <w:t>Řád pro výchylku b</w:t>
            </w:r>
          </w:p>
        </w:tc>
      </w:tr>
      <w:tr w:rsidR="00F831E6" w:rsidRPr="000C3440" w:rsidTr="000C3440">
        <w:trPr>
          <w:trHeight w:val="330"/>
        </w:trPr>
        <w:tc>
          <w:tcPr>
            <w:tcW w:w="960" w:type="dxa"/>
            <w:shd w:val="clear" w:color="auto" w:fill="auto"/>
            <w:vAlign w:val="center"/>
            <w:hideMark/>
          </w:tcPr>
          <w:p w:rsidR="000C3440" w:rsidRPr="00F831E6" w:rsidRDefault="000C3440" w:rsidP="00F831E6">
            <w:r w:rsidRPr="00F831E6"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C3440" w:rsidRPr="00F831E6" w:rsidRDefault="000C3440" w:rsidP="00F831E6">
            <w:r w:rsidRPr="00F831E6">
              <w:t>0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0C3440" w:rsidRPr="00F831E6" w:rsidRDefault="000C3440" w:rsidP="00F831E6">
            <w:r w:rsidRPr="00F831E6">
              <w:t>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0C3440" w:rsidRPr="00F831E6" w:rsidRDefault="000C3440" w:rsidP="00F831E6">
            <w:r w:rsidRPr="00F831E6">
              <w:t>0</w:t>
            </w:r>
          </w:p>
        </w:tc>
      </w:tr>
      <w:tr w:rsidR="00F831E6" w:rsidRPr="000C3440" w:rsidTr="000C3440">
        <w:trPr>
          <w:trHeight w:val="330"/>
        </w:trPr>
        <w:tc>
          <w:tcPr>
            <w:tcW w:w="960" w:type="dxa"/>
            <w:shd w:val="clear" w:color="auto" w:fill="auto"/>
            <w:vAlign w:val="center"/>
            <w:hideMark/>
          </w:tcPr>
          <w:p w:rsidR="000C3440" w:rsidRPr="00F831E6" w:rsidRDefault="000C3440" w:rsidP="00F831E6">
            <w:r w:rsidRPr="00F831E6">
              <w:t>24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C3440" w:rsidRPr="00F831E6" w:rsidRDefault="000C3440" w:rsidP="00F831E6">
            <w:r w:rsidRPr="00F831E6">
              <w:t>25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0C3440" w:rsidRPr="00F831E6" w:rsidRDefault="000C3440" w:rsidP="00FF10B1">
            <w:r w:rsidRPr="00F831E6">
              <w:t>-2,33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0C3440" w:rsidRPr="00F831E6" w:rsidRDefault="000C3440" w:rsidP="00FF10B1">
            <w:r w:rsidRPr="00F831E6">
              <w:t>0,34</w:t>
            </w:r>
          </w:p>
        </w:tc>
      </w:tr>
      <w:tr w:rsidR="00F831E6" w:rsidRPr="000C3440" w:rsidTr="000C3440">
        <w:trPr>
          <w:trHeight w:val="330"/>
        </w:trPr>
        <w:tc>
          <w:tcPr>
            <w:tcW w:w="960" w:type="dxa"/>
            <w:shd w:val="clear" w:color="auto" w:fill="auto"/>
            <w:vAlign w:val="center"/>
            <w:hideMark/>
          </w:tcPr>
          <w:p w:rsidR="000C3440" w:rsidRPr="00F831E6" w:rsidRDefault="000C3440" w:rsidP="00F831E6">
            <w:r w:rsidRPr="00F831E6">
              <w:t>54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C3440" w:rsidRPr="00F831E6" w:rsidRDefault="000C3440" w:rsidP="00F831E6">
            <w:r w:rsidRPr="00F831E6">
              <w:t>57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0C3440" w:rsidRPr="00F831E6" w:rsidRDefault="000C3440" w:rsidP="00FF10B1">
            <w:r w:rsidRPr="00F831E6">
              <w:t>-1,44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0C3440" w:rsidRPr="00F831E6" w:rsidRDefault="000C3440" w:rsidP="00FF10B1">
            <w:r w:rsidRPr="00F831E6">
              <w:t>-1,12</w:t>
            </w:r>
          </w:p>
        </w:tc>
      </w:tr>
    </w:tbl>
    <w:p w:rsidR="00B81658" w:rsidRDefault="00C3462A" w:rsidP="00E55B5F">
      <w:r>
        <w:t xml:space="preserve">Tabulka 1 </w:t>
      </w:r>
      <w:r w:rsidR="008974C7">
        <w:t>Změřené odchylky pro</w:t>
      </w:r>
      <w:r w:rsidR="00DF50C5">
        <w:t xml:space="preserve"> vlnovou délku 632nm</w:t>
      </w:r>
    </w:p>
    <w:p w:rsidR="00DF50C5" w:rsidRDefault="00DF50C5" w:rsidP="00E55B5F"/>
    <w:p w:rsidR="00DF50C5" w:rsidRDefault="00DF50C5" w:rsidP="00DF50C5"/>
    <w:tbl>
      <w:tblPr>
        <w:tblW w:w="4520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7"/>
        <w:gridCol w:w="894"/>
        <w:gridCol w:w="1329"/>
        <w:gridCol w:w="1400"/>
      </w:tblGrid>
      <w:tr w:rsidR="00DF50C5" w:rsidRPr="000C3440" w:rsidTr="00DF50C5">
        <w:trPr>
          <w:trHeight w:val="960"/>
        </w:trPr>
        <w:tc>
          <w:tcPr>
            <w:tcW w:w="897" w:type="dxa"/>
            <w:shd w:val="clear" w:color="auto" w:fill="auto"/>
            <w:vAlign w:val="center"/>
            <w:hideMark/>
          </w:tcPr>
          <w:p w:rsidR="00DF50C5" w:rsidRPr="00F831E6" w:rsidRDefault="00DF50C5" w:rsidP="00730A3B">
            <w:r w:rsidRPr="00F831E6">
              <w:rPr>
                <w:rFonts w:ascii="Symbol" w:hAnsi="Symbol"/>
              </w:rPr>
              <w:t></w:t>
            </w:r>
            <w:r w:rsidRPr="00F831E6">
              <w:t>[°]</w:t>
            </w:r>
          </w:p>
        </w:tc>
        <w:tc>
          <w:tcPr>
            <w:tcW w:w="894" w:type="dxa"/>
            <w:shd w:val="clear" w:color="auto" w:fill="auto"/>
            <w:vAlign w:val="center"/>
            <w:hideMark/>
          </w:tcPr>
          <w:p w:rsidR="00DF50C5" w:rsidRPr="00F831E6" w:rsidRDefault="00DF50C5" w:rsidP="00730A3B">
            <w:r w:rsidRPr="00F831E6">
              <w:rPr>
                <w:rFonts w:ascii="Symbol" w:hAnsi="Symbol"/>
              </w:rPr>
              <w:t></w:t>
            </w:r>
            <w:r w:rsidRPr="00F831E6">
              <w:t>[°]</w:t>
            </w:r>
          </w:p>
        </w:tc>
        <w:tc>
          <w:tcPr>
            <w:tcW w:w="1329" w:type="dxa"/>
            <w:shd w:val="clear" w:color="auto" w:fill="auto"/>
            <w:vAlign w:val="center"/>
            <w:hideMark/>
          </w:tcPr>
          <w:p w:rsidR="00DF50C5" w:rsidRPr="00F831E6" w:rsidRDefault="00DF50C5" w:rsidP="00730A3B">
            <w:r w:rsidRPr="00F831E6">
              <w:t>Řád pro výchylku a</w:t>
            </w:r>
          </w:p>
        </w:tc>
        <w:tc>
          <w:tcPr>
            <w:tcW w:w="1400" w:type="dxa"/>
            <w:shd w:val="clear" w:color="auto" w:fill="auto"/>
            <w:vAlign w:val="center"/>
            <w:hideMark/>
          </w:tcPr>
          <w:p w:rsidR="00DF50C5" w:rsidRPr="00F831E6" w:rsidRDefault="00DF50C5" w:rsidP="00730A3B">
            <w:r w:rsidRPr="00F831E6">
              <w:t>Řád pro výchylku b</w:t>
            </w:r>
          </w:p>
        </w:tc>
      </w:tr>
      <w:tr w:rsidR="00DF50C5" w:rsidRPr="000C3440" w:rsidTr="00DF50C5">
        <w:trPr>
          <w:trHeight w:val="330"/>
        </w:trPr>
        <w:tc>
          <w:tcPr>
            <w:tcW w:w="897" w:type="dxa"/>
            <w:shd w:val="clear" w:color="auto" w:fill="auto"/>
            <w:vAlign w:val="center"/>
            <w:hideMark/>
          </w:tcPr>
          <w:p w:rsidR="00DF50C5" w:rsidRPr="00DF50C5" w:rsidRDefault="00DF50C5" w:rsidP="00DF50C5">
            <w:r w:rsidRPr="00DF50C5">
              <w:t>0</w:t>
            </w:r>
          </w:p>
        </w:tc>
        <w:tc>
          <w:tcPr>
            <w:tcW w:w="894" w:type="dxa"/>
            <w:shd w:val="clear" w:color="auto" w:fill="auto"/>
            <w:vAlign w:val="center"/>
            <w:hideMark/>
          </w:tcPr>
          <w:p w:rsidR="00DF50C5" w:rsidRPr="00DF50C5" w:rsidRDefault="00DF50C5" w:rsidP="00DF50C5">
            <w:r w:rsidRPr="00DF50C5">
              <w:t>0</w:t>
            </w:r>
          </w:p>
        </w:tc>
        <w:tc>
          <w:tcPr>
            <w:tcW w:w="1329" w:type="dxa"/>
            <w:shd w:val="clear" w:color="auto" w:fill="auto"/>
            <w:vAlign w:val="center"/>
            <w:hideMark/>
          </w:tcPr>
          <w:p w:rsidR="00DF50C5" w:rsidRPr="00DF50C5" w:rsidRDefault="00DF50C5" w:rsidP="00DF50C5">
            <w:r w:rsidRPr="00DF50C5">
              <w:t>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DF50C5" w:rsidRPr="00DF50C5" w:rsidRDefault="00DF50C5" w:rsidP="00DF50C5">
            <w:r w:rsidRPr="00DF50C5">
              <w:t>0</w:t>
            </w:r>
          </w:p>
        </w:tc>
      </w:tr>
      <w:tr w:rsidR="00DF50C5" w:rsidRPr="000C3440" w:rsidTr="00DF50C5">
        <w:trPr>
          <w:trHeight w:val="330"/>
        </w:trPr>
        <w:tc>
          <w:tcPr>
            <w:tcW w:w="897" w:type="dxa"/>
            <w:shd w:val="clear" w:color="auto" w:fill="auto"/>
            <w:vAlign w:val="center"/>
            <w:hideMark/>
          </w:tcPr>
          <w:p w:rsidR="00DF50C5" w:rsidRPr="00DF50C5" w:rsidRDefault="00DF50C5" w:rsidP="00DF50C5">
            <w:r w:rsidRPr="00DF50C5">
              <w:t>33</w:t>
            </w:r>
          </w:p>
        </w:tc>
        <w:tc>
          <w:tcPr>
            <w:tcW w:w="894" w:type="dxa"/>
            <w:shd w:val="clear" w:color="auto" w:fill="auto"/>
            <w:vAlign w:val="center"/>
            <w:hideMark/>
          </w:tcPr>
          <w:p w:rsidR="00DF50C5" w:rsidRPr="00DF50C5" w:rsidRDefault="00DF50C5" w:rsidP="00DF50C5">
            <w:r w:rsidRPr="00DF50C5">
              <w:t>34</w:t>
            </w:r>
          </w:p>
        </w:tc>
        <w:tc>
          <w:tcPr>
            <w:tcW w:w="1329" w:type="dxa"/>
            <w:shd w:val="clear" w:color="auto" w:fill="auto"/>
            <w:vAlign w:val="center"/>
            <w:hideMark/>
          </w:tcPr>
          <w:p w:rsidR="00DF50C5" w:rsidRPr="00DF50C5" w:rsidRDefault="00DF50C5" w:rsidP="00FF10B1">
            <w:r w:rsidRPr="00DF50C5">
              <w:t>2,57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DF50C5" w:rsidRPr="00DF50C5" w:rsidRDefault="00DF50C5" w:rsidP="00FF10B1">
            <w:r w:rsidRPr="00DF50C5">
              <w:t>-1,36</w:t>
            </w:r>
            <w:bookmarkStart w:id="0" w:name="_GoBack"/>
            <w:bookmarkEnd w:id="0"/>
          </w:p>
        </w:tc>
      </w:tr>
    </w:tbl>
    <w:p w:rsidR="00DF50C5" w:rsidRDefault="00DF50C5" w:rsidP="00DF50C5">
      <w:r>
        <w:t xml:space="preserve">Tabulka </w:t>
      </w:r>
      <w:r>
        <w:t>2</w:t>
      </w:r>
      <w:r>
        <w:t xml:space="preserve"> Změřené odchylky pro vlnovou délku </w:t>
      </w:r>
      <w:r>
        <w:t>850</w:t>
      </w:r>
      <w:r>
        <w:t>nm</w:t>
      </w:r>
    </w:p>
    <w:p w:rsidR="00DF50C5" w:rsidRPr="00E55B5F" w:rsidRDefault="00DF50C5" w:rsidP="00E55B5F"/>
    <w:p w:rsidR="00C87B27" w:rsidRDefault="008823E8" w:rsidP="008823E8">
      <w:pPr>
        <w:pStyle w:val="Nadpis1"/>
        <w:rPr>
          <w:rFonts w:cs="Times New Roman"/>
        </w:rPr>
      </w:pPr>
      <w:r w:rsidRPr="00DE1EA7">
        <w:rPr>
          <w:rFonts w:cs="Times New Roman"/>
        </w:rPr>
        <w:t>Závěr</w:t>
      </w:r>
    </w:p>
    <w:p w:rsidR="001B100B" w:rsidRPr="001B100B" w:rsidRDefault="00FF10B1" w:rsidP="001B100B">
      <w:r>
        <w:t>Patrně jsem udělal někde chybu ve výpočtu, protože vypočtené řády neodpovídají realitě.</w:t>
      </w:r>
    </w:p>
    <w:sectPr w:rsidR="001B100B" w:rsidRPr="001B100B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159" w:rsidRDefault="009A3159" w:rsidP="003E45C3">
      <w:r>
        <w:separator/>
      </w:r>
    </w:p>
  </w:endnote>
  <w:endnote w:type="continuationSeparator" w:id="0">
    <w:p w:rsidR="009A3159" w:rsidRDefault="009A3159" w:rsidP="003E45C3">
      <w:r>
        <w:continuationSeparator/>
      </w:r>
    </w:p>
  </w:endnote>
  <w:endnote w:type="continuationNotice" w:id="1">
    <w:p w:rsidR="009A3159" w:rsidRDefault="009A31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643" w:rsidRDefault="00020643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159" w:rsidRDefault="009A3159" w:rsidP="003E45C3">
      <w:r>
        <w:separator/>
      </w:r>
    </w:p>
  </w:footnote>
  <w:footnote w:type="continuationSeparator" w:id="0">
    <w:p w:rsidR="009A3159" w:rsidRDefault="009A3159" w:rsidP="003E45C3">
      <w:r>
        <w:continuationSeparator/>
      </w:r>
    </w:p>
  </w:footnote>
  <w:footnote w:type="continuationNotice" w:id="1">
    <w:p w:rsidR="009A3159" w:rsidRDefault="009A315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7C4" w:rsidRDefault="002C57C4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2C57C4" w:rsidRDefault="002C57C4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2C57C4" w:rsidRDefault="002C57C4" w:rsidP="003E45C3">
    <w:pPr>
      <w:pStyle w:val="Zptenadresa"/>
      <w:framePr w:w="0" w:h="0" w:hSpace="0" w:vSpace="0" w:wrap="auto" w:vAnchor="margin" w:hAnchor="text" w:xAlign="left" w:yAlign="inline"/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2C57C4" w:rsidRDefault="002C57C4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7C4" w:rsidRDefault="002C57C4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774F2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D5197E"/>
    <w:multiLevelType w:val="hybridMultilevel"/>
    <w:tmpl w:val="343E9A5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C3DFD"/>
    <w:multiLevelType w:val="hybridMultilevel"/>
    <w:tmpl w:val="A3127EC4"/>
    <w:lvl w:ilvl="0" w:tplc="22EE5FF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3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6511D"/>
    <w:multiLevelType w:val="hybridMultilevel"/>
    <w:tmpl w:val="1D6E4F0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22402"/>
    <w:multiLevelType w:val="hybridMultilevel"/>
    <w:tmpl w:val="56C058E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55684"/>
    <w:multiLevelType w:val="hybridMultilevel"/>
    <w:tmpl w:val="A350BC5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6272B"/>
    <w:multiLevelType w:val="hybridMultilevel"/>
    <w:tmpl w:val="D792820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A2E23"/>
    <w:multiLevelType w:val="hybridMultilevel"/>
    <w:tmpl w:val="42203A5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C94499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DF7CA6"/>
    <w:multiLevelType w:val="hybridMultilevel"/>
    <w:tmpl w:val="9ACE60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A46049"/>
    <w:multiLevelType w:val="hybridMultilevel"/>
    <w:tmpl w:val="4828B19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406339"/>
    <w:multiLevelType w:val="hybridMultilevel"/>
    <w:tmpl w:val="E0363D6C"/>
    <w:lvl w:ilvl="0" w:tplc="22EE5FF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3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276D5"/>
    <w:multiLevelType w:val="hybridMultilevel"/>
    <w:tmpl w:val="626C4AB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886433"/>
    <w:multiLevelType w:val="hybridMultilevel"/>
    <w:tmpl w:val="D792820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5211D4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7D16C6"/>
    <w:multiLevelType w:val="hybridMultilevel"/>
    <w:tmpl w:val="D736B114"/>
    <w:lvl w:ilvl="0" w:tplc="C5AAB0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DD2299"/>
    <w:multiLevelType w:val="hybridMultilevel"/>
    <w:tmpl w:val="3C0023C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AAB08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CB7DDB"/>
    <w:multiLevelType w:val="hybridMultilevel"/>
    <w:tmpl w:val="FB8A72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14"/>
  </w:num>
  <w:num w:numId="4">
    <w:abstractNumId w:val="20"/>
  </w:num>
  <w:num w:numId="5">
    <w:abstractNumId w:val="19"/>
  </w:num>
  <w:num w:numId="6">
    <w:abstractNumId w:val="2"/>
  </w:num>
  <w:num w:numId="7">
    <w:abstractNumId w:val="4"/>
  </w:num>
  <w:num w:numId="8">
    <w:abstractNumId w:val="22"/>
  </w:num>
  <w:num w:numId="9">
    <w:abstractNumId w:val="21"/>
  </w:num>
  <w:num w:numId="10">
    <w:abstractNumId w:val="16"/>
  </w:num>
  <w:num w:numId="11">
    <w:abstractNumId w:val="9"/>
  </w:num>
  <w:num w:numId="12">
    <w:abstractNumId w:val="12"/>
  </w:num>
  <w:num w:numId="13">
    <w:abstractNumId w:val="8"/>
  </w:num>
  <w:num w:numId="14">
    <w:abstractNumId w:val="17"/>
  </w:num>
  <w:num w:numId="15">
    <w:abstractNumId w:val="0"/>
  </w:num>
  <w:num w:numId="16">
    <w:abstractNumId w:val="10"/>
  </w:num>
  <w:num w:numId="17">
    <w:abstractNumId w:val="5"/>
  </w:num>
  <w:num w:numId="18">
    <w:abstractNumId w:val="23"/>
  </w:num>
  <w:num w:numId="19">
    <w:abstractNumId w:val="6"/>
  </w:num>
  <w:num w:numId="20">
    <w:abstractNumId w:val="15"/>
  </w:num>
  <w:num w:numId="21">
    <w:abstractNumId w:val="1"/>
  </w:num>
  <w:num w:numId="22">
    <w:abstractNumId w:val="11"/>
  </w:num>
  <w:num w:numId="23">
    <w:abstractNumId w:val="13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C"/>
    <w:rsid w:val="00001890"/>
    <w:rsid w:val="000076CE"/>
    <w:rsid w:val="00011538"/>
    <w:rsid w:val="00017905"/>
    <w:rsid w:val="00020643"/>
    <w:rsid w:val="00030A50"/>
    <w:rsid w:val="00033E27"/>
    <w:rsid w:val="000534B3"/>
    <w:rsid w:val="000661C4"/>
    <w:rsid w:val="00070406"/>
    <w:rsid w:val="00087C88"/>
    <w:rsid w:val="0009369D"/>
    <w:rsid w:val="000C3315"/>
    <w:rsid w:val="000C3440"/>
    <w:rsid w:val="0010438E"/>
    <w:rsid w:val="00104DE4"/>
    <w:rsid w:val="001427BF"/>
    <w:rsid w:val="001503D7"/>
    <w:rsid w:val="001670BE"/>
    <w:rsid w:val="00170045"/>
    <w:rsid w:val="00180F8B"/>
    <w:rsid w:val="0018529A"/>
    <w:rsid w:val="001B100B"/>
    <w:rsid w:val="001B6B16"/>
    <w:rsid w:val="001B707E"/>
    <w:rsid w:val="001B7E3A"/>
    <w:rsid w:val="001C14A0"/>
    <w:rsid w:val="001D1597"/>
    <w:rsid w:val="001D1BC6"/>
    <w:rsid w:val="001E4483"/>
    <w:rsid w:val="001E632F"/>
    <w:rsid w:val="001F0D42"/>
    <w:rsid w:val="001F2FD1"/>
    <w:rsid w:val="00200DA0"/>
    <w:rsid w:val="00233E6F"/>
    <w:rsid w:val="00271EC5"/>
    <w:rsid w:val="0028354C"/>
    <w:rsid w:val="00292643"/>
    <w:rsid w:val="002C4460"/>
    <w:rsid w:val="002C57C4"/>
    <w:rsid w:val="002E622C"/>
    <w:rsid w:val="002F6036"/>
    <w:rsid w:val="003114A7"/>
    <w:rsid w:val="00311C55"/>
    <w:rsid w:val="00317E15"/>
    <w:rsid w:val="003207AF"/>
    <w:rsid w:val="00342C5A"/>
    <w:rsid w:val="00371691"/>
    <w:rsid w:val="003738B1"/>
    <w:rsid w:val="00373930"/>
    <w:rsid w:val="0037539F"/>
    <w:rsid w:val="00375DC9"/>
    <w:rsid w:val="00387E86"/>
    <w:rsid w:val="00395A58"/>
    <w:rsid w:val="003A4F6F"/>
    <w:rsid w:val="003A72F2"/>
    <w:rsid w:val="003B6982"/>
    <w:rsid w:val="003C364F"/>
    <w:rsid w:val="003C6886"/>
    <w:rsid w:val="003D2ECC"/>
    <w:rsid w:val="003E45C3"/>
    <w:rsid w:val="004408EC"/>
    <w:rsid w:val="00481014"/>
    <w:rsid w:val="00495E06"/>
    <w:rsid w:val="00495FED"/>
    <w:rsid w:val="004A3CE7"/>
    <w:rsid w:val="004B4B4B"/>
    <w:rsid w:val="004C0924"/>
    <w:rsid w:val="004C1850"/>
    <w:rsid w:val="004D789E"/>
    <w:rsid w:val="004E4118"/>
    <w:rsid w:val="004F2881"/>
    <w:rsid w:val="0051248B"/>
    <w:rsid w:val="00517BFA"/>
    <w:rsid w:val="00522CC4"/>
    <w:rsid w:val="00522F05"/>
    <w:rsid w:val="005507E7"/>
    <w:rsid w:val="00557AE4"/>
    <w:rsid w:val="00557FA1"/>
    <w:rsid w:val="00564255"/>
    <w:rsid w:val="005E3E62"/>
    <w:rsid w:val="005E6313"/>
    <w:rsid w:val="00601942"/>
    <w:rsid w:val="006049B8"/>
    <w:rsid w:val="00645B95"/>
    <w:rsid w:val="00676073"/>
    <w:rsid w:val="00684159"/>
    <w:rsid w:val="006A2C1D"/>
    <w:rsid w:val="006B29E6"/>
    <w:rsid w:val="006E5294"/>
    <w:rsid w:val="006F6B78"/>
    <w:rsid w:val="006F7B97"/>
    <w:rsid w:val="007067AA"/>
    <w:rsid w:val="007112BB"/>
    <w:rsid w:val="007132F4"/>
    <w:rsid w:val="00720868"/>
    <w:rsid w:val="00720F31"/>
    <w:rsid w:val="00785BEB"/>
    <w:rsid w:val="007A6B5B"/>
    <w:rsid w:val="007D6AFF"/>
    <w:rsid w:val="008165C4"/>
    <w:rsid w:val="00856871"/>
    <w:rsid w:val="00862303"/>
    <w:rsid w:val="00864DCA"/>
    <w:rsid w:val="00867476"/>
    <w:rsid w:val="00873415"/>
    <w:rsid w:val="0087728A"/>
    <w:rsid w:val="008823E8"/>
    <w:rsid w:val="008974C7"/>
    <w:rsid w:val="00897752"/>
    <w:rsid w:val="008A2A24"/>
    <w:rsid w:val="008A2D3F"/>
    <w:rsid w:val="008A372A"/>
    <w:rsid w:val="008A5329"/>
    <w:rsid w:val="008B541B"/>
    <w:rsid w:val="008C0EE8"/>
    <w:rsid w:val="008D3826"/>
    <w:rsid w:val="008D7D65"/>
    <w:rsid w:val="008D7F1D"/>
    <w:rsid w:val="008D7F24"/>
    <w:rsid w:val="0090517D"/>
    <w:rsid w:val="00910430"/>
    <w:rsid w:val="00916541"/>
    <w:rsid w:val="00925801"/>
    <w:rsid w:val="00936B03"/>
    <w:rsid w:val="00960E9E"/>
    <w:rsid w:val="00972B81"/>
    <w:rsid w:val="00976C37"/>
    <w:rsid w:val="00985DBA"/>
    <w:rsid w:val="009876F3"/>
    <w:rsid w:val="009A3159"/>
    <w:rsid w:val="009A6E9B"/>
    <w:rsid w:val="009D05D6"/>
    <w:rsid w:val="009E0DB8"/>
    <w:rsid w:val="009F4459"/>
    <w:rsid w:val="00A26AB4"/>
    <w:rsid w:val="00A40369"/>
    <w:rsid w:val="00A42DA0"/>
    <w:rsid w:val="00A43E35"/>
    <w:rsid w:val="00A637DA"/>
    <w:rsid w:val="00A73C28"/>
    <w:rsid w:val="00A82CB1"/>
    <w:rsid w:val="00A91969"/>
    <w:rsid w:val="00AA621D"/>
    <w:rsid w:val="00AC1187"/>
    <w:rsid w:val="00B07C2D"/>
    <w:rsid w:val="00B11455"/>
    <w:rsid w:val="00B3645B"/>
    <w:rsid w:val="00B50BBF"/>
    <w:rsid w:val="00B72ADF"/>
    <w:rsid w:val="00B739CD"/>
    <w:rsid w:val="00B81658"/>
    <w:rsid w:val="00B84903"/>
    <w:rsid w:val="00B940DB"/>
    <w:rsid w:val="00B95998"/>
    <w:rsid w:val="00BC3845"/>
    <w:rsid w:val="00BC41EC"/>
    <w:rsid w:val="00BC7F96"/>
    <w:rsid w:val="00BD15A5"/>
    <w:rsid w:val="00C335DD"/>
    <w:rsid w:val="00C3462A"/>
    <w:rsid w:val="00C45CC2"/>
    <w:rsid w:val="00C50C58"/>
    <w:rsid w:val="00C5298B"/>
    <w:rsid w:val="00C66D71"/>
    <w:rsid w:val="00C733EE"/>
    <w:rsid w:val="00C87B27"/>
    <w:rsid w:val="00C92FBF"/>
    <w:rsid w:val="00CA4945"/>
    <w:rsid w:val="00CC1457"/>
    <w:rsid w:val="00CC3307"/>
    <w:rsid w:val="00CC7026"/>
    <w:rsid w:val="00CF5612"/>
    <w:rsid w:val="00CF6ECB"/>
    <w:rsid w:val="00D0131B"/>
    <w:rsid w:val="00D1684B"/>
    <w:rsid w:val="00D20E64"/>
    <w:rsid w:val="00D2581A"/>
    <w:rsid w:val="00D65E90"/>
    <w:rsid w:val="00D77C48"/>
    <w:rsid w:val="00D85B96"/>
    <w:rsid w:val="00DA64D2"/>
    <w:rsid w:val="00DE1EA7"/>
    <w:rsid w:val="00DE73A0"/>
    <w:rsid w:val="00DF50C5"/>
    <w:rsid w:val="00E361C3"/>
    <w:rsid w:val="00E4381D"/>
    <w:rsid w:val="00E55B5F"/>
    <w:rsid w:val="00E64AAE"/>
    <w:rsid w:val="00E80AC4"/>
    <w:rsid w:val="00E8130F"/>
    <w:rsid w:val="00E819FA"/>
    <w:rsid w:val="00E82CA0"/>
    <w:rsid w:val="00EA3FFB"/>
    <w:rsid w:val="00EB0578"/>
    <w:rsid w:val="00EB4A2E"/>
    <w:rsid w:val="00F144E2"/>
    <w:rsid w:val="00F34BB9"/>
    <w:rsid w:val="00F40045"/>
    <w:rsid w:val="00F45137"/>
    <w:rsid w:val="00F614FE"/>
    <w:rsid w:val="00F806F4"/>
    <w:rsid w:val="00F831E6"/>
    <w:rsid w:val="00F9176C"/>
    <w:rsid w:val="00F92BF7"/>
    <w:rsid w:val="00FA598E"/>
    <w:rsid w:val="00FF09E0"/>
    <w:rsid w:val="00FF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11E62-A095-418A-9D0A-AED73CD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F6036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823E8"/>
    <w:pPr>
      <w:keepNext/>
      <w:keepLines/>
      <w:spacing w:before="240" w:after="160"/>
      <w:outlineLvl w:val="0"/>
    </w:pPr>
    <w:rPr>
      <w:rFonts w:eastAsiaTheme="majorEastAsia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E1EA7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23E8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10438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Standardnpsmoodstavce"/>
    <w:link w:val="Nadpis3"/>
    <w:uiPriority w:val="9"/>
    <w:rsid w:val="00DE1EA7"/>
    <w:rPr>
      <w:rFonts w:ascii="Times New Roman" w:eastAsiaTheme="majorEastAsia" w:hAnsi="Times New Roman" w:cstheme="majorBidi"/>
      <w:color w:val="000000" w:themeColor="text1"/>
      <w:sz w:val="24"/>
      <w:szCs w:val="24"/>
      <w:u w:val="single"/>
    </w:rPr>
  </w:style>
  <w:style w:type="character" w:customStyle="1" w:styleId="unicode">
    <w:name w:val="unicode"/>
    <w:basedOn w:val="Standardnpsmoodstavce"/>
    <w:rsid w:val="00C733EE"/>
  </w:style>
  <w:style w:type="paragraph" w:styleId="Bibliografie">
    <w:name w:val="Bibliography"/>
    <w:basedOn w:val="Normln"/>
    <w:next w:val="Normln"/>
    <w:uiPriority w:val="37"/>
    <w:unhideWhenUsed/>
    <w:rsid w:val="009F4459"/>
  </w:style>
  <w:style w:type="paragraph" w:styleId="Titulek">
    <w:name w:val="caption"/>
    <w:basedOn w:val="Normln"/>
    <w:next w:val="Normln"/>
    <w:uiPriority w:val="35"/>
    <w:unhideWhenUsed/>
    <w:qFormat/>
    <w:rsid w:val="0037539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t">
    <w:name w:val="st"/>
    <w:basedOn w:val="Standardnpsmoodstavce"/>
    <w:rsid w:val="003D2ECC"/>
  </w:style>
  <w:style w:type="paragraph" w:styleId="Textbubliny">
    <w:name w:val="Balloon Text"/>
    <w:basedOn w:val="Normln"/>
    <w:link w:val="TextbublinyChar"/>
    <w:uiPriority w:val="99"/>
    <w:semiHidden/>
    <w:unhideWhenUsed/>
    <w:rsid w:val="00020643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206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2012">
  <b:Source>
    <b:Tag>kol15</b:Tag>
    <b:SourceType>InternetSite</b:SourceType>
    <b:Guid>{44FEB47F-510C-4C0C-9EF0-7BFDC12C0E24}</b:Guid>
    <b:Title>wikiskripta</b:Title>
    <b:Year>2015</b:Year>
    <b:Month>10</b:Month>
    <b:Day>20</b:Day>
    <b:InternetSiteTitle>Wiki skripta</b:InternetSiteTitle>
    <b:URL>http://www.wikiskripta.eu/index.php/Hagen-Poiseuill%C5%AFv_z%C3%A1kon</b:URL>
    <b:Author>
      <b:Author>
        <b:NameList>
          <b:Person>
            <b:Last>kolektiv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2FD8B09-F509-449F-A256-9BD153E45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4</Pages>
  <Words>560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39</cp:revision>
  <cp:lastPrinted>2015-10-29T08:27:00Z</cp:lastPrinted>
  <dcterms:created xsi:type="dcterms:W3CDTF">2015-10-13T07:56:00Z</dcterms:created>
  <dcterms:modified xsi:type="dcterms:W3CDTF">2015-11-25T22:31:00Z</dcterms:modified>
</cp:coreProperties>
</file>