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3: Succession Planning Template</w:t>
      </w:r>
    </w:p>
    <w:p>
      <w:pPr>
        <w:pStyle w:val="Heading2"/>
      </w:pPr>
      <w:r>
        <w:t>Overview</w:t>
      </w:r>
    </w:p>
    <w:p>
      <w:r>
        <w:t>This template helps you design and document a clear succession plan for your business. It ensures continuity of leadership, avoids confusion during transition, and protects company value. By laying out roles, timelines, and responsibilities, you’ll create a roadmap for passing the torch—whether to family, management, or external hires.</w:t>
      </w:r>
    </w:p>
    <w:p>
      <w:pPr>
        <w:pStyle w:val="Heading2"/>
      </w:pPr>
      <w:r>
        <w:t>Instructions</w:t>
      </w:r>
    </w:p>
    <w:p>
      <w:r>
        <w:t>- List key leadership positions and identify potential successors.</w:t>
        <w:br/>
        <w:t>- Define competency gaps and training plans for each successor.</w:t>
        <w:br/>
        <w:t>- Establish a timeline for transition (gradual handoff, emergency backup, full transfer).</w:t>
        <w:br/>
        <w:t>- Include a communication plan for employees, clients, and stakeholders.</w:t>
        <w:br/>
        <w:t>- Review and update annually or when major organizational changes occur.</w:t>
      </w:r>
    </w:p>
    <w:p>
      <w:pPr>
        <w:pStyle w:val="Heading2"/>
      </w:pPr>
      <w:r>
        <w:t>Succession Planning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Key Role</w:t>
            </w:r>
          </w:p>
        </w:tc>
        <w:tc>
          <w:tcPr>
            <w:tcW w:type="dxa" w:w="1728"/>
          </w:tcPr>
          <w:p>
            <w:r>
              <w:t>Current Leader</w:t>
            </w:r>
          </w:p>
        </w:tc>
        <w:tc>
          <w:tcPr>
            <w:tcW w:type="dxa" w:w="1728"/>
          </w:tcPr>
          <w:p>
            <w:r>
              <w:t>Potential Successor(s)</w:t>
            </w:r>
          </w:p>
        </w:tc>
        <w:tc>
          <w:tcPr>
            <w:tcW w:type="dxa" w:w="1728"/>
          </w:tcPr>
          <w:p>
            <w:r>
              <w:t>Training / Development Needed</w:t>
            </w:r>
          </w:p>
        </w:tc>
        <w:tc>
          <w:tcPr>
            <w:tcW w:type="dxa" w:w="1728"/>
          </w:tcPr>
          <w:p>
            <w:r>
              <w:t>Planned Transition Date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Communication Plan</w:t>
      </w:r>
    </w:p>
    <w:p>
      <w:r>
        <w:t>Use this section to outline how you will inform employees, clients, and stakeholders about the transition.</w:t>
      </w:r>
    </w:p>
    <w:p>
      <w:pPr>
        <w:pStyle w:val="Heading2"/>
      </w:pPr>
      <w:r>
        <w:t>Emergency Backup Plan</w:t>
      </w:r>
    </w:p>
    <w:p>
      <w:r>
        <w:t>Document who will take over leadership responsibilities immediately in case of an unexpected departure.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