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Template 8: Leadership Transition SOP (Legacy &amp; Inheritance Mapping)</w:t>
      </w:r>
    </w:p>
    <w:p>
      <w:pPr>
        <w:pStyle w:val="Heading2"/>
      </w:pPr>
      <w:r>
        <w:t>Overview</w:t>
      </w:r>
    </w:p>
    <w:p>
      <w:r>
        <w:t>This SOP ensures a smooth leadership transition while also mapping out inheritance and legacy priorities. It documents who takes over key roles, how authority is transferred, and how assets and legacy commitments are aligned with the transition. It reduces confusion, prevents disputes, and keeps the business and family on the same page.</w:t>
      </w:r>
    </w:p>
    <w:p>
      <w:pPr>
        <w:pStyle w:val="Heading2"/>
      </w:pPr>
      <w:r>
        <w:t>Instructions</w:t>
      </w:r>
    </w:p>
    <w:p>
      <w:r>
        <w:t>- Complete the leadership transition section by listing successors and their responsibilities.</w:t>
        <w:br/>
        <w:t>- Map inheritance allocations (business shares, real estate, financial accounts, etc.) for clarity.</w:t>
        <w:br/>
        <w:t>- Document legacy priorities—such as philanthropy, cultural values, or community commitments—that must continue after your exit.</w:t>
        <w:br/>
        <w:t>- Review annually with both legal and financial advisors.</w:t>
        <w:br/>
        <w:t>- Store securely with your Legacy Documentation Binder and estate planning documents.</w:t>
      </w:r>
    </w:p>
    <w:p>
      <w:pPr>
        <w:pStyle w:val="Heading2"/>
      </w:pPr>
      <w:r>
        <w:t>Section 1: Leadership Transition SOP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Key Role</w:t>
            </w:r>
          </w:p>
        </w:tc>
        <w:tc>
          <w:tcPr>
            <w:tcW w:type="dxa" w:w="2160"/>
          </w:tcPr>
          <w:p>
            <w:r>
              <w:t>Current Leader</w:t>
            </w:r>
          </w:p>
        </w:tc>
        <w:tc>
          <w:tcPr>
            <w:tcW w:type="dxa" w:w="2160"/>
          </w:tcPr>
          <w:p>
            <w:r>
              <w:t>Successor</w:t>
            </w:r>
          </w:p>
        </w:tc>
        <w:tc>
          <w:tcPr>
            <w:tcW w:type="dxa" w:w="2160"/>
          </w:tcPr>
          <w:p>
            <w:r>
              <w:t>Transition Timeline</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Pr>
        <w:pStyle w:val="Heading2"/>
      </w:pPr>
      <w:r>
        <w:t>Section 2: Inheritance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 / Account</w:t>
            </w:r>
          </w:p>
        </w:tc>
        <w:tc>
          <w:tcPr>
            <w:tcW w:type="dxa" w:w="2160"/>
          </w:tcPr>
          <w:p>
            <w:r>
              <w:t>Current Holder</w:t>
            </w:r>
          </w:p>
        </w:tc>
        <w:tc>
          <w:tcPr>
            <w:tcW w:type="dxa" w:w="2160"/>
          </w:tcPr>
          <w:p>
            <w:r>
              <w:t>Beneficiary</w:t>
            </w:r>
          </w:p>
        </w:tc>
        <w:tc>
          <w:tcPr>
            <w:tcW w:type="dxa" w:w="2160"/>
          </w:tcPr>
          <w:p>
            <w:r>
              <w:t>Notes</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Pr>
        <w:pStyle w:val="Heading2"/>
      </w:pPr>
      <w:r>
        <w:t>Section 3: Legacy Priorities</w:t>
      </w:r>
    </w:p>
    <w:p>
      <w:r>
        <w:t>Use this section to outline cultural, philanthropic, or community commitments you want successors to honor.</w:t>
      </w:r>
    </w:p>
    <w:p>
      <w:r>
        <w:t>Examples:</w:t>
      </w:r>
    </w:p>
    <w:p>
      <w:r>
        <w:t>- Maintain annual scholarship fund in company’s name.</w:t>
      </w:r>
    </w:p>
    <w:p>
      <w:r>
        <w:t>- Continue partnerships with local community organizations.</w:t>
      </w:r>
    </w:p>
    <w:p>
      <w:r>
        <w:t>- Uphold diversity and equity commitments in hiring.</w:t>
      </w:r>
    </w:p>
    <w:p>
      <w:r>
        <w:br/>
        <w:t>Legacy Priorities:</w:t>
      </w:r>
    </w:p>
    <w:p>
      <w:r>
        <w:t>1. __________________________________________</w:t>
      </w:r>
    </w:p>
    <w:p>
      <w:r>
        <w:t>2. __________________________________________</w:t>
      </w:r>
    </w:p>
    <w:p>
      <w:r>
        <w:t>3. 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