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55441A1" w:rsidP="3532C32C" w:rsidRDefault="255441A1" w14:paraId="75AF3FE4" w14:textId="35D8AB65">
      <w:pPr>
        <w:pStyle w:val="Heading1"/>
        <w:spacing w:before="322" w:beforeAutospacing="off" w:after="322" w:afterAutospacing="off"/>
      </w:pPr>
      <w:r w:rsidRPr="3532C32C" w:rsidR="255441A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How to Use the Break-Even Worksheet</w:t>
      </w:r>
    </w:p>
    <w:p w:rsidR="255441A1" w:rsidP="3532C32C" w:rsidRDefault="255441A1" w14:paraId="4E499F5D" w14:textId="37160F50">
      <w:pPr>
        <w:pStyle w:val="Heading3"/>
        <w:spacing w:before="281" w:beforeAutospacing="off" w:after="281" w:afterAutospacing="off"/>
      </w:pPr>
      <w:r w:rsidRPr="3532C32C" w:rsidR="255441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Enter Your Numbers</w:t>
      </w:r>
    </w:p>
    <w:p w:rsidR="255441A1" w:rsidP="3532C32C" w:rsidRDefault="255441A1" w14:paraId="1EAE086E" w14:textId="33AAF96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32C32C" w:rsidR="255441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Selling Price per Unit ($):</w:t>
      </w:r>
      <w:r w:rsidRPr="3532C32C" w:rsidR="255441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 you charge a customer for one unit.</w:t>
      </w:r>
    </w:p>
    <w:p w:rsidR="255441A1" w:rsidP="3532C32C" w:rsidRDefault="255441A1" w14:paraId="4A9947E5" w14:textId="06ED36E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32C32C" w:rsidR="255441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Variable Cost per Unit ($):</w:t>
      </w:r>
      <w:r w:rsidRPr="3532C32C" w:rsidR="255441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Costs that go up as you sell more (materials, direct labor, packaging).</w:t>
      </w:r>
    </w:p>
    <w:p w:rsidR="255441A1" w:rsidP="3532C32C" w:rsidRDefault="255441A1" w14:paraId="0EE4A1D4" w14:textId="45AE3F5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32C32C" w:rsidR="255441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Fixed Costs per Month ($):</w:t>
      </w:r>
      <w:r w:rsidRPr="3532C32C" w:rsidR="255441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Costs that don’t change with sales (rent, salaries, insurance).</w:t>
      </w:r>
    </w:p>
    <w:p w:rsidR="3532C32C" w:rsidRDefault="3532C32C" w14:paraId="42A02B5E" w14:textId="03277E09"/>
    <w:p w:rsidR="255441A1" w:rsidP="3532C32C" w:rsidRDefault="255441A1" w14:paraId="1EBD976B" w14:textId="5E35B56B">
      <w:pPr>
        <w:pStyle w:val="Heading3"/>
        <w:spacing w:before="281" w:beforeAutospacing="off" w:after="281" w:afterAutospacing="off"/>
      </w:pPr>
      <w:r w:rsidRPr="3532C32C" w:rsidR="255441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Calculate Contribution Margin</w:t>
      </w:r>
    </w:p>
    <w:p w:rsidR="255441A1" w:rsidP="3532C32C" w:rsidRDefault="255441A1" w14:paraId="408CFAE1" w14:textId="51D9DCC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532C32C" w:rsidR="255441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Formula: </w:t>
      </w:r>
      <w:r w:rsidRPr="3532C32C" w:rsidR="255441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Selling Price – Variable Cost.</w:t>
      </w:r>
    </w:p>
    <w:p w:rsidR="255441A1" w:rsidP="3532C32C" w:rsidRDefault="255441A1" w14:paraId="01CCCBB9" w14:textId="70CC938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532C32C" w:rsidR="255441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Example: $50 price – $30 variable cost = </w:t>
      </w:r>
      <w:r w:rsidRPr="3532C32C" w:rsidR="255441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$20 contribution margin.</w:t>
      </w:r>
    </w:p>
    <w:p w:rsidR="255441A1" w:rsidP="3532C32C" w:rsidRDefault="255441A1" w14:paraId="5527315C" w14:textId="0E7F15B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32C32C" w:rsidR="255441A1">
        <w:rPr>
          <w:rFonts w:ascii="Aptos" w:hAnsi="Aptos" w:eastAsia="Aptos" w:cs="Aptos"/>
          <w:noProof w:val="0"/>
          <w:sz w:val="24"/>
          <w:szCs w:val="24"/>
          <w:lang w:val="en-US"/>
        </w:rPr>
        <w:t>This shows how much each unit contributes to covering fixed costs.</w:t>
      </w:r>
    </w:p>
    <w:p w:rsidR="3532C32C" w:rsidRDefault="3532C32C" w14:paraId="62073BDB" w14:textId="679D2617"/>
    <w:p w:rsidR="255441A1" w:rsidP="3532C32C" w:rsidRDefault="255441A1" w14:paraId="4F4CF87E" w14:textId="6545D7B3">
      <w:pPr>
        <w:pStyle w:val="Heading3"/>
        <w:spacing w:before="281" w:beforeAutospacing="off" w:after="281" w:afterAutospacing="off"/>
      </w:pPr>
      <w:r w:rsidRPr="3532C32C" w:rsidR="255441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Find Break-Even Units</w:t>
      </w:r>
    </w:p>
    <w:p w:rsidR="255441A1" w:rsidP="3532C32C" w:rsidRDefault="255441A1" w14:paraId="4EAA67A8" w14:textId="4C65CBC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532C32C" w:rsidR="255441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Formula: </w:t>
      </w:r>
      <w:r w:rsidRPr="3532C32C" w:rsidR="255441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Fixed Costs ÷ Contribution Margin.</w:t>
      </w:r>
    </w:p>
    <w:p w:rsidR="255441A1" w:rsidP="3532C32C" w:rsidRDefault="255441A1" w14:paraId="7DC0D706" w14:textId="75467C8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532C32C" w:rsidR="255441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Example: $5,000 ÷ $20 = </w:t>
      </w:r>
      <w:r w:rsidRPr="3532C32C" w:rsidR="255441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250 units.</w:t>
      </w:r>
    </w:p>
    <w:p w:rsidR="255441A1" w:rsidP="3532C32C" w:rsidRDefault="255441A1" w14:paraId="49CDBECF" w14:textId="34D023B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32C32C" w:rsidR="255441A1">
        <w:rPr>
          <w:rFonts w:ascii="Aptos" w:hAnsi="Aptos" w:eastAsia="Aptos" w:cs="Aptos"/>
          <w:noProof w:val="0"/>
          <w:sz w:val="24"/>
          <w:szCs w:val="24"/>
          <w:lang w:val="en-US"/>
        </w:rPr>
        <w:t>That means you must sell 250 units just to cover your monthly fixed costs.</w:t>
      </w:r>
    </w:p>
    <w:p w:rsidR="3532C32C" w:rsidRDefault="3532C32C" w14:paraId="52FD491E" w14:textId="54C77D66"/>
    <w:p w:rsidR="255441A1" w:rsidP="3532C32C" w:rsidRDefault="255441A1" w14:paraId="6B92BC8D" w14:textId="0462C9C0">
      <w:pPr>
        <w:pStyle w:val="Heading3"/>
        <w:spacing w:before="281" w:beforeAutospacing="off" w:after="281" w:afterAutospacing="off"/>
      </w:pPr>
      <w:r w:rsidRPr="3532C32C" w:rsidR="255441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4: Find Break-Even Sales ($)</w:t>
      </w:r>
    </w:p>
    <w:p w:rsidR="255441A1" w:rsidP="3532C32C" w:rsidRDefault="255441A1" w14:paraId="7484EF31" w14:textId="56FE972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532C32C" w:rsidR="255441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Formula: </w:t>
      </w:r>
      <w:r w:rsidRPr="3532C32C" w:rsidR="255441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Break-Even Units × Selling Price.</w:t>
      </w:r>
    </w:p>
    <w:p w:rsidR="255441A1" w:rsidP="3532C32C" w:rsidRDefault="255441A1" w14:paraId="67CC1551" w14:textId="41AECF8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532C32C" w:rsidR="255441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Example: 250 × $50 = </w:t>
      </w:r>
      <w:r w:rsidRPr="3532C32C" w:rsidR="255441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$12,500 in sales needed.</w:t>
      </w:r>
    </w:p>
    <w:p w:rsidR="3532C32C" w:rsidRDefault="3532C32C" w14:paraId="12F3C42D" w14:textId="53897F02"/>
    <w:p w:rsidR="255441A1" w:rsidP="3532C32C" w:rsidRDefault="255441A1" w14:paraId="390C1D3A" w14:textId="72ACD570">
      <w:pPr>
        <w:pStyle w:val="Heading3"/>
        <w:spacing w:before="281" w:beforeAutospacing="off" w:after="281" w:afterAutospacing="off"/>
      </w:pPr>
      <w:r w:rsidRPr="3532C32C" w:rsidR="255441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5: Review &amp; Adjust</w:t>
      </w:r>
    </w:p>
    <w:p w:rsidR="255441A1" w:rsidP="3532C32C" w:rsidRDefault="255441A1" w14:paraId="39BF8584" w14:textId="20179B0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32C32C" w:rsidR="255441A1">
        <w:rPr>
          <w:rFonts w:ascii="Aptos" w:hAnsi="Aptos" w:eastAsia="Aptos" w:cs="Aptos"/>
          <w:noProof w:val="0"/>
          <w:sz w:val="24"/>
          <w:szCs w:val="24"/>
          <w:lang w:val="en-US"/>
        </w:rPr>
        <w:t>If your target feels too high, adjust by:</w:t>
      </w:r>
    </w:p>
    <w:p w:rsidR="255441A1" w:rsidP="3532C32C" w:rsidRDefault="255441A1" w14:paraId="16DC677A" w14:textId="6E0A08B4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32C32C" w:rsidR="255441A1">
        <w:rPr>
          <w:rFonts w:ascii="Aptos" w:hAnsi="Aptos" w:eastAsia="Aptos" w:cs="Aptos"/>
          <w:noProof w:val="0"/>
          <w:sz w:val="24"/>
          <w:szCs w:val="24"/>
          <w:lang w:val="en-US"/>
        </w:rPr>
        <w:t>Raising prices (if market allows).</w:t>
      </w:r>
    </w:p>
    <w:p w:rsidR="255441A1" w:rsidP="3532C32C" w:rsidRDefault="255441A1" w14:paraId="371B03CC" w14:textId="5D7A7C0B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32C32C" w:rsidR="255441A1">
        <w:rPr>
          <w:rFonts w:ascii="Aptos" w:hAnsi="Aptos" w:eastAsia="Aptos" w:cs="Aptos"/>
          <w:noProof w:val="0"/>
          <w:sz w:val="24"/>
          <w:szCs w:val="24"/>
          <w:lang w:val="en-US"/>
        </w:rPr>
        <w:t>Lowering variable costs (find cheaper suppliers).</w:t>
      </w:r>
    </w:p>
    <w:p w:rsidR="255441A1" w:rsidP="3532C32C" w:rsidRDefault="255441A1" w14:paraId="7EEF75BF" w14:textId="10C7AC81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32C32C" w:rsidR="255441A1">
        <w:rPr>
          <w:rFonts w:ascii="Aptos" w:hAnsi="Aptos" w:eastAsia="Aptos" w:cs="Aptos"/>
          <w:noProof w:val="0"/>
          <w:sz w:val="24"/>
          <w:szCs w:val="24"/>
          <w:lang w:val="en-US"/>
        </w:rPr>
        <w:t>Lowering fixed costs (reduce overhead).</w:t>
      </w:r>
    </w:p>
    <w:p w:rsidR="255441A1" w:rsidP="3532C32C" w:rsidRDefault="255441A1" w14:paraId="36BD92B8" w14:textId="064BFE9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532C32C" w:rsidR="255441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your target feels achievable, set </w:t>
      </w:r>
      <w:r w:rsidRPr="3532C32C" w:rsidR="255441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sales goals ABOVE break-even</w:t>
      </w:r>
      <w:r w:rsidRPr="3532C32C" w:rsidR="255441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 you actually profit.</w:t>
      </w:r>
    </w:p>
    <w:p w:rsidR="3532C32C" w:rsidRDefault="3532C32C" w14:paraId="24AB87FF" w14:textId="5284A0E1"/>
    <w:p w:rsidR="255441A1" w:rsidP="3532C32C" w:rsidRDefault="255441A1" w14:paraId="0E50D1BB" w14:textId="7C360552">
      <w:pPr>
        <w:spacing w:before="240" w:beforeAutospacing="off" w:after="240" w:afterAutospacing="off"/>
      </w:pPr>
      <w:r w:rsidRPr="3532C32C" w:rsidR="255441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3532C32C" w:rsidR="255441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Tip:</w:t>
      </w:r>
      <w:r w:rsidRPr="3532C32C" w:rsidR="255441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Your break-even number is your </w:t>
      </w:r>
      <w:r w:rsidRPr="3532C32C" w:rsidR="255441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survival target.</w:t>
      </w:r>
      <w:r w:rsidRPr="3532C32C" w:rsidR="255441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Every unit sold above that number = profit.</w:t>
      </w:r>
    </w:p>
    <w:p w:rsidR="3532C32C" w:rsidP="3532C32C" w:rsidRDefault="3532C32C" w14:paraId="33FB1336" w14:textId="31A599A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a09d1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91e9d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ac045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d3e8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b1566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419B7B"/>
    <w:rsid w:val="255441A1"/>
    <w:rsid w:val="3532C32C"/>
    <w:rsid w:val="37419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19B7B"/>
  <w15:chartTrackingRefBased/>
  <w15:docId w15:val="{FDCB72CB-135C-4111-8B49-82DFAC0AF6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532C32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3532C32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532C32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c3a08950b4543b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2025-08-23T01:03:40.5531039Z</dcterms:created>
  <dcterms:modified xsi:type="dcterms:W3CDTF">2025-08-23T01:03:55.3775733Z</dcterms:modified>
  <dc:creator>Reginald Reed Jr.</dc:creator>
  <lastModifiedBy>Reginald Reed Jr.</lastModifiedBy>
</coreProperties>
</file>