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CDDA77" wp14:paraId="1428F7B3" wp14:textId="693D7FA3">
      <w:pPr>
        <w:pStyle w:val="Heading2"/>
        <w:spacing w:before="299" w:beforeAutospacing="off" w:after="299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📘 Visual Identity Overview</w:t>
      </w:r>
    </w:p>
    <w:p xmlns:wp14="http://schemas.microsoft.com/office/word/2010/wordml" w:rsidP="13CDDA77" wp14:paraId="2D47A5A1" wp14:textId="615BD666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identity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makes your brand recognizable at a glance.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includes your logo, color palette, fonts, and image style. Consistency across all platforms builds trust and makes your business look professional—even if 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you’re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starting out.</w:t>
      </w:r>
    </w:p>
    <w:p xmlns:wp14="http://schemas.microsoft.com/office/word/2010/wordml" w:rsidP="13CDDA77" wp14:paraId="55EFB515" wp14:textId="439A3C59">
      <w:pPr>
        <w:pStyle w:val="Heading2"/>
        <w:spacing w:before="299" w:beforeAutospacing="off" w:after="299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 Instruction Guide</w:t>
      </w:r>
    </w:p>
    <w:p xmlns:wp14="http://schemas.microsoft.com/office/word/2010/wordml" w:rsidP="13CDDA77" wp14:paraId="47F1131B" wp14:textId="1ED37E5C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1: Choose a Logo Approach</w:t>
      </w:r>
    </w:p>
    <w:p xmlns:wp14="http://schemas.microsoft.com/office/word/2010/wordml" w:rsidP="13CDDA77" wp14:paraId="360C8F1E" wp14:textId="50A25E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DIY Tools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Canva, Looka, Hatchful (good for beginners).</w:t>
      </w:r>
    </w:p>
    <w:p xmlns:wp14="http://schemas.microsoft.com/office/word/2010/wordml" w:rsidP="13CDDA77" wp14:paraId="6AC8ED2F" wp14:textId="583B20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Freelance Designer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Fiverr, Upwork, or local designers ($50–$500).</w:t>
      </w:r>
    </w:p>
    <w:p xmlns:wp14="http://schemas.microsoft.com/office/word/2010/wordml" w:rsidP="13CDDA77" wp14:paraId="1DADAA44" wp14:textId="3E1C0A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Agency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For advanced branding (starts at $1,000+).</w:t>
      </w:r>
    </w:p>
    <w:p xmlns:wp14="http://schemas.microsoft.com/office/word/2010/wordml" w:rsidP="13CDDA77" wp14:paraId="3F82EFD8" wp14:textId="6901E87C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2: Build a Color Palette</w:t>
      </w:r>
    </w:p>
    <w:p xmlns:wp14="http://schemas.microsoft.com/office/word/2010/wordml" w:rsidP="13CDDA77" wp14:paraId="60C8FF32" wp14:textId="59785A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Pick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primary color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complementary colors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neutral color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3CDDA77" wp14:paraId="3EC14CA9" wp14:textId="0A46B4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Tip: Use coolors.co to generate palettes.</w:t>
      </w:r>
    </w:p>
    <w:p xmlns:wp14="http://schemas.microsoft.com/office/word/2010/wordml" w:rsidP="13CDDA77" wp14:paraId="103637ED" wp14:textId="62F8DE97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 Select Fonts</w:t>
      </w:r>
    </w:p>
    <w:p xmlns:wp14="http://schemas.microsoft.com/office/word/2010/wordml" w:rsidP="13CDDA77" wp14:paraId="4EDC568B" wp14:textId="4264AC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heading font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(strong &amp; bold).</w:t>
      </w:r>
    </w:p>
    <w:p xmlns:wp14="http://schemas.microsoft.com/office/word/2010/wordml" w:rsidP="13CDDA77" wp14:paraId="59C95D65" wp14:textId="6A0AAD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body font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 &amp; readable).</w:t>
      </w:r>
    </w:p>
    <w:p xmlns:wp14="http://schemas.microsoft.com/office/word/2010/wordml" w:rsidP="13CDDA77" wp14:paraId="01A2A000" wp14:textId="353689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Keep it simple—avoid more than 2–3 fonts total.</w:t>
      </w:r>
    </w:p>
    <w:p xmlns:wp14="http://schemas.microsoft.com/office/word/2010/wordml" w:rsidP="13CDDA77" wp14:paraId="1FF95E97" wp14:textId="73BAE2A9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4: Define Image Style</w:t>
      </w:r>
    </w:p>
    <w:p xmlns:wp14="http://schemas.microsoft.com/office/word/2010/wordml" w:rsidP="13CDDA77" wp14:paraId="7180E3A7" wp14:textId="792F4B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Decide on photo/graphic style (e.g., minimal, bold, playful, luxury).</w:t>
      </w:r>
    </w:p>
    <w:p xmlns:wp14="http://schemas.microsoft.com/office/word/2010/wordml" w:rsidP="13CDDA77" wp14:paraId="5C77F004" wp14:textId="150F16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same style across social media, 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website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, and presentations.</w:t>
      </w:r>
    </w:p>
    <w:p xmlns:wp14="http://schemas.microsoft.com/office/word/2010/wordml" w:rsidP="13CDDA77" wp14:paraId="04510584" wp14:textId="4BB673D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5: Document Everything in a Brand Guide</w:t>
      </w:r>
      <w:r>
        <w:br/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prevents inconsistency when creating graphics, marketing, or hiring designers later.</w:t>
      </w:r>
    </w:p>
    <w:p xmlns:wp14="http://schemas.microsoft.com/office/word/2010/wordml" w:rsidP="13CDDA77" wp14:paraId="0F69D572" wp14:textId="298F4C33">
      <w:pPr>
        <w:pStyle w:val="Heading2"/>
        <w:spacing w:before="299" w:beforeAutospacing="off" w:after="299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1: Visual Brand Guide</w:t>
      </w:r>
    </w:p>
    <w:p xmlns:wp14="http://schemas.microsoft.com/office/word/2010/wordml" w:rsidP="13CDDA77" wp14:paraId="744B0AC3" wp14:textId="7CE99D87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[Business Name] Visual Identity Guide</w:t>
      </w:r>
    </w:p>
    <w:p xmlns:wp14="http://schemas.microsoft.com/office/word/2010/wordml" w:rsidP="13CDDA77" wp14:paraId="1DD077AE" wp14:textId="539CBDAD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Logo:</w:t>
      </w:r>
    </w:p>
    <w:p xmlns:wp14="http://schemas.microsoft.com/office/word/2010/wordml" w:rsidP="13CDDA77" wp14:paraId="34E7232F" wp14:textId="30F8BC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Primary Logo: [Insert/Upload]</w:t>
      </w:r>
    </w:p>
    <w:p xmlns:wp14="http://schemas.microsoft.com/office/word/2010/wordml" w:rsidP="13CDDA77" wp14:paraId="095BD4E2" wp14:textId="5E6850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Alternate Logo (optional): [ ]</w:t>
      </w:r>
    </w:p>
    <w:p xmlns:wp14="http://schemas.microsoft.com/office/word/2010/wordml" w:rsidP="13CDDA77" wp14:paraId="757893AF" wp14:textId="3A3C07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Icon/Favicon: [ ]</w:t>
      </w:r>
    </w:p>
    <w:p xmlns:wp14="http://schemas.microsoft.com/office/word/2010/wordml" w:rsidP="13CDDA77" wp14:paraId="278F1127" wp14:textId="64947864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Colors:</w:t>
      </w:r>
    </w:p>
    <w:p xmlns:wp14="http://schemas.microsoft.com/office/word/2010/wordml" w:rsidP="13CDDA77" wp14:paraId="49C9AACF" wp14:textId="1AB709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Primary Color: [HEX code]</w:t>
      </w:r>
    </w:p>
    <w:p xmlns:wp14="http://schemas.microsoft.com/office/word/2010/wordml" w:rsidP="13CDDA77" wp14:paraId="6555D22B" wp14:textId="187B4C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Secondary Color 1: [HEX code]</w:t>
      </w:r>
    </w:p>
    <w:p xmlns:wp14="http://schemas.microsoft.com/office/word/2010/wordml" w:rsidP="13CDDA77" wp14:paraId="067BA711" wp14:textId="1696D9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Secondary Color 2: [HEX code]</w:t>
      </w:r>
    </w:p>
    <w:p xmlns:wp14="http://schemas.microsoft.com/office/word/2010/wordml" w:rsidP="13CDDA77" wp14:paraId="6B836A54" wp14:textId="7C1319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Neutral Color: [HEX code]</w:t>
      </w:r>
    </w:p>
    <w:p xmlns:wp14="http://schemas.microsoft.com/office/word/2010/wordml" w:rsidP="13CDDA77" wp14:paraId="5FC899DE" wp14:textId="25A20F22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Fonts:</w:t>
      </w:r>
    </w:p>
    <w:p xmlns:wp14="http://schemas.microsoft.com/office/word/2010/wordml" w:rsidP="13CDDA77" wp14:paraId="56711AFC" wp14:textId="1F016D8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Heading Font: [Name]</w:t>
      </w:r>
    </w:p>
    <w:p xmlns:wp14="http://schemas.microsoft.com/office/word/2010/wordml" w:rsidP="13CDDA77" wp14:paraId="73496EE2" wp14:textId="7B5470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Body Font: [Name]</w:t>
      </w:r>
    </w:p>
    <w:p xmlns:wp14="http://schemas.microsoft.com/office/word/2010/wordml" w:rsidP="13CDDA77" wp14:paraId="149BE18A" wp14:textId="30C301CD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Style:</w:t>
      </w:r>
    </w:p>
    <w:p xmlns:wp14="http://schemas.microsoft.com/office/word/2010/wordml" w:rsidP="13CDDA77" wp14:paraId="2950FDA4" wp14:textId="3AA7E9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Photography: ☐ Lifestyle ☐ Product-focused ☐ Professional ☐ Fun/Playful</w:t>
      </w:r>
    </w:p>
    <w:p xmlns:wp14="http://schemas.microsoft.com/office/word/2010/wordml" w:rsidP="13CDDA77" wp14:paraId="5B8F8B46" wp14:textId="4C75EE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Illustrations/Graphics: ☐ Flat ☐ 3D ☐ Minimal ☐ Bold</w:t>
      </w:r>
    </w:p>
    <w:p xmlns:wp14="http://schemas.microsoft.com/office/word/2010/wordml" w:rsidP="13CDDA77" wp14:paraId="5F6A73E6" wp14:textId="4A1C1B6F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Do’s and Don’ts:</w:t>
      </w:r>
    </w:p>
    <w:p xmlns:wp14="http://schemas.microsoft.com/office/word/2010/wordml" w:rsidP="13CDDA77" wp14:paraId="1FA00C89" wp14:textId="192C9C3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✅ Always use brand colors consistently.</w:t>
      </w:r>
    </w:p>
    <w:p xmlns:wp14="http://schemas.microsoft.com/office/word/2010/wordml" w:rsidP="13CDDA77" wp14:paraId="5CEC1A70" wp14:textId="0B34FC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✅ Keep fonts consistent across all platforms.</w:t>
      </w:r>
    </w:p>
    <w:p xmlns:wp14="http://schemas.microsoft.com/office/word/2010/wordml" w:rsidP="13CDDA77" wp14:paraId="45E0E59B" wp14:textId="15F907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❌ Don’t stretch or distort the logo.</w:t>
      </w:r>
    </w:p>
    <w:p xmlns:wp14="http://schemas.microsoft.com/office/word/2010/wordml" w:rsidP="13CDDA77" wp14:paraId="61DEABB5" wp14:textId="75221F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❌ Don’t use random colors that clash with the palette.</w:t>
      </w:r>
    </w:p>
    <w:p xmlns:wp14="http://schemas.microsoft.com/office/word/2010/wordml" wp14:paraId="75E30D19" wp14:textId="638D18C6"/>
    <w:p xmlns:wp14="http://schemas.microsoft.com/office/word/2010/wordml" w:rsidP="13CDDA77" wp14:paraId="124C237B" wp14:textId="2F3B0C82">
      <w:pPr>
        <w:pStyle w:val="Heading2"/>
        <w:spacing w:before="299" w:beforeAutospacing="off" w:after="299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 2: Logo &amp; Brand Kit Checklist</w:t>
      </w:r>
    </w:p>
    <w:p xmlns:wp14="http://schemas.microsoft.com/office/word/2010/wordml" w:rsidP="13CDDA77" wp14:paraId="72ED64BD" wp14:textId="5E1A4821">
      <w:pPr>
        <w:spacing w:before="240" w:beforeAutospacing="off" w:after="240" w:afterAutospacing="off"/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☐ Logo (primary + alternate + icon)</w:t>
      </w:r>
      <w:r>
        <w:br/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Color palette (HEX codes documented)</w:t>
      </w:r>
      <w:r>
        <w:br/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Fonts selected and saved (download from Google Fonts if free)</w:t>
      </w:r>
      <w:r>
        <w:br/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Canva/Photoshop template set up with brand kit</w:t>
      </w:r>
      <w:r>
        <w:br/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Saved to </w:t>
      </w:r>
      <w:r w:rsidRPr="13CDDA77" w:rsidR="0D968AFA">
        <w:rPr>
          <w:rFonts w:ascii="Consolas" w:hAnsi="Consolas" w:eastAsia="Consolas" w:cs="Consolas"/>
          <w:noProof w:val="0"/>
          <w:sz w:val="24"/>
          <w:szCs w:val="24"/>
          <w:lang w:val="en-US"/>
        </w:rPr>
        <w:t>/02_Marketing_Brand_Intel/Visual_Identity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 for team use</w:t>
      </w:r>
    </w:p>
    <w:p xmlns:wp14="http://schemas.microsoft.com/office/word/2010/wordml" wp14:paraId="3E07B0EB" wp14:textId="2C9BC499"/>
    <w:p xmlns:wp14="http://schemas.microsoft.com/office/word/2010/wordml" w:rsidP="13CDDA77" wp14:paraId="2E24831B" wp14:textId="0A16EABE">
      <w:pPr>
        <w:pStyle w:val="Heading2"/>
        <w:spacing w:before="299" w:beforeAutospacing="off" w:after="299" w:afterAutospacing="off"/>
      </w:pPr>
      <w:r w:rsidRPr="13CDDA77" w:rsidR="0D968A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🔑 Best Practices</w:t>
      </w:r>
    </w:p>
    <w:p xmlns:wp14="http://schemas.microsoft.com/office/word/2010/wordml" w:rsidP="13CDDA77" wp14:paraId="0F856547" wp14:textId="784F108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Don’t overspend at the start—a simple, clean logo and consistent colors are enough.</w:t>
      </w:r>
    </w:p>
    <w:p xmlns:wp14="http://schemas.microsoft.com/office/word/2010/wordml" w:rsidP="13CDDA77" wp14:paraId="03A25AA4" wp14:textId="08BB6A3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>—does your logo still look good on a billboard, business card, or phone screen?</w:t>
      </w:r>
    </w:p>
    <w:p xmlns:wp14="http://schemas.microsoft.com/office/word/2010/wordml" w:rsidP="13CDDA77" wp14:paraId="55FCF05B" wp14:textId="3ED8EE9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Pick colors that reflect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emotion + industry fit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blue for trust/finance, green for health, red for energy/food).</w:t>
      </w:r>
    </w:p>
    <w:p xmlns:wp14="http://schemas.microsoft.com/office/word/2010/wordml" w:rsidP="13CDDA77" wp14:paraId="26FB7879" wp14:textId="02917D4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early—when you scale and bring in designers, your </w:t>
      </w:r>
      <w:r w:rsidRPr="13CDDA77" w:rsidR="0D968A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Guide</w:t>
      </w:r>
      <w:r w:rsidRPr="13CDDA77" w:rsidR="0D968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keeps everything consistent.</w:t>
      </w:r>
    </w:p>
    <w:p xmlns:wp14="http://schemas.microsoft.com/office/word/2010/wordml" wp14:paraId="2C078E63" wp14:textId="73579C0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a1dd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824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086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b64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9e5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064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b36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660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d07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e16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BCE42"/>
    <w:rsid w:val="0D968AFA"/>
    <w:rsid w:val="13CDDA77"/>
    <w:rsid w:val="5D5BCE42"/>
    <w:rsid w:val="6151B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CE42"/>
  <w15:chartTrackingRefBased/>
  <w15:docId w15:val="{42665939-FB60-4586-B951-B3B216C8E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3CDDA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CDDA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6066bd43884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2025-08-21T17:42:24.5201025Z</dcterms:created>
  <dcterms:modified xsi:type="dcterms:W3CDTF">2025-08-21T17:44:28.9822368Z</dcterms:modified>
  <dc:creator>Reginald Reed Jr.</dc:creator>
  <lastModifiedBy>Reginald Reed Jr.</lastModifiedBy>
</coreProperties>
</file>