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8906ED8" wp14:paraId="05055D8B" wp14:textId="06A4546F">
      <w:pPr>
        <w:pStyle w:val="Heading1"/>
        <w:spacing w:before="322" w:beforeAutospacing="off" w:after="322" w:afterAutospacing="off"/>
      </w:pPr>
      <w:r w:rsidRPr="18906ED8" w:rsidR="6F2C3CD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📑 Business Tax Prep Checklist</w:t>
      </w:r>
    </w:p>
    <w:p xmlns:wp14="http://schemas.microsoft.com/office/word/2010/wordml" w:rsidP="18906ED8" wp14:paraId="49022730" wp14:textId="7DB65E22">
      <w:pPr>
        <w:spacing w:before="240" w:beforeAutospacing="off" w:after="240" w:afterAutospacing="off"/>
      </w:pPr>
      <w:r w:rsidRPr="18906ED8" w:rsidR="6F2C3CD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(Covers Annual + Quarterly Obligations)</w:t>
      </w:r>
    </w:p>
    <w:p xmlns:wp14="http://schemas.microsoft.com/office/word/2010/wordml" w:rsidP="18906ED8" wp14:paraId="51157CAF" wp14:textId="2D94AA0A">
      <w:pPr>
        <w:pStyle w:val="Heading3"/>
        <w:spacing w:before="281" w:beforeAutospacing="off" w:after="281" w:afterAutospacing="off"/>
      </w:pPr>
      <w:r w:rsidRPr="18906ED8" w:rsidR="6F2C3C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Purpose</w:t>
      </w:r>
    </w:p>
    <w:p xmlns:wp14="http://schemas.microsoft.com/office/word/2010/wordml" w:rsidP="18906ED8" wp14:paraId="534D1993" wp14:textId="277C7730">
      <w:pPr>
        <w:spacing w:before="240" w:beforeAutospacing="off" w:after="240" w:afterAutospacing="off"/>
      </w:pPr>
      <w:r w:rsidRPr="18906ED8" w:rsidR="6F2C3CD3">
        <w:rPr>
          <w:rFonts w:ascii="Aptos" w:hAnsi="Aptos" w:eastAsia="Aptos" w:cs="Aptos"/>
          <w:noProof w:val="0"/>
          <w:sz w:val="24"/>
          <w:szCs w:val="24"/>
          <w:lang w:val="en-US"/>
        </w:rPr>
        <w:t>This checklist ensures you have all the documents, records, and deadlines covered for stress-free and compliant tax filing. Use it year-round to stay ready instead of scrambling in April.</w:t>
      </w:r>
    </w:p>
    <w:p xmlns:wp14="http://schemas.microsoft.com/office/word/2010/wordml" wp14:paraId="0AC79D8F" wp14:textId="27169716"/>
    <w:p xmlns:wp14="http://schemas.microsoft.com/office/word/2010/wordml" w:rsidP="18906ED8" wp14:paraId="67486220" wp14:textId="16BDEB91">
      <w:pPr>
        <w:pStyle w:val="Heading3"/>
        <w:spacing w:before="281" w:beforeAutospacing="off" w:after="281" w:afterAutospacing="off"/>
      </w:pPr>
      <w:r w:rsidRPr="18906ED8" w:rsidR="6F2C3C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Quarterly Tax Prep (Due April, June, Sept, Jan)</w:t>
      </w:r>
    </w:p>
    <w:p xmlns:wp14="http://schemas.microsoft.com/office/word/2010/wordml" w:rsidP="18906ED8" wp14:paraId="0AB306AD" wp14:textId="7957D71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906ED8" w:rsidR="6F2C3CD3">
        <w:rPr>
          <w:rFonts w:ascii="Aptos" w:hAnsi="Aptos" w:eastAsia="Aptos" w:cs="Aptos"/>
          <w:noProof w:val="0"/>
          <w:sz w:val="24"/>
          <w:szCs w:val="24"/>
          <w:lang w:val="en-US"/>
        </w:rPr>
        <w:t>Record quarterly income &amp; expenses.</w:t>
      </w:r>
    </w:p>
    <w:p xmlns:wp14="http://schemas.microsoft.com/office/word/2010/wordml" w:rsidP="18906ED8" wp14:paraId="1577F4E9" wp14:textId="35EC2B0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906ED8" w:rsidR="6F2C3C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File </w:t>
      </w:r>
      <w:r w:rsidRPr="18906ED8" w:rsidR="6F2C3C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Form 1040-ES</w:t>
      </w:r>
      <w:r w:rsidRPr="18906ED8" w:rsidR="6F2C3C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(estimated tax payments, if self-employed).</w:t>
      </w:r>
    </w:p>
    <w:p xmlns:wp14="http://schemas.microsoft.com/office/word/2010/wordml" w:rsidP="18906ED8" wp14:paraId="4166C39D" wp14:textId="63027B2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906ED8" w:rsidR="6F2C3C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File </w:t>
      </w:r>
      <w:r w:rsidRPr="18906ED8" w:rsidR="6F2C3C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Form 941</w:t>
      </w:r>
      <w:r w:rsidRPr="18906ED8" w:rsidR="6F2C3C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(if you have employees, to report withheld taxes).</w:t>
      </w:r>
    </w:p>
    <w:p xmlns:wp14="http://schemas.microsoft.com/office/word/2010/wordml" w:rsidP="18906ED8" wp14:paraId="2C8B8538" wp14:textId="3A16AC4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906ED8" w:rsidR="6F2C3CD3">
        <w:rPr>
          <w:rFonts w:ascii="Aptos" w:hAnsi="Aptos" w:eastAsia="Aptos" w:cs="Aptos"/>
          <w:noProof w:val="0"/>
          <w:sz w:val="24"/>
          <w:szCs w:val="24"/>
          <w:lang w:val="en-US"/>
        </w:rPr>
        <w:t>Reconcile bank and credit accounts.</w:t>
      </w:r>
    </w:p>
    <w:p xmlns:wp14="http://schemas.microsoft.com/office/word/2010/wordml" w:rsidP="18906ED8" wp14:paraId="1FD70815" wp14:textId="7AACF39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906ED8" w:rsidR="6F2C3CD3">
        <w:rPr>
          <w:rFonts w:ascii="Aptos" w:hAnsi="Aptos" w:eastAsia="Aptos" w:cs="Aptos"/>
          <w:noProof w:val="0"/>
          <w:sz w:val="24"/>
          <w:szCs w:val="24"/>
          <w:lang w:val="en-US"/>
        </w:rPr>
        <w:t>Set aside 25–30% of net profit for taxes.</w:t>
      </w:r>
    </w:p>
    <w:p xmlns:wp14="http://schemas.microsoft.com/office/word/2010/wordml" wp14:paraId="79F1E656" wp14:textId="0AEA3B14"/>
    <w:p xmlns:wp14="http://schemas.microsoft.com/office/word/2010/wordml" w:rsidP="18906ED8" wp14:paraId="221F4808" wp14:textId="5C49C81B">
      <w:pPr>
        <w:pStyle w:val="Heading3"/>
        <w:spacing w:before="281" w:beforeAutospacing="off" w:after="281" w:afterAutospacing="off"/>
      </w:pPr>
      <w:r w:rsidRPr="18906ED8" w:rsidR="6F2C3C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Annual Tax Prep</w:t>
      </w:r>
    </w:p>
    <w:p xmlns:wp14="http://schemas.microsoft.com/office/word/2010/wordml" w:rsidP="18906ED8" wp14:paraId="2DAE6E3C" wp14:textId="49B9B701">
      <w:pPr>
        <w:spacing w:before="240" w:beforeAutospacing="off" w:after="240" w:afterAutospacing="off"/>
      </w:pPr>
      <w:r w:rsidRPr="18906ED8" w:rsidR="6F2C3C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Information</w:t>
      </w:r>
    </w:p>
    <w:p xmlns:wp14="http://schemas.microsoft.com/office/word/2010/wordml" w:rsidP="18906ED8" wp14:paraId="538F7FD8" wp14:textId="15C897D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906ED8" w:rsidR="6F2C3CD3">
        <w:rPr>
          <w:rFonts w:ascii="Aptos" w:hAnsi="Aptos" w:eastAsia="Aptos" w:cs="Aptos"/>
          <w:noProof w:val="0"/>
          <w:sz w:val="24"/>
          <w:szCs w:val="24"/>
          <w:lang w:val="en-US"/>
        </w:rPr>
        <w:t>EIN (Employer Identification Number).</w:t>
      </w:r>
    </w:p>
    <w:p xmlns:wp14="http://schemas.microsoft.com/office/word/2010/wordml" w:rsidP="18906ED8" wp14:paraId="441D4C22" wp14:textId="7081695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906ED8" w:rsidR="6F2C3CD3">
        <w:rPr>
          <w:rFonts w:ascii="Aptos" w:hAnsi="Aptos" w:eastAsia="Aptos" w:cs="Aptos"/>
          <w:noProof w:val="0"/>
          <w:sz w:val="24"/>
          <w:szCs w:val="24"/>
          <w:lang w:val="en-US"/>
        </w:rPr>
        <w:t>Formation docs (LLC, S-Corp, C-Corp).</w:t>
      </w:r>
    </w:p>
    <w:p xmlns:wp14="http://schemas.microsoft.com/office/word/2010/wordml" w:rsidP="18906ED8" wp14:paraId="6E2ED8F7" wp14:textId="5F666D3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906ED8" w:rsidR="6F2C3CD3">
        <w:rPr>
          <w:rFonts w:ascii="Aptos" w:hAnsi="Aptos" w:eastAsia="Aptos" w:cs="Aptos"/>
          <w:noProof w:val="0"/>
          <w:sz w:val="24"/>
          <w:szCs w:val="24"/>
          <w:lang w:val="en-US"/>
        </w:rPr>
        <w:t>Last year’s tax return.</w:t>
      </w:r>
    </w:p>
    <w:p xmlns:wp14="http://schemas.microsoft.com/office/word/2010/wordml" w:rsidP="18906ED8" wp14:paraId="0E463790" wp14:textId="3A8CEDAA">
      <w:pPr>
        <w:spacing w:before="240" w:beforeAutospacing="off" w:after="240" w:afterAutospacing="off"/>
      </w:pPr>
      <w:r w:rsidRPr="18906ED8" w:rsidR="6F2C3C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Income Records</w:t>
      </w:r>
    </w:p>
    <w:p xmlns:wp14="http://schemas.microsoft.com/office/word/2010/wordml" w:rsidP="18906ED8" wp14:paraId="2A2F30FC" wp14:textId="6584E5B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906ED8" w:rsidR="6F2C3CD3">
        <w:rPr>
          <w:rFonts w:ascii="Aptos" w:hAnsi="Aptos" w:eastAsia="Aptos" w:cs="Aptos"/>
          <w:noProof w:val="0"/>
          <w:sz w:val="24"/>
          <w:szCs w:val="24"/>
          <w:lang w:val="en-US"/>
        </w:rPr>
        <w:t>Sales records (POS, invoices, receipts).</w:t>
      </w:r>
    </w:p>
    <w:p xmlns:wp14="http://schemas.microsoft.com/office/word/2010/wordml" w:rsidP="18906ED8" wp14:paraId="0EC29338" wp14:textId="60553FE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906ED8" w:rsidR="6F2C3CD3">
        <w:rPr>
          <w:rFonts w:ascii="Aptos" w:hAnsi="Aptos" w:eastAsia="Aptos" w:cs="Aptos"/>
          <w:noProof w:val="0"/>
          <w:sz w:val="24"/>
          <w:szCs w:val="24"/>
          <w:lang w:val="en-US"/>
        </w:rPr>
        <w:t>1099-NEC forms received (if contractor income).</w:t>
      </w:r>
    </w:p>
    <w:p xmlns:wp14="http://schemas.microsoft.com/office/word/2010/wordml" w:rsidP="18906ED8" wp14:paraId="0B964EE3" wp14:textId="4125339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906ED8" w:rsidR="6F2C3CD3">
        <w:rPr>
          <w:rFonts w:ascii="Aptos" w:hAnsi="Aptos" w:eastAsia="Aptos" w:cs="Aptos"/>
          <w:noProof w:val="0"/>
          <w:sz w:val="24"/>
          <w:szCs w:val="24"/>
          <w:lang w:val="en-US"/>
        </w:rPr>
        <w:t>Interest or investment income statements.</w:t>
      </w:r>
    </w:p>
    <w:p xmlns:wp14="http://schemas.microsoft.com/office/word/2010/wordml" w:rsidP="18906ED8" wp14:paraId="7DFFD881" wp14:textId="340331B4">
      <w:pPr>
        <w:spacing w:before="240" w:beforeAutospacing="off" w:after="240" w:afterAutospacing="off"/>
      </w:pPr>
      <w:r w:rsidRPr="18906ED8" w:rsidR="6F2C3C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Expense Records</w:t>
      </w:r>
    </w:p>
    <w:p xmlns:wp14="http://schemas.microsoft.com/office/word/2010/wordml" w:rsidP="18906ED8" wp14:paraId="64B0EB2F" wp14:textId="49C9A6A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906ED8" w:rsidR="6F2C3CD3">
        <w:rPr>
          <w:rFonts w:ascii="Aptos" w:hAnsi="Aptos" w:eastAsia="Aptos" w:cs="Aptos"/>
          <w:noProof w:val="0"/>
          <w:sz w:val="24"/>
          <w:szCs w:val="24"/>
          <w:lang w:val="en-US"/>
        </w:rPr>
        <w:t>Receipts for deductible expenses (supplies, travel, meals, etc.).</w:t>
      </w:r>
    </w:p>
    <w:p xmlns:wp14="http://schemas.microsoft.com/office/word/2010/wordml" w:rsidP="18906ED8" wp14:paraId="39C95045" wp14:textId="571587A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906ED8" w:rsidR="6F2C3CD3">
        <w:rPr>
          <w:rFonts w:ascii="Aptos" w:hAnsi="Aptos" w:eastAsia="Aptos" w:cs="Aptos"/>
          <w:noProof w:val="0"/>
          <w:sz w:val="24"/>
          <w:szCs w:val="24"/>
          <w:lang w:val="en-US"/>
        </w:rPr>
        <w:t>Mileage log or vehicle expense summary.</w:t>
      </w:r>
    </w:p>
    <w:p xmlns:wp14="http://schemas.microsoft.com/office/word/2010/wordml" w:rsidP="18906ED8" wp14:paraId="58FC9825" wp14:textId="660BB2B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906ED8" w:rsidR="6F2C3CD3">
        <w:rPr>
          <w:rFonts w:ascii="Aptos" w:hAnsi="Aptos" w:eastAsia="Aptos" w:cs="Aptos"/>
          <w:noProof w:val="0"/>
          <w:sz w:val="24"/>
          <w:szCs w:val="24"/>
          <w:lang w:val="en-US"/>
        </w:rPr>
        <w:t>Home office expense calculation (if applicable).</w:t>
      </w:r>
    </w:p>
    <w:p xmlns:wp14="http://schemas.microsoft.com/office/word/2010/wordml" w:rsidP="18906ED8" wp14:paraId="1FC4E3CD" wp14:textId="2FEE952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906ED8" w:rsidR="6F2C3CD3">
        <w:rPr>
          <w:rFonts w:ascii="Aptos" w:hAnsi="Aptos" w:eastAsia="Aptos" w:cs="Aptos"/>
          <w:noProof w:val="0"/>
          <w:sz w:val="24"/>
          <w:szCs w:val="24"/>
          <w:lang w:val="en-US"/>
        </w:rPr>
        <w:t>Software &amp; subscription records.</w:t>
      </w:r>
    </w:p>
    <w:p xmlns:wp14="http://schemas.microsoft.com/office/word/2010/wordml" w:rsidP="18906ED8" wp14:paraId="2C98E711" wp14:textId="7798F7C5">
      <w:pPr>
        <w:spacing w:before="240" w:beforeAutospacing="off" w:after="240" w:afterAutospacing="off"/>
      </w:pPr>
      <w:r w:rsidRPr="18906ED8" w:rsidR="6F2C3C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Payroll (if applicable)</w:t>
      </w:r>
    </w:p>
    <w:p xmlns:wp14="http://schemas.microsoft.com/office/word/2010/wordml" w:rsidP="18906ED8" wp14:paraId="37809DF2" wp14:textId="79F9B29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906ED8" w:rsidR="6F2C3CD3">
        <w:rPr>
          <w:rFonts w:ascii="Aptos" w:hAnsi="Aptos" w:eastAsia="Aptos" w:cs="Aptos"/>
          <w:noProof w:val="0"/>
          <w:sz w:val="24"/>
          <w:szCs w:val="24"/>
          <w:lang w:val="en-US"/>
        </w:rPr>
        <w:t>W-2s issued to employees (by Jan 31).</w:t>
      </w:r>
    </w:p>
    <w:p xmlns:wp14="http://schemas.microsoft.com/office/word/2010/wordml" w:rsidP="18906ED8" wp14:paraId="174B2499" wp14:textId="25F0D97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906ED8" w:rsidR="6F2C3CD3">
        <w:rPr>
          <w:rFonts w:ascii="Aptos" w:hAnsi="Aptos" w:eastAsia="Aptos" w:cs="Aptos"/>
          <w:noProof w:val="0"/>
          <w:sz w:val="24"/>
          <w:szCs w:val="24"/>
          <w:lang w:val="en-US"/>
        </w:rPr>
        <w:t>1099-NECs issued to contractors (by Jan 31).</w:t>
      </w:r>
    </w:p>
    <w:p xmlns:wp14="http://schemas.microsoft.com/office/word/2010/wordml" w:rsidP="18906ED8" wp14:paraId="6B6209CA" wp14:textId="689904A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906ED8" w:rsidR="6F2C3CD3">
        <w:rPr>
          <w:rFonts w:ascii="Aptos" w:hAnsi="Aptos" w:eastAsia="Aptos" w:cs="Aptos"/>
          <w:noProof w:val="0"/>
          <w:sz w:val="24"/>
          <w:szCs w:val="24"/>
          <w:lang w:val="en-US"/>
        </w:rPr>
        <w:t>Employer tax filings (Forms 940, 941, W-3).</w:t>
      </w:r>
    </w:p>
    <w:p xmlns:wp14="http://schemas.microsoft.com/office/word/2010/wordml" w:rsidP="18906ED8" wp14:paraId="4C67CDA0" wp14:textId="5E957008">
      <w:pPr>
        <w:spacing w:before="240" w:beforeAutospacing="off" w:after="240" w:afterAutospacing="off"/>
      </w:pPr>
      <w:r w:rsidRPr="18906ED8" w:rsidR="6F2C3C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Financial Statements</w:t>
      </w:r>
    </w:p>
    <w:p xmlns:wp14="http://schemas.microsoft.com/office/word/2010/wordml" w:rsidP="18906ED8" wp14:paraId="3E6E7025" wp14:textId="346F1D8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906ED8" w:rsidR="6F2C3CD3">
        <w:rPr>
          <w:rFonts w:ascii="Aptos" w:hAnsi="Aptos" w:eastAsia="Aptos" w:cs="Aptos"/>
          <w:noProof w:val="0"/>
          <w:sz w:val="24"/>
          <w:szCs w:val="24"/>
          <w:lang w:val="en-US"/>
        </w:rPr>
        <w:t>Profit &amp; Loss Statement.</w:t>
      </w:r>
    </w:p>
    <w:p xmlns:wp14="http://schemas.microsoft.com/office/word/2010/wordml" w:rsidP="18906ED8" wp14:paraId="41C6D01D" wp14:textId="5562D53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906ED8" w:rsidR="6F2C3CD3">
        <w:rPr>
          <w:rFonts w:ascii="Aptos" w:hAnsi="Aptos" w:eastAsia="Aptos" w:cs="Aptos"/>
          <w:noProof w:val="0"/>
          <w:sz w:val="24"/>
          <w:szCs w:val="24"/>
          <w:lang w:val="en-US"/>
        </w:rPr>
        <w:t>Balance Sheet.</w:t>
      </w:r>
    </w:p>
    <w:p xmlns:wp14="http://schemas.microsoft.com/office/word/2010/wordml" w:rsidP="18906ED8" wp14:paraId="306FC428" wp14:textId="4149132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906ED8" w:rsidR="6F2C3CD3">
        <w:rPr>
          <w:rFonts w:ascii="Aptos" w:hAnsi="Aptos" w:eastAsia="Aptos" w:cs="Aptos"/>
          <w:noProof w:val="0"/>
          <w:sz w:val="24"/>
          <w:szCs w:val="24"/>
          <w:lang w:val="en-US"/>
        </w:rPr>
        <w:t>Cash Flow Statement.</w:t>
      </w:r>
    </w:p>
    <w:p xmlns:wp14="http://schemas.microsoft.com/office/word/2010/wordml" w:rsidP="18906ED8" wp14:paraId="0CE81677" wp14:textId="5E3A973E">
      <w:pPr>
        <w:spacing w:before="240" w:beforeAutospacing="off" w:after="240" w:afterAutospacing="off"/>
      </w:pPr>
      <w:r w:rsidRPr="18906ED8" w:rsidR="6F2C3C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Other Documents</w:t>
      </w:r>
    </w:p>
    <w:p xmlns:wp14="http://schemas.microsoft.com/office/word/2010/wordml" w:rsidP="18906ED8" wp14:paraId="213C576C" wp14:textId="6189A43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906ED8" w:rsidR="6F2C3CD3">
        <w:rPr>
          <w:rFonts w:ascii="Aptos" w:hAnsi="Aptos" w:eastAsia="Aptos" w:cs="Aptos"/>
          <w:noProof w:val="0"/>
          <w:sz w:val="24"/>
          <w:szCs w:val="24"/>
          <w:lang w:val="en-US"/>
        </w:rPr>
        <w:t>Loan statements &amp; interest paid.</w:t>
      </w:r>
    </w:p>
    <w:p xmlns:wp14="http://schemas.microsoft.com/office/word/2010/wordml" w:rsidP="18906ED8" wp14:paraId="51FAB28C" wp14:textId="6720DB6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906ED8" w:rsidR="6F2C3CD3">
        <w:rPr>
          <w:rFonts w:ascii="Aptos" w:hAnsi="Aptos" w:eastAsia="Aptos" w:cs="Aptos"/>
          <w:noProof w:val="0"/>
          <w:sz w:val="24"/>
          <w:szCs w:val="24"/>
          <w:lang w:val="en-US"/>
        </w:rPr>
        <w:t>Asset purchase records (equipment, property).</w:t>
      </w:r>
    </w:p>
    <w:p xmlns:wp14="http://schemas.microsoft.com/office/word/2010/wordml" w:rsidP="18906ED8" wp14:paraId="65D076F8" wp14:textId="125A42D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906ED8" w:rsidR="6F2C3CD3">
        <w:rPr>
          <w:rFonts w:ascii="Aptos" w:hAnsi="Aptos" w:eastAsia="Aptos" w:cs="Aptos"/>
          <w:noProof w:val="0"/>
          <w:sz w:val="24"/>
          <w:szCs w:val="24"/>
          <w:lang w:val="en-US"/>
        </w:rPr>
        <w:t>Depreciation schedules.</w:t>
      </w:r>
    </w:p>
    <w:p xmlns:wp14="http://schemas.microsoft.com/office/word/2010/wordml" wp14:paraId="43B4B48C" wp14:textId="66FB606E"/>
    <w:p xmlns:wp14="http://schemas.microsoft.com/office/word/2010/wordml" w:rsidP="18906ED8" wp14:paraId="22F16D3E" wp14:textId="614EA054">
      <w:pPr>
        <w:spacing w:before="240" w:beforeAutospacing="off" w:after="240" w:afterAutospacing="off"/>
      </w:pPr>
      <w:r w:rsidRPr="18906ED8" w:rsidR="6F2C3C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🔥 </w:t>
      </w:r>
      <w:r w:rsidRPr="18906ED8" w:rsidR="6F2C3C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Hot Tip:</w:t>
      </w:r>
      <w:r w:rsidRPr="18906ED8" w:rsidR="6F2C3CD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Don’t wait until tax season to gather this — update your checklist every month. By April, you’ll be audit-ready without the stress.</w:t>
      </w:r>
    </w:p>
    <w:p xmlns:wp14="http://schemas.microsoft.com/office/word/2010/wordml" wp14:paraId="2C078E63" wp14:textId="49299F1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7678b9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b0180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2ec89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2558c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0afc7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131f2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8059d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9E7E47"/>
    <w:rsid w:val="18906ED8"/>
    <w:rsid w:val="6F2C3CD3"/>
    <w:rsid w:val="719E7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E7E47"/>
  <w15:chartTrackingRefBased/>
  <w15:docId w15:val="{60D1FDDB-EA55-4571-B7A9-41C151C82B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8906ED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18906ED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8906ED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3ef813fe4d54ae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2025-09-24T20:25:10.5042200Z</dcterms:created>
  <dcterms:modified xsi:type="dcterms:W3CDTF">2025-09-24T20:25:33.3393986Z</dcterms:modified>
  <dc:creator>Reginald Reed Jr.</dc:creator>
  <lastModifiedBy>Reginald Reed Jr.</lastModifiedBy>
</coreProperties>
</file>