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5647B6" wp14:paraId="4670446D" wp14:textId="059708C6">
      <w:pPr>
        <w:pStyle w:val="Heading1"/>
        <w:spacing w:before="322" w:beforeAutospacing="off" w:after="322" w:afterAutospacing="off"/>
      </w:pPr>
      <w:r w:rsidRPr="005647B6" w:rsidR="0CF5AAC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Capital Readiness Checklist</w:t>
      </w:r>
    </w:p>
    <w:p xmlns:wp14="http://schemas.microsoft.com/office/word/2010/wordml" w:rsidP="005647B6" wp14:paraId="6C729E6B" wp14:textId="39155ED9">
      <w:pPr>
        <w:pStyle w:val="Heading3"/>
        <w:spacing w:before="281" w:beforeAutospacing="off" w:after="281" w:afterAutospacing="off"/>
      </w:pPr>
      <w:r w:rsidRPr="005647B6" w:rsidR="0CF5AA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005647B6" wp14:paraId="01C9572C" wp14:textId="5163DA29">
      <w:pPr>
        <w:spacing w:before="240" w:beforeAutospacing="off" w:after="240" w:afterAutospacing="off"/>
      </w:pPr>
      <w:r w:rsidRPr="005647B6" w:rsidR="0CF5AACE">
        <w:rPr>
          <w:rFonts w:ascii="Aptos" w:hAnsi="Aptos" w:eastAsia="Aptos" w:cs="Aptos"/>
          <w:noProof w:val="0"/>
          <w:sz w:val="24"/>
          <w:szCs w:val="24"/>
          <w:lang w:val="en-US"/>
        </w:rPr>
        <w:t>This checklist helps you confirm that your business is prepared to approach lenders, investors, or grantors. By working through each item, you’ll identify gaps before you apply — saving time, money, and reducing the risk of rejection.</w:t>
      </w:r>
    </w:p>
    <w:p xmlns:wp14="http://schemas.microsoft.com/office/word/2010/wordml" wp14:paraId="1190A3FF" wp14:textId="1FE0B5BE"/>
    <w:p xmlns:wp14="http://schemas.microsoft.com/office/word/2010/wordml" w:rsidP="005647B6" wp14:paraId="5AC432BD" wp14:textId="7CC07A2C">
      <w:pPr>
        <w:pStyle w:val="Heading3"/>
        <w:spacing w:before="281" w:beforeAutospacing="off" w:after="281" w:afterAutospacing="off"/>
      </w:pPr>
      <w:r w:rsidRPr="005647B6" w:rsidR="0CF5AA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Use This Checklist</w:t>
      </w:r>
    </w:p>
    <w:p xmlns:wp14="http://schemas.microsoft.com/office/word/2010/wordml" w:rsidP="005647B6" wp14:paraId="5D56CD47" wp14:textId="759EBA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5647B6" w:rsidR="0CF5AA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line by line and mark </w:t>
      </w:r>
      <w:r w:rsidRPr="005647B6" w:rsidR="0CF5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/ In Progress / Not Started</w:t>
      </w:r>
      <w:r w:rsidRPr="005647B6" w:rsidR="0CF5AA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05647B6" wp14:paraId="4BFE5B6E" wp14:textId="3D44F4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5647B6" w:rsidR="0CF5AACE">
        <w:rPr>
          <w:rFonts w:ascii="Aptos" w:hAnsi="Aptos" w:eastAsia="Aptos" w:cs="Aptos"/>
          <w:noProof w:val="0"/>
          <w:sz w:val="24"/>
          <w:szCs w:val="24"/>
          <w:lang w:val="en-US"/>
        </w:rPr>
        <w:t>Use the notes column to track next steps or missing items.</w:t>
      </w:r>
    </w:p>
    <w:p xmlns:wp14="http://schemas.microsoft.com/office/word/2010/wordml" w:rsidP="005647B6" wp14:paraId="3306237E" wp14:textId="0A40F0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5647B6" w:rsidR="0CF5AACE">
        <w:rPr>
          <w:rFonts w:ascii="Aptos" w:hAnsi="Aptos" w:eastAsia="Aptos" w:cs="Aptos"/>
          <w:noProof w:val="0"/>
          <w:sz w:val="24"/>
          <w:szCs w:val="24"/>
          <w:lang w:val="en-US"/>
        </w:rPr>
        <w:t>Update this checklist at least quarterly, even if you’re not actively seeking capital.</w:t>
      </w:r>
    </w:p>
    <w:p xmlns:wp14="http://schemas.microsoft.com/office/word/2010/wordml" wp14:paraId="2C078E63" wp14:textId="6DA1F077"/>
    <w:tbl>
      <w:tblPr>
        <w:tblStyle w:val="TableNormal"/>
        <w:bidiVisual w:val="0"/>
        <w:tblW w:w="0" w:type="auto"/>
        <w:tblInd w:w="-945" w:type="dxa"/>
        <w:tblLayout w:type="fixed"/>
        <w:tblLook w:val="06A0" w:firstRow="1" w:lastRow="0" w:firstColumn="1" w:lastColumn="0" w:noHBand="1" w:noVBand="1"/>
      </w:tblPr>
      <w:tblGrid>
        <w:gridCol w:w="2882"/>
        <w:gridCol w:w="5205"/>
        <w:gridCol w:w="3073"/>
        <w:gridCol w:w="573"/>
      </w:tblGrid>
      <w:tr w:rsidR="005647B6" w:rsidTr="2BED500F" w14:paraId="790AD2CB">
        <w:trPr>
          <w:trHeight w:val="300"/>
        </w:trPr>
        <w:tc>
          <w:tcPr>
            <w:tcW w:w="2882" w:type="dxa"/>
            <w:tcMar/>
            <w:vAlign w:val="center"/>
          </w:tcPr>
          <w:p w:rsidR="005647B6" w:rsidP="005647B6" w:rsidRDefault="005647B6" w14:paraId="2094661E" w14:textId="31732807">
            <w:pPr>
              <w:spacing w:before="0" w:beforeAutospacing="off" w:after="0" w:afterAutospacing="off"/>
              <w:jc w:val="center"/>
            </w:pPr>
            <w:r w:rsidRPr="005647B6" w:rsidR="005647B6">
              <w:rPr>
                <w:b w:val="1"/>
                <w:bCs w:val="1"/>
              </w:rPr>
              <w:t>Category</w:t>
            </w:r>
          </w:p>
        </w:tc>
        <w:tc>
          <w:tcPr>
            <w:tcW w:w="5205" w:type="dxa"/>
            <w:tcMar/>
            <w:vAlign w:val="center"/>
          </w:tcPr>
          <w:p w:rsidR="005647B6" w:rsidP="005647B6" w:rsidRDefault="005647B6" w14:paraId="47BA5D64" w14:textId="3B040E39">
            <w:pPr>
              <w:spacing w:before="0" w:beforeAutospacing="off" w:after="0" w:afterAutospacing="off"/>
              <w:jc w:val="center"/>
            </w:pPr>
            <w:r w:rsidRPr="005647B6" w:rsidR="005647B6">
              <w:rPr>
                <w:b w:val="1"/>
                <w:bCs w:val="1"/>
              </w:rPr>
              <w:t>Requirement</w:t>
            </w:r>
          </w:p>
        </w:tc>
        <w:tc>
          <w:tcPr>
            <w:tcW w:w="3073" w:type="dxa"/>
            <w:tcMar/>
            <w:vAlign w:val="center"/>
          </w:tcPr>
          <w:p w:rsidR="005647B6" w:rsidP="005647B6" w:rsidRDefault="005647B6" w14:paraId="335C3B72" w14:textId="48A8A2CD">
            <w:pPr>
              <w:spacing w:before="0" w:beforeAutospacing="off" w:after="0" w:afterAutospacing="off"/>
              <w:jc w:val="center"/>
            </w:pPr>
            <w:r w:rsidRPr="005647B6" w:rsidR="005647B6">
              <w:rPr>
                <w:b w:val="1"/>
                <w:bCs w:val="1"/>
              </w:rPr>
              <w:t>Status (✔ / In Progress / ✘)</w:t>
            </w:r>
          </w:p>
        </w:tc>
        <w:tc>
          <w:tcPr>
            <w:tcW w:w="573" w:type="dxa"/>
            <w:tcMar/>
            <w:vAlign w:val="center"/>
          </w:tcPr>
          <w:p w:rsidR="005647B6" w:rsidP="005647B6" w:rsidRDefault="005647B6" w14:paraId="6CF664AC" w14:textId="579E297F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</w:tr>
      <w:tr w:rsidR="005647B6" w:rsidTr="2BED500F" w14:paraId="234A5345">
        <w:trPr>
          <w:trHeight w:val="300"/>
        </w:trPr>
        <w:tc>
          <w:tcPr>
            <w:tcW w:w="2882" w:type="dxa"/>
            <w:tcMar/>
            <w:vAlign w:val="center"/>
          </w:tcPr>
          <w:p w:rsidR="005647B6" w:rsidP="005647B6" w:rsidRDefault="005647B6" w14:paraId="7D5F61CE" w14:textId="1CEDAC24">
            <w:pPr>
              <w:spacing w:before="0" w:beforeAutospacing="off" w:after="0" w:afterAutospacing="off"/>
            </w:pPr>
            <w:r w:rsidRPr="005647B6" w:rsidR="005647B6">
              <w:rPr>
                <w:b w:val="1"/>
                <w:bCs w:val="1"/>
              </w:rPr>
              <w:t>Business Structure</w:t>
            </w:r>
          </w:p>
        </w:tc>
        <w:tc>
          <w:tcPr>
            <w:tcW w:w="5205" w:type="dxa"/>
            <w:tcMar/>
            <w:vAlign w:val="center"/>
          </w:tcPr>
          <w:p w:rsidR="005647B6" w:rsidP="005647B6" w:rsidRDefault="005647B6" w14:paraId="03F941B8" w14:textId="10371013">
            <w:pPr>
              <w:spacing w:before="0" w:beforeAutospacing="off" w:after="0" w:afterAutospacing="off"/>
            </w:pPr>
            <w:r w:rsidR="005647B6">
              <w:rPr/>
              <w:t>Registered business entity (LLC, S-Corp, etc.)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03F70D4C" w14:textId="49BFE772"/>
        </w:tc>
        <w:tc>
          <w:tcPr>
            <w:tcW w:w="573" w:type="dxa"/>
            <w:tcMar/>
            <w:vAlign w:val="center"/>
          </w:tcPr>
          <w:p w:rsidR="005647B6" w:rsidRDefault="005647B6" w14:paraId="33BB7AD4" w14:textId="17408F6E"/>
        </w:tc>
      </w:tr>
      <w:tr w:rsidR="005647B6" w:rsidTr="2BED500F" w14:paraId="6EF3FD69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4B8F5DBB" w14:textId="6A514440"/>
        </w:tc>
        <w:tc>
          <w:tcPr>
            <w:tcW w:w="5205" w:type="dxa"/>
            <w:tcMar/>
            <w:vAlign w:val="center"/>
          </w:tcPr>
          <w:p w:rsidR="005647B6" w:rsidP="005647B6" w:rsidRDefault="005647B6" w14:paraId="33D3E7B3" w14:textId="48EC70EF">
            <w:pPr>
              <w:spacing w:before="0" w:beforeAutospacing="off" w:after="0" w:afterAutospacing="off"/>
            </w:pPr>
            <w:r w:rsidR="005647B6">
              <w:rPr/>
              <w:t>EIN obtained from IRS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1A599F50" w14:textId="3D7B2D27"/>
        </w:tc>
        <w:tc>
          <w:tcPr>
            <w:tcW w:w="573" w:type="dxa"/>
            <w:tcMar/>
            <w:vAlign w:val="center"/>
          </w:tcPr>
          <w:p w:rsidR="005647B6" w:rsidRDefault="005647B6" w14:paraId="16F3E5DA" w14:textId="30B482C3"/>
        </w:tc>
      </w:tr>
      <w:tr w:rsidR="005647B6" w:rsidTr="2BED500F" w14:paraId="2F55FBC6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4FD2FEE9" w14:textId="67640246"/>
        </w:tc>
        <w:tc>
          <w:tcPr>
            <w:tcW w:w="5205" w:type="dxa"/>
            <w:tcMar/>
            <w:vAlign w:val="center"/>
          </w:tcPr>
          <w:p w:rsidR="005647B6" w:rsidP="005647B6" w:rsidRDefault="005647B6" w14:paraId="04FB0AA9" w14:textId="3012C478">
            <w:pPr>
              <w:spacing w:before="0" w:beforeAutospacing="off" w:after="0" w:afterAutospacing="off"/>
            </w:pPr>
            <w:r w:rsidR="005647B6">
              <w:rPr/>
              <w:t>Business licenses &amp; permits current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4FBC2DC2" w14:textId="54584F70"/>
        </w:tc>
        <w:tc>
          <w:tcPr>
            <w:tcW w:w="573" w:type="dxa"/>
            <w:tcMar/>
            <w:vAlign w:val="center"/>
          </w:tcPr>
          <w:p w:rsidR="005647B6" w:rsidRDefault="005647B6" w14:paraId="7BF24607" w14:textId="1DB8E095"/>
        </w:tc>
      </w:tr>
      <w:tr w:rsidR="005647B6" w:rsidTr="2BED500F" w14:paraId="383CA6F3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015EC315" w14:textId="2F033972"/>
        </w:tc>
        <w:tc>
          <w:tcPr>
            <w:tcW w:w="5205" w:type="dxa"/>
            <w:tcMar/>
            <w:vAlign w:val="center"/>
          </w:tcPr>
          <w:p w:rsidR="005647B6" w:rsidP="005647B6" w:rsidRDefault="005647B6" w14:paraId="75FEB607" w14:textId="493DC36F">
            <w:pPr>
              <w:spacing w:before="0" w:beforeAutospacing="off" w:after="0" w:afterAutospacing="off"/>
            </w:pPr>
            <w:r w:rsidR="005647B6">
              <w:rPr/>
              <w:t>Operating agreement / bylaws prepared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46B9C03F" w14:textId="0EA124A3"/>
        </w:tc>
        <w:tc>
          <w:tcPr>
            <w:tcW w:w="573" w:type="dxa"/>
            <w:tcMar/>
            <w:vAlign w:val="center"/>
          </w:tcPr>
          <w:p w:rsidR="005647B6" w:rsidRDefault="005647B6" w14:paraId="66583C11" w14:textId="04BA2006"/>
        </w:tc>
      </w:tr>
      <w:tr w:rsidR="005647B6" w:rsidTr="2BED500F" w14:paraId="6397B2EA">
        <w:trPr>
          <w:trHeight w:val="300"/>
        </w:trPr>
        <w:tc>
          <w:tcPr>
            <w:tcW w:w="2882" w:type="dxa"/>
            <w:tcMar/>
            <w:vAlign w:val="center"/>
          </w:tcPr>
          <w:p w:rsidR="005647B6" w:rsidP="005647B6" w:rsidRDefault="005647B6" w14:paraId="7D64787F" w14:textId="2044EBF7">
            <w:pPr>
              <w:spacing w:before="0" w:beforeAutospacing="off" w:after="0" w:afterAutospacing="off"/>
            </w:pPr>
            <w:r w:rsidRPr="005647B6" w:rsidR="005647B6">
              <w:rPr>
                <w:b w:val="1"/>
                <w:bCs w:val="1"/>
              </w:rPr>
              <w:t>Banking &amp; Credit</w:t>
            </w:r>
          </w:p>
        </w:tc>
        <w:tc>
          <w:tcPr>
            <w:tcW w:w="5205" w:type="dxa"/>
            <w:tcMar/>
            <w:vAlign w:val="center"/>
          </w:tcPr>
          <w:p w:rsidR="005647B6" w:rsidP="005647B6" w:rsidRDefault="005647B6" w14:paraId="3A66F706" w14:textId="4D648D49">
            <w:pPr>
              <w:spacing w:before="0" w:beforeAutospacing="off" w:after="0" w:afterAutospacing="off"/>
            </w:pPr>
            <w:r w:rsidR="005647B6">
              <w:rPr/>
              <w:t>Business bank account open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13F36B87" w14:textId="3836B78C"/>
        </w:tc>
        <w:tc>
          <w:tcPr>
            <w:tcW w:w="573" w:type="dxa"/>
            <w:tcMar/>
            <w:vAlign w:val="center"/>
          </w:tcPr>
          <w:p w:rsidR="005647B6" w:rsidRDefault="005647B6" w14:paraId="2C4472BB" w14:textId="0822E9DB"/>
        </w:tc>
      </w:tr>
      <w:tr w:rsidR="005647B6" w:rsidTr="2BED500F" w14:paraId="19A97E84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5C8C14A3" w14:textId="5B6DF605"/>
        </w:tc>
        <w:tc>
          <w:tcPr>
            <w:tcW w:w="5205" w:type="dxa"/>
            <w:tcMar/>
            <w:vAlign w:val="center"/>
          </w:tcPr>
          <w:p w:rsidR="005647B6" w:rsidP="005647B6" w:rsidRDefault="005647B6" w14:paraId="2577BD29" w14:textId="3D7D218E">
            <w:pPr>
              <w:spacing w:before="0" w:beforeAutospacing="off" w:after="0" w:afterAutospacing="off"/>
            </w:pPr>
            <w:r w:rsidR="005647B6">
              <w:rPr/>
              <w:t>DUNS number created (Dun &amp; Bradstreet)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4355BAA5" w14:textId="0C2328AF"/>
        </w:tc>
        <w:tc>
          <w:tcPr>
            <w:tcW w:w="573" w:type="dxa"/>
            <w:tcMar/>
            <w:vAlign w:val="center"/>
          </w:tcPr>
          <w:p w:rsidR="005647B6" w:rsidRDefault="005647B6" w14:paraId="28F2BA4A" w14:textId="3DDC702A"/>
        </w:tc>
      </w:tr>
      <w:tr w:rsidR="005647B6" w:rsidTr="2BED500F" w14:paraId="2E7F80A9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13F83197" w14:textId="75090E06"/>
        </w:tc>
        <w:tc>
          <w:tcPr>
            <w:tcW w:w="5205" w:type="dxa"/>
            <w:tcMar/>
            <w:vAlign w:val="center"/>
          </w:tcPr>
          <w:p w:rsidR="005647B6" w:rsidP="005647B6" w:rsidRDefault="005647B6" w14:paraId="303ED6FE" w14:textId="51F88892">
            <w:pPr>
              <w:spacing w:before="0" w:beforeAutospacing="off" w:after="0" w:afterAutospacing="off"/>
            </w:pPr>
            <w:r w:rsidR="005647B6">
              <w:rPr/>
              <w:t>Business credit profile active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5375E98C" w14:textId="599D5AD3"/>
        </w:tc>
        <w:tc>
          <w:tcPr>
            <w:tcW w:w="573" w:type="dxa"/>
            <w:tcMar/>
            <w:vAlign w:val="center"/>
          </w:tcPr>
          <w:p w:rsidR="005647B6" w:rsidRDefault="005647B6" w14:paraId="2F670179" w14:textId="0A7ED1DF"/>
        </w:tc>
      </w:tr>
      <w:tr w:rsidR="005647B6" w:rsidTr="2BED500F" w14:paraId="11E8104D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4C67B0D4" w14:textId="3AD2A5B3"/>
        </w:tc>
        <w:tc>
          <w:tcPr>
            <w:tcW w:w="5205" w:type="dxa"/>
            <w:tcMar/>
            <w:vAlign w:val="center"/>
          </w:tcPr>
          <w:p w:rsidR="005647B6" w:rsidP="005647B6" w:rsidRDefault="005647B6" w14:paraId="699CF6AB" w14:textId="2DABD5CE">
            <w:pPr>
              <w:spacing w:before="0" w:beforeAutospacing="off" w:after="0" w:afterAutospacing="off"/>
            </w:pPr>
            <w:r w:rsidR="005647B6">
              <w:rPr/>
              <w:t>At least 3 vendor trade lines established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530EC35B" w14:textId="5979AC24"/>
        </w:tc>
        <w:tc>
          <w:tcPr>
            <w:tcW w:w="573" w:type="dxa"/>
            <w:tcMar/>
            <w:vAlign w:val="center"/>
          </w:tcPr>
          <w:p w:rsidR="005647B6" w:rsidRDefault="005647B6" w14:paraId="68007B77" w14:textId="234C1D84"/>
        </w:tc>
      </w:tr>
      <w:tr w:rsidR="005647B6" w:rsidTr="2BED500F" w14:paraId="689DC3AE">
        <w:trPr>
          <w:trHeight w:val="300"/>
        </w:trPr>
        <w:tc>
          <w:tcPr>
            <w:tcW w:w="2882" w:type="dxa"/>
            <w:tcMar/>
            <w:vAlign w:val="center"/>
          </w:tcPr>
          <w:p w:rsidR="005647B6" w:rsidP="005647B6" w:rsidRDefault="005647B6" w14:paraId="410CA58C" w14:textId="145D29B6">
            <w:pPr>
              <w:spacing w:before="0" w:beforeAutospacing="off" w:after="0" w:afterAutospacing="off"/>
            </w:pPr>
            <w:r w:rsidRPr="005647B6" w:rsidR="005647B6">
              <w:rPr>
                <w:b w:val="1"/>
                <w:bCs w:val="1"/>
              </w:rPr>
              <w:t>Financial Documentation</w:t>
            </w:r>
          </w:p>
        </w:tc>
        <w:tc>
          <w:tcPr>
            <w:tcW w:w="5205" w:type="dxa"/>
            <w:tcMar/>
            <w:vAlign w:val="center"/>
          </w:tcPr>
          <w:p w:rsidR="005647B6" w:rsidP="005647B6" w:rsidRDefault="005647B6" w14:paraId="64B6CA84" w14:textId="408450F5">
            <w:pPr>
              <w:spacing w:before="0" w:beforeAutospacing="off" w:after="0" w:afterAutospacing="off"/>
            </w:pPr>
            <w:r w:rsidR="005647B6">
              <w:rPr/>
              <w:t>2–3 years business tax returns (if applicable)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2DBFC72F" w14:textId="3F2644BD"/>
        </w:tc>
        <w:tc>
          <w:tcPr>
            <w:tcW w:w="573" w:type="dxa"/>
            <w:tcMar/>
            <w:vAlign w:val="center"/>
          </w:tcPr>
          <w:p w:rsidR="005647B6" w:rsidRDefault="005647B6" w14:paraId="7372303F" w14:textId="673FD18F"/>
        </w:tc>
      </w:tr>
      <w:tr w:rsidR="005647B6" w:rsidTr="2BED500F" w14:paraId="375C5E9C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2ED1E5D7" w14:textId="09B72E0C"/>
        </w:tc>
        <w:tc>
          <w:tcPr>
            <w:tcW w:w="5205" w:type="dxa"/>
            <w:tcMar/>
            <w:vAlign w:val="center"/>
          </w:tcPr>
          <w:p w:rsidR="005647B6" w:rsidP="005647B6" w:rsidRDefault="005647B6" w14:paraId="4EFBF36C" w14:textId="4C5FF948">
            <w:pPr>
              <w:spacing w:before="0" w:beforeAutospacing="off" w:after="0" w:afterAutospacing="off"/>
            </w:pPr>
            <w:r w:rsidR="005647B6">
              <w:rPr/>
              <w:t>2–3 years personal tax returns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78F4867A" w14:textId="61E3AD88"/>
        </w:tc>
        <w:tc>
          <w:tcPr>
            <w:tcW w:w="573" w:type="dxa"/>
            <w:tcMar/>
            <w:vAlign w:val="center"/>
          </w:tcPr>
          <w:p w:rsidR="005647B6" w:rsidRDefault="005647B6" w14:paraId="701EC23C" w14:textId="77D64810"/>
        </w:tc>
      </w:tr>
      <w:tr w:rsidR="005647B6" w:rsidTr="2BED500F" w14:paraId="1D4E7385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29BE836C" w14:textId="363905E9"/>
        </w:tc>
        <w:tc>
          <w:tcPr>
            <w:tcW w:w="5205" w:type="dxa"/>
            <w:tcMar/>
            <w:vAlign w:val="center"/>
          </w:tcPr>
          <w:p w:rsidR="005647B6" w:rsidP="005647B6" w:rsidRDefault="005647B6" w14:paraId="14134719" w14:textId="0C4F6F13">
            <w:pPr>
              <w:spacing w:before="0" w:beforeAutospacing="off" w:after="0" w:afterAutospacing="off"/>
            </w:pPr>
            <w:r w:rsidR="005647B6">
              <w:rPr/>
              <w:t>Profit &amp; Loss (P&amp;L) statement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4B498870" w14:textId="5073AF0D"/>
        </w:tc>
        <w:tc>
          <w:tcPr>
            <w:tcW w:w="573" w:type="dxa"/>
            <w:tcMar/>
            <w:vAlign w:val="center"/>
          </w:tcPr>
          <w:p w:rsidR="005647B6" w:rsidRDefault="005647B6" w14:paraId="6A949063" w14:textId="4F91D3E7"/>
        </w:tc>
      </w:tr>
      <w:tr w:rsidR="005647B6" w:rsidTr="2BED500F" w14:paraId="3BF2C324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33EDAE44" w14:textId="0905E9CA"/>
        </w:tc>
        <w:tc>
          <w:tcPr>
            <w:tcW w:w="5205" w:type="dxa"/>
            <w:tcMar/>
            <w:vAlign w:val="center"/>
          </w:tcPr>
          <w:p w:rsidR="005647B6" w:rsidP="005647B6" w:rsidRDefault="005647B6" w14:paraId="049979B6" w14:textId="5F5905C2">
            <w:pPr>
              <w:spacing w:before="0" w:beforeAutospacing="off" w:after="0" w:afterAutospacing="off"/>
            </w:pPr>
            <w:r w:rsidR="005647B6">
              <w:rPr/>
              <w:t>Balance sheet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0274709F" w14:textId="51902EC6"/>
        </w:tc>
        <w:tc>
          <w:tcPr>
            <w:tcW w:w="573" w:type="dxa"/>
            <w:tcMar/>
            <w:vAlign w:val="center"/>
          </w:tcPr>
          <w:p w:rsidR="005647B6" w:rsidRDefault="005647B6" w14:paraId="19F85C6B" w14:textId="2CABAE91"/>
        </w:tc>
      </w:tr>
      <w:tr w:rsidR="005647B6" w:rsidTr="2BED500F" w14:paraId="16949C61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615DB22A" w14:textId="6DACD0A8"/>
        </w:tc>
        <w:tc>
          <w:tcPr>
            <w:tcW w:w="5205" w:type="dxa"/>
            <w:tcMar/>
            <w:vAlign w:val="center"/>
          </w:tcPr>
          <w:p w:rsidR="005647B6" w:rsidP="005647B6" w:rsidRDefault="005647B6" w14:paraId="3FB1570B" w14:textId="3067DF57">
            <w:pPr>
              <w:spacing w:before="0" w:beforeAutospacing="off" w:after="0" w:afterAutospacing="off"/>
            </w:pPr>
            <w:r w:rsidR="005647B6">
              <w:rPr/>
              <w:t>Cash flow statement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6F27168F" w14:textId="6BCC2F5D"/>
        </w:tc>
        <w:tc>
          <w:tcPr>
            <w:tcW w:w="573" w:type="dxa"/>
            <w:tcMar/>
            <w:vAlign w:val="center"/>
          </w:tcPr>
          <w:p w:rsidR="005647B6" w:rsidRDefault="005647B6" w14:paraId="1E32FD06" w14:textId="209F9991"/>
        </w:tc>
      </w:tr>
      <w:tr w:rsidR="005647B6" w:rsidTr="2BED500F" w14:paraId="629103A0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7A0B5A15" w14:textId="2A668900"/>
        </w:tc>
        <w:tc>
          <w:tcPr>
            <w:tcW w:w="5205" w:type="dxa"/>
            <w:tcMar/>
            <w:vAlign w:val="center"/>
          </w:tcPr>
          <w:p w:rsidR="005647B6" w:rsidP="005647B6" w:rsidRDefault="005647B6" w14:paraId="1F7434DB" w14:textId="11FF6436">
            <w:pPr>
              <w:spacing w:before="0" w:beforeAutospacing="off" w:after="0" w:afterAutospacing="off"/>
            </w:pPr>
            <w:r w:rsidR="005647B6">
              <w:rPr/>
              <w:t>Current debt schedule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2A15BC34" w14:textId="6E9E4D92"/>
        </w:tc>
        <w:tc>
          <w:tcPr>
            <w:tcW w:w="573" w:type="dxa"/>
            <w:tcMar/>
            <w:vAlign w:val="center"/>
          </w:tcPr>
          <w:p w:rsidR="005647B6" w:rsidRDefault="005647B6" w14:paraId="310E77F7" w14:textId="52BE638F"/>
        </w:tc>
      </w:tr>
      <w:tr w:rsidR="005647B6" w:rsidTr="2BED500F" w14:paraId="787A8919">
        <w:trPr>
          <w:trHeight w:val="300"/>
        </w:trPr>
        <w:tc>
          <w:tcPr>
            <w:tcW w:w="2882" w:type="dxa"/>
            <w:tcMar/>
            <w:vAlign w:val="center"/>
          </w:tcPr>
          <w:p w:rsidR="005647B6" w:rsidP="005647B6" w:rsidRDefault="005647B6" w14:paraId="7DAB3ABE" w14:textId="3DE12E79">
            <w:pPr>
              <w:spacing w:before="0" w:beforeAutospacing="off" w:after="0" w:afterAutospacing="off"/>
            </w:pPr>
            <w:r w:rsidRPr="005647B6" w:rsidR="005647B6">
              <w:rPr>
                <w:b w:val="1"/>
                <w:bCs w:val="1"/>
              </w:rPr>
              <w:t>Business Plan &amp; Projections</w:t>
            </w:r>
          </w:p>
        </w:tc>
        <w:tc>
          <w:tcPr>
            <w:tcW w:w="5205" w:type="dxa"/>
            <w:tcMar/>
            <w:vAlign w:val="center"/>
          </w:tcPr>
          <w:p w:rsidR="005647B6" w:rsidP="005647B6" w:rsidRDefault="005647B6" w14:paraId="4E6C4CB5" w14:textId="26920CD6">
            <w:pPr>
              <w:spacing w:before="0" w:beforeAutospacing="off" w:after="0" w:afterAutospacing="off"/>
            </w:pPr>
            <w:r w:rsidR="005647B6">
              <w:rPr/>
              <w:t>Full business plan (up to date)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2FCF83A4" w14:textId="23ADD32F"/>
        </w:tc>
        <w:tc>
          <w:tcPr>
            <w:tcW w:w="573" w:type="dxa"/>
            <w:tcMar/>
            <w:vAlign w:val="center"/>
          </w:tcPr>
          <w:p w:rsidR="005647B6" w:rsidRDefault="005647B6" w14:paraId="6C091802" w14:textId="12EAFB61"/>
        </w:tc>
      </w:tr>
      <w:tr w:rsidR="005647B6" w:rsidTr="2BED500F" w14:paraId="2F55EB6C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5FC1827E" w14:textId="0792BA55"/>
        </w:tc>
        <w:tc>
          <w:tcPr>
            <w:tcW w:w="5205" w:type="dxa"/>
            <w:tcMar/>
            <w:vAlign w:val="center"/>
          </w:tcPr>
          <w:p w:rsidR="005647B6" w:rsidP="005647B6" w:rsidRDefault="005647B6" w14:paraId="293C20D6" w14:textId="635EDED0">
            <w:pPr>
              <w:spacing w:before="0" w:beforeAutospacing="off" w:after="0" w:afterAutospacing="off"/>
            </w:pPr>
            <w:r w:rsidR="005647B6">
              <w:rPr/>
              <w:t>Executive summary prepared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4CE824A4" w14:textId="05814C88"/>
        </w:tc>
        <w:tc>
          <w:tcPr>
            <w:tcW w:w="573" w:type="dxa"/>
            <w:tcMar/>
            <w:vAlign w:val="center"/>
          </w:tcPr>
          <w:p w:rsidR="005647B6" w:rsidRDefault="005647B6" w14:paraId="5A7469A2" w14:textId="15799A80"/>
        </w:tc>
      </w:tr>
      <w:tr w:rsidR="005647B6" w:rsidTr="2BED500F" w14:paraId="55430F05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09FFE82D" w14:textId="1816A537"/>
        </w:tc>
        <w:tc>
          <w:tcPr>
            <w:tcW w:w="5205" w:type="dxa"/>
            <w:tcMar/>
            <w:vAlign w:val="center"/>
          </w:tcPr>
          <w:p w:rsidR="005647B6" w:rsidP="005647B6" w:rsidRDefault="005647B6" w14:paraId="48F83B6C" w14:textId="323EFE92">
            <w:pPr>
              <w:spacing w:before="0" w:beforeAutospacing="off" w:after="0" w:afterAutospacing="off"/>
            </w:pPr>
            <w:r w:rsidR="005647B6">
              <w:rPr/>
              <w:t>Financial projections (12–36 months)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12B4308D" w14:textId="4461D957"/>
        </w:tc>
        <w:tc>
          <w:tcPr>
            <w:tcW w:w="573" w:type="dxa"/>
            <w:tcMar/>
            <w:vAlign w:val="center"/>
          </w:tcPr>
          <w:p w:rsidR="005647B6" w:rsidRDefault="005647B6" w14:paraId="4752C57B" w14:textId="3F2C2F8E"/>
        </w:tc>
      </w:tr>
      <w:tr w:rsidR="005647B6" w:rsidTr="2BED500F" w14:paraId="37DFCE9C">
        <w:trPr>
          <w:trHeight w:val="300"/>
        </w:trPr>
        <w:tc>
          <w:tcPr>
            <w:tcW w:w="2882" w:type="dxa"/>
            <w:tcMar/>
            <w:vAlign w:val="center"/>
          </w:tcPr>
          <w:p w:rsidR="005647B6" w:rsidP="005647B6" w:rsidRDefault="005647B6" w14:paraId="564B34BD" w14:textId="24186A27">
            <w:pPr>
              <w:spacing w:before="0" w:beforeAutospacing="off" w:after="0" w:afterAutospacing="off"/>
            </w:pPr>
            <w:r w:rsidRPr="005647B6" w:rsidR="005647B6">
              <w:rPr>
                <w:b w:val="1"/>
                <w:bCs w:val="1"/>
              </w:rPr>
              <w:t>Management &amp; Ownership</w:t>
            </w:r>
          </w:p>
        </w:tc>
        <w:tc>
          <w:tcPr>
            <w:tcW w:w="5205" w:type="dxa"/>
            <w:tcMar/>
            <w:vAlign w:val="center"/>
          </w:tcPr>
          <w:p w:rsidR="005647B6" w:rsidP="005647B6" w:rsidRDefault="005647B6" w14:paraId="020156F8" w14:textId="5291316B">
            <w:pPr>
              <w:spacing w:before="0" w:beforeAutospacing="off" w:after="0" w:afterAutospacing="off"/>
            </w:pPr>
            <w:r w:rsidR="005647B6">
              <w:rPr/>
              <w:t>Owner/partner resumes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62437C73" w14:textId="59B242DD"/>
        </w:tc>
        <w:tc>
          <w:tcPr>
            <w:tcW w:w="573" w:type="dxa"/>
            <w:tcMar/>
            <w:vAlign w:val="center"/>
          </w:tcPr>
          <w:p w:rsidR="005647B6" w:rsidRDefault="005647B6" w14:paraId="43FEC6D2" w14:textId="38B74610"/>
        </w:tc>
      </w:tr>
      <w:tr w:rsidR="005647B6" w:rsidTr="2BED500F" w14:paraId="7D706F3F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3A7D7980" w14:textId="3FE97E8F"/>
        </w:tc>
        <w:tc>
          <w:tcPr>
            <w:tcW w:w="5205" w:type="dxa"/>
            <w:tcMar/>
            <w:vAlign w:val="center"/>
          </w:tcPr>
          <w:p w:rsidR="005647B6" w:rsidP="005647B6" w:rsidRDefault="005647B6" w14:paraId="1A12D4ED" w14:textId="22F7977A">
            <w:pPr>
              <w:spacing w:before="0" w:beforeAutospacing="off" w:after="0" w:afterAutospacing="off"/>
            </w:pPr>
            <w:r w:rsidR="005647B6">
              <w:rPr/>
              <w:t>Organizational chart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7CA4B534" w14:textId="3D8951B2"/>
        </w:tc>
        <w:tc>
          <w:tcPr>
            <w:tcW w:w="573" w:type="dxa"/>
            <w:tcMar/>
            <w:vAlign w:val="center"/>
          </w:tcPr>
          <w:p w:rsidR="005647B6" w:rsidRDefault="005647B6" w14:paraId="2CDEC857" w14:textId="477CCBA3"/>
        </w:tc>
      </w:tr>
      <w:tr w:rsidR="005647B6" w:rsidTr="2BED500F" w14:paraId="511C1A37">
        <w:trPr>
          <w:trHeight w:val="300"/>
        </w:trPr>
        <w:tc>
          <w:tcPr>
            <w:tcW w:w="2882" w:type="dxa"/>
            <w:tcMar/>
            <w:vAlign w:val="center"/>
          </w:tcPr>
          <w:p w:rsidR="005647B6" w:rsidP="005647B6" w:rsidRDefault="005647B6" w14:paraId="08D1BA35" w14:textId="683B7D73">
            <w:pPr>
              <w:spacing w:before="0" w:beforeAutospacing="off" w:after="0" w:afterAutospacing="off"/>
            </w:pPr>
            <w:r w:rsidRPr="005647B6" w:rsidR="005647B6">
              <w:rPr>
                <w:b w:val="1"/>
                <w:bCs w:val="1"/>
              </w:rPr>
              <w:t>Equity &amp; Collateral</w:t>
            </w:r>
          </w:p>
        </w:tc>
        <w:tc>
          <w:tcPr>
            <w:tcW w:w="5205" w:type="dxa"/>
            <w:tcMar/>
            <w:vAlign w:val="center"/>
          </w:tcPr>
          <w:p w:rsidR="005647B6" w:rsidP="005647B6" w:rsidRDefault="005647B6" w14:paraId="13B942BE" w14:textId="7E5DA9B0">
            <w:pPr>
              <w:spacing w:before="0" w:beforeAutospacing="off" w:after="0" w:afterAutospacing="off"/>
            </w:pPr>
            <w:r w:rsidR="005647B6">
              <w:rPr/>
              <w:t>Documented equity injection (10–20% of ask)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7E681C39" w14:textId="70FF09A3"/>
        </w:tc>
        <w:tc>
          <w:tcPr>
            <w:tcW w:w="573" w:type="dxa"/>
            <w:tcMar/>
            <w:vAlign w:val="center"/>
          </w:tcPr>
          <w:p w:rsidR="005647B6" w:rsidRDefault="005647B6" w14:paraId="092EA8D2" w14:textId="11E3F714"/>
        </w:tc>
      </w:tr>
      <w:tr w:rsidR="005647B6" w:rsidTr="2BED500F" w14:paraId="5F3B4BE6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5EACA889" w14:textId="518CF609"/>
        </w:tc>
        <w:tc>
          <w:tcPr>
            <w:tcW w:w="5205" w:type="dxa"/>
            <w:tcMar/>
            <w:vAlign w:val="center"/>
          </w:tcPr>
          <w:p w:rsidR="005647B6" w:rsidP="005647B6" w:rsidRDefault="005647B6" w14:paraId="7661C25D" w14:textId="09C5BFE1">
            <w:pPr>
              <w:spacing w:before="0" w:beforeAutospacing="off" w:after="0" w:afterAutospacing="off"/>
            </w:pPr>
            <w:r w:rsidR="005647B6">
              <w:rPr/>
              <w:t>Collateral identified &amp; documented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277230F8" w14:textId="4784CBFF"/>
        </w:tc>
        <w:tc>
          <w:tcPr>
            <w:tcW w:w="573" w:type="dxa"/>
            <w:tcMar/>
            <w:vAlign w:val="center"/>
          </w:tcPr>
          <w:p w:rsidR="005647B6" w:rsidRDefault="005647B6" w14:paraId="551092A7" w14:textId="485895B9"/>
        </w:tc>
      </w:tr>
      <w:tr w:rsidR="005647B6" w:rsidTr="2BED500F" w14:paraId="64EB1CD5">
        <w:trPr>
          <w:trHeight w:val="300"/>
        </w:trPr>
        <w:tc>
          <w:tcPr>
            <w:tcW w:w="2882" w:type="dxa"/>
            <w:tcMar/>
            <w:vAlign w:val="center"/>
          </w:tcPr>
          <w:p w:rsidR="005647B6" w:rsidP="005647B6" w:rsidRDefault="005647B6" w14:paraId="72AF47F9" w14:textId="2B0C03D0">
            <w:pPr>
              <w:spacing w:before="0" w:beforeAutospacing="off" w:after="0" w:afterAutospacing="off"/>
            </w:pPr>
            <w:r w:rsidRPr="005647B6" w:rsidR="005647B6">
              <w:rPr>
                <w:b w:val="1"/>
                <w:bCs w:val="1"/>
              </w:rPr>
              <w:t>Pitch Materials</w:t>
            </w:r>
          </w:p>
        </w:tc>
        <w:tc>
          <w:tcPr>
            <w:tcW w:w="5205" w:type="dxa"/>
            <w:tcMar/>
            <w:vAlign w:val="center"/>
          </w:tcPr>
          <w:p w:rsidR="005647B6" w:rsidP="005647B6" w:rsidRDefault="005647B6" w14:paraId="5CAEBA20" w14:textId="2FBA3334">
            <w:pPr>
              <w:spacing w:before="0" w:beforeAutospacing="off" w:after="0" w:afterAutospacing="off"/>
            </w:pPr>
            <w:r w:rsidR="005647B6">
              <w:rPr/>
              <w:t>1-page company overview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26C1CB63" w14:textId="203136DA"/>
        </w:tc>
        <w:tc>
          <w:tcPr>
            <w:tcW w:w="573" w:type="dxa"/>
            <w:tcMar/>
            <w:vAlign w:val="center"/>
          </w:tcPr>
          <w:p w:rsidR="005647B6" w:rsidRDefault="005647B6" w14:paraId="16D08361" w14:textId="61FCB2E3"/>
        </w:tc>
      </w:tr>
      <w:tr w:rsidR="005647B6" w:rsidTr="2BED500F" w14:paraId="34985B1F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70CFA7AB" w14:textId="706A5888"/>
        </w:tc>
        <w:tc>
          <w:tcPr>
            <w:tcW w:w="5205" w:type="dxa"/>
            <w:tcMar/>
            <w:vAlign w:val="center"/>
          </w:tcPr>
          <w:p w:rsidR="005647B6" w:rsidP="005647B6" w:rsidRDefault="005647B6" w14:paraId="3B1B3220" w14:textId="0249D21E">
            <w:pPr>
              <w:spacing w:before="0" w:beforeAutospacing="off" w:after="0" w:afterAutospacing="off"/>
            </w:pPr>
            <w:r w:rsidR="005647B6">
              <w:rPr/>
              <w:t>Pitch deck (draft or completed)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379CB078" w14:textId="686AF96D"/>
        </w:tc>
        <w:tc>
          <w:tcPr>
            <w:tcW w:w="573" w:type="dxa"/>
            <w:tcMar/>
            <w:vAlign w:val="center"/>
          </w:tcPr>
          <w:p w:rsidR="005647B6" w:rsidRDefault="005647B6" w14:paraId="71454FEA" w14:textId="7B99DBCD"/>
        </w:tc>
      </w:tr>
      <w:tr w:rsidR="005647B6" w:rsidTr="2BED500F" w14:paraId="033B80A7">
        <w:trPr>
          <w:trHeight w:val="300"/>
        </w:trPr>
        <w:tc>
          <w:tcPr>
            <w:tcW w:w="2882" w:type="dxa"/>
            <w:tcMar/>
            <w:vAlign w:val="center"/>
          </w:tcPr>
          <w:p w:rsidR="005647B6" w:rsidP="005647B6" w:rsidRDefault="005647B6" w14:paraId="2D8E7D07" w14:textId="772B770F">
            <w:pPr>
              <w:spacing w:before="0" w:beforeAutospacing="off" w:after="0" w:afterAutospacing="off"/>
            </w:pPr>
            <w:r w:rsidRPr="005647B6" w:rsidR="005647B6">
              <w:rPr>
                <w:b w:val="1"/>
                <w:bCs w:val="1"/>
              </w:rPr>
              <w:t>Compliance</w:t>
            </w:r>
          </w:p>
        </w:tc>
        <w:tc>
          <w:tcPr>
            <w:tcW w:w="5205" w:type="dxa"/>
            <w:tcMar/>
            <w:vAlign w:val="center"/>
          </w:tcPr>
          <w:p w:rsidR="005647B6" w:rsidP="005647B6" w:rsidRDefault="005647B6" w14:paraId="5810F81C" w14:textId="78DDB950">
            <w:pPr>
              <w:spacing w:before="0" w:beforeAutospacing="off" w:after="0" w:afterAutospacing="off"/>
            </w:pPr>
            <w:r w:rsidR="005647B6">
              <w:rPr/>
              <w:t>Not delinquent on federal debt (taxes, student loans, etc.)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5A26ED12" w14:textId="30A19F64"/>
        </w:tc>
        <w:tc>
          <w:tcPr>
            <w:tcW w:w="573" w:type="dxa"/>
            <w:tcMar/>
            <w:vAlign w:val="center"/>
          </w:tcPr>
          <w:p w:rsidR="005647B6" w:rsidRDefault="005647B6" w14:paraId="520B9470" w14:textId="40CED18F"/>
        </w:tc>
      </w:tr>
      <w:tr w:rsidR="005647B6" w:rsidTr="2BED500F" w14:paraId="6E6094B3">
        <w:trPr>
          <w:trHeight w:val="300"/>
        </w:trPr>
        <w:tc>
          <w:tcPr>
            <w:tcW w:w="2882" w:type="dxa"/>
            <w:tcMar/>
            <w:vAlign w:val="center"/>
          </w:tcPr>
          <w:p w:rsidR="005647B6" w:rsidRDefault="005647B6" w14:paraId="7F4519D4" w14:textId="626D0191"/>
        </w:tc>
        <w:tc>
          <w:tcPr>
            <w:tcW w:w="5205" w:type="dxa"/>
            <w:tcMar/>
            <w:vAlign w:val="center"/>
          </w:tcPr>
          <w:p w:rsidR="005647B6" w:rsidP="005647B6" w:rsidRDefault="005647B6" w14:paraId="0250210D" w14:textId="69FBE5E8">
            <w:pPr>
              <w:spacing w:before="0" w:beforeAutospacing="off" w:after="0" w:afterAutospacing="off"/>
            </w:pPr>
            <w:r w:rsidR="005647B6">
              <w:rPr/>
              <w:t>All required insurance policies in place</w:t>
            </w:r>
          </w:p>
        </w:tc>
        <w:tc>
          <w:tcPr>
            <w:tcW w:w="3073" w:type="dxa"/>
            <w:tcMar/>
            <w:vAlign w:val="center"/>
          </w:tcPr>
          <w:p w:rsidR="005647B6" w:rsidRDefault="005647B6" w14:paraId="58FEC4E2" w14:textId="313BDA31"/>
          <w:p w:rsidR="005647B6" w:rsidRDefault="005647B6" w14:paraId="355C24B5" w14:textId="71B44411"/>
        </w:tc>
        <w:tc>
          <w:tcPr>
            <w:tcW w:w="573" w:type="dxa"/>
            <w:tcMar/>
            <w:vAlign w:val="center"/>
          </w:tcPr>
          <w:p w:rsidR="005647B6" w:rsidRDefault="005647B6" w14:paraId="1B072246" w14:textId="6095A384"/>
        </w:tc>
      </w:tr>
    </w:tbl>
    <w:p w:rsidR="005647B6" w:rsidP="2BED500F" w:rsidRDefault="005647B6" w14:paraId="0A25CF18" w14:textId="3530F48C">
      <w:pPr>
        <w:pStyle w:val="Normal"/>
      </w:pPr>
      <w:r w:rsidRPr="2BED500F" w:rsidR="1B2C24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 Tip:</w:t>
      </w:r>
      <w:r w:rsidRPr="2BED500F" w:rsidR="1B2C24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Treat this checklist like your “go bag.” If you keep everything here current, you’ll never miss out on an opportunity because you weren’t prepared.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a31c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6B5534"/>
    <w:rsid w:val="005647B6"/>
    <w:rsid w:val="066B5534"/>
    <w:rsid w:val="0CF5AACE"/>
    <w:rsid w:val="1B2C24ED"/>
    <w:rsid w:val="2BED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5534"/>
  <w15:chartTrackingRefBased/>
  <w15:docId w15:val="{548C6BDB-BB9E-41BB-AC6F-2E2942C370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5647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05647B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05647B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b957bd716241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2025-09-22T14:37:31.0711060Z</dcterms:created>
  <dcterms:modified xsi:type="dcterms:W3CDTF">2025-09-22T14:43:43.4477682Z</dcterms:modified>
  <dc:creator>Reginald Reed Jr.</dc:creator>
  <lastModifiedBy>Reginald Reed Jr.</lastModifiedBy>
</coreProperties>
</file>