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sdt>
      <w:sdtPr>
        <w:rPr>
          <w:rFonts w:asciiTheme="minorHAnsi" w:eastAsiaTheme="minorEastAsia" w:hAnsiTheme="minorHAnsi" w:cstheme="minorBidi"/>
          <w:spacing w:val="0"/>
          <w:kern w:val="0"/>
          <w:sz w:val="22"/>
          <w:szCs w:val="22"/>
        </w:rPr>
        <w:id w:val="319777483"/>
        <w:docPartObj>
          <w:docPartGallery w:val="Cover Pages"/>
          <w:docPartUnique/>
        </w:docPartObj>
      </w:sdtPr>
      <w:sdtEndPr>
        <w:rPr>
          <w:rFonts w:ascii="Arial" w:hAnsi="Arial" w:cs="Arial"/>
          <w:noProof/>
        </w:rPr>
      </w:sdtEndPr>
      <w:sdtContent>
        <w:p w:rsidR="00D1681F" w:rsidRDefault="00D1681F" w:rsidP="00D1681F">
          <w:pPr>
            <w:pStyle w:val="Titre"/>
          </w:pPr>
        </w:p>
        <w:p w:rsidR="00D1681F" w:rsidRDefault="00D1681F" w:rsidP="00D1681F">
          <w:pPr>
            <w:pStyle w:val="Titre"/>
          </w:pPr>
        </w:p>
        <w:p w:rsidR="00D1681F" w:rsidRDefault="00D1681F" w:rsidP="00D1681F">
          <w:pPr>
            <w:pStyle w:val="Titre"/>
          </w:pPr>
        </w:p>
        <w:p w:rsidR="00D1681F" w:rsidRDefault="00D1681F" w:rsidP="00D1681F">
          <w:pPr>
            <w:pStyle w:val="Titre"/>
          </w:pPr>
        </w:p>
        <w:p w:rsidR="00D1681F" w:rsidRDefault="00D1681F" w:rsidP="00D1681F">
          <w:pPr>
            <w:pStyle w:val="Titre"/>
          </w:pPr>
        </w:p>
        <w:p w:rsidR="00D1681F" w:rsidRDefault="00D1681F" w:rsidP="00D1681F">
          <w:pPr>
            <w:pStyle w:val="Titre"/>
          </w:pPr>
        </w:p>
        <w:p w:rsidR="00D1681F" w:rsidRDefault="00D1681F" w:rsidP="00D1681F">
          <w:pPr>
            <w:pStyle w:val="Titre"/>
          </w:pPr>
          <w:r w:rsidRPr="00263205">
            <w:rPr>
              <w:noProof/>
              <w:lang w:eastAsia="fr-FR"/>
            </w:rPr>
            <mc:AlternateContent>
              <mc:Choice Requires="wpg">
                <w:drawing>
                  <wp:anchor distT="0" distB="0" distL="114300" distR="114300" simplePos="0" relativeHeight="251659264" behindDoc="1" locked="0" layoutInCell="1" allowOverlap="1" wp14:anchorId="3608F1EE" wp14:editId="1035FF9F">
                    <wp:simplePos x="0" y="0"/>
                    <mc:AlternateContent>
                      <mc:Choice Requires="wp14">
                        <wp:positionH relativeFrom="page">
                          <wp14:pctPosHOffset>4000</wp14:pctPosHOffset>
                        </wp:positionH>
                      </mc:Choice>
                      <mc:Fallback>
                        <wp:positionH relativeFrom="page">
                          <wp:posOffset>310515</wp:posOffset>
                        </wp:positionH>
                      </mc:Fallback>
                    </mc:AlternateContent>
                    <wp:positionV relativeFrom="page">
                      <wp:align>center</wp:align>
                    </wp:positionV>
                    <wp:extent cx="2133600" cy="9125712"/>
                    <wp:effectExtent l="0" t="0" r="19050" b="7620"/>
                    <wp:wrapNone/>
                    <wp:docPr id="2" name="Groupe 2"/>
                    <wp:cNvGraphicFramePr/>
                    <a:graphic xmlns:a="http://schemas.openxmlformats.org/drawingml/2006/main">
                      <a:graphicData uri="http://schemas.microsoft.com/office/word/2010/wordprocessingGroup">
                        <wpg:wgp>
                          <wpg:cNvGrpSpPr/>
                          <wpg:grpSpPr>
                            <a:xfrm>
                              <a:off x="0" y="0"/>
                              <a:ext cx="2133600" cy="9125712"/>
                              <a:chOff x="0" y="0"/>
                              <a:chExt cx="2133600" cy="9125712"/>
                            </a:xfrm>
                          </wpg:grpSpPr>
                          <wps:wsp>
                            <wps:cNvPr id="3" name="Rectangle 3"/>
                            <wps:cNvSpPr/>
                            <wps:spPr>
                              <a:xfrm>
                                <a:off x="0" y="0"/>
                                <a:ext cx="194535" cy="9125712"/>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g:grpSp>
                            <wpg:cNvPr id="5" name="Groupe 5"/>
                            <wpg:cNvGrpSpPr/>
                            <wpg:grpSpPr>
                              <a:xfrm>
                                <a:off x="76200" y="4210050"/>
                                <a:ext cx="2057400" cy="4910328"/>
                                <a:chOff x="80645" y="4211812"/>
                                <a:chExt cx="1306273" cy="3121026"/>
                              </a:xfrm>
                            </wpg:grpSpPr>
                            <wpg:grpSp>
                              <wpg:cNvPr id="6" name="Groupe 6"/>
                              <wpg:cNvGrpSpPr>
                                <a:grpSpLocks noChangeAspect="1"/>
                              </wpg:cNvGrpSpPr>
                              <wpg:grpSpPr>
                                <a:xfrm>
                                  <a:off x="141062" y="4211812"/>
                                  <a:ext cx="1047750" cy="3121026"/>
                                  <a:chOff x="141062" y="4211812"/>
                                  <a:chExt cx="1047750" cy="3121026"/>
                                </a:xfrm>
                              </wpg:grpSpPr>
                              <wps:wsp>
                                <wps:cNvPr id="20" name="Forme libre 20"/>
                                <wps:cNvSpPr>
                                  <a:spLocks/>
                                </wps:cNvSpPr>
                                <wps:spPr bwMode="auto">
                                  <a:xfrm>
                                    <a:off x="369662" y="6216825"/>
                                    <a:ext cx="193675" cy="698500"/>
                                  </a:xfrm>
                                  <a:custGeom>
                                    <a:avLst/>
                                    <a:gdLst>
                                      <a:gd name="T0" fmla="*/ 0 w 122"/>
                                      <a:gd name="T1" fmla="*/ 0 h 440"/>
                                      <a:gd name="T2" fmla="*/ 39 w 122"/>
                                      <a:gd name="T3" fmla="*/ 152 h 440"/>
                                      <a:gd name="T4" fmla="*/ 84 w 122"/>
                                      <a:gd name="T5" fmla="*/ 304 h 440"/>
                                      <a:gd name="T6" fmla="*/ 122 w 122"/>
                                      <a:gd name="T7" fmla="*/ 417 h 440"/>
                                      <a:gd name="T8" fmla="*/ 122 w 122"/>
                                      <a:gd name="T9" fmla="*/ 440 h 440"/>
                                      <a:gd name="T10" fmla="*/ 76 w 122"/>
                                      <a:gd name="T11" fmla="*/ 306 h 440"/>
                                      <a:gd name="T12" fmla="*/ 39 w 122"/>
                                      <a:gd name="T13" fmla="*/ 180 h 440"/>
                                      <a:gd name="T14" fmla="*/ 6 w 122"/>
                                      <a:gd name="T15" fmla="*/ 53 h 440"/>
                                      <a:gd name="T16" fmla="*/ 0 w 122"/>
                                      <a:gd name="T17" fmla="*/ 0 h 4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2" h="440">
                                        <a:moveTo>
                                          <a:pt x="0" y="0"/>
                                        </a:moveTo>
                                        <a:lnTo>
                                          <a:pt x="39" y="152"/>
                                        </a:lnTo>
                                        <a:lnTo>
                                          <a:pt x="84" y="304"/>
                                        </a:lnTo>
                                        <a:lnTo>
                                          <a:pt x="122" y="417"/>
                                        </a:lnTo>
                                        <a:lnTo>
                                          <a:pt x="122" y="440"/>
                                        </a:lnTo>
                                        <a:lnTo>
                                          <a:pt x="76" y="306"/>
                                        </a:lnTo>
                                        <a:lnTo>
                                          <a:pt x="39" y="180"/>
                                        </a:lnTo>
                                        <a:lnTo>
                                          <a:pt x="6" y="5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1" name="Forme libre 21"/>
                                <wps:cNvSpPr>
                                  <a:spLocks/>
                                </wps:cNvSpPr>
                                <wps:spPr bwMode="auto">
                                  <a:xfrm>
                                    <a:off x="572862" y="6905800"/>
                                    <a:ext cx="184150" cy="427038"/>
                                  </a:xfrm>
                                  <a:custGeom>
                                    <a:avLst/>
                                    <a:gdLst>
                                      <a:gd name="T0" fmla="*/ 0 w 116"/>
                                      <a:gd name="T1" fmla="*/ 0 h 269"/>
                                      <a:gd name="T2" fmla="*/ 8 w 116"/>
                                      <a:gd name="T3" fmla="*/ 19 h 269"/>
                                      <a:gd name="T4" fmla="*/ 37 w 116"/>
                                      <a:gd name="T5" fmla="*/ 93 h 269"/>
                                      <a:gd name="T6" fmla="*/ 67 w 116"/>
                                      <a:gd name="T7" fmla="*/ 167 h 269"/>
                                      <a:gd name="T8" fmla="*/ 116 w 116"/>
                                      <a:gd name="T9" fmla="*/ 269 h 269"/>
                                      <a:gd name="T10" fmla="*/ 108 w 116"/>
                                      <a:gd name="T11" fmla="*/ 269 h 269"/>
                                      <a:gd name="T12" fmla="*/ 60 w 116"/>
                                      <a:gd name="T13" fmla="*/ 169 h 269"/>
                                      <a:gd name="T14" fmla="*/ 30 w 116"/>
                                      <a:gd name="T15" fmla="*/ 98 h 269"/>
                                      <a:gd name="T16" fmla="*/ 1 w 116"/>
                                      <a:gd name="T17" fmla="*/ 25 h 269"/>
                                      <a:gd name="T18" fmla="*/ 0 w 116"/>
                                      <a:gd name="T19" fmla="*/ 0 h 2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6" h="269">
                                        <a:moveTo>
                                          <a:pt x="0" y="0"/>
                                        </a:moveTo>
                                        <a:lnTo>
                                          <a:pt x="8" y="19"/>
                                        </a:lnTo>
                                        <a:lnTo>
                                          <a:pt x="37" y="93"/>
                                        </a:lnTo>
                                        <a:lnTo>
                                          <a:pt x="67" y="167"/>
                                        </a:lnTo>
                                        <a:lnTo>
                                          <a:pt x="116" y="269"/>
                                        </a:lnTo>
                                        <a:lnTo>
                                          <a:pt x="108" y="269"/>
                                        </a:lnTo>
                                        <a:lnTo>
                                          <a:pt x="60" y="169"/>
                                        </a:lnTo>
                                        <a:lnTo>
                                          <a:pt x="30" y="98"/>
                                        </a:lnTo>
                                        <a:lnTo>
                                          <a:pt x="1" y="2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2" name="Forme libre 22"/>
                                <wps:cNvSpPr>
                                  <a:spLocks/>
                                </wps:cNvSpPr>
                                <wps:spPr bwMode="auto">
                                  <a:xfrm>
                                    <a:off x="141062" y="4211812"/>
                                    <a:ext cx="222250" cy="2019300"/>
                                  </a:xfrm>
                                  <a:custGeom>
                                    <a:avLst/>
                                    <a:gdLst>
                                      <a:gd name="T0" fmla="*/ 0 w 140"/>
                                      <a:gd name="T1" fmla="*/ 0 h 1272"/>
                                      <a:gd name="T2" fmla="*/ 0 w 140"/>
                                      <a:gd name="T3" fmla="*/ 0 h 1272"/>
                                      <a:gd name="T4" fmla="*/ 1 w 140"/>
                                      <a:gd name="T5" fmla="*/ 79 h 1272"/>
                                      <a:gd name="T6" fmla="*/ 3 w 140"/>
                                      <a:gd name="T7" fmla="*/ 159 h 1272"/>
                                      <a:gd name="T8" fmla="*/ 12 w 140"/>
                                      <a:gd name="T9" fmla="*/ 317 h 1272"/>
                                      <a:gd name="T10" fmla="*/ 23 w 140"/>
                                      <a:gd name="T11" fmla="*/ 476 h 1272"/>
                                      <a:gd name="T12" fmla="*/ 39 w 140"/>
                                      <a:gd name="T13" fmla="*/ 634 h 1272"/>
                                      <a:gd name="T14" fmla="*/ 58 w 140"/>
                                      <a:gd name="T15" fmla="*/ 792 h 1272"/>
                                      <a:gd name="T16" fmla="*/ 83 w 140"/>
                                      <a:gd name="T17" fmla="*/ 948 h 1272"/>
                                      <a:gd name="T18" fmla="*/ 107 w 140"/>
                                      <a:gd name="T19" fmla="*/ 1086 h 1272"/>
                                      <a:gd name="T20" fmla="*/ 135 w 140"/>
                                      <a:gd name="T21" fmla="*/ 1223 h 1272"/>
                                      <a:gd name="T22" fmla="*/ 140 w 140"/>
                                      <a:gd name="T23" fmla="*/ 1272 h 1272"/>
                                      <a:gd name="T24" fmla="*/ 138 w 140"/>
                                      <a:gd name="T25" fmla="*/ 1262 h 1272"/>
                                      <a:gd name="T26" fmla="*/ 105 w 140"/>
                                      <a:gd name="T27" fmla="*/ 1106 h 1272"/>
                                      <a:gd name="T28" fmla="*/ 77 w 140"/>
                                      <a:gd name="T29" fmla="*/ 949 h 1272"/>
                                      <a:gd name="T30" fmla="*/ 53 w 140"/>
                                      <a:gd name="T31" fmla="*/ 792 h 1272"/>
                                      <a:gd name="T32" fmla="*/ 35 w 140"/>
                                      <a:gd name="T33" fmla="*/ 634 h 1272"/>
                                      <a:gd name="T34" fmla="*/ 20 w 140"/>
                                      <a:gd name="T35" fmla="*/ 476 h 1272"/>
                                      <a:gd name="T36" fmla="*/ 9 w 140"/>
                                      <a:gd name="T37" fmla="*/ 317 h 1272"/>
                                      <a:gd name="T38" fmla="*/ 2 w 140"/>
                                      <a:gd name="T39" fmla="*/ 159 h 1272"/>
                                      <a:gd name="T40" fmla="*/ 0 w 140"/>
                                      <a:gd name="T41" fmla="*/ 79 h 1272"/>
                                      <a:gd name="T42" fmla="*/ 0 w 140"/>
                                      <a:gd name="T43" fmla="*/ 0 h 12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40" h="1272">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3" name="Forme libre 23"/>
                                <wps:cNvSpPr>
                                  <a:spLocks/>
                                </wps:cNvSpPr>
                                <wps:spPr bwMode="auto">
                                  <a:xfrm>
                                    <a:off x="341087" y="4861100"/>
                                    <a:ext cx="71438" cy="1355725"/>
                                  </a:xfrm>
                                  <a:custGeom>
                                    <a:avLst/>
                                    <a:gdLst>
                                      <a:gd name="T0" fmla="*/ 45 w 45"/>
                                      <a:gd name="T1" fmla="*/ 0 h 854"/>
                                      <a:gd name="T2" fmla="*/ 45 w 45"/>
                                      <a:gd name="T3" fmla="*/ 0 h 854"/>
                                      <a:gd name="T4" fmla="*/ 35 w 45"/>
                                      <a:gd name="T5" fmla="*/ 66 h 854"/>
                                      <a:gd name="T6" fmla="*/ 26 w 45"/>
                                      <a:gd name="T7" fmla="*/ 133 h 854"/>
                                      <a:gd name="T8" fmla="*/ 14 w 45"/>
                                      <a:gd name="T9" fmla="*/ 267 h 854"/>
                                      <a:gd name="T10" fmla="*/ 6 w 45"/>
                                      <a:gd name="T11" fmla="*/ 401 h 854"/>
                                      <a:gd name="T12" fmla="*/ 3 w 45"/>
                                      <a:gd name="T13" fmla="*/ 534 h 854"/>
                                      <a:gd name="T14" fmla="*/ 6 w 45"/>
                                      <a:gd name="T15" fmla="*/ 669 h 854"/>
                                      <a:gd name="T16" fmla="*/ 14 w 45"/>
                                      <a:gd name="T17" fmla="*/ 803 h 854"/>
                                      <a:gd name="T18" fmla="*/ 18 w 45"/>
                                      <a:gd name="T19" fmla="*/ 854 h 854"/>
                                      <a:gd name="T20" fmla="*/ 18 w 45"/>
                                      <a:gd name="T21" fmla="*/ 851 h 854"/>
                                      <a:gd name="T22" fmla="*/ 9 w 45"/>
                                      <a:gd name="T23" fmla="*/ 814 h 854"/>
                                      <a:gd name="T24" fmla="*/ 8 w 45"/>
                                      <a:gd name="T25" fmla="*/ 803 h 854"/>
                                      <a:gd name="T26" fmla="*/ 1 w 45"/>
                                      <a:gd name="T27" fmla="*/ 669 h 854"/>
                                      <a:gd name="T28" fmla="*/ 0 w 45"/>
                                      <a:gd name="T29" fmla="*/ 534 h 854"/>
                                      <a:gd name="T30" fmla="*/ 3 w 45"/>
                                      <a:gd name="T31" fmla="*/ 401 h 854"/>
                                      <a:gd name="T32" fmla="*/ 12 w 45"/>
                                      <a:gd name="T33" fmla="*/ 267 h 854"/>
                                      <a:gd name="T34" fmla="*/ 25 w 45"/>
                                      <a:gd name="T35" fmla="*/ 132 h 854"/>
                                      <a:gd name="T36" fmla="*/ 34 w 45"/>
                                      <a:gd name="T37" fmla="*/ 66 h 854"/>
                                      <a:gd name="T38" fmla="*/ 45 w 45"/>
                                      <a:gd name="T39" fmla="*/ 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45" h="854">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4" name="Forme libre 24"/>
                                <wps:cNvSpPr>
                                  <a:spLocks/>
                                </wps:cNvSpPr>
                                <wps:spPr bwMode="auto">
                                  <a:xfrm>
                                    <a:off x="363312" y="6231112"/>
                                    <a:ext cx="244475" cy="998538"/>
                                  </a:xfrm>
                                  <a:custGeom>
                                    <a:avLst/>
                                    <a:gdLst>
                                      <a:gd name="T0" fmla="*/ 0 w 154"/>
                                      <a:gd name="T1" fmla="*/ 0 h 629"/>
                                      <a:gd name="T2" fmla="*/ 10 w 154"/>
                                      <a:gd name="T3" fmla="*/ 44 h 629"/>
                                      <a:gd name="T4" fmla="*/ 21 w 154"/>
                                      <a:gd name="T5" fmla="*/ 126 h 629"/>
                                      <a:gd name="T6" fmla="*/ 34 w 154"/>
                                      <a:gd name="T7" fmla="*/ 207 h 629"/>
                                      <a:gd name="T8" fmla="*/ 53 w 154"/>
                                      <a:gd name="T9" fmla="*/ 293 h 629"/>
                                      <a:gd name="T10" fmla="*/ 75 w 154"/>
                                      <a:gd name="T11" fmla="*/ 380 h 629"/>
                                      <a:gd name="T12" fmla="*/ 100 w 154"/>
                                      <a:gd name="T13" fmla="*/ 466 h 629"/>
                                      <a:gd name="T14" fmla="*/ 120 w 154"/>
                                      <a:gd name="T15" fmla="*/ 521 h 629"/>
                                      <a:gd name="T16" fmla="*/ 141 w 154"/>
                                      <a:gd name="T17" fmla="*/ 576 h 629"/>
                                      <a:gd name="T18" fmla="*/ 152 w 154"/>
                                      <a:gd name="T19" fmla="*/ 618 h 629"/>
                                      <a:gd name="T20" fmla="*/ 154 w 154"/>
                                      <a:gd name="T21" fmla="*/ 629 h 629"/>
                                      <a:gd name="T22" fmla="*/ 140 w 154"/>
                                      <a:gd name="T23" fmla="*/ 595 h 629"/>
                                      <a:gd name="T24" fmla="*/ 115 w 154"/>
                                      <a:gd name="T25" fmla="*/ 532 h 629"/>
                                      <a:gd name="T26" fmla="*/ 93 w 154"/>
                                      <a:gd name="T27" fmla="*/ 468 h 629"/>
                                      <a:gd name="T28" fmla="*/ 67 w 154"/>
                                      <a:gd name="T29" fmla="*/ 383 h 629"/>
                                      <a:gd name="T30" fmla="*/ 47 w 154"/>
                                      <a:gd name="T31" fmla="*/ 295 h 629"/>
                                      <a:gd name="T32" fmla="*/ 28 w 154"/>
                                      <a:gd name="T33" fmla="*/ 207 h 629"/>
                                      <a:gd name="T34" fmla="*/ 12 w 154"/>
                                      <a:gd name="T35" fmla="*/ 104 h 629"/>
                                      <a:gd name="T36" fmla="*/ 0 w 154"/>
                                      <a:gd name="T37" fmla="*/ 0 h 6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4" h="629">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5" name="Forme libre 25"/>
                                <wps:cNvSpPr>
                                  <a:spLocks/>
                                </wps:cNvSpPr>
                                <wps:spPr bwMode="auto">
                                  <a:xfrm>
                                    <a:off x="620487" y="7223300"/>
                                    <a:ext cx="52388" cy="109538"/>
                                  </a:xfrm>
                                  <a:custGeom>
                                    <a:avLst/>
                                    <a:gdLst>
                                      <a:gd name="T0" fmla="*/ 0 w 33"/>
                                      <a:gd name="T1" fmla="*/ 0 h 69"/>
                                      <a:gd name="T2" fmla="*/ 33 w 33"/>
                                      <a:gd name="T3" fmla="*/ 69 h 69"/>
                                      <a:gd name="T4" fmla="*/ 24 w 33"/>
                                      <a:gd name="T5" fmla="*/ 69 h 69"/>
                                      <a:gd name="T6" fmla="*/ 12 w 33"/>
                                      <a:gd name="T7" fmla="*/ 35 h 69"/>
                                      <a:gd name="T8" fmla="*/ 0 w 33"/>
                                      <a:gd name="T9" fmla="*/ 0 h 69"/>
                                    </a:gdLst>
                                    <a:ahLst/>
                                    <a:cxnLst>
                                      <a:cxn ang="0">
                                        <a:pos x="T0" y="T1"/>
                                      </a:cxn>
                                      <a:cxn ang="0">
                                        <a:pos x="T2" y="T3"/>
                                      </a:cxn>
                                      <a:cxn ang="0">
                                        <a:pos x="T4" y="T5"/>
                                      </a:cxn>
                                      <a:cxn ang="0">
                                        <a:pos x="T6" y="T7"/>
                                      </a:cxn>
                                      <a:cxn ang="0">
                                        <a:pos x="T8" y="T9"/>
                                      </a:cxn>
                                    </a:cxnLst>
                                    <a:rect l="0" t="0" r="r" b="b"/>
                                    <a:pathLst>
                                      <a:path w="33" h="69">
                                        <a:moveTo>
                                          <a:pt x="0" y="0"/>
                                        </a:moveTo>
                                        <a:lnTo>
                                          <a:pt x="33" y="69"/>
                                        </a:lnTo>
                                        <a:lnTo>
                                          <a:pt x="24" y="69"/>
                                        </a:lnTo>
                                        <a:lnTo>
                                          <a:pt x="12" y="3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6" name="Forme libre 26"/>
                                <wps:cNvSpPr>
                                  <a:spLocks/>
                                </wps:cNvSpPr>
                                <wps:spPr bwMode="auto">
                                  <a:xfrm>
                                    <a:off x="355374" y="6153325"/>
                                    <a:ext cx="23813" cy="147638"/>
                                  </a:xfrm>
                                  <a:custGeom>
                                    <a:avLst/>
                                    <a:gdLst>
                                      <a:gd name="T0" fmla="*/ 0 w 15"/>
                                      <a:gd name="T1" fmla="*/ 0 h 93"/>
                                      <a:gd name="T2" fmla="*/ 9 w 15"/>
                                      <a:gd name="T3" fmla="*/ 37 h 93"/>
                                      <a:gd name="T4" fmla="*/ 9 w 15"/>
                                      <a:gd name="T5" fmla="*/ 40 h 93"/>
                                      <a:gd name="T6" fmla="*/ 15 w 15"/>
                                      <a:gd name="T7" fmla="*/ 93 h 93"/>
                                      <a:gd name="T8" fmla="*/ 5 w 15"/>
                                      <a:gd name="T9" fmla="*/ 49 h 93"/>
                                      <a:gd name="T10" fmla="*/ 0 w 15"/>
                                      <a:gd name="T11" fmla="*/ 0 h 93"/>
                                    </a:gdLst>
                                    <a:ahLst/>
                                    <a:cxnLst>
                                      <a:cxn ang="0">
                                        <a:pos x="T0" y="T1"/>
                                      </a:cxn>
                                      <a:cxn ang="0">
                                        <a:pos x="T2" y="T3"/>
                                      </a:cxn>
                                      <a:cxn ang="0">
                                        <a:pos x="T4" y="T5"/>
                                      </a:cxn>
                                      <a:cxn ang="0">
                                        <a:pos x="T6" y="T7"/>
                                      </a:cxn>
                                      <a:cxn ang="0">
                                        <a:pos x="T8" y="T9"/>
                                      </a:cxn>
                                      <a:cxn ang="0">
                                        <a:pos x="T10" y="T11"/>
                                      </a:cxn>
                                    </a:cxnLst>
                                    <a:rect l="0" t="0" r="r" b="b"/>
                                    <a:pathLst>
                                      <a:path w="15" h="93">
                                        <a:moveTo>
                                          <a:pt x="0" y="0"/>
                                        </a:moveTo>
                                        <a:lnTo>
                                          <a:pt x="9" y="37"/>
                                        </a:lnTo>
                                        <a:lnTo>
                                          <a:pt x="9" y="40"/>
                                        </a:lnTo>
                                        <a:lnTo>
                                          <a:pt x="15" y="93"/>
                                        </a:lnTo>
                                        <a:lnTo>
                                          <a:pt x="5" y="4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7" name="Forme libre 27"/>
                                <wps:cNvSpPr>
                                  <a:spLocks/>
                                </wps:cNvSpPr>
                                <wps:spPr bwMode="auto">
                                  <a:xfrm>
                                    <a:off x="563337" y="5689775"/>
                                    <a:ext cx="625475" cy="1216025"/>
                                  </a:xfrm>
                                  <a:custGeom>
                                    <a:avLst/>
                                    <a:gdLst>
                                      <a:gd name="T0" fmla="*/ 394 w 394"/>
                                      <a:gd name="T1" fmla="*/ 0 h 766"/>
                                      <a:gd name="T2" fmla="*/ 394 w 394"/>
                                      <a:gd name="T3" fmla="*/ 0 h 766"/>
                                      <a:gd name="T4" fmla="*/ 356 w 394"/>
                                      <a:gd name="T5" fmla="*/ 38 h 766"/>
                                      <a:gd name="T6" fmla="*/ 319 w 394"/>
                                      <a:gd name="T7" fmla="*/ 77 h 766"/>
                                      <a:gd name="T8" fmla="*/ 284 w 394"/>
                                      <a:gd name="T9" fmla="*/ 117 h 766"/>
                                      <a:gd name="T10" fmla="*/ 249 w 394"/>
                                      <a:gd name="T11" fmla="*/ 160 h 766"/>
                                      <a:gd name="T12" fmla="*/ 207 w 394"/>
                                      <a:gd name="T13" fmla="*/ 218 h 766"/>
                                      <a:gd name="T14" fmla="*/ 168 w 394"/>
                                      <a:gd name="T15" fmla="*/ 276 h 766"/>
                                      <a:gd name="T16" fmla="*/ 131 w 394"/>
                                      <a:gd name="T17" fmla="*/ 339 h 766"/>
                                      <a:gd name="T18" fmla="*/ 98 w 394"/>
                                      <a:gd name="T19" fmla="*/ 402 h 766"/>
                                      <a:gd name="T20" fmla="*/ 69 w 394"/>
                                      <a:gd name="T21" fmla="*/ 467 h 766"/>
                                      <a:gd name="T22" fmla="*/ 45 w 394"/>
                                      <a:gd name="T23" fmla="*/ 535 h 766"/>
                                      <a:gd name="T24" fmla="*/ 26 w 394"/>
                                      <a:gd name="T25" fmla="*/ 604 h 766"/>
                                      <a:gd name="T26" fmla="*/ 14 w 394"/>
                                      <a:gd name="T27" fmla="*/ 673 h 766"/>
                                      <a:gd name="T28" fmla="*/ 7 w 394"/>
                                      <a:gd name="T29" fmla="*/ 746 h 766"/>
                                      <a:gd name="T30" fmla="*/ 6 w 394"/>
                                      <a:gd name="T31" fmla="*/ 766 h 766"/>
                                      <a:gd name="T32" fmla="*/ 0 w 394"/>
                                      <a:gd name="T33" fmla="*/ 749 h 766"/>
                                      <a:gd name="T34" fmla="*/ 1 w 394"/>
                                      <a:gd name="T35" fmla="*/ 744 h 766"/>
                                      <a:gd name="T36" fmla="*/ 7 w 394"/>
                                      <a:gd name="T37" fmla="*/ 673 h 766"/>
                                      <a:gd name="T38" fmla="*/ 21 w 394"/>
                                      <a:gd name="T39" fmla="*/ 603 h 766"/>
                                      <a:gd name="T40" fmla="*/ 40 w 394"/>
                                      <a:gd name="T41" fmla="*/ 533 h 766"/>
                                      <a:gd name="T42" fmla="*/ 65 w 394"/>
                                      <a:gd name="T43" fmla="*/ 466 h 766"/>
                                      <a:gd name="T44" fmla="*/ 94 w 394"/>
                                      <a:gd name="T45" fmla="*/ 400 h 766"/>
                                      <a:gd name="T46" fmla="*/ 127 w 394"/>
                                      <a:gd name="T47" fmla="*/ 336 h 766"/>
                                      <a:gd name="T48" fmla="*/ 164 w 394"/>
                                      <a:gd name="T49" fmla="*/ 275 h 766"/>
                                      <a:gd name="T50" fmla="*/ 204 w 394"/>
                                      <a:gd name="T51" fmla="*/ 215 h 766"/>
                                      <a:gd name="T52" fmla="*/ 248 w 394"/>
                                      <a:gd name="T53" fmla="*/ 158 h 766"/>
                                      <a:gd name="T54" fmla="*/ 282 w 394"/>
                                      <a:gd name="T55" fmla="*/ 116 h 766"/>
                                      <a:gd name="T56" fmla="*/ 318 w 394"/>
                                      <a:gd name="T57" fmla="*/ 76 h 766"/>
                                      <a:gd name="T58" fmla="*/ 354 w 394"/>
                                      <a:gd name="T59" fmla="*/ 37 h 766"/>
                                      <a:gd name="T60" fmla="*/ 394 w 394"/>
                                      <a:gd name="T61" fmla="*/ 0 h 76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94" h="766">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8" name="Forme libre 28"/>
                                <wps:cNvSpPr>
                                  <a:spLocks/>
                                </wps:cNvSpPr>
                                <wps:spPr bwMode="auto">
                                  <a:xfrm>
                                    <a:off x="563337" y="6915325"/>
                                    <a:ext cx="57150" cy="307975"/>
                                  </a:xfrm>
                                  <a:custGeom>
                                    <a:avLst/>
                                    <a:gdLst>
                                      <a:gd name="T0" fmla="*/ 0 w 36"/>
                                      <a:gd name="T1" fmla="*/ 0 h 194"/>
                                      <a:gd name="T2" fmla="*/ 6 w 36"/>
                                      <a:gd name="T3" fmla="*/ 16 h 194"/>
                                      <a:gd name="T4" fmla="*/ 7 w 36"/>
                                      <a:gd name="T5" fmla="*/ 19 h 194"/>
                                      <a:gd name="T6" fmla="*/ 11 w 36"/>
                                      <a:gd name="T7" fmla="*/ 80 h 194"/>
                                      <a:gd name="T8" fmla="*/ 20 w 36"/>
                                      <a:gd name="T9" fmla="*/ 132 h 194"/>
                                      <a:gd name="T10" fmla="*/ 33 w 36"/>
                                      <a:gd name="T11" fmla="*/ 185 h 194"/>
                                      <a:gd name="T12" fmla="*/ 36 w 36"/>
                                      <a:gd name="T13" fmla="*/ 194 h 194"/>
                                      <a:gd name="T14" fmla="*/ 21 w 36"/>
                                      <a:gd name="T15" fmla="*/ 161 h 194"/>
                                      <a:gd name="T16" fmla="*/ 15 w 36"/>
                                      <a:gd name="T17" fmla="*/ 145 h 194"/>
                                      <a:gd name="T18" fmla="*/ 5 w 36"/>
                                      <a:gd name="T19" fmla="*/ 81 h 194"/>
                                      <a:gd name="T20" fmla="*/ 1 w 36"/>
                                      <a:gd name="T21" fmla="*/ 41 h 194"/>
                                      <a:gd name="T22" fmla="*/ 0 w 36"/>
                                      <a:gd name="T23" fmla="*/ 0 h 1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6" h="194">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9" name="Forme libre 29"/>
                                <wps:cNvSpPr>
                                  <a:spLocks/>
                                </wps:cNvSpPr>
                                <wps:spPr bwMode="auto">
                                  <a:xfrm>
                                    <a:off x="607787" y="7229650"/>
                                    <a:ext cx="49213" cy="103188"/>
                                  </a:xfrm>
                                  <a:custGeom>
                                    <a:avLst/>
                                    <a:gdLst>
                                      <a:gd name="T0" fmla="*/ 0 w 31"/>
                                      <a:gd name="T1" fmla="*/ 0 h 65"/>
                                      <a:gd name="T2" fmla="*/ 31 w 31"/>
                                      <a:gd name="T3" fmla="*/ 65 h 65"/>
                                      <a:gd name="T4" fmla="*/ 23 w 31"/>
                                      <a:gd name="T5" fmla="*/ 65 h 65"/>
                                      <a:gd name="T6" fmla="*/ 0 w 31"/>
                                      <a:gd name="T7" fmla="*/ 0 h 65"/>
                                    </a:gdLst>
                                    <a:ahLst/>
                                    <a:cxnLst>
                                      <a:cxn ang="0">
                                        <a:pos x="T0" y="T1"/>
                                      </a:cxn>
                                      <a:cxn ang="0">
                                        <a:pos x="T2" y="T3"/>
                                      </a:cxn>
                                      <a:cxn ang="0">
                                        <a:pos x="T4" y="T5"/>
                                      </a:cxn>
                                      <a:cxn ang="0">
                                        <a:pos x="T6" y="T7"/>
                                      </a:cxn>
                                    </a:cxnLst>
                                    <a:rect l="0" t="0" r="r" b="b"/>
                                    <a:pathLst>
                                      <a:path w="31" h="65">
                                        <a:moveTo>
                                          <a:pt x="0" y="0"/>
                                        </a:moveTo>
                                        <a:lnTo>
                                          <a:pt x="31" y="65"/>
                                        </a:lnTo>
                                        <a:lnTo>
                                          <a:pt x="23" y="6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0" name="Forme libre 30"/>
                                <wps:cNvSpPr>
                                  <a:spLocks/>
                                </wps:cNvSpPr>
                                <wps:spPr bwMode="auto">
                                  <a:xfrm>
                                    <a:off x="563337" y="6878812"/>
                                    <a:ext cx="11113" cy="66675"/>
                                  </a:xfrm>
                                  <a:custGeom>
                                    <a:avLst/>
                                    <a:gdLst>
                                      <a:gd name="T0" fmla="*/ 0 w 7"/>
                                      <a:gd name="T1" fmla="*/ 0 h 42"/>
                                      <a:gd name="T2" fmla="*/ 6 w 7"/>
                                      <a:gd name="T3" fmla="*/ 17 h 42"/>
                                      <a:gd name="T4" fmla="*/ 7 w 7"/>
                                      <a:gd name="T5" fmla="*/ 42 h 42"/>
                                      <a:gd name="T6" fmla="*/ 6 w 7"/>
                                      <a:gd name="T7" fmla="*/ 39 h 42"/>
                                      <a:gd name="T8" fmla="*/ 0 w 7"/>
                                      <a:gd name="T9" fmla="*/ 23 h 42"/>
                                      <a:gd name="T10" fmla="*/ 0 w 7"/>
                                      <a:gd name="T11" fmla="*/ 0 h 42"/>
                                    </a:gdLst>
                                    <a:ahLst/>
                                    <a:cxnLst>
                                      <a:cxn ang="0">
                                        <a:pos x="T0" y="T1"/>
                                      </a:cxn>
                                      <a:cxn ang="0">
                                        <a:pos x="T2" y="T3"/>
                                      </a:cxn>
                                      <a:cxn ang="0">
                                        <a:pos x="T4" y="T5"/>
                                      </a:cxn>
                                      <a:cxn ang="0">
                                        <a:pos x="T6" y="T7"/>
                                      </a:cxn>
                                      <a:cxn ang="0">
                                        <a:pos x="T8" y="T9"/>
                                      </a:cxn>
                                      <a:cxn ang="0">
                                        <a:pos x="T10" y="T11"/>
                                      </a:cxn>
                                    </a:cxnLst>
                                    <a:rect l="0" t="0" r="r" b="b"/>
                                    <a:pathLst>
                                      <a:path w="7" h="42">
                                        <a:moveTo>
                                          <a:pt x="0" y="0"/>
                                        </a:moveTo>
                                        <a:lnTo>
                                          <a:pt x="6" y="17"/>
                                        </a:lnTo>
                                        <a:lnTo>
                                          <a:pt x="7" y="42"/>
                                        </a:lnTo>
                                        <a:lnTo>
                                          <a:pt x="6" y="39"/>
                                        </a:lnTo>
                                        <a:lnTo>
                                          <a:pt x="0" y="2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1" name="Forme libre 31"/>
                                <wps:cNvSpPr>
                                  <a:spLocks/>
                                </wps:cNvSpPr>
                                <wps:spPr bwMode="auto">
                                  <a:xfrm>
                                    <a:off x="587149" y="7145512"/>
                                    <a:ext cx="71438" cy="187325"/>
                                  </a:xfrm>
                                  <a:custGeom>
                                    <a:avLst/>
                                    <a:gdLst>
                                      <a:gd name="T0" fmla="*/ 0 w 45"/>
                                      <a:gd name="T1" fmla="*/ 0 h 118"/>
                                      <a:gd name="T2" fmla="*/ 6 w 45"/>
                                      <a:gd name="T3" fmla="*/ 16 h 118"/>
                                      <a:gd name="T4" fmla="*/ 21 w 45"/>
                                      <a:gd name="T5" fmla="*/ 49 h 118"/>
                                      <a:gd name="T6" fmla="*/ 33 w 45"/>
                                      <a:gd name="T7" fmla="*/ 84 h 118"/>
                                      <a:gd name="T8" fmla="*/ 45 w 45"/>
                                      <a:gd name="T9" fmla="*/ 118 h 118"/>
                                      <a:gd name="T10" fmla="*/ 44 w 45"/>
                                      <a:gd name="T11" fmla="*/ 118 h 118"/>
                                      <a:gd name="T12" fmla="*/ 13 w 45"/>
                                      <a:gd name="T13" fmla="*/ 53 h 118"/>
                                      <a:gd name="T14" fmla="*/ 11 w 45"/>
                                      <a:gd name="T15" fmla="*/ 42 h 118"/>
                                      <a:gd name="T16" fmla="*/ 0 w 45"/>
                                      <a:gd name="T17" fmla="*/ 0 h 11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5" h="118">
                                        <a:moveTo>
                                          <a:pt x="0" y="0"/>
                                        </a:moveTo>
                                        <a:lnTo>
                                          <a:pt x="6" y="16"/>
                                        </a:lnTo>
                                        <a:lnTo>
                                          <a:pt x="21" y="49"/>
                                        </a:lnTo>
                                        <a:lnTo>
                                          <a:pt x="33" y="84"/>
                                        </a:lnTo>
                                        <a:lnTo>
                                          <a:pt x="45" y="118"/>
                                        </a:lnTo>
                                        <a:lnTo>
                                          <a:pt x="44" y="118"/>
                                        </a:lnTo>
                                        <a:lnTo>
                                          <a:pt x="13" y="53"/>
                                        </a:lnTo>
                                        <a:lnTo>
                                          <a:pt x="11" y="42"/>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g:grpSp>
                            <wpg:grpSp>
                              <wpg:cNvPr id="7" name="Groupe 7"/>
                              <wpg:cNvGrpSpPr>
                                <a:grpSpLocks noChangeAspect="1"/>
                              </wpg:cNvGrpSpPr>
                              <wpg:grpSpPr>
                                <a:xfrm>
                                  <a:off x="80645" y="4826972"/>
                                  <a:ext cx="1306273" cy="2505863"/>
                                  <a:chOff x="80645" y="4649964"/>
                                  <a:chExt cx="874712" cy="1677988"/>
                                </a:xfrm>
                              </wpg:grpSpPr>
                              <wps:wsp>
                                <wps:cNvPr id="8" name="Forme libre 8"/>
                                <wps:cNvSpPr>
                                  <a:spLocks/>
                                </wps:cNvSpPr>
                                <wps:spPr bwMode="auto">
                                  <a:xfrm>
                                    <a:off x="118745" y="5189714"/>
                                    <a:ext cx="198438" cy="714375"/>
                                  </a:xfrm>
                                  <a:custGeom>
                                    <a:avLst/>
                                    <a:gdLst>
                                      <a:gd name="T0" fmla="*/ 0 w 125"/>
                                      <a:gd name="T1" fmla="*/ 0 h 450"/>
                                      <a:gd name="T2" fmla="*/ 41 w 125"/>
                                      <a:gd name="T3" fmla="*/ 155 h 450"/>
                                      <a:gd name="T4" fmla="*/ 86 w 125"/>
                                      <a:gd name="T5" fmla="*/ 309 h 450"/>
                                      <a:gd name="T6" fmla="*/ 125 w 125"/>
                                      <a:gd name="T7" fmla="*/ 425 h 450"/>
                                      <a:gd name="T8" fmla="*/ 125 w 125"/>
                                      <a:gd name="T9" fmla="*/ 450 h 450"/>
                                      <a:gd name="T10" fmla="*/ 79 w 125"/>
                                      <a:gd name="T11" fmla="*/ 311 h 450"/>
                                      <a:gd name="T12" fmla="*/ 41 w 125"/>
                                      <a:gd name="T13" fmla="*/ 183 h 450"/>
                                      <a:gd name="T14" fmla="*/ 7 w 125"/>
                                      <a:gd name="T15" fmla="*/ 54 h 450"/>
                                      <a:gd name="T16" fmla="*/ 0 w 125"/>
                                      <a:gd name="T17"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5" h="450">
                                        <a:moveTo>
                                          <a:pt x="0" y="0"/>
                                        </a:moveTo>
                                        <a:lnTo>
                                          <a:pt x="41" y="155"/>
                                        </a:lnTo>
                                        <a:lnTo>
                                          <a:pt x="86" y="309"/>
                                        </a:lnTo>
                                        <a:lnTo>
                                          <a:pt x="125" y="425"/>
                                        </a:lnTo>
                                        <a:lnTo>
                                          <a:pt x="125" y="450"/>
                                        </a:lnTo>
                                        <a:lnTo>
                                          <a:pt x="79" y="311"/>
                                        </a:lnTo>
                                        <a:lnTo>
                                          <a:pt x="41" y="183"/>
                                        </a:lnTo>
                                        <a:lnTo>
                                          <a:pt x="7" y="5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9" name="Forme libre 9"/>
                                <wps:cNvSpPr>
                                  <a:spLocks/>
                                </wps:cNvSpPr>
                                <wps:spPr bwMode="auto">
                                  <a:xfrm>
                                    <a:off x="328295" y="5891389"/>
                                    <a:ext cx="187325" cy="436563"/>
                                  </a:xfrm>
                                  <a:custGeom>
                                    <a:avLst/>
                                    <a:gdLst>
                                      <a:gd name="T0" fmla="*/ 0 w 118"/>
                                      <a:gd name="T1" fmla="*/ 0 h 275"/>
                                      <a:gd name="T2" fmla="*/ 8 w 118"/>
                                      <a:gd name="T3" fmla="*/ 20 h 275"/>
                                      <a:gd name="T4" fmla="*/ 37 w 118"/>
                                      <a:gd name="T5" fmla="*/ 96 h 275"/>
                                      <a:gd name="T6" fmla="*/ 69 w 118"/>
                                      <a:gd name="T7" fmla="*/ 170 h 275"/>
                                      <a:gd name="T8" fmla="*/ 118 w 118"/>
                                      <a:gd name="T9" fmla="*/ 275 h 275"/>
                                      <a:gd name="T10" fmla="*/ 109 w 118"/>
                                      <a:gd name="T11" fmla="*/ 275 h 275"/>
                                      <a:gd name="T12" fmla="*/ 61 w 118"/>
                                      <a:gd name="T13" fmla="*/ 174 h 275"/>
                                      <a:gd name="T14" fmla="*/ 30 w 118"/>
                                      <a:gd name="T15" fmla="*/ 100 h 275"/>
                                      <a:gd name="T16" fmla="*/ 0 w 118"/>
                                      <a:gd name="T17" fmla="*/ 26 h 275"/>
                                      <a:gd name="T18" fmla="*/ 0 w 118"/>
                                      <a:gd name="T19" fmla="*/ 0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8" h="275">
                                        <a:moveTo>
                                          <a:pt x="0" y="0"/>
                                        </a:moveTo>
                                        <a:lnTo>
                                          <a:pt x="8" y="20"/>
                                        </a:lnTo>
                                        <a:lnTo>
                                          <a:pt x="37" y="96"/>
                                        </a:lnTo>
                                        <a:lnTo>
                                          <a:pt x="69" y="170"/>
                                        </a:lnTo>
                                        <a:lnTo>
                                          <a:pt x="118" y="275"/>
                                        </a:lnTo>
                                        <a:lnTo>
                                          <a:pt x="109" y="275"/>
                                        </a:lnTo>
                                        <a:lnTo>
                                          <a:pt x="61" y="174"/>
                                        </a:lnTo>
                                        <a:lnTo>
                                          <a:pt x="30" y="100"/>
                                        </a:lnTo>
                                        <a:lnTo>
                                          <a:pt x="0" y="2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0" name="Forme libre 10"/>
                                <wps:cNvSpPr>
                                  <a:spLocks/>
                                </wps:cNvSpPr>
                                <wps:spPr bwMode="auto">
                                  <a:xfrm>
                                    <a:off x="80645" y="5010327"/>
                                    <a:ext cx="31750" cy="192088"/>
                                  </a:xfrm>
                                  <a:custGeom>
                                    <a:avLst/>
                                    <a:gdLst>
                                      <a:gd name="T0" fmla="*/ 0 w 20"/>
                                      <a:gd name="T1" fmla="*/ 0 h 121"/>
                                      <a:gd name="T2" fmla="*/ 16 w 20"/>
                                      <a:gd name="T3" fmla="*/ 72 h 121"/>
                                      <a:gd name="T4" fmla="*/ 20 w 20"/>
                                      <a:gd name="T5" fmla="*/ 121 h 121"/>
                                      <a:gd name="T6" fmla="*/ 18 w 20"/>
                                      <a:gd name="T7" fmla="*/ 112 h 121"/>
                                      <a:gd name="T8" fmla="*/ 0 w 20"/>
                                      <a:gd name="T9" fmla="*/ 31 h 121"/>
                                      <a:gd name="T10" fmla="*/ 0 w 20"/>
                                      <a:gd name="T11" fmla="*/ 0 h 121"/>
                                    </a:gdLst>
                                    <a:ahLst/>
                                    <a:cxnLst>
                                      <a:cxn ang="0">
                                        <a:pos x="T0" y="T1"/>
                                      </a:cxn>
                                      <a:cxn ang="0">
                                        <a:pos x="T2" y="T3"/>
                                      </a:cxn>
                                      <a:cxn ang="0">
                                        <a:pos x="T4" y="T5"/>
                                      </a:cxn>
                                      <a:cxn ang="0">
                                        <a:pos x="T6" y="T7"/>
                                      </a:cxn>
                                      <a:cxn ang="0">
                                        <a:pos x="T8" y="T9"/>
                                      </a:cxn>
                                      <a:cxn ang="0">
                                        <a:pos x="T10" y="T11"/>
                                      </a:cxn>
                                    </a:cxnLst>
                                    <a:rect l="0" t="0" r="r" b="b"/>
                                    <a:pathLst>
                                      <a:path w="20" h="121">
                                        <a:moveTo>
                                          <a:pt x="0" y="0"/>
                                        </a:moveTo>
                                        <a:lnTo>
                                          <a:pt x="16" y="72"/>
                                        </a:lnTo>
                                        <a:lnTo>
                                          <a:pt x="20" y="121"/>
                                        </a:lnTo>
                                        <a:lnTo>
                                          <a:pt x="18" y="112"/>
                                        </a:lnTo>
                                        <a:lnTo>
                                          <a:pt x="0" y="31"/>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2" name="Forme libre 12"/>
                                <wps:cNvSpPr>
                                  <a:spLocks/>
                                </wps:cNvSpPr>
                                <wps:spPr bwMode="auto">
                                  <a:xfrm>
                                    <a:off x="112395" y="5202414"/>
                                    <a:ext cx="250825" cy="1020763"/>
                                  </a:xfrm>
                                  <a:custGeom>
                                    <a:avLst/>
                                    <a:gdLst>
                                      <a:gd name="T0" fmla="*/ 0 w 158"/>
                                      <a:gd name="T1" fmla="*/ 0 h 643"/>
                                      <a:gd name="T2" fmla="*/ 11 w 158"/>
                                      <a:gd name="T3" fmla="*/ 46 h 643"/>
                                      <a:gd name="T4" fmla="*/ 22 w 158"/>
                                      <a:gd name="T5" fmla="*/ 129 h 643"/>
                                      <a:gd name="T6" fmla="*/ 36 w 158"/>
                                      <a:gd name="T7" fmla="*/ 211 h 643"/>
                                      <a:gd name="T8" fmla="*/ 55 w 158"/>
                                      <a:gd name="T9" fmla="*/ 301 h 643"/>
                                      <a:gd name="T10" fmla="*/ 76 w 158"/>
                                      <a:gd name="T11" fmla="*/ 389 h 643"/>
                                      <a:gd name="T12" fmla="*/ 103 w 158"/>
                                      <a:gd name="T13" fmla="*/ 476 h 643"/>
                                      <a:gd name="T14" fmla="*/ 123 w 158"/>
                                      <a:gd name="T15" fmla="*/ 533 h 643"/>
                                      <a:gd name="T16" fmla="*/ 144 w 158"/>
                                      <a:gd name="T17" fmla="*/ 588 h 643"/>
                                      <a:gd name="T18" fmla="*/ 155 w 158"/>
                                      <a:gd name="T19" fmla="*/ 632 h 643"/>
                                      <a:gd name="T20" fmla="*/ 158 w 158"/>
                                      <a:gd name="T21" fmla="*/ 643 h 643"/>
                                      <a:gd name="T22" fmla="*/ 142 w 158"/>
                                      <a:gd name="T23" fmla="*/ 608 h 643"/>
                                      <a:gd name="T24" fmla="*/ 118 w 158"/>
                                      <a:gd name="T25" fmla="*/ 544 h 643"/>
                                      <a:gd name="T26" fmla="*/ 95 w 158"/>
                                      <a:gd name="T27" fmla="*/ 478 h 643"/>
                                      <a:gd name="T28" fmla="*/ 69 w 158"/>
                                      <a:gd name="T29" fmla="*/ 391 h 643"/>
                                      <a:gd name="T30" fmla="*/ 47 w 158"/>
                                      <a:gd name="T31" fmla="*/ 302 h 643"/>
                                      <a:gd name="T32" fmla="*/ 29 w 158"/>
                                      <a:gd name="T33" fmla="*/ 212 h 643"/>
                                      <a:gd name="T34" fmla="*/ 13 w 158"/>
                                      <a:gd name="T35" fmla="*/ 107 h 643"/>
                                      <a:gd name="T36" fmla="*/ 0 w 158"/>
                                      <a:gd name="T37" fmla="*/ 0 h 6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8" h="643">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3" name="Forme libre 13"/>
                                <wps:cNvSpPr>
                                  <a:spLocks/>
                                </wps:cNvSpPr>
                                <wps:spPr bwMode="auto">
                                  <a:xfrm>
                                    <a:off x="375920" y="6215239"/>
                                    <a:ext cx="52388" cy="112713"/>
                                  </a:xfrm>
                                  <a:custGeom>
                                    <a:avLst/>
                                    <a:gdLst>
                                      <a:gd name="T0" fmla="*/ 0 w 33"/>
                                      <a:gd name="T1" fmla="*/ 0 h 71"/>
                                      <a:gd name="T2" fmla="*/ 33 w 33"/>
                                      <a:gd name="T3" fmla="*/ 71 h 71"/>
                                      <a:gd name="T4" fmla="*/ 24 w 33"/>
                                      <a:gd name="T5" fmla="*/ 71 h 71"/>
                                      <a:gd name="T6" fmla="*/ 11 w 33"/>
                                      <a:gd name="T7" fmla="*/ 36 h 71"/>
                                      <a:gd name="T8" fmla="*/ 0 w 33"/>
                                      <a:gd name="T9" fmla="*/ 0 h 71"/>
                                    </a:gdLst>
                                    <a:ahLst/>
                                    <a:cxnLst>
                                      <a:cxn ang="0">
                                        <a:pos x="T0" y="T1"/>
                                      </a:cxn>
                                      <a:cxn ang="0">
                                        <a:pos x="T2" y="T3"/>
                                      </a:cxn>
                                      <a:cxn ang="0">
                                        <a:pos x="T4" y="T5"/>
                                      </a:cxn>
                                      <a:cxn ang="0">
                                        <a:pos x="T6" y="T7"/>
                                      </a:cxn>
                                      <a:cxn ang="0">
                                        <a:pos x="T8" y="T9"/>
                                      </a:cxn>
                                    </a:cxnLst>
                                    <a:rect l="0" t="0" r="r" b="b"/>
                                    <a:pathLst>
                                      <a:path w="33" h="71">
                                        <a:moveTo>
                                          <a:pt x="0" y="0"/>
                                        </a:moveTo>
                                        <a:lnTo>
                                          <a:pt x="33" y="71"/>
                                        </a:lnTo>
                                        <a:lnTo>
                                          <a:pt x="24" y="71"/>
                                        </a:lnTo>
                                        <a:lnTo>
                                          <a:pt x="11" y="3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4" name="Forme libre 14"/>
                                <wps:cNvSpPr>
                                  <a:spLocks/>
                                </wps:cNvSpPr>
                                <wps:spPr bwMode="auto">
                                  <a:xfrm>
                                    <a:off x="106045" y="5124627"/>
                                    <a:ext cx="23813" cy="150813"/>
                                  </a:xfrm>
                                  <a:custGeom>
                                    <a:avLst/>
                                    <a:gdLst>
                                      <a:gd name="T0" fmla="*/ 0 w 15"/>
                                      <a:gd name="T1" fmla="*/ 0 h 95"/>
                                      <a:gd name="T2" fmla="*/ 8 w 15"/>
                                      <a:gd name="T3" fmla="*/ 37 h 95"/>
                                      <a:gd name="T4" fmla="*/ 8 w 15"/>
                                      <a:gd name="T5" fmla="*/ 41 h 95"/>
                                      <a:gd name="T6" fmla="*/ 15 w 15"/>
                                      <a:gd name="T7" fmla="*/ 95 h 95"/>
                                      <a:gd name="T8" fmla="*/ 4 w 15"/>
                                      <a:gd name="T9" fmla="*/ 49 h 95"/>
                                      <a:gd name="T10" fmla="*/ 0 w 15"/>
                                      <a:gd name="T11" fmla="*/ 0 h 95"/>
                                    </a:gdLst>
                                    <a:ahLst/>
                                    <a:cxnLst>
                                      <a:cxn ang="0">
                                        <a:pos x="T0" y="T1"/>
                                      </a:cxn>
                                      <a:cxn ang="0">
                                        <a:pos x="T2" y="T3"/>
                                      </a:cxn>
                                      <a:cxn ang="0">
                                        <a:pos x="T4" y="T5"/>
                                      </a:cxn>
                                      <a:cxn ang="0">
                                        <a:pos x="T6" y="T7"/>
                                      </a:cxn>
                                      <a:cxn ang="0">
                                        <a:pos x="T8" y="T9"/>
                                      </a:cxn>
                                      <a:cxn ang="0">
                                        <a:pos x="T10" y="T11"/>
                                      </a:cxn>
                                    </a:cxnLst>
                                    <a:rect l="0" t="0" r="r" b="b"/>
                                    <a:pathLst>
                                      <a:path w="15" h="95">
                                        <a:moveTo>
                                          <a:pt x="0" y="0"/>
                                        </a:moveTo>
                                        <a:lnTo>
                                          <a:pt x="8" y="37"/>
                                        </a:lnTo>
                                        <a:lnTo>
                                          <a:pt x="8" y="41"/>
                                        </a:lnTo>
                                        <a:lnTo>
                                          <a:pt x="15" y="95"/>
                                        </a:lnTo>
                                        <a:lnTo>
                                          <a:pt x="4" y="49"/>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5" name="Forme libre 15"/>
                                <wps:cNvSpPr>
                                  <a:spLocks/>
                                </wps:cNvSpPr>
                                <wps:spPr bwMode="auto">
                                  <a:xfrm>
                                    <a:off x="317182" y="4649964"/>
                                    <a:ext cx="638175" cy="1241425"/>
                                  </a:xfrm>
                                  <a:custGeom>
                                    <a:avLst/>
                                    <a:gdLst>
                                      <a:gd name="T0" fmla="*/ 402 w 402"/>
                                      <a:gd name="T1" fmla="*/ 0 h 782"/>
                                      <a:gd name="T2" fmla="*/ 402 w 402"/>
                                      <a:gd name="T3" fmla="*/ 1 h 782"/>
                                      <a:gd name="T4" fmla="*/ 363 w 402"/>
                                      <a:gd name="T5" fmla="*/ 39 h 782"/>
                                      <a:gd name="T6" fmla="*/ 325 w 402"/>
                                      <a:gd name="T7" fmla="*/ 79 h 782"/>
                                      <a:gd name="T8" fmla="*/ 290 w 402"/>
                                      <a:gd name="T9" fmla="*/ 121 h 782"/>
                                      <a:gd name="T10" fmla="*/ 255 w 402"/>
                                      <a:gd name="T11" fmla="*/ 164 h 782"/>
                                      <a:gd name="T12" fmla="*/ 211 w 402"/>
                                      <a:gd name="T13" fmla="*/ 222 h 782"/>
                                      <a:gd name="T14" fmla="*/ 171 w 402"/>
                                      <a:gd name="T15" fmla="*/ 284 h 782"/>
                                      <a:gd name="T16" fmla="*/ 133 w 402"/>
                                      <a:gd name="T17" fmla="*/ 346 h 782"/>
                                      <a:gd name="T18" fmla="*/ 100 w 402"/>
                                      <a:gd name="T19" fmla="*/ 411 h 782"/>
                                      <a:gd name="T20" fmla="*/ 71 w 402"/>
                                      <a:gd name="T21" fmla="*/ 478 h 782"/>
                                      <a:gd name="T22" fmla="*/ 45 w 402"/>
                                      <a:gd name="T23" fmla="*/ 546 h 782"/>
                                      <a:gd name="T24" fmla="*/ 27 w 402"/>
                                      <a:gd name="T25" fmla="*/ 617 h 782"/>
                                      <a:gd name="T26" fmla="*/ 13 w 402"/>
                                      <a:gd name="T27" fmla="*/ 689 h 782"/>
                                      <a:gd name="T28" fmla="*/ 7 w 402"/>
                                      <a:gd name="T29" fmla="*/ 761 h 782"/>
                                      <a:gd name="T30" fmla="*/ 7 w 402"/>
                                      <a:gd name="T31" fmla="*/ 782 h 782"/>
                                      <a:gd name="T32" fmla="*/ 0 w 402"/>
                                      <a:gd name="T33" fmla="*/ 765 h 782"/>
                                      <a:gd name="T34" fmla="*/ 1 w 402"/>
                                      <a:gd name="T35" fmla="*/ 761 h 782"/>
                                      <a:gd name="T36" fmla="*/ 7 w 402"/>
                                      <a:gd name="T37" fmla="*/ 688 h 782"/>
                                      <a:gd name="T38" fmla="*/ 21 w 402"/>
                                      <a:gd name="T39" fmla="*/ 616 h 782"/>
                                      <a:gd name="T40" fmla="*/ 40 w 402"/>
                                      <a:gd name="T41" fmla="*/ 545 h 782"/>
                                      <a:gd name="T42" fmla="*/ 66 w 402"/>
                                      <a:gd name="T43" fmla="*/ 475 h 782"/>
                                      <a:gd name="T44" fmla="*/ 95 w 402"/>
                                      <a:gd name="T45" fmla="*/ 409 h 782"/>
                                      <a:gd name="T46" fmla="*/ 130 w 402"/>
                                      <a:gd name="T47" fmla="*/ 343 h 782"/>
                                      <a:gd name="T48" fmla="*/ 167 w 402"/>
                                      <a:gd name="T49" fmla="*/ 281 h 782"/>
                                      <a:gd name="T50" fmla="*/ 209 w 402"/>
                                      <a:gd name="T51" fmla="*/ 220 h 782"/>
                                      <a:gd name="T52" fmla="*/ 253 w 402"/>
                                      <a:gd name="T53" fmla="*/ 163 h 782"/>
                                      <a:gd name="T54" fmla="*/ 287 w 402"/>
                                      <a:gd name="T55" fmla="*/ 120 h 782"/>
                                      <a:gd name="T56" fmla="*/ 324 w 402"/>
                                      <a:gd name="T57" fmla="*/ 78 h 782"/>
                                      <a:gd name="T58" fmla="*/ 362 w 402"/>
                                      <a:gd name="T59" fmla="*/ 38 h 782"/>
                                      <a:gd name="T60" fmla="*/ 402 w 402"/>
                                      <a:gd name="T61" fmla="*/ 0 h 7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402" h="782">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6" name="Forme libre 16"/>
                                <wps:cNvSpPr>
                                  <a:spLocks/>
                                </wps:cNvSpPr>
                                <wps:spPr bwMode="auto">
                                  <a:xfrm>
                                    <a:off x="317182" y="5904089"/>
                                    <a:ext cx="58738" cy="311150"/>
                                  </a:xfrm>
                                  <a:custGeom>
                                    <a:avLst/>
                                    <a:gdLst>
                                      <a:gd name="T0" fmla="*/ 0 w 37"/>
                                      <a:gd name="T1" fmla="*/ 0 h 196"/>
                                      <a:gd name="T2" fmla="*/ 6 w 37"/>
                                      <a:gd name="T3" fmla="*/ 15 h 196"/>
                                      <a:gd name="T4" fmla="*/ 7 w 37"/>
                                      <a:gd name="T5" fmla="*/ 18 h 196"/>
                                      <a:gd name="T6" fmla="*/ 12 w 37"/>
                                      <a:gd name="T7" fmla="*/ 80 h 196"/>
                                      <a:gd name="T8" fmla="*/ 21 w 37"/>
                                      <a:gd name="T9" fmla="*/ 134 h 196"/>
                                      <a:gd name="T10" fmla="*/ 33 w 37"/>
                                      <a:gd name="T11" fmla="*/ 188 h 196"/>
                                      <a:gd name="T12" fmla="*/ 37 w 37"/>
                                      <a:gd name="T13" fmla="*/ 196 h 196"/>
                                      <a:gd name="T14" fmla="*/ 22 w 37"/>
                                      <a:gd name="T15" fmla="*/ 162 h 196"/>
                                      <a:gd name="T16" fmla="*/ 15 w 37"/>
                                      <a:gd name="T17" fmla="*/ 146 h 196"/>
                                      <a:gd name="T18" fmla="*/ 5 w 37"/>
                                      <a:gd name="T19" fmla="*/ 81 h 196"/>
                                      <a:gd name="T20" fmla="*/ 1 w 37"/>
                                      <a:gd name="T21" fmla="*/ 40 h 196"/>
                                      <a:gd name="T22" fmla="*/ 0 w 37"/>
                                      <a:gd name="T23" fmla="*/ 0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7" h="196">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7" name="Forme libre 17"/>
                                <wps:cNvSpPr>
                                  <a:spLocks/>
                                </wps:cNvSpPr>
                                <wps:spPr bwMode="auto">
                                  <a:xfrm>
                                    <a:off x="363220" y="6223177"/>
                                    <a:ext cx="49213" cy="104775"/>
                                  </a:xfrm>
                                  <a:custGeom>
                                    <a:avLst/>
                                    <a:gdLst>
                                      <a:gd name="T0" fmla="*/ 0 w 31"/>
                                      <a:gd name="T1" fmla="*/ 0 h 66"/>
                                      <a:gd name="T2" fmla="*/ 31 w 31"/>
                                      <a:gd name="T3" fmla="*/ 66 h 66"/>
                                      <a:gd name="T4" fmla="*/ 24 w 31"/>
                                      <a:gd name="T5" fmla="*/ 66 h 66"/>
                                      <a:gd name="T6" fmla="*/ 0 w 31"/>
                                      <a:gd name="T7" fmla="*/ 0 h 66"/>
                                    </a:gdLst>
                                    <a:ahLst/>
                                    <a:cxnLst>
                                      <a:cxn ang="0">
                                        <a:pos x="T0" y="T1"/>
                                      </a:cxn>
                                      <a:cxn ang="0">
                                        <a:pos x="T2" y="T3"/>
                                      </a:cxn>
                                      <a:cxn ang="0">
                                        <a:pos x="T4" y="T5"/>
                                      </a:cxn>
                                      <a:cxn ang="0">
                                        <a:pos x="T6" y="T7"/>
                                      </a:cxn>
                                    </a:cxnLst>
                                    <a:rect l="0" t="0" r="r" b="b"/>
                                    <a:pathLst>
                                      <a:path w="31" h="66">
                                        <a:moveTo>
                                          <a:pt x="0" y="0"/>
                                        </a:moveTo>
                                        <a:lnTo>
                                          <a:pt x="31" y="66"/>
                                        </a:lnTo>
                                        <a:lnTo>
                                          <a:pt x="24" y="6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8" name="Forme libre 18"/>
                                <wps:cNvSpPr>
                                  <a:spLocks/>
                                </wps:cNvSpPr>
                                <wps:spPr bwMode="auto">
                                  <a:xfrm>
                                    <a:off x="317182" y="5864402"/>
                                    <a:ext cx="11113" cy="68263"/>
                                  </a:xfrm>
                                  <a:custGeom>
                                    <a:avLst/>
                                    <a:gdLst>
                                      <a:gd name="T0" fmla="*/ 0 w 7"/>
                                      <a:gd name="T1" fmla="*/ 0 h 43"/>
                                      <a:gd name="T2" fmla="*/ 7 w 7"/>
                                      <a:gd name="T3" fmla="*/ 17 h 43"/>
                                      <a:gd name="T4" fmla="*/ 7 w 7"/>
                                      <a:gd name="T5" fmla="*/ 43 h 43"/>
                                      <a:gd name="T6" fmla="*/ 6 w 7"/>
                                      <a:gd name="T7" fmla="*/ 40 h 43"/>
                                      <a:gd name="T8" fmla="*/ 0 w 7"/>
                                      <a:gd name="T9" fmla="*/ 25 h 43"/>
                                      <a:gd name="T10" fmla="*/ 0 w 7"/>
                                      <a:gd name="T11" fmla="*/ 0 h 43"/>
                                    </a:gdLst>
                                    <a:ahLst/>
                                    <a:cxnLst>
                                      <a:cxn ang="0">
                                        <a:pos x="T0" y="T1"/>
                                      </a:cxn>
                                      <a:cxn ang="0">
                                        <a:pos x="T2" y="T3"/>
                                      </a:cxn>
                                      <a:cxn ang="0">
                                        <a:pos x="T4" y="T5"/>
                                      </a:cxn>
                                      <a:cxn ang="0">
                                        <a:pos x="T6" y="T7"/>
                                      </a:cxn>
                                      <a:cxn ang="0">
                                        <a:pos x="T8" y="T9"/>
                                      </a:cxn>
                                      <a:cxn ang="0">
                                        <a:pos x="T10" y="T11"/>
                                      </a:cxn>
                                    </a:cxnLst>
                                    <a:rect l="0" t="0" r="r" b="b"/>
                                    <a:pathLst>
                                      <a:path w="7" h="43">
                                        <a:moveTo>
                                          <a:pt x="0" y="0"/>
                                        </a:moveTo>
                                        <a:lnTo>
                                          <a:pt x="7" y="17"/>
                                        </a:lnTo>
                                        <a:lnTo>
                                          <a:pt x="7" y="43"/>
                                        </a:lnTo>
                                        <a:lnTo>
                                          <a:pt x="6" y="40"/>
                                        </a:lnTo>
                                        <a:lnTo>
                                          <a:pt x="0" y="25"/>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9" name="Forme libre 19"/>
                                <wps:cNvSpPr>
                                  <a:spLocks/>
                                </wps:cNvSpPr>
                                <wps:spPr bwMode="auto">
                                  <a:xfrm>
                                    <a:off x="340995" y="6135864"/>
                                    <a:ext cx="73025" cy="192088"/>
                                  </a:xfrm>
                                  <a:custGeom>
                                    <a:avLst/>
                                    <a:gdLst>
                                      <a:gd name="T0" fmla="*/ 0 w 46"/>
                                      <a:gd name="T1" fmla="*/ 0 h 121"/>
                                      <a:gd name="T2" fmla="*/ 7 w 46"/>
                                      <a:gd name="T3" fmla="*/ 16 h 121"/>
                                      <a:gd name="T4" fmla="*/ 22 w 46"/>
                                      <a:gd name="T5" fmla="*/ 50 h 121"/>
                                      <a:gd name="T6" fmla="*/ 33 w 46"/>
                                      <a:gd name="T7" fmla="*/ 86 h 121"/>
                                      <a:gd name="T8" fmla="*/ 46 w 46"/>
                                      <a:gd name="T9" fmla="*/ 121 h 121"/>
                                      <a:gd name="T10" fmla="*/ 45 w 46"/>
                                      <a:gd name="T11" fmla="*/ 121 h 121"/>
                                      <a:gd name="T12" fmla="*/ 14 w 46"/>
                                      <a:gd name="T13" fmla="*/ 55 h 121"/>
                                      <a:gd name="T14" fmla="*/ 11 w 46"/>
                                      <a:gd name="T15" fmla="*/ 44 h 121"/>
                                      <a:gd name="T16" fmla="*/ 0 w 46"/>
                                      <a:gd name="T17" fmla="*/ 0 h 12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6" h="121">
                                        <a:moveTo>
                                          <a:pt x="0" y="0"/>
                                        </a:moveTo>
                                        <a:lnTo>
                                          <a:pt x="7" y="16"/>
                                        </a:lnTo>
                                        <a:lnTo>
                                          <a:pt x="22" y="50"/>
                                        </a:lnTo>
                                        <a:lnTo>
                                          <a:pt x="33" y="86"/>
                                        </a:lnTo>
                                        <a:lnTo>
                                          <a:pt x="46" y="121"/>
                                        </a:lnTo>
                                        <a:lnTo>
                                          <a:pt x="45" y="121"/>
                                        </a:lnTo>
                                        <a:lnTo>
                                          <a:pt x="14" y="55"/>
                                        </a:lnTo>
                                        <a:lnTo>
                                          <a:pt x="11" y="4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g:grpSp>
                          </wpg:grpSp>
                        </wpg:wgp>
                      </a:graphicData>
                    </a:graphic>
                    <wp14:sizeRelH relativeFrom="page">
                      <wp14:pctWidth>0</wp14:pctWidth>
                    </wp14:sizeRelH>
                    <wp14:sizeRelV relativeFrom="page">
                      <wp14:pctHeight>95000</wp14:pctHeight>
                    </wp14:sizeRelV>
                  </wp:anchor>
                </w:drawing>
              </mc:Choice>
              <mc:Fallback>
                <w:pict>
                  <v:group w14:anchorId="265CC35E" id="Groupe 2" o:spid="_x0000_s1026" style="position:absolute;margin-left:0;margin-top:0;width:168pt;height:718.55pt;z-index:-251657216;mso-height-percent:950;mso-left-percent:40;mso-position-horizontal-relative:page;mso-position-vertical:center;mso-position-vertical-relative:page;mso-height-percent:950;mso-left-percent:40" coordsize="21336,912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">
                    <v:rect id="Rectangle 3" o:spid="_x0000_s1027" style="position:absolute;width:1945;height:91257;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6bvmMUA&#10;AADaAAAADwAAAGRycy9kb3ducmV2LnhtbESPQWvCQBSE7wX/w/KE3upGC1Kjq4ggtBQp1SDt7Zl9&#10;zaZm34bs1qT+elcQPA4z8w0zW3S2EidqfOlYwXCQgCDOnS65UJDt1k8vIHxA1lg5JgX/5GEx7z3M&#10;MNWu5U86bUMhIoR9igpMCHUqpc8NWfQDVxNH78c1FkOUTSF1g22E20qOkmQsLZYcFwzWtDKUH7d/&#10;VoH7PU+y93ZzPOzMJN9/j4qvt49Wqcd+t5yCCNSFe/jWftUKnuF6Jd4AOb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pu+YxQAAANoAAAAPAAAAAAAAAAAAAAAAAJgCAABkcnMv&#10;ZG93bnJldi54bWxQSwUGAAAAAAQABAD1AAAAigMAAAAA&#10;" fillcolor="#44546a [3215]" stroked="f" strokeweight="1pt"/>
                    <v:group id="Groupe 5" o:spid="_x0000_s1028" style="position:absolute;left:762;top:42100;width:20574;height:49103" coordorigin="806,42118" coordsize="13062,31210"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">
                      <v:group id="Groupe 6" o:spid="_x0000_s1029" style="position:absolute;left:1410;top:42118;width:10478;height:31210" coordorigin="1410,42118" coordsize="10477,31210"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">
                        <o:lock v:ext="edit" aspectratio="t"/>
                        <v:shape id="Forme libre 20" o:spid="_x0000_s1030" style="position:absolute;left:3696;top:62168;width:1937;height:6985;visibility:visible;mso-wrap-style:square;v-text-anchor:top" coordsize="122,44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" path="m,l39,152,84,304r38,113l122,440,76,306,39,180,6,53,,xe" fillcolor="#44546a [3215]" strokecolor="#44546a [3215]" strokeweight="0">
                          <v:path arrowok="t" o:connecttype="custom" o:connectlocs="0,0;61913,241300;133350,482600;193675,661988;193675,698500;120650,485775;61913,285750;9525,84138;0,0" o:connectangles="0,0,0,0,0,0,0,0,0"/>
                        </v:shape>
                        <v:shape id="Forme libre 21" o:spid="_x0000_s1031" style="position:absolute;left:5728;top:69058;width:1842;height:4270;visibility:visible;mso-wrap-style:square;v-text-anchor:top" coordsize="116,26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kPe58IA&#10;AADbAAAADwAAAGRycy9kb3ducmV2LnhtbESPQYvCMBSE74L/ITxhb5oqKEs1SldQvOxB1x/wbJ5N&#10;1+alJNF2//1GEDwOM/MNs9r0thEP8qF2rGA6yUAQl07XXCk4/+zGnyBCRNbYOCYFfxRgsx4OVphr&#10;1/GRHqdYiQThkKMCE2ObSxlKQxbDxLXEybs6bzEm6SupPXYJbhs5y7KFtFhzWjDY0tZQeTvdrYK7&#10;Xmz383l/+710rvDX76/i4IxSH6O+WIKI1Md3+NU+aAWzKTy/pB8g1/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uQ97nwgAAANsAAAAPAAAAAAAAAAAAAAAAAJgCAABkcnMvZG93&#10;bnJldi54bWxQSwUGAAAAAAQABAD1AAAAhwMAAAAA&#10;" path="m,l8,19,37,93r30,74l116,269r-8,l60,169,30,98,1,25,,xe" fillcolor="#44546a [3215]" strokecolor="#44546a [3215]" strokeweight="0">
                          <v:path arrowok="t" o:connecttype="custom" o:connectlocs="0,0;12700,30163;58738,147638;106363,265113;184150,427038;171450,427038;95250,268288;47625,155575;1588,39688;0,0" o:connectangles="0,0,0,0,0,0,0,0,0,0"/>
                        </v:shape>
                        <v:shape id="Forme libre 22" o:spid="_x0000_s1032" style="position:absolute;left:1410;top:42118;width:2223;height:20193;visibility:visible;mso-wrap-style:square;v-text-anchor:top" coordsize="140,127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" path="m,l,,1,79r2,80l12,317,23,476,39,634,58,792,83,948r24,138l135,1223r5,49l138,1262,105,1106,77,949,53,792,35,634,20,476,9,317,2,159,,79,,xe" fillcolor="#44546a [3215]" strokecolor="#44546a [3215]" strokeweight="0">
                          <v:path arrowok="t" o:connecttype="custom" o:connectlocs="0,0;0,0;1588,125413;4763,252413;19050,503238;36513,755650;61913,1006475;92075,1257300;131763,1504950;169863,1724025;214313,1941513;222250,2019300;219075,2003425;166688,1755775;122238,1506538;84138,1257300;55563,1006475;31750,755650;14288,503238;3175,252413;0,125413;0,0" o:connectangles="0,0,0,0,0,0,0,0,0,0,0,0,0,0,0,0,0,0,0,0,0,0"/>
                        </v:shape>
                        <v:shape id="Forme libre 23" o:spid="_x0000_s1033" style="position:absolute;left:3410;top:48611;width:715;height:13557;visibility:visible;mso-wrap-style:square;v-text-anchor:top" coordsize="45,85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" path="m45,r,l35,66r-9,67l14,267,6,401,3,534,6,669r8,134l18,854r,-3l9,814,8,803,1,669,,534,3,401,12,267,25,132,34,66,45,xe" fillcolor="#44546a [3215]" strokecolor="#44546a [3215]" strokeweight="0">
                          <v:path arrowok="t" o:connecttype="custom" o:connectlocs="71438,0;71438,0;55563,104775;41275,211138;22225,423863;9525,636588;4763,847725;9525,1062038;22225,1274763;28575,1355725;28575,1350963;14288,1292225;12700,1274763;1588,1062038;0,847725;4763,636588;19050,423863;39688,209550;53975,104775;71438,0" o:connectangles="0,0,0,0,0,0,0,0,0,0,0,0,0,0,0,0,0,0,0,0"/>
                        </v:shape>
                        <v:shape id="Forme libre 24" o:spid="_x0000_s1034" style="position:absolute;left:3633;top:62311;width:2444;height:9985;visibility:visible;mso-wrap-style:square;v-text-anchor:top" coordsize="154,62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" path="m,l10,44r11,82l34,207r19,86l75,380r25,86l120,521r21,55l152,618r2,11l140,595,115,532,93,468,67,383,47,295,28,207,12,104,,xe" fillcolor="#44546a [3215]" strokecolor="#44546a [3215]" strokeweight="0">
                          <v:path arrowok="t" o:connecttype="custom" o:connectlocs="0,0;15875,69850;33338,200025;53975,328613;84138,465138;119063,603250;158750,739775;190500,827088;223838,914400;241300,981075;244475,998538;222250,944563;182563,844550;147638,742950;106363,608013;74613,468313;44450,328613;19050,165100;0,0" o:connectangles="0,0,0,0,0,0,0,0,0,0,0,0,0,0,0,0,0,0,0"/>
                        </v:shape>
                        <v:shape id="Forme libre 25" o:spid="_x0000_s1035" style="position:absolute;left:6204;top:72233;width:524;height:1095;visibility:visible;mso-wrap-style:square;v-text-anchor:top" coordsize="33,6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dA0cMEA&#10;AADbAAAADwAAAGRycy9kb3ducmV2LnhtbESPQWsCMRSE7wX/Q3iCt5pVailbo1RBqEet7fm5ed2E&#10;3bwsSdT13xtB8DjMzDfMfNm7VpwpROtZwWRcgCCuvLZcKzj8bF4/QMSErLH1TAquFGG5GLzMsdT+&#10;wjs671MtMoRjiQpMSl0pZawMOYxj3xFn798HhynLUEsd8JLhrpXToniXDi3nBYMdrQ1Vzf7kFAST&#10;Vs1hFlZvzfpvuzlae/z1VqnRsP/6BJGoT8/wo/2tFUxncP+Sf4Bc3A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K3QNHDBAAAA2wAAAA8AAAAAAAAAAAAAAAAAmAIAAGRycy9kb3du&#10;cmV2LnhtbFBLBQYAAAAABAAEAPUAAACGAwAAAAA=&#10;" path="m,l33,69r-9,l12,35,,xe" fillcolor="#44546a [3215]" strokecolor="#44546a [3215]" strokeweight="0">
                          <v:path arrowok="t" o:connecttype="custom" o:connectlocs="0,0;52388,109538;38100,109538;19050,55563;0,0" o:connectangles="0,0,0,0,0"/>
                        </v:shape>
                        <v:shape id="Forme libre 26" o:spid="_x0000_s1036" style="position:absolute;left:3553;top:61533;width:238;height:1476;visibility:visible;mso-wrap-style:square;v-text-anchor:top" coordsize="15,93"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VBTjcEA&#10;AADbAAAADwAAAGRycy9kb3ducmV2LnhtbESPQYvCMBSE7wv+h/AEL4um60GkGkWF3XoTqz/g0Tzb&#10;YvJSkmyt/94sLHgcZuYbZr0drBE9+dA6VvA1y0AQV063XCu4Xr6nSxAhIms0jknBkwJsN6OPNeba&#10;PfhMfRlrkSAcclTQxNjlUoaqIYth5jri5N2ctxiT9LXUHh8Jbo2cZ9lCWmw5LTTY0aGh6l7+WgWm&#10;/HQ/l47qU38snHnuixv5QqnJeNitQEQa4jv83z5qBfMF/H1JP0BuXg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DVQU43BAAAA2wAAAA8AAAAAAAAAAAAAAAAAmAIAAGRycy9kb3du&#10;cmV2LnhtbFBLBQYAAAAABAAEAPUAAACGAwAAAAA=&#10;" path="m,l9,37r,3l15,93,5,49,,xe" fillcolor="#44546a [3215]" strokecolor="#44546a [3215]" strokeweight="0">
                          <v:path arrowok="t" o:connecttype="custom" o:connectlocs="0,0;14288,58738;14288,63500;23813,147638;7938,77788;0,0" o:connectangles="0,0,0,0,0,0"/>
                        </v:shape>
                        <v:shape id="Forme libre 27" o:spid="_x0000_s1037" style="position:absolute;left:5633;top:56897;width:6255;height:12161;visibility:visible;mso-wrap-style:square;v-text-anchor:top" coordsize="394,766"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C0SccMA&#10;AADbAAAADwAAAGRycy9kb3ducmV2LnhtbESPQUsDMRSE70L/Q3gFbzbbglXWpsUqgifFKoi3x+Y1&#10;Wd28hCRutv/eCILHYWa+YTa7yQ1ipJh6zwqWiwYEced1z0bB2+vDxTWIlJE1Dp5JwYkS7Lazsw22&#10;2hd+ofGQjagQTi0qsDmHVsrUWXKYFj4QV+/oo8NcZTRSRywV7ga5apq1dNhzXbAY6M5S93X4dgre&#10;16aEy2I/PkPZn8zz/fEp2lGp8/l0ewMi05T/w3/tR61gdQW/X+oPkNsf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iC0SccMAAADbAAAADwAAAAAAAAAAAAAAAACYAgAAZHJzL2Rv&#10;d25yZXYueG1sUEsFBgAAAAAEAAQA9QAAAIgDAAAAAA==&#10;" path="m394,r,l356,38,319,77r-35,40l249,160r-42,58l168,276r-37,63l98,402,69,467,45,535,26,604,14,673,7,746,6,766,,749r1,-5l7,673,21,603,40,533,65,466,94,400r33,-64l164,275r40,-60l248,158r34,-42l318,76,354,37,394,xe" fillcolor="#44546a [3215]" strokecolor="#44546a [3215]" strokeweight="0">
                          <v:path arrowok="t" o:connecttype="custom" o:connectlocs="625475,0;625475,0;565150,60325;506413,122238;450850,185738;395288,254000;328613,346075;266700,438150;207963,538163;155575,638175;109538,741363;71438,849313;41275,958850;22225,1068388;11113,1184275;9525,1216025;0,1189038;1588,1181100;11113,1068388;33338,957263;63500,846138;103188,739775;149225,635000;201613,533400;260350,436563;323850,341313;393700,250825;447675,184150;504825,120650;561975,58738;625475,0" o:connectangles="0,0,0,0,0,0,0,0,0,0,0,0,0,0,0,0,0,0,0,0,0,0,0,0,0,0,0,0,0,0,0"/>
                        </v:shape>
                        <v:shape id="Forme libre 28" o:spid="_x0000_s1038" style="position:absolute;left:5633;top:69153;width:571;height:3080;visibility:visible;mso-wrap-style:square;v-text-anchor:top" coordsize="36,19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jTRe8MA&#10;AADbAAAADwAAAGRycy9kb3ducmV2LnhtbERPz2vCMBS+C/4P4QleZKbLYYzOKKLoxsag6hh4ezbP&#10;tti8lCZqu79+OQx2/Ph+zxadrcWNWl851vA4TUAQ585UXGj4OmwenkH4gGywdkwaevKwmA8HM0yN&#10;u/OObvtQiBjCPkUNZQhNKqXPS7Lop64hjtzZtRZDhG0hTYv3GG5rqZLkSVqsODaU2NCqpPyyv1oN&#10;n+/hyJMsO6mf1+1623+rj6xXWo9H3fIFRKAu/Iv/3G9Gg4pj45f4A+T8F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qjTRe8MAAADbAAAADwAAAAAAAAAAAAAAAACYAgAAZHJzL2Rv&#10;d25yZXYueG1sUEsFBgAAAAAEAAQA9QAAAIgDAAAAAA==&#10;" path="m,l6,16r1,3l11,80r9,52l33,185r3,9l21,161,15,145,5,81,1,41,,xe" fillcolor="#44546a [3215]" strokecolor="#44546a [3215]" strokeweight="0">
                          <v:path arrowok="t" o:connecttype="custom" o:connectlocs="0,0;9525,25400;11113,30163;17463,127000;31750,209550;52388,293688;57150,307975;33338,255588;23813,230188;7938,128588;1588,65088;0,0" o:connectangles="0,0,0,0,0,0,0,0,0,0,0,0"/>
                        </v:shape>
                        <v:shape id="Forme libre 29" o:spid="_x0000_s1039" style="position:absolute;left:6077;top:72296;width:493;height:1032;visibility:visible;mso-wrap-style:square;v-text-anchor:top" coordsize="31,6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Oeov8UA&#10;AADbAAAADwAAAGRycy9kb3ducmV2LnhtbESPT2vCQBTE70K/w/IKvenGUIqNrqJC/XMqpj3E2yP7&#10;zAazb2N2q+m3d4VCj8PM/IaZLXrbiCt1vnasYDxKQBCXTtdcKfj++hhOQPiArLFxTAp+ycNi/jSY&#10;YabdjQ90zUMlIoR9hgpMCG0mpS8NWfQj1xJH7+Q6iyHKrpK6w1uE20amSfImLdYcFwy2tDZUnvMf&#10;q+Cy3Oz19vh6/Mwnh2JlLsUm3RdKvTz3yymIQH34D/+1d1pB+g6PL/EHyPkd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o56i/xQAAANsAAAAPAAAAAAAAAAAAAAAAAJgCAABkcnMv&#10;ZG93bnJldi54bWxQSwUGAAAAAAQABAD1AAAAigMAAAAA&#10;" path="m,l31,65r-8,l,xe" fillcolor="#44546a [3215]" strokecolor="#44546a [3215]" strokeweight="0">
                          <v:path arrowok="t" o:connecttype="custom" o:connectlocs="0,0;49213,103188;36513,103188;0,0" o:connectangles="0,0,0,0"/>
                        </v:shape>
                        <v:shape id="Forme libre 30" o:spid="_x0000_s1040" style="position:absolute;left:5633;top:68788;width:111;height:666;visibility:visible;mso-wrap-style:square;v-text-anchor:top" coordsize="7,4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" path="m,l6,17,7,42,6,39,,23,,xe" fillcolor="#44546a [3215]" strokecolor="#44546a [3215]" strokeweight="0">
                          <v:path arrowok="t" o:connecttype="custom" o:connectlocs="0,0;9525,26988;11113,66675;9525,61913;0,36513;0,0" o:connectangles="0,0,0,0,0,0"/>
                        </v:shape>
                        <v:shape id="Forme libre 31" o:spid="_x0000_s1041" style="position:absolute;left:5871;top:71455;width:714;height:1873;visibility:visible;mso-wrap-style:square;v-text-anchor:top" coordsize="45,118"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Kt9Q8UA&#10;AADbAAAADwAAAGRycy9kb3ducmV2LnhtbESPT2vCQBTE70K/w/IKvZmNFoqkrmILogiF+ufS2yP7&#10;TKLZt3F3NdFP3xUEj8PM/IYZTztTiws5X1lWMEhSEMS51RUXCnbbeX8EwgdkjbVlUnAlD9PJS2+M&#10;mbYtr+myCYWIEPYZKihDaDIpfV6SQZ/Yhjh6e+sMhihdIbXDNsJNLYdp+iENVhwXSmzou6T8uDkb&#10;BbbNz1/ur8bT7GAWt/1PO1zdfpV6e+1mnyACdeEZfrSXWsH7AO5f4g+Qk3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4q31DxQAAANsAAAAPAAAAAAAAAAAAAAAAAJgCAABkcnMv&#10;ZG93bnJldi54bWxQSwUGAAAAAAQABAD1AAAAigMAAAAA&#10;" path="m,l6,16,21,49,33,84r12,34l44,118,13,53,11,42,,xe" fillcolor="#44546a [3215]" strokecolor="#44546a [3215]" strokeweight="0">
                          <v:path arrowok="t" o:connecttype="custom" o:connectlocs="0,0;9525,25400;33338,77788;52388,133350;71438,187325;69850,187325;20638,84138;17463,66675;0,0" o:connectangles="0,0,0,0,0,0,0,0,0"/>
                        </v:shape>
                      </v:group>
                      <v:group id="Groupe 7" o:spid="_x0000_s1042" style="position:absolute;left:806;top:48269;width:13063;height:25059" coordorigin="806,46499" coordsize="8747,16779"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">
                        <o:lock v:ext="edit" aspectratio="t"/>
                        <v:shape id="Forme libre 8" o:spid="_x0000_s1043" style="position:absolute;left:1187;top:51897;width:1984;height:7143;visibility:visible;mso-wrap-style:square;v-text-anchor:top" coordsize="125,45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u4YbsIA&#10;AADaAAAADwAAAGRycy9kb3ducmV2LnhtbERPyW7CMBC9V+IfrEHqrTj0UFUBgxASy4GlbBLHUTwk&#10;gXicxg64/fr6UInj09uH42AqcafGlZYV9HsJCOLM6pJzBcfD7O0ThPPIGivLpOCHHIxHnZchpto+&#10;eEf3vc9FDGGXooLC+zqV0mUFGXQ9WxNH7mIbgz7CJpe6wUcMN5V8T5IPabDk2FBgTdOCstu+NQo2&#10;69/zdvHVzq6rYL7b0ybM19ug1Gs3TAYgPAX/FP+7l1pB3BqvxBsgR3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u7hhuwgAAANoAAAAPAAAAAAAAAAAAAAAAAJgCAABkcnMvZG93&#10;bnJldi54bWxQSwUGAAAAAAQABAD1AAAAhwMAAAAA&#10;" path="m,l41,155,86,309r39,116l125,450,79,311,41,183,7,54,,xe" fillcolor="#44546a [3215]" strokecolor="#44546a [3215]" strokeweight="0">
                          <v:fill opacity="13107f"/>
                          <v:stroke opacity="13107f"/>
                          <v:path arrowok="t" o:connecttype="custom" o:connectlocs="0,0;65088,246063;136525,490538;198438,674688;198438,714375;125413,493713;65088,290513;11113,85725;0,0" o:connectangles="0,0,0,0,0,0,0,0,0"/>
                        </v:shape>
                        <v:shape id="Forme libre 9" o:spid="_x0000_s1044" style="position:absolute;left:3282;top:58913;width:1874;height:4366;visibility:visible;mso-wrap-style:square;v-text-anchor:top" coordsize="118,27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2/5Y6cIA&#10;AADaAAAADwAAAGRycy9kb3ducmV2LnhtbESP0WrCQBRE3wX/YbkFX0Q3EZQ2uorYSvukNPUDLtlr&#10;NjR7N2Q3Mf59Vyj4OMzMGWazG2wtemp95VhBOk9AEBdOV1wquPwcZ68gfEDWWDsmBXfysNuORxvM&#10;tLvxN/V5KEWEsM9QgQmhyaT0hSGLfu4a4uhdXWsxRNmWUrd4i3Bby0WSrKTFiuOCwYYOhorfvLMK&#10;8hN3zceSL+f383Swn6vUXg+pUpOXYb8GEWgIz/B/+0sreIPHlXgD5PYP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b/ljpwgAAANoAAAAPAAAAAAAAAAAAAAAAAJgCAABkcnMvZG93&#10;bnJldi54bWxQSwUGAAAAAAQABAD1AAAAhwMAAAAA&#10;" path="m,l8,20,37,96r32,74l118,275r-9,l61,174,30,100,,26,,xe" fillcolor="#44546a [3215]" strokecolor="#44546a [3215]" strokeweight="0">
                          <v:fill opacity="13107f"/>
                          <v:stroke opacity="13107f"/>
                          <v:path arrowok="t" o:connecttype="custom" o:connectlocs="0,0;12700,31750;58738,152400;109538,269875;187325,436563;173038,436563;96838,276225;47625,158750;0,41275;0,0" o:connectangles="0,0,0,0,0,0,0,0,0,0"/>
                        </v:shape>
                        <v:shape id="Forme libre 10" o:spid="_x0000_s1045" style="position:absolute;left:806;top:50103;width:317;height:1921;visibility:visible;mso-wrap-style:square;v-text-anchor:top" coordsize="20,121"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5ZYy38UA&#10;AADbAAAADwAAAGRycy9kb3ducmV2LnhtbESPT2sCQQzF74V+hyFCb3XWCiJbRxGhtael2h56jDvZ&#10;P7iTGXZGd9tP3xwEbwnv5b1fVpvRdepKfWw9G5hNM1DEpbct1wa+v96el6BiQrbYeSYDvxRhs358&#10;WGFu/cAHuh5TrSSEY44GmpRCrnUsG3IYpz4Qi1b53mGSta+17XGQcNfplyxbaIctS0ODgXYNlefj&#10;xRmo3j/Pbv9T/S1Pl2E/3xZFmIfCmKfJuH0FlWhMd/Pt+sMKvtDLLzKAXv8D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lljLfxQAAANsAAAAPAAAAAAAAAAAAAAAAAJgCAABkcnMv&#10;ZG93bnJldi54bWxQSwUGAAAAAAQABAD1AAAAigMAAAAA&#10;" path="m,l16,72r4,49l18,112,,31,,xe" fillcolor="#44546a [3215]" strokecolor="#44546a [3215]" strokeweight="0">
                          <v:fill opacity="13107f"/>
                          <v:stroke opacity="13107f"/>
                          <v:path arrowok="t" o:connecttype="custom" o:connectlocs="0,0;25400,114300;31750,192088;28575,177800;0,49213;0,0" o:connectangles="0,0,0,0,0,0"/>
                        </v:shape>
                        <v:shape id="Forme libre 12" o:spid="_x0000_s1046" style="position:absolute;left:1123;top:52024;width:2509;height:10207;visibility:visible;mso-wrap-style:square;v-text-anchor:top" coordsize="158,643"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" path="m,l11,46r11,83l36,211r19,90l76,389r27,87l123,533r21,55l155,632r3,11l142,608,118,544,95,478,69,391,47,302,29,212,13,107,,xe" fillcolor="#44546a [3215]" strokecolor="#44546a [3215]" strokeweight="0">
                          <v:fill opacity="13107f"/>
                          <v:stroke opacity="13107f"/>
                          <v:path arrowok="t" o:connecttype="custom" o:connectlocs="0,0;17463,73025;34925,204788;57150,334963;87313,477838;120650,617538;163513,755650;195263,846138;228600,933450;246063,1003300;250825,1020763;225425,965200;187325,863600;150813,758825;109538,620713;74613,479425;46038,336550;20638,169863;0,0" o:connectangles="0,0,0,0,0,0,0,0,0,0,0,0,0,0,0,0,0,0,0"/>
                        </v:shape>
                        <v:shape id="Forme libre 13" o:spid="_x0000_s1047" style="position:absolute;left:3759;top:62152;width:524;height:1127;visibility:visible;mso-wrap-style:square;v-text-anchor:top" coordsize="33,71"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" path="m,l33,71r-9,l11,36,,xe" fillcolor="#44546a [3215]" strokecolor="#44546a [3215]" strokeweight="0">
                          <v:fill opacity="13107f"/>
                          <v:stroke opacity="13107f"/>
                          <v:path arrowok="t" o:connecttype="custom" o:connectlocs="0,0;52388,112713;38100,112713;17463,57150;0,0" o:connectangles="0,0,0,0,0"/>
                        </v:shape>
                        <v:shape id="Forme libre 14" o:spid="_x0000_s1048" style="position:absolute;left:1060;top:51246;width:238;height:1508;visibility:visible;mso-wrap-style:square;v-text-anchor:top" coordsize="15,9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UjTIsIA&#10;AADbAAAADwAAAGRycy9kb3ducmV2LnhtbERPyWrDMBC9F/IPYgK51XLTEopjOYRAIOBDyFJob2Nr&#10;YptaIyOpjvv3VaHQ2zzeOvlmMr0YyfnOsoKnJAVBXFvdcaPgetk/voLwAVljb5kUfJOHTTF7yDHT&#10;9s4nGs+hETGEfYYK2hCGTEpft2TQJ3YgjtzNOoMhQtdI7fAew00vl2m6kgY7jg0tDrRrqf48fxkF&#10;b+XRDXr5sa9Wz9vLu7SlplOl1GI+bdcgAk3hX/znPug4/wV+f4kHyOIH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A1SNMiwgAAANsAAAAPAAAAAAAAAAAAAAAAAJgCAABkcnMvZG93&#10;bnJldi54bWxQSwUGAAAAAAQABAD1AAAAhwMAAAAA&#10;" path="m,l8,37r,4l15,95,4,49,,xe" fillcolor="#44546a [3215]" strokecolor="#44546a [3215]" strokeweight="0">
                          <v:fill opacity="13107f"/>
                          <v:stroke opacity="13107f"/>
                          <v:path arrowok="t" o:connecttype="custom" o:connectlocs="0,0;12700,58738;12700,65088;23813,150813;6350,77788;0,0" o:connectangles="0,0,0,0,0,0"/>
                        </v:shape>
                        <v:shape id="Forme libre 15" o:spid="_x0000_s1049" style="position:absolute;left:3171;top:46499;width:6382;height:12414;visibility:visible;mso-wrap-style:square;v-text-anchor:top" coordsize="402,78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I3G2cMA&#10;AADbAAAADwAAAGRycy9kb3ducmV2LnhtbERPS2vCQBC+C/0PyxR6042iUqKbUOwDqSCY9tLbkB2z&#10;abOzIbtq9Nd3BcHbfHzPWea9bcSROl87VjAeJSCIS6drrhR8f70Pn0H4gKyxcUwKzuQhzx4GS0y1&#10;O/GOjkWoRAxhn6ICE0KbSulLQxb9yLXEkdu7zmKIsKuk7vAUw20jJ0kylxZrjg0GW1oZKv+Kg1Uw&#10;XX0eLm/biX4tpqx/PzZmvP0xSj099i8LEIH6cBff3Gsd58/g+ks8QGb/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II3G2cMAAADbAAAADwAAAAAAAAAAAAAAAACYAgAAZHJzL2Rv&#10;d25yZXYueG1sUEsFBgAAAAAEAAQA9QAAAIgDAAAAAA==&#10;" path="m402,r,1l363,39,325,79r-35,42l255,164r-44,58l171,284r-38,62l100,411,71,478,45,546,27,617,13,689,7,761r,21l,765r1,-4l7,688,21,616,40,545,66,475,95,409r35,-66l167,281r42,-61l253,163r34,-43l324,78,362,38,402,xe" fillcolor="#44546a [3215]" strokecolor="#44546a [3215]" strokeweight="0">
                          <v:fill opacity="13107f"/>
                          <v:stroke opacity="13107f"/>
                          <v:path arrowok="t" o:connecttype="custom" o:connectlocs="638175,0;638175,1588;576263,61913;515938,125413;460375,192088;404813,260350;334963,352425;271463,450850;211138,549275;158750,652463;112713,758825;71438,866775;42863,979488;20638,1093788;11113,1208088;11113,1241425;0,1214438;1588,1208088;11113,1092200;33338,977900;63500,865188;104775,754063;150813,649288;206375,544513;265113,446088;331788,349250;401638,258763;455613,190500;514350,123825;574675,60325;638175,0" o:connectangles="0,0,0,0,0,0,0,0,0,0,0,0,0,0,0,0,0,0,0,0,0,0,0,0,0,0,0,0,0,0,0"/>
                        </v:shape>
                        <v:shape id="Forme libre 16" o:spid="_x0000_s1050" style="position:absolute;left:3171;top:59040;width:588;height:3112;visibility:visible;mso-wrap-style:square;v-text-anchor:top" coordsize="37,196"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9pxrI8QA&#10;AADbAAAADwAAAGRycy9kb3ducmV2LnhtbESPy27CMBBF90j8gzWV2BWnVXkFDIpaKmXTBY8PmMbT&#10;JCIeh9h59O8xEhK7Gd177tzZ7AZTiY4aV1pW8DaNQBBnVpecKzifvl+XIJxH1lhZJgX/5GC3HY82&#10;GGvb84G6o89FCGEXo4LC+zqW0mUFGXRTWxMH7c82Bn1Ym1zqBvsQbir5HkVzabDkcKHAmj4Lyi7H&#10;1oQauPfLj0V+paSbfbWn31X6U66UmrwMyRqEp8E/zQ861YGbw/2XMIDc3g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PacayPEAAAA2wAAAA8AAAAAAAAAAAAAAAAAmAIAAGRycy9k&#10;b3ducmV2LnhtbFBLBQYAAAAABAAEAPUAAACJAwAAAAA=&#10;" path="m,l6,15r1,3l12,80r9,54l33,188r4,8l22,162,15,146,5,81,1,40,,xe" fillcolor="#44546a [3215]" strokecolor="#44546a [3215]" strokeweight="0">
                          <v:fill opacity="13107f"/>
                          <v:stroke opacity="13107f"/>
                          <v:path arrowok="t" o:connecttype="custom" o:connectlocs="0,0;9525,23813;11113,28575;19050,127000;33338,212725;52388,298450;58738,311150;34925,257175;23813,231775;7938,128588;1588,63500;0,0" o:connectangles="0,0,0,0,0,0,0,0,0,0,0,0"/>
                        </v:shape>
                        <v:shape id="Forme libre 17" o:spid="_x0000_s1051" style="position:absolute;left:3632;top:62231;width:492;height:1048;visibility:visible;mso-wrap-style:square;v-text-anchor:top" coordsize="31,66"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y7sWMIA&#10;AADbAAAADwAAAGRycy9kb3ducmV2LnhtbERPTWsCMRC9F/wPYQQvUrN6qHU1ikhLe5FSDaW9Dcm4&#10;u7iZLJu4bv+9KQi9zeN9zmrTu1p01IbKs4LpJANBbLytuFCgj6+PzyBCRLZYeyYFvxRgsx48rDC3&#10;/sqf1B1iIVIIhxwVlDE2uZTBlOQwTHxDnLiTbx3GBNtC2havKdzVcpZlT9JhxamhxIZ2JZnz4eIU&#10;0He32H/8VGbO+kXrL7roNzNWajTst0sQkfr4L767322aP4e/X9IBcn0D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BvLuxYwgAAANsAAAAPAAAAAAAAAAAAAAAAAJgCAABkcnMvZG93&#10;bnJldi54bWxQSwUGAAAAAAQABAD1AAAAhwMAAAAA&#10;" path="m,l31,66r-7,l,xe" fillcolor="#44546a [3215]" strokecolor="#44546a [3215]" strokeweight="0">
                          <v:fill opacity="13107f"/>
                          <v:stroke opacity="13107f"/>
                          <v:path arrowok="t" o:connecttype="custom" o:connectlocs="0,0;49213,104775;38100,104775;0,0" o:connectangles="0,0,0,0"/>
                        </v:shape>
                        <v:shape id="Forme libre 18" o:spid="_x0000_s1052" style="position:absolute;left:3171;top:58644;width:111;height:682;visibility:visible;mso-wrap-style:square;v-text-anchor:top" coordsize="7,43"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zekssIA&#10;AADbAAAADwAAAGRycy9kb3ducmV2LnhtbESPT2sCMRDF74V+hzAFbzWrBylbo4hY6EWw/oEeh2Tc&#10;rG4myybq6qfvHAreZnhv3vvNdN6HRl2pS3VkA6NhAYrYRldzZWC/+3r/AJUyssMmMhm4U4L57PVl&#10;iqWLN/6h6zZXSkI4lWjA59yWWifrKWAaxpZYtGPsAmZZu0q7Dm8SHho9LoqJDlizNHhsaenJnreX&#10;YKD2J1wfHjbhQa/20Z42v5oqYwZv/eITVKY+P83/199O8AVWfpEB9OwP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TN6SywgAAANsAAAAPAAAAAAAAAAAAAAAAAJgCAABkcnMvZG93&#10;bnJldi54bWxQSwUGAAAAAAQABAD1AAAAhwMAAAAA&#10;" path="m,l7,17r,26l6,40,,25,,xe" fillcolor="#44546a [3215]" strokecolor="#44546a [3215]" strokeweight="0">
                          <v:fill opacity="13107f"/>
                          <v:stroke opacity="13107f"/>
                          <v:path arrowok="t" o:connecttype="custom" o:connectlocs="0,0;11113,26988;11113,68263;9525,63500;0,39688;0,0" o:connectangles="0,0,0,0,0,0"/>
                        </v:shape>
                        <v:shape id="Forme libre 19" o:spid="_x0000_s1053" style="position:absolute;left:3409;top:61358;width:731;height:1921;visibility:visible;mso-wrap-style:square;v-text-anchor:top" coordsize="46,121"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" path="m,l7,16,22,50,33,86r13,35l45,121,14,55,11,44,,xe" fillcolor="#44546a [3215]" strokecolor="#44546a [3215]" strokeweight="0">
                          <v:fill opacity="13107f"/>
                          <v:stroke opacity="13107f"/>
                          <v:path arrowok="t" o:connecttype="custom" o:connectlocs="0,0;11113,25400;34925,79375;52388,136525;73025,192088;71438,192088;22225,87313;17463,69850;0,0" o:connectangles="0,0,0,0,0,0,0,0,0"/>
                        </v:shape>
                      </v:group>
                    </v:group>
                    <w10:wrap anchorx="page" anchory="page"/>
                  </v:group>
                </w:pict>
              </mc:Fallback>
            </mc:AlternateContent>
          </w:r>
          <w:r w:rsidR="0049147E">
            <w:t>Title motherfucker !</w:t>
          </w:r>
        </w:p>
        <w:p w:rsidR="00D1681F" w:rsidRDefault="00D1681F" w:rsidP="00D1681F"/>
        <w:p w:rsidR="0063090A" w:rsidRDefault="0063090A" w:rsidP="00D1681F"/>
        <w:p w:rsidR="0063090A" w:rsidRDefault="0063090A" w:rsidP="00D1681F"/>
        <w:p w:rsidR="0063090A" w:rsidRDefault="0063090A" w:rsidP="00D1681F"/>
        <w:p w:rsidR="0063090A" w:rsidRDefault="0063090A" w:rsidP="00D1681F"/>
        <w:p w:rsidR="0063090A" w:rsidRDefault="0063090A" w:rsidP="00D1681F"/>
        <w:p w:rsidR="0063090A" w:rsidRDefault="0063090A" w:rsidP="00D1681F"/>
        <w:p w:rsidR="0063090A" w:rsidRDefault="0063090A" w:rsidP="00D1681F"/>
        <w:p w:rsidR="0063090A" w:rsidRDefault="0063090A" w:rsidP="00D1681F"/>
        <w:p w:rsidR="0063090A" w:rsidRDefault="0063090A" w:rsidP="00D1681F"/>
        <w:p w:rsidR="0063090A" w:rsidRDefault="0063090A" w:rsidP="00D1681F"/>
        <w:p w:rsidR="00D1681F" w:rsidRPr="00075FF8" w:rsidRDefault="0063090A" w:rsidP="00FF58D0">
          <w:pPr>
            <w:pStyle w:val="SUP-Texte"/>
            <w:jc w:val="right"/>
            <w:rPr>
              <w:rFonts w:cs="Arial"/>
              <w:noProof/>
            </w:rPr>
          </w:pPr>
          <w:r>
            <w:t>Stage de fin d’étude de Mickael GOETZ dans la société Atlante Support, du 31 mars au 19 septembre 2014, sous la responsabilité de monsieur Charles-Henri MAGNIEZ.</w:t>
          </w:r>
          <w:r w:rsidR="00D1681F" w:rsidRPr="00075FF8">
            <w:rPr>
              <w:rFonts w:cs="Arial"/>
              <w:noProof/>
            </w:rPr>
            <w:br w:type="page"/>
          </w:r>
        </w:p>
      </w:sdtContent>
    </w:sdt>
    <w:sdt>
      <w:sdtPr>
        <w:rPr>
          <w:rFonts w:ascii="Segoe UI" w:eastAsiaTheme="minorEastAsia" w:hAnsi="Segoe UI" w:cs="Segoe UI"/>
          <w:b w:val="0"/>
          <w:bCs w:val="0"/>
          <w:smallCaps w:val="0"/>
          <w:color w:val="auto"/>
          <w:sz w:val="22"/>
          <w:szCs w:val="22"/>
        </w:rPr>
        <w:id w:val="1568762232"/>
        <w:docPartObj>
          <w:docPartGallery w:val="Table of Contents"/>
          <w:docPartUnique/>
        </w:docPartObj>
      </w:sdtPr>
      <w:sdtEndPr/>
      <w:sdtContent>
        <w:p w:rsidR="00E303BE" w:rsidRPr="00903E3E" w:rsidRDefault="00E303BE">
          <w:pPr>
            <w:pStyle w:val="En-ttedetabledesmatires"/>
            <w:rPr>
              <w:rFonts w:ascii="Segoe UI" w:hAnsi="Segoe UI" w:cs="Segoe UI"/>
            </w:rPr>
          </w:pPr>
          <w:r w:rsidRPr="00903E3E">
            <w:rPr>
              <w:rFonts w:ascii="Segoe UI" w:hAnsi="Segoe UI" w:cs="Segoe UI"/>
            </w:rPr>
            <w:t>Table des matières</w:t>
          </w:r>
        </w:p>
        <w:p w:rsidR="007027B0" w:rsidRDefault="00E303BE">
          <w:pPr>
            <w:pStyle w:val="TM1"/>
            <w:rPr>
              <w:rFonts w:asciiTheme="minorHAnsi" w:hAnsiTheme="minorHAnsi" w:cstheme="minorBidi"/>
              <w:color w:val="auto"/>
              <w:lang w:eastAsia="fr-FR"/>
            </w:rPr>
          </w:pPr>
          <w:r w:rsidRPr="00903E3E">
            <w:fldChar w:fldCharType="begin"/>
          </w:r>
          <w:r w:rsidRPr="00903E3E">
            <w:instrText xml:space="preserve"> TOC \o "1-3" \h \z \u </w:instrText>
          </w:r>
          <w:r w:rsidRPr="00903E3E">
            <w:fldChar w:fldCharType="separate"/>
          </w:r>
          <w:hyperlink w:anchor="_Toc398309058" w:history="1">
            <w:r w:rsidR="007027B0" w:rsidRPr="00BC4127">
              <w:rPr>
                <w:rStyle w:val="Lienhypertexte"/>
              </w:rPr>
              <w:t>2</w:t>
            </w:r>
            <w:r w:rsidR="007027B0">
              <w:rPr>
                <w:rFonts w:asciiTheme="minorHAnsi" w:hAnsiTheme="minorHAnsi" w:cstheme="minorBidi"/>
                <w:color w:val="auto"/>
                <w:lang w:eastAsia="fr-FR"/>
              </w:rPr>
              <w:tab/>
            </w:r>
            <w:r w:rsidR="007027B0" w:rsidRPr="00BC4127">
              <w:rPr>
                <w:rStyle w:val="Lienhypertexte"/>
              </w:rPr>
              <w:t>Introduction</w:t>
            </w:r>
            <w:r w:rsidR="007027B0">
              <w:rPr>
                <w:webHidden/>
              </w:rPr>
              <w:tab/>
            </w:r>
            <w:r w:rsidR="007027B0">
              <w:rPr>
                <w:webHidden/>
              </w:rPr>
              <w:fldChar w:fldCharType="begin"/>
            </w:r>
            <w:r w:rsidR="007027B0">
              <w:rPr>
                <w:webHidden/>
              </w:rPr>
              <w:instrText xml:space="preserve"> PAGEREF _Toc398309058 \h </w:instrText>
            </w:r>
            <w:r w:rsidR="007027B0">
              <w:rPr>
                <w:webHidden/>
              </w:rPr>
            </w:r>
            <w:r w:rsidR="007027B0">
              <w:rPr>
                <w:webHidden/>
              </w:rPr>
              <w:fldChar w:fldCharType="separate"/>
            </w:r>
            <w:r w:rsidR="007027B0">
              <w:rPr>
                <w:webHidden/>
              </w:rPr>
              <w:t>3</w:t>
            </w:r>
            <w:r w:rsidR="007027B0">
              <w:rPr>
                <w:webHidden/>
              </w:rPr>
              <w:fldChar w:fldCharType="end"/>
            </w:r>
          </w:hyperlink>
        </w:p>
        <w:p w:rsidR="007027B0" w:rsidRDefault="00210928">
          <w:pPr>
            <w:pStyle w:val="TM2"/>
            <w:rPr>
              <w:color w:val="auto"/>
              <w:lang w:eastAsia="fr-FR"/>
            </w:rPr>
          </w:pPr>
          <w:hyperlink w:anchor="_Toc398309059" w:history="1">
            <w:r w:rsidR="007027B0" w:rsidRPr="00BC4127">
              <w:rPr>
                <w:rStyle w:val="Lienhypertexte"/>
              </w:rPr>
              <w:t>2.1</w:t>
            </w:r>
            <w:r w:rsidR="007027B0">
              <w:rPr>
                <w:color w:val="auto"/>
                <w:lang w:eastAsia="fr-FR"/>
              </w:rPr>
              <w:tab/>
            </w:r>
            <w:r w:rsidR="007027B0" w:rsidRPr="00BC4127">
              <w:rPr>
                <w:rStyle w:val="Lienhypertexte"/>
              </w:rPr>
              <w:t>Mon parcours, des études supérieures à la vie active</w:t>
            </w:r>
            <w:r w:rsidR="007027B0">
              <w:rPr>
                <w:webHidden/>
              </w:rPr>
              <w:tab/>
            </w:r>
            <w:r w:rsidR="007027B0">
              <w:rPr>
                <w:webHidden/>
              </w:rPr>
              <w:fldChar w:fldCharType="begin"/>
            </w:r>
            <w:r w:rsidR="007027B0">
              <w:rPr>
                <w:webHidden/>
              </w:rPr>
              <w:instrText xml:space="preserve"> PAGEREF _Toc398309059 \h </w:instrText>
            </w:r>
            <w:r w:rsidR="007027B0">
              <w:rPr>
                <w:webHidden/>
              </w:rPr>
            </w:r>
            <w:r w:rsidR="007027B0">
              <w:rPr>
                <w:webHidden/>
              </w:rPr>
              <w:fldChar w:fldCharType="separate"/>
            </w:r>
            <w:r w:rsidR="007027B0">
              <w:rPr>
                <w:webHidden/>
              </w:rPr>
              <w:t>3</w:t>
            </w:r>
            <w:r w:rsidR="007027B0">
              <w:rPr>
                <w:webHidden/>
              </w:rPr>
              <w:fldChar w:fldCharType="end"/>
            </w:r>
          </w:hyperlink>
        </w:p>
        <w:p w:rsidR="007027B0" w:rsidRDefault="00210928">
          <w:pPr>
            <w:pStyle w:val="TM2"/>
            <w:rPr>
              <w:color w:val="auto"/>
              <w:lang w:eastAsia="fr-FR"/>
            </w:rPr>
          </w:pPr>
          <w:hyperlink w:anchor="_Toc398309060" w:history="1">
            <w:r w:rsidR="007027B0" w:rsidRPr="00BC4127">
              <w:rPr>
                <w:rStyle w:val="Lienhypertexte"/>
              </w:rPr>
              <w:t>2.2</w:t>
            </w:r>
            <w:r w:rsidR="007027B0">
              <w:rPr>
                <w:color w:val="auto"/>
                <w:lang w:eastAsia="fr-FR"/>
              </w:rPr>
              <w:tab/>
            </w:r>
            <w:r w:rsidR="007027B0" w:rsidRPr="00BC4127">
              <w:rPr>
                <w:rStyle w:val="Lienhypertexte"/>
              </w:rPr>
              <w:t>La résistance au changement</w:t>
            </w:r>
            <w:r w:rsidR="007027B0">
              <w:rPr>
                <w:webHidden/>
              </w:rPr>
              <w:tab/>
            </w:r>
            <w:r w:rsidR="007027B0">
              <w:rPr>
                <w:webHidden/>
              </w:rPr>
              <w:fldChar w:fldCharType="begin"/>
            </w:r>
            <w:r w:rsidR="007027B0">
              <w:rPr>
                <w:webHidden/>
              </w:rPr>
              <w:instrText xml:space="preserve"> PAGEREF _Toc398309060 \h </w:instrText>
            </w:r>
            <w:r w:rsidR="007027B0">
              <w:rPr>
                <w:webHidden/>
              </w:rPr>
            </w:r>
            <w:r w:rsidR="007027B0">
              <w:rPr>
                <w:webHidden/>
              </w:rPr>
              <w:fldChar w:fldCharType="separate"/>
            </w:r>
            <w:r w:rsidR="007027B0">
              <w:rPr>
                <w:webHidden/>
              </w:rPr>
              <w:t>5</w:t>
            </w:r>
            <w:r w:rsidR="007027B0">
              <w:rPr>
                <w:webHidden/>
              </w:rPr>
              <w:fldChar w:fldCharType="end"/>
            </w:r>
          </w:hyperlink>
        </w:p>
        <w:p w:rsidR="007027B0" w:rsidRDefault="00210928">
          <w:pPr>
            <w:pStyle w:val="TM1"/>
            <w:rPr>
              <w:rFonts w:asciiTheme="minorHAnsi" w:hAnsiTheme="minorHAnsi" w:cstheme="minorBidi"/>
              <w:color w:val="auto"/>
              <w:lang w:eastAsia="fr-FR"/>
            </w:rPr>
          </w:pPr>
          <w:hyperlink w:anchor="_Toc398309061" w:history="1">
            <w:r w:rsidR="007027B0" w:rsidRPr="00BC4127">
              <w:rPr>
                <w:rStyle w:val="Lienhypertexte"/>
              </w:rPr>
              <w:t>3</w:t>
            </w:r>
            <w:r w:rsidR="007027B0">
              <w:rPr>
                <w:rFonts w:asciiTheme="minorHAnsi" w:hAnsiTheme="minorHAnsi" w:cstheme="minorBidi"/>
                <w:color w:val="auto"/>
                <w:lang w:eastAsia="fr-FR"/>
              </w:rPr>
              <w:tab/>
            </w:r>
            <w:r w:rsidR="007027B0" w:rsidRPr="00BC4127">
              <w:rPr>
                <w:rStyle w:val="Lienhypertexte"/>
              </w:rPr>
              <w:t>Atlante-Support : une SARL Alsacienne aux ambitions nationales (15P)</w:t>
            </w:r>
            <w:r w:rsidR="007027B0">
              <w:rPr>
                <w:webHidden/>
              </w:rPr>
              <w:tab/>
            </w:r>
            <w:r w:rsidR="007027B0">
              <w:rPr>
                <w:webHidden/>
              </w:rPr>
              <w:fldChar w:fldCharType="begin"/>
            </w:r>
            <w:r w:rsidR="007027B0">
              <w:rPr>
                <w:webHidden/>
              </w:rPr>
              <w:instrText xml:space="preserve"> PAGEREF _Toc398309061 \h </w:instrText>
            </w:r>
            <w:r w:rsidR="007027B0">
              <w:rPr>
                <w:webHidden/>
              </w:rPr>
            </w:r>
            <w:r w:rsidR="007027B0">
              <w:rPr>
                <w:webHidden/>
              </w:rPr>
              <w:fldChar w:fldCharType="separate"/>
            </w:r>
            <w:r w:rsidR="007027B0">
              <w:rPr>
                <w:webHidden/>
              </w:rPr>
              <w:t>6</w:t>
            </w:r>
            <w:r w:rsidR="007027B0">
              <w:rPr>
                <w:webHidden/>
              </w:rPr>
              <w:fldChar w:fldCharType="end"/>
            </w:r>
          </w:hyperlink>
        </w:p>
        <w:p w:rsidR="007027B0" w:rsidRDefault="00210928">
          <w:pPr>
            <w:pStyle w:val="TM2"/>
            <w:rPr>
              <w:color w:val="auto"/>
              <w:lang w:eastAsia="fr-FR"/>
            </w:rPr>
          </w:pPr>
          <w:hyperlink w:anchor="_Toc398309062" w:history="1">
            <w:r w:rsidR="007027B0" w:rsidRPr="00BC4127">
              <w:rPr>
                <w:rStyle w:val="Lienhypertexte"/>
              </w:rPr>
              <w:t>3.1</w:t>
            </w:r>
            <w:r w:rsidR="007027B0">
              <w:rPr>
                <w:color w:val="auto"/>
                <w:lang w:eastAsia="fr-FR"/>
              </w:rPr>
              <w:tab/>
            </w:r>
            <w:r w:rsidR="007027B0" w:rsidRPr="00BC4127">
              <w:rPr>
                <w:rStyle w:val="Lienhypertexte"/>
              </w:rPr>
              <w:t>Une société éditrice d’ERP pour les caisses de congés payés</w:t>
            </w:r>
            <w:r w:rsidR="007027B0">
              <w:rPr>
                <w:webHidden/>
              </w:rPr>
              <w:tab/>
            </w:r>
            <w:r w:rsidR="007027B0">
              <w:rPr>
                <w:webHidden/>
              </w:rPr>
              <w:fldChar w:fldCharType="begin"/>
            </w:r>
            <w:r w:rsidR="007027B0">
              <w:rPr>
                <w:webHidden/>
              </w:rPr>
              <w:instrText xml:space="preserve"> PAGEREF _Toc398309062 \h </w:instrText>
            </w:r>
            <w:r w:rsidR="007027B0">
              <w:rPr>
                <w:webHidden/>
              </w:rPr>
            </w:r>
            <w:r w:rsidR="007027B0">
              <w:rPr>
                <w:webHidden/>
              </w:rPr>
              <w:fldChar w:fldCharType="separate"/>
            </w:r>
            <w:r w:rsidR="007027B0">
              <w:rPr>
                <w:webHidden/>
              </w:rPr>
              <w:t>6</w:t>
            </w:r>
            <w:r w:rsidR="007027B0">
              <w:rPr>
                <w:webHidden/>
              </w:rPr>
              <w:fldChar w:fldCharType="end"/>
            </w:r>
          </w:hyperlink>
        </w:p>
        <w:p w:rsidR="007027B0" w:rsidRDefault="00210928">
          <w:pPr>
            <w:pStyle w:val="TM2"/>
            <w:rPr>
              <w:color w:val="auto"/>
              <w:lang w:eastAsia="fr-FR"/>
            </w:rPr>
          </w:pPr>
          <w:hyperlink w:anchor="_Toc398309063" w:history="1">
            <w:r w:rsidR="007027B0" w:rsidRPr="00BC4127">
              <w:rPr>
                <w:rStyle w:val="Lienhypertexte"/>
              </w:rPr>
              <w:t>3.2</w:t>
            </w:r>
            <w:r w:rsidR="007027B0">
              <w:rPr>
                <w:color w:val="auto"/>
                <w:lang w:eastAsia="fr-FR"/>
              </w:rPr>
              <w:tab/>
            </w:r>
            <w:r w:rsidR="007027B0" w:rsidRPr="00BC4127">
              <w:rPr>
                <w:rStyle w:val="Lienhypertexte"/>
              </w:rPr>
              <w:t>Une entreprise membre d’Atlante Group</w:t>
            </w:r>
            <w:r w:rsidR="007027B0">
              <w:rPr>
                <w:webHidden/>
              </w:rPr>
              <w:tab/>
            </w:r>
            <w:r w:rsidR="007027B0">
              <w:rPr>
                <w:webHidden/>
              </w:rPr>
              <w:fldChar w:fldCharType="begin"/>
            </w:r>
            <w:r w:rsidR="007027B0">
              <w:rPr>
                <w:webHidden/>
              </w:rPr>
              <w:instrText xml:space="preserve"> PAGEREF _Toc398309063 \h </w:instrText>
            </w:r>
            <w:r w:rsidR="007027B0">
              <w:rPr>
                <w:webHidden/>
              </w:rPr>
            </w:r>
            <w:r w:rsidR="007027B0">
              <w:rPr>
                <w:webHidden/>
              </w:rPr>
              <w:fldChar w:fldCharType="separate"/>
            </w:r>
            <w:r w:rsidR="007027B0">
              <w:rPr>
                <w:webHidden/>
              </w:rPr>
              <w:t>6</w:t>
            </w:r>
            <w:r w:rsidR="007027B0">
              <w:rPr>
                <w:webHidden/>
              </w:rPr>
              <w:fldChar w:fldCharType="end"/>
            </w:r>
          </w:hyperlink>
        </w:p>
        <w:p w:rsidR="007027B0" w:rsidRDefault="00210928">
          <w:pPr>
            <w:pStyle w:val="TM2"/>
            <w:rPr>
              <w:color w:val="auto"/>
              <w:lang w:eastAsia="fr-FR"/>
            </w:rPr>
          </w:pPr>
          <w:hyperlink w:anchor="_Toc398309064" w:history="1">
            <w:r w:rsidR="007027B0" w:rsidRPr="00BC4127">
              <w:rPr>
                <w:rStyle w:val="Lienhypertexte"/>
              </w:rPr>
              <w:t>3.3</w:t>
            </w:r>
            <w:r w:rsidR="007027B0">
              <w:rPr>
                <w:color w:val="auto"/>
                <w:lang w:eastAsia="fr-FR"/>
              </w:rPr>
              <w:tab/>
            </w:r>
            <w:r w:rsidR="007027B0" w:rsidRPr="00BC4127">
              <w:rPr>
                <w:rStyle w:val="Lienhypertexte"/>
              </w:rPr>
              <w:t>Les conditions de travail</w:t>
            </w:r>
            <w:r w:rsidR="007027B0">
              <w:rPr>
                <w:webHidden/>
              </w:rPr>
              <w:tab/>
            </w:r>
            <w:r w:rsidR="007027B0">
              <w:rPr>
                <w:webHidden/>
              </w:rPr>
              <w:fldChar w:fldCharType="begin"/>
            </w:r>
            <w:r w:rsidR="007027B0">
              <w:rPr>
                <w:webHidden/>
              </w:rPr>
              <w:instrText xml:space="preserve"> PAGEREF _Toc398309064 \h </w:instrText>
            </w:r>
            <w:r w:rsidR="007027B0">
              <w:rPr>
                <w:webHidden/>
              </w:rPr>
            </w:r>
            <w:r w:rsidR="007027B0">
              <w:rPr>
                <w:webHidden/>
              </w:rPr>
              <w:fldChar w:fldCharType="separate"/>
            </w:r>
            <w:r w:rsidR="007027B0">
              <w:rPr>
                <w:webHidden/>
              </w:rPr>
              <w:t>7</w:t>
            </w:r>
            <w:r w:rsidR="007027B0">
              <w:rPr>
                <w:webHidden/>
              </w:rPr>
              <w:fldChar w:fldCharType="end"/>
            </w:r>
          </w:hyperlink>
        </w:p>
        <w:p w:rsidR="007027B0" w:rsidRDefault="00210928">
          <w:pPr>
            <w:pStyle w:val="TM3"/>
            <w:tabs>
              <w:tab w:val="left" w:pos="880"/>
              <w:tab w:val="right" w:leader="dot" w:pos="9396"/>
            </w:tabs>
            <w:rPr>
              <w:noProof/>
              <w:lang w:eastAsia="fr-FR"/>
            </w:rPr>
          </w:pPr>
          <w:hyperlink w:anchor="_Toc398309065" w:history="1">
            <w:r w:rsidR="007027B0" w:rsidRPr="00BC4127">
              <w:rPr>
                <w:rStyle w:val="Lienhypertexte"/>
                <w:noProof/>
              </w:rPr>
              <w:t>3.3.1</w:t>
            </w:r>
            <w:r w:rsidR="007027B0">
              <w:rPr>
                <w:noProof/>
                <w:lang w:eastAsia="fr-FR"/>
              </w:rPr>
              <w:tab/>
            </w:r>
            <w:r w:rsidR="007027B0" w:rsidRPr="00BC4127">
              <w:rPr>
                <w:rStyle w:val="Lienhypertexte"/>
                <w:noProof/>
              </w:rPr>
              <w:t>Les membres de l’équipe Atlante Support</w:t>
            </w:r>
            <w:r w:rsidR="007027B0">
              <w:rPr>
                <w:noProof/>
                <w:webHidden/>
              </w:rPr>
              <w:tab/>
            </w:r>
            <w:r w:rsidR="007027B0">
              <w:rPr>
                <w:noProof/>
                <w:webHidden/>
              </w:rPr>
              <w:fldChar w:fldCharType="begin"/>
            </w:r>
            <w:r w:rsidR="007027B0">
              <w:rPr>
                <w:noProof/>
                <w:webHidden/>
              </w:rPr>
              <w:instrText xml:space="preserve"> PAGEREF _Toc398309065 \h </w:instrText>
            </w:r>
            <w:r w:rsidR="007027B0">
              <w:rPr>
                <w:noProof/>
                <w:webHidden/>
              </w:rPr>
            </w:r>
            <w:r w:rsidR="007027B0">
              <w:rPr>
                <w:noProof/>
                <w:webHidden/>
              </w:rPr>
              <w:fldChar w:fldCharType="separate"/>
            </w:r>
            <w:r w:rsidR="007027B0">
              <w:rPr>
                <w:noProof/>
                <w:webHidden/>
              </w:rPr>
              <w:t>7</w:t>
            </w:r>
            <w:r w:rsidR="007027B0">
              <w:rPr>
                <w:noProof/>
                <w:webHidden/>
              </w:rPr>
              <w:fldChar w:fldCharType="end"/>
            </w:r>
          </w:hyperlink>
        </w:p>
        <w:p w:rsidR="007027B0" w:rsidRDefault="00210928">
          <w:pPr>
            <w:pStyle w:val="TM3"/>
            <w:tabs>
              <w:tab w:val="left" w:pos="880"/>
              <w:tab w:val="right" w:leader="dot" w:pos="9396"/>
            </w:tabs>
            <w:rPr>
              <w:noProof/>
              <w:lang w:eastAsia="fr-FR"/>
            </w:rPr>
          </w:pPr>
          <w:hyperlink w:anchor="_Toc398309066" w:history="1">
            <w:r w:rsidR="007027B0" w:rsidRPr="00BC4127">
              <w:rPr>
                <w:rStyle w:val="Lienhypertexte"/>
                <w:noProof/>
              </w:rPr>
              <w:t>3.3.2</w:t>
            </w:r>
            <w:r w:rsidR="007027B0">
              <w:rPr>
                <w:noProof/>
                <w:lang w:eastAsia="fr-FR"/>
              </w:rPr>
              <w:tab/>
            </w:r>
            <w:r w:rsidR="007027B0" w:rsidRPr="00BC4127">
              <w:rPr>
                <w:rStyle w:val="Lienhypertexte"/>
                <w:noProof/>
              </w:rPr>
              <w:t>Des méthodes de travail fonctionnelles mais améliorables</w:t>
            </w:r>
            <w:r w:rsidR="007027B0">
              <w:rPr>
                <w:noProof/>
                <w:webHidden/>
              </w:rPr>
              <w:tab/>
            </w:r>
            <w:r w:rsidR="007027B0">
              <w:rPr>
                <w:noProof/>
                <w:webHidden/>
              </w:rPr>
              <w:fldChar w:fldCharType="begin"/>
            </w:r>
            <w:r w:rsidR="007027B0">
              <w:rPr>
                <w:noProof/>
                <w:webHidden/>
              </w:rPr>
              <w:instrText xml:space="preserve"> PAGEREF _Toc398309066 \h </w:instrText>
            </w:r>
            <w:r w:rsidR="007027B0">
              <w:rPr>
                <w:noProof/>
                <w:webHidden/>
              </w:rPr>
            </w:r>
            <w:r w:rsidR="007027B0">
              <w:rPr>
                <w:noProof/>
                <w:webHidden/>
              </w:rPr>
              <w:fldChar w:fldCharType="separate"/>
            </w:r>
            <w:r w:rsidR="007027B0">
              <w:rPr>
                <w:noProof/>
                <w:webHidden/>
              </w:rPr>
              <w:t>9</w:t>
            </w:r>
            <w:r w:rsidR="007027B0">
              <w:rPr>
                <w:noProof/>
                <w:webHidden/>
              </w:rPr>
              <w:fldChar w:fldCharType="end"/>
            </w:r>
          </w:hyperlink>
        </w:p>
        <w:p w:rsidR="007027B0" w:rsidRDefault="00210928">
          <w:pPr>
            <w:pStyle w:val="TM3"/>
            <w:tabs>
              <w:tab w:val="left" w:pos="880"/>
              <w:tab w:val="right" w:leader="dot" w:pos="9396"/>
            </w:tabs>
            <w:rPr>
              <w:noProof/>
              <w:lang w:eastAsia="fr-FR"/>
            </w:rPr>
          </w:pPr>
          <w:hyperlink w:anchor="_Toc398309067" w:history="1">
            <w:r w:rsidR="007027B0" w:rsidRPr="00BC4127">
              <w:rPr>
                <w:rStyle w:val="Lienhypertexte"/>
                <w:noProof/>
              </w:rPr>
              <w:t>3.3.3</w:t>
            </w:r>
            <w:r w:rsidR="007027B0">
              <w:rPr>
                <w:noProof/>
                <w:lang w:eastAsia="fr-FR"/>
              </w:rPr>
              <w:tab/>
            </w:r>
            <w:r w:rsidR="007027B0" w:rsidRPr="00BC4127">
              <w:rPr>
                <w:rStyle w:val="Lienhypertexte"/>
                <w:noProof/>
              </w:rPr>
              <w:t>Les partenaires extérieurs intervenus dans le cadre de Persée</w:t>
            </w:r>
            <w:r w:rsidR="007027B0">
              <w:rPr>
                <w:noProof/>
                <w:webHidden/>
              </w:rPr>
              <w:tab/>
            </w:r>
            <w:r w:rsidR="007027B0">
              <w:rPr>
                <w:noProof/>
                <w:webHidden/>
              </w:rPr>
              <w:fldChar w:fldCharType="begin"/>
            </w:r>
            <w:r w:rsidR="007027B0">
              <w:rPr>
                <w:noProof/>
                <w:webHidden/>
              </w:rPr>
              <w:instrText xml:space="preserve"> PAGEREF _Toc398309067 \h </w:instrText>
            </w:r>
            <w:r w:rsidR="007027B0">
              <w:rPr>
                <w:noProof/>
                <w:webHidden/>
              </w:rPr>
            </w:r>
            <w:r w:rsidR="007027B0">
              <w:rPr>
                <w:noProof/>
                <w:webHidden/>
              </w:rPr>
              <w:fldChar w:fldCharType="separate"/>
            </w:r>
            <w:r w:rsidR="007027B0">
              <w:rPr>
                <w:noProof/>
                <w:webHidden/>
              </w:rPr>
              <w:t>12</w:t>
            </w:r>
            <w:r w:rsidR="007027B0">
              <w:rPr>
                <w:noProof/>
                <w:webHidden/>
              </w:rPr>
              <w:fldChar w:fldCharType="end"/>
            </w:r>
          </w:hyperlink>
        </w:p>
        <w:p w:rsidR="007027B0" w:rsidRDefault="00210928">
          <w:pPr>
            <w:pStyle w:val="TM1"/>
            <w:rPr>
              <w:rFonts w:asciiTheme="minorHAnsi" w:hAnsiTheme="minorHAnsi" w:cstheme="minorBidi"/>
              <w:color w:val="auto"/>
              <w:lang w:eastAsia="fr-FR"/>
            </w:rPr>
          </w:pPr>
          <w:hyperlink w:anchor="_Toc398309068" w:history="1">
            <w:r w:rsidR="007027B0" w:rsidRPr="00BC4127">
              <w:rPr>
                <w:rStyle w:val="Lienhypertexte"/>
              </w:rPr>
              <w:t>4</w:t>
            </w:r>
            <w:r w:rsidR="007027B0">
              <w:rPr>
                <w:rFonts w:asciiTheme="minorHAnsi" w:hAnsiTheme="minorHAnsi" w:cstheme="minorBidi"/>
                <w:color w:val="auto"/>
                <w:lang w:eastAsia="fr-FR"/>
              </w:rPr>
              <w:tab/>
            </w:r>
            <w:r w:rsidR="007027B0" w:rsidRPr="00BC4127">
              <w:rPr>
                <w:rStyle w:val="Lienhypertexte"/>
              </w:rPr>
              <w:t>Analyse du contexte : une société en pleine reconversion (10 pages)</w:t>
            </w:r>
            <w:r w:rsidR="007027B0">
              <w:rPr>
                <w:webHidden/>
              </w:rPr>
              <w:tab/>
            </w:r>
            <w:r w:rsidR="007027B0">
              <w:rPr>
                <w:webHidden/>
              </w:rPr>
              <w:fldChar w:fldCharType="begin"/>
            </w:r>
            <w:r w:rsidR="007027B0">
              <w:rPr>
                <w:webHidden/>
              </w:rPr>
              <w:instrText xml:space="preserve"> PAGEREF _Toc398309068 \h </w:instrText>
            </w:r>
            <w:r w:rsidR="007027B0">
              <w:rPr>
                <w:webHidden/>
              </w:rPr>
            </w:r>
            <w:r w:rsidR="007027B0">
              <w:rPr>
                <w:webHidden/>
              </w:rPr>
              <w:fldChar w:fldCharType="separate"/>
            </w:r>
            <w:r w:rsidR="007027B0">
              <w:rPr>
                <w:webHidden/>
              </w:rPr>
              <w:t>0</w:t>
            </w:r>
            <w:r w:rsidR="007027B0">
              <w:rPr>
                <w:webHidden/>
              </w:rPr>
              <w:fldChar w:fldCharType="end"/>
            </w:r>
          </w:hyperlink>
        </w:p>
        <w:p w:rsidR="007027B0" w:rsidRDefault="00210928">
          <w:pPr>
            <w:pStyle w:val="TM1"/>
            <w:rPr>
              <w:rFonts w:asciiTheme="minorHAnsi" w:hAnsiTheme="minorHAnsi" w:cstheme="minorBidi"/>
              <w:color w:val="auto"/>
              <w:lang w:eastAsia="fr-FR"/>
            </w:rPr>
          </w:pPr>
          <w:hyperlink w:anchor="_Toc398309069" w:history="1">
            <w:r w:rsidR="007027B0" w:rsidRPr="00BC4127">
              <w:rPr>
                <w:rStyle w:val="Lienhypertexte"/>
              </w:rPr>
              <w:t>5</w:t>
            </w:r>
            <w:r w:rsidR="007027B0">
              <w:rPr>
                <w:rFonts w:asciiTheme="minorHAnsi" w:hAnsiTheme="minorHAnsi" w:cstheme="minorBidi"/>
                <w:color w:val="auto"/>
                <w:lang w:eastAsia="fr-FR"/>
              </w:rPr>
              <w:tab/>
            </w:r>
            <w:r w:rsidR="007027B0" w:rsidRPr="00BC4127">
              <w:rPr>
                <w:rStyle w:val="Lienhypertexte"/>
              </w:rPr>
              <w:t>Problématique (5 pages)</w:t>
            </w:r>
            <w:r w:rsidR="007027B0">
              <w:rPr>
                <w:webHidden/>
              </w:rPr>
              <w:tab/>
            </w:r>
            <w:r w:rsidR="007027B0">
              <w:rPr>
                <w:webHidden/>
              </w:rPr>
              <w:fldChar w:fldCharType="begin"/>
            </w:r>
            <w:r w:rsidR="007027B0">
              <w:rPr>
                <w:webHidden/>
              </w:rPr>
              <w:instrText xml:space="preserve"> PAGEREF _Toc398309069 \h </w:instrText>
            </w:r>
            <w:r w:rsidR="007027B0">
              <w:rPr>
                <w:webHidden/>
              </w:rPr>
            </w:r>
            <w:r w:rsidR="007027B0">
              <w:rPr>
                <w:webHidden/>
              </w:rPr>
              <w:fldChar w:fldCharType="separate"/>
            </w:r>
            <w:r w:rsidR="007027B0">
              <w:rPr>
                <w:webHidden/>
              </w:rPr>
              <w:t>0</w:t>
            </w:r>
            <w:r w:rsidR="007027B0">
              <w:rPr>
                <w:webHidden/>
              </w:rPr>
              <w:fldChar w:fldCharType="end"/>
            </w:r>
          </w:hyperlink>
        </w:p>
        <w:p w:rsidR="007027B0" w:rsidRDefault="00210928">
          <w:pPr>
            <w:pStyle w:val="TM1"/>
            <w:rPr>
              <w:rFonts w:asciiTheme="minorHAnsi" w:hAnsiTheme="minorHAnsi" w:cstheme="minorBidi"/>
              <w:color w:val="auto"/>
              <w:lang w:eastAsia="fr-FR"/>
            </w:rPr>
          </w:pPr>
          <w:hyperlink w:anchor="_Toc398309070" w:history="1">
            <w:r w:rsidR="007027B0" w:rsidRPr="00BC4127">
              <w:rPr>
                <w:rStyle w:val="Lienhypertexte"/>
              </w:rPr>
              <w:t>6</w:t>
            </w:r>
            <w:r w:rsidR="007027B0">
              <w:rPr>
                <w:rFonts w:asciiTheme="minorHAnsi" w:hAnsiTheme="minorHAnsi" w:cstheme="minorBidi"/>
                <w:color w:val="auto"/>
                <w:lang w:eastAsia="fr-FR"/>
              </w:rPr>
              <w:tab/>
            </w:r>
            <w:r w:rsidR="007027B0" w:rsidRPr="00BC4127">
              <w:rPr>
                <w:rStyle w:val="Lienhypertexte"/>
              </w:rPr>
              <w:t>Méthodes habituellement utilisées pour une situation présentant des similitudes (5 pages)</w:t>
            </w:r>
            <w:r w:rsidR="007027B0">
              <w:rPr>
                <w:webHidden/>
              </w:rPr>
              <w:tab/>
            </w:r>
            <w:r w:rsidR="007027B0">
              <w:rPr>
                <w:webHidden/>
              </w:rPr>
              <w:fldChar w:fldCharType="begin"/>
            </w:r>
            <w:r w:rsidR="007027B0">
              <w:rPr>
                <w:webHidden/>
              </w:rPr>
              <w:instrText xml:space="preserve"> PAGEREF _Toc398309070 \h </w:instrText>
            </w:r>
            <w:r w:rsidR="007027B0">
              <w:rPr>
                <w:webHidden/>
              </w:rPr>
            </w:r>
            <w:r w:rsidR="007027B0">
              <w:rPr>
                <w:webHidden/>
              </w:rPr>
              <w:fldChar w:fldCharType="separate"/>
            </w:r>
            <w:r w:rsidR="007027B0">
              <w:rPr>
                <w:webHidden/>
              </w:rPr>
              <w:t>0</w:t>
            </w:r>
            <w:r w:rsidR="007027B0">
              <w:rPr>
                <w:webHidden/>
              </w:rPr>
              <w:fldChar w:fldCharType="end"/>
            </w:r>
          </w:hyperlink>
        </w:p>
        <w:p w:rsidR="007027B0" w:rsidRDefault="00210928">
          <w:pPr>
            <w:pStyle w:val="TM1"/>
            <w:rPr>
              <w:rFonts w:asciiTheme="minorHAnsi" w:hAnsiTheme="minorHAnsi" w:cstheme="minorBidi"/>
              <w:color w:val="auto"/>
              <w:lang w:eastAsia="fr-FR"/>
            </w:rPr>
          </w:pPr>
          <w:hyperlink w:anchor="_Toc398309071" w:history="1">
            <w:r w:rsidR="007027B0" w:rsidRPr="00BC4127">
              <w:rPr>
                <w:rStyle w:val="Lienhypertexte"/>
              </w:rPr>
              <w:t>7</w:t>
            </w:r>
            <w:r w:rsidR="007027B0">
              <w:rPr>
                <w:rFonts w:asciiTheme="minorHAnsi" w:hAnsiTheme="minorHAnsi" w:cstheme="minorBidi"/>
                <w:color w:val="auto"/>
                <w:lang w:eastAsia="fr-FR"/>
              </w:rPr>
              <w:tab/>
            </w:r>
            <w:r w:rsidR="007027B0" w:rsidRPr="00BC4127">
              <w:rPr>
                <w:rStyle w:val="Lienhypertexte"/>
              </w:rPr>
              <w:t>Exposé des décisions prises et des interventions menées par le stagiaire pour résoudre le problème  (15 pages)</w:t>
            </w:r>
            <w:r w:rsidR="007027B0">
              <w:rPr>
                <w:webHidden/>
              </w:rPr>
              <w:tab/>
            </w:r>
            <w:r w:rsidR="007027B0">
              <w:rPr>
                <w:webHidden/>
              </w:rPr>
              <w:fldChar w:fldCharType="begin"/>
            </w:r>
            <w:r w:rsidR="007027B0">
              <w:rPr>
                <w:webHidden/>
              </w:rPr>
              <w:instrText xml:space="preserve"> PAGEREF _Toc398309071 \h </w:instrText>
            </w:r>
            <w:r w:rsidR="007027B0">
              <w:rPr>
                <w:webHidden/>
              </w:rPr>
            </w:r>
            <w:r w:rsidR="007027B0">
              <w:rPr>
                <w:webHidden/>
              </w:rPr>
              <w:fldChar w:fldCharType="separate"/>
            </w:r>
            <w:r w:rsidR="007027B0">
              <w:rPr>
                <w:webHidden/>
              </w:rPr>
              <w:t>1</w:t>
            </w:r>
            <w:r w:rsidR="007027B0">
              <w:rPr>
                <w:webHidden/>
              </w:rPr>
              <w:fldChar w:fldCharType="end"/>
            </w:r>
          </w:hyperlink>
        </w:p>
        <w:p w:rsidR="007027B0" w:rsidRDefault="00210928">
          <w:pPr>
            <w:pStyle w:val="TM2"/>
            <w:rPr>
              <w:color w:val="auto"/>
              <w:lang w:eastAsia="fr-FR"/>
            </w:rPr>
          </w:pPr>
          <w:hyperlink w:anchor="_Toc398309072" w:history="1">
            <w:r w:rsidR="007027B0" w:rsidRPr="00BC4127">
              <w:rPr>
                <w:rStyle w:val="Lienhypertexte"/>
              </w:rPr>
              <w:t>7.1</w:t>
            </w:r>
            <w:r w:rsidR="007027B0">
              <w:rPr>
                <w:color w:val="auto"/>
                <w:lang w:eastAsia="fr-FR"/>
              </w:rPr>
              <w:tab/>
            </w:r>
            <w:r w:rsidR="007027B0" w:rsidRPr="00BC4127">
              <w:rPr>
                <w:rStyle w:val="Lienhypertexte"/>
              </w:rPr>
              <w:t>techniques : solutions proposées et mises en œuvre par le stagiaire en lien avec les interventions des autres protagonistes : hiérarchie, collègues, clients, etc.</w:t>
            </w:r>
            <w:r w:rsidR="007027B0">
              <w:rPr>
                <w:webHidden/>
              </w:rPr>
              <w:tab/>
            </w:r>
            <w:r w:rsidR="007027B0">
              <w:rPr>
                <w:webHidden/>
              </w:rPr>
              <w:fldChar w:fldCharType="begin"/>
            </w:r>
            <w:r w:rsidR="007027B0">
              <w:rPr>
                <w:webHidden/>
              </w:rPr>
              <w:instrText xml:space="preserve"> PAGEREF _Toc398309072 \h </w:instrText>
            </w:r>
            <w:r w:rsidR="007027B0">
              <w:rPr>
                <w:webHidden/>
              </w:rPr>
            </w:r>
            <w:r w:rsidR="007027B0">
              <w:rPr>
                <w:webHidden/>
              </w:rPr>
              <w:fldChar w:fldCharType="separate"/>
            </w:r>
            <w:r w:rsidR="007027B0">
              <w:rPr>
                <w:webHidden/>
              </w:rPr>
              <w:t>2</w:t>
            </w:r>
            <w:r w:rsidR="007027B0">
              <w:rPr>
                <w:webHidden/>
              </w:rPr>
              <w:fldChar w:fldCharType="end"/>
            </w:r>
          </w:hyperlink>
        </w:p>
        <w:p w:rsidR="007027B0" w:rsidRDefault="00210928">
          <w:pPr>
            <w:pStyle w:val="TM2"/>
            <w:rPr>
              <w:color w:val="auto"/>
              <w:lang w:eastAsia="fr-FR"/>
            </w:rPr>
          </w:pPr>
          <w:hyperlink w:anchor="_Toc398309073" w:history="1">
            <w:r w:rsidR="007027B0" w:rsidRPr="00BC4127">
              <w:rPr>
                <w:rStyle w:val="Lienhypertexte"/>
              </w:rPr>
              <w:t>7.2</w:t>
            </w:r>
            <w:r w:rsidR="007027B0">
              <w:rPr>
                <w:color w:val="auto"/>
                <w:lang w:eastAsia="fr-FR"/>
              </w:rPr>
              <w:tab/>
            </w:r>
            <w:r w:rsidR="007027B0" w:rsidRPr="00BC4127">
              <w:rPr>
                <w:rStyle w:val="Lienhypertexte"/>
              </w:rPr>
              <w:t>managériaux : modifications engendrées lors de la conception du projet et par la solution retenue et mise en œuvre dans l’organisation du travail de l’équipe, dans les relations entre protagonistes, dans la répartition des rôles, dans la distribution des responsabilités, etc.</w:t>
            </w:r>
            <w:r w:rsidR="007027B0">
              <w:rPr>
                <w:webHidden/>
              </w:rPr>
              <w:tab/>
            </w:r>
            <w:r w:rsidR="007027B0">
              <w:rPr>
                <w:webHidden/>
              </w:rPr>
              <w:fldChar w:fldCharType="begin"/>
            </w:r>
            <w:r w:rsidR="007027B0">
              <w:rPr>
                <w:webHidden/>
              </w:rPr>
              <w:instrText xml:space="preserve"> PAGEREF _Toc398309073 \h </w:instrText>
            </w:r>
            <w:r w:rsidR="007027B0">
              <w:rPr>
                <w:webHidden/>
              </w:rPr>
            </w:r>
            <w:r w:rsidR="007027B0">
              <w:rPr>
                <w:webHidden/>
              </w:rPr>
              <w:fldChar w:fldCharType="separate"/>
            </w:r>
            <w:r w:rsidR="007027B0">
              <w:rPr>
                <w:webHidden/>
              </w:rPr>
              <w:t>2</w:t>
            </w:r>
            <w:r w:rsidR="007027B0">
              <w:rPr>
                <w:webHidden/>
              </w:rPr>
              <w:fldChar w:fldCharType="end"/>
            </w:r>
          </w:hyperlink>
        </w:p>
        <w:p w:rsidR="007027B0" w:rsidRDefault="00210928">
          <w:pPr>
            <w:pStyle w:val="TM2"/>
            <w:rPr>
              <w:color w:val="auto"/>
              <w:lang w:eastAsia="fr-FR"/>
            </w:rPr>
          </w:pPr>
          <w:hyperlink w:anchor="_Toc398309074" w:history="1">
            <w:r w:rsidR="007027B0" w:rsidRPr="00BC4127">
              <w:rPr>
                <w:rStyle w:val="Lienhypertexte"/>
              </w:rPr>
              <w:t>7.3</w:t>
            </w:r>
            <w:r w:rsidR="007027B0">
              <w:rPr>
                <w:color w:val="auto"/>
                <w:lang w:eastAsia="fr-FR"/>
              </w:rPr>
              <w:tab/>
            </w:r>
            <w:r w:rsidR="007027B0" w:rsidRPr="00BC4127">
              <w:rPr>
                <w:rStyle w:val="Lienhypertexte"/>
              </w:rPr>
              <w:t>stratégiques : changements proposés et réalisés en matière de gestion de projets, méthodes utilisées</w:t>
            </w:r>
            <w:r w:rsidR="007027B0">
              <w:rPr>
                <w:webHidden/>
              </w:rPr>
              <w:tab/>
            </w:r>
            <w:r w:rsidR="007027B0">
              <w:rPr>
                <w:webHidden/>
              </w:rPr>
              <w:fldChar w:fldCharType="begin"/>
            </w:r>
            <w:r w:rsidR="007027B0">
              <w:rPr>
                <w:webHidden/>
              </w:rPr>
              <w:instrText xml:space="preserve"> PAGEREF _Toc398309074 \h </w:instrText>
            </w:r>
            <w:r w:rsidR="007027B0">
              <w:rPr>
                <w:webHidden/>
              </w:rPr>
            </w:r>
            <w:r w:rsidR="007027B0">
              <w:rPr>
                <w:webHidden/>
              </w:rPr>
              <w:fldChar w:fldCharType="separate"/>
            </w:r>
            <w:r w:rsidR="007027B0">
              <w:rPr>
                <w:webHidden/>
              </w:rPr>
              <w:t>2</w:t>
            </w:r>
            <w:r w:rsidR="007027B0">
              <w:rPr>
                <w:webHidden/>
              </w:rPr>
              <w:fldChar w:fldCharType="end"/>
            </w:r>
          </w:hyperlink>
        </w:p>
        <w:p w:rsidR="007027B0" w:rsidRDefault="00210928">
          <w:pPr>
            <w:pStyle w:val="TM1"/>
            <w:rPr>
              <w:rFonts w:asciiTheme="minorHAnsi" w:hAnsiTheme="minorHAnsi" w:cstheme="minorBidi"/>
              <w:color w:val="auto"/>
              <w:lang w:eastAsia="fr-FR"/>
            </w:rPr>
          </w:pPr>
          <w:hyperlink w:anchor="_Toc398309075" w:history="1">
            <w:r w:rsidR="007027B0" w:rsidRPr="00BC4127">
              <w:rPr>
                <w:rStyle w:val="Lienhypertexte"/>
              </w:rPr>
              <w:t>8</w:t>
            </w:r>
            <w:r w:rsidR="007027B0">
              <w:rPr>
                <w:rFonts w:asciiTheme="minorHAnsi" w:hAnsiTheme="minorHAnsi" w:cstheme="minorBidi"/>
                <w:color w:val="auto"/>
                <w:lang w:eastAsia="fr-FR"/>
              </w:rPr>
              <w:tab/>
            </w:r>
            <w:r w:rsidR="007027B0" w:rsidRPr="00BC4127">
              <w:rPr>
                <w:rStyle w:val="Lienhypertexte"/>
              </w:rPr>
              <w:t>Démonstration d’une originalité dans l’élaboration et la mise en œuvre de la solution (5 pages)</w:t>
            </w:r>
            <w:r w:rsidR="007027B0">
              <w:rPr>
                <w:webHidden/>
              </w:rPr>
              <w:tab/>
            </w:r>
            <w:r w:rsidR="007027B0">
              <w:rPr>
                <w:webHidden/>
              </w:rPr>
              <w:fldChar w:fldCharType="begin"/>
            </w:r>
            <w:r w:rsidR="007027B0">
              <w:rPr>
                <w:webHidden/>
              </w:rPr>
              <w:instrText xml:space="preserve"> PAGEREF _Toc398309075 \h </w:instrText>
            </w:r>
            <w:r w:rsidR="007027B0">
              <w:rPr>
                <w:webHidden/>
              </w:rPr>
            </w:r>
            <w:r w:rsidR="007027B0">
              <w:rPr>
                <w:webHidden/>
              </w:rPr>
              <w:fldChar w:fldCharType="separate"/>
            </w:r>
            <w:r w:rsidR="007027B0">
              <w:rPr>
                <w:webHidden/>
              </w:rPr>
              <w:t>0</w:t>
            </w:r>
            <w:r w:rsidR="007027B0">
              <w:rPr>
                <w:webHidden/>
              </w:rPr>
              <w:fldChar w:fldCharType="end"/>
            </w:r>
          </w:hyperlink>
        </w:p>
        <w:p w:rsidR="007027B0" w:rsidRDefault="00210928">
          <w:pPr>
            <w:pStyle w:val="TM2"/>
            <w:rPr>
              <w:color w:val="auto"/>
              <w:lang w:eastAsia="fr-FR"/>
            </w:rPr>
          </w:pPr>
          <w:hyperlink w:anchor="_Toc398309076" w:history="1">
            <w:r w:rsidR="007027B0" w:rsidRPr="00BC4127">
              <w:rPr>
                <w:rStyle w:val="Lienhypertexte"/>
              </w:rPr>
              <w:t>8.1</w:t>
            </w:r>
            <w:r w:rsidR="007027B0">
              <w:rPr>
                <w:color w:val="auto"/>
                <w:lang w:eastAsia="fr-FR"/>
              </w:rPr>
              <w:tab/>
            </w:r>
            <w:r w:rsidR="007027B0" w:rsidRPr="00BC4127">
              <w:rPr>
                <w:rStyle w:val="Lienhypertexte"/>
              </w:rPr>
              <w:t>De nouvelles méthodes de travail au sein d’Atlante Support</w:t>
            </w:r>
            <w:r w:rsidR="007027B0">
              <w:rPr>
                <w:webHidden/>
              </w:rPr>
              <w:tab/>
            </w:r>
            <w:r w:rsidR="007027B0">
              <w:rPr>
                <w:webHidden/>
              </w:rPr>
              <w:fldChar w:fldCharType="begin"/>
            </w:r>
            <w:r w:rsidR="007027B0">
              <w:rPr>
                <w:webHidden/>
              </w:rPr>
              <w:instrText xml:space="preserve"> PAGEREF _Toc398309076 \h </w:instrText>
            </w:r>
            <w:r w:rsidR="007027B0">
              <w:rPr>
                <w:webHidden/>
              </w:rPr>
            </w:r>
            <w:r w:rsidR="007027B0">
              <w:rPr>
                <w:webHidden/>
              </w:rPr>
              <w:fldChar w:fldCharType="separate"/>
            </w:r>
            <w:r w:rsidR="007027B0">
              <w:rPr>
                <w:webHidden/>
              </w:rPr>
              <w:t>0</w:t>
            </w:r>
            <w:r w:rsidR="007027B0">
              <w:rPr>
                <w:webHidden/>
              </w:rPr>
              <w:fldChar w:fldCharType="end"/>
            </w:r>
          </w:hyperlink>
        </w:p>
        <w:p w:rsidR="007027B0" w:rsidRDefault="00210928">
          <w:pPr>
            <w:pStyle w:val="TM2"/>
            <w:rPr>
              <w:color w:val="auto"/>
              <w:lang w:eastAsia="fr-FR"/>
            </w:rPr>
          </w:pPr>
          <w:hyperlink w:anchor="_Toc398309077" w:history="1">
            <w:r w:rsidR="007027B0" w:rsidRPr="00BC4127">
              <w:rPr>
                <w:rStyle w:val="Lienhypertexte"/>
              </w:rPr>
              <w:t>8.2</w:t>
            </w:r>
            <w:r w:rsidR="007027B0">
              <w:rPr>
                <w:color w:val="auto"/>
                <w:lang w:eastAsia="fr-FR"/>
              </w:rPr>
              <w:tab/>
            </w:r>
            <w:r w:rsidR="007027B0" w:rsidRPr="00BC4127">
              <w:rPr>
                <w:rStyle w:val="Lienhypertexte"/>
              </w:rPr>
              <w:t>Un projet révolutionnaire pour la magistrature</w:t>
            </w:r>
            <w:r w:rsidR="007027B0">
              <w:rPr>
                <w:webHidden/>
              </w:rPr>
              <w:tab/>
            </w:r>
            <w:r w:rsidR="007027B0">
              <w:rPr>
                <w:webHidden/>
              </w:rPr>
              <w:fldChar w:fldCharType="begin"/>
            </w:r>
            <w:r w:rsidR="007027B0">
              <w:rPr>
                <w:webHidden/>
              </w:rPr>
              <w:instrText xml:space="preserve"> PAGEREF _Toc398309077 \h </w:instrText>
            </w:r>
            <w:r w:rsidR="007027B0">
              <w:rPr>
                <w:webHidden/>
              </w:rPr>
            </w:r>
            <w:r w:rsidR="007027B0">
              <w:rPr>
                <w:webHidden/>
              </w:rPr>
              <w:fldChar w:fldCharType="separate"/>
            </w:r>
            <w:r w:rsidR="007027B0">
              <w:rPr>
                <w:webHidden/>
              </w:rPr>
              <w:t>0</w:t>
            </w:r>
            <w:r w:rsidR="007027B0">
              <w:rPr>
                <w:webHidden/>
              </w:rPr>
              <w:fldChar w:fldCharType="end"/>
            </w:r>
          </w:hyperlink>
        </w:p>
        <w:p w:rsidR="007027B0" w:rsidRDefault="00210928">
          <w:pPr>
            <w:pStyle w:val="TM1"/>
            <w:rPr>
              <w:rFonts w:asciiTheme="minorHAnsi" w:hAnsiTheme="minorHAnsi" w:cstheme="minorBidi"/>
              <w:color w:val="auto"/>
              <w:lang w:eastAsia="fr-FR"/>
            </w:rPr>
          </w:pPr>
          <w:hyperlink w:anchor="_Toc398309078" w:history="1">
            <w:r w:rsidR="007027B0" w:rsidRPr="00BC4127">
              <w:rPr>
                <w:rStyle w:val="Lienhypertexte"/>
              </w:rPr>
              <w:t>9</w:t>
            </w:r>
            <w:r w:rsidR="007027B0">
              <w:rPr>
                <w:rFonts w:asciiTheme="minorHAnsi" w:hAnsiTheme="minorHAnsi" w:cstheme="minorBidi"/>
                <w:color w:val="auto"/>
                <w:lang w:eastAsia="fr-FR"/>
              </w:rPr>
              <w:tab/>
            </w:r>
            <w:r w:rsidR="007027B0" w:rsidRPr="00BC4127">
              <w:rPr>
                <w:rStyle w:val="Lienhypertexte"/>
              </w:rPr>
              <w:t>Analyse de l’approche choisie // Les résultats effectifs à court terme et les resultats espérés à long terme (3 pages)</w:t>
            </w:r>
            <w:r w:rsidR="007027B0">
              <w:rPr>
                <w:webHidden/>
              </w:rPr>
              <w:tab/>
            </w:r>
            <w:r w:rsidR="007027B0">
              <w:rPr>
                <w:webHidden/>
              </w:rPr>
              <w:fldChar w:fldCharType="begin"/>
            </w:r>
            <w:r w:rsidR="007027B0">
              <w:rPr>
                <w:webHidden/>
              </w:rPr>
              <w:instrText xml:space="preserve"> PAGEREF _Toc398309078 \h </w:instrText>
            </w:r>
            <w:r w:rsidR="007027B0">
              <w:rPr>
                <w:webHidden/>
              </w:rPr>
            </w:r>
            <w:r w:rsidR="007027B0">
              <w:rPr>
                <w:webHidden/>
              </w:rPr>
              <w:fldChar w:fldCharType="separate"/>
            </w:r>
            <w:r w:rsidR="007027B0">
              <w:rPr>
                <w:webHidden/>
              </w:rPr>
              <w:t>0</w:t>
            </w:r>
            <w:r w:rsidR="007027B0">
              <w:rPr>
                <w:webHidden/>
              </w:rPr>
              <w:fldChar w:fldCharType="end"/>
            </w:r>
          </w:hyperlink>
        </w:p>
        <w:p w:rsidR="007027B0" w:rsidRDefault="00210928">
          <w:pPr>
            <w:pStyle w:val="TM2"/>
            <w:rPr>
              <w:color w:val="auto"/>
              <w:lang w:eastAsia="fr-FR"/>
            </w:rPr>
          </w:pPr>
          <w:hyperlink w:anchor="_Toc398309079" w:history="1">
            <w:r w:rsidR="007027B0" w:rsidRPr="00BC4127">
              <w:rPr>
                <w:rStyle w:val="Lienhypertexte"/>
              </w:rPr>
              <w:t>9.1</w:t>
            </w:r>
            <w:r w:rsidR="007027B0">
              <w:rPr>
                <w:color w:val="auto"/>
                <w:lang w:eastAsia="fr-FR"/>
              </w:rPr>
              <w:tab/>
            </w:r>
            <w:r w:rsidR="007027B0" w:rsidRPr="00BC4127">
              <w:rPr>
                <w:rStyle w:val="Lienhypertexte"/>
              </w:rPr>
              <w:t>Des résultats timides à court terme</w:t>
            </w:r>
            <w:r w:rsidR="007027B0">
              <w:rPr>
                <w:webHidden/>
              </w:rPr>
              <w:tab/>
            </w:r>
            <w:r w:rsidR="007027B0">
              <w:rPr>
                <w:webHidden/>
              </w:rPr>
              <w:fldChar w:fldCharType="begin"/>
            </w:r>
            <w:r w:rsidR="007027B0">
              <w:rPr>
                <w:webHidden/>
              </w:rPr>
              <w:instrText xml:space="preserve"> PAGEREF _Toc398309079 \h </w:instrText>
            </w:r>
            <w:r w:rsidR="007027B0">
              <w:rPr>
                <w:webHidden/>
              </w:rPr>
            </w:r>
            <w:r w:rsidR="007027B0">
              <w:rPr>
                <w:webHidden/>
              </w:rPr>
              <w:fldChar w:fldCharType="separate"/>
            </w:r>
            <w:r w:rsidR="007027B0">
              <w:rPr>
                <w:webHidden/>
              </w:rPr>
              <w:t>0</w:t>
            </w:r>
            <w:r w:rsidR="007027B0">
              <w:rPr>
                <w:webHidden/>
              </w:rPr>
              <w:fldChar w:fldCharType="end"/>
            </w:r>
          </w:hyperlink>
        </w:p>
        <w:p w:rsidR="007027B0" w:rsidRDefault="00210928">
          <w:pPr>
            <w:pStyle w:val="TM2"/>
            <w:rPr>
              <w:color w:val="auto"/>
              <w:lang w:eastAsia="fr-FR"/>
            </w:rPr>
          </w:pPr>
          <w:hyperlink w:anchor="_Toc398309080" w:history="1">
            <w:r w:rsidR="007027B0" w:rsidRPr="00BC4127">
              <w:rPr>
                <w:rStyle w:val="Lienhypertexte"/>
              </w:rPr>
              <w:t>9.2</w:t>
            </w:r>
            <w:r w:rsidR="007027B0">
              <w:rPr>
                <w:color w:val="auto"/>
                <w:lang w:eastAsia="fr-FR"/>
              </w:rPr>
              <w:tab/>
            </w:r>
            <w:r w:rsidR="007027B0" w:rsidRPr="00BC4127">
              <w:rPr>
                <w:rStyle w:val="Lienhypertexte"/>
              </w:rPr>
              <w:t>Sur le long terme, beaucoup de possibilités ouvertes</w:t>
            </w:r>
            <w:r w:rsidR="007027B0">
              <w:rPr>
                <w:webHidden/>
              </w:rPr>
              <w:tab/>
            </w:r>
            <w:r w:rsidR="007027B0">
              <w:rPr>
                <w:webHidden/>
              </w:rPr>
              <w:fldChar w:fldCharType="begin"/>
            </w:r>
            <w:r w:rsidR="007027B0">
              <w:rPr>
                <w:webHidden/>
              </w:rPr>
              <w:instrText xml:space="preserve"> PAGEREF _Toc398309080 \h </w:instrText>
            </w:r>
            <w:r w:rsidR="007027B0">
              <w:rPr>
                <w:webHidden/>
              </w:rPr>
            </w:r>
            <w:r w:rsidR="007027B0">
              <w:rPr>
                <w:webHidden/>
              </w:rPr>
              <w:fldChar w:fldCharType="separate"/>
            </w:r>
            <w:r w:rsidR="007027B0">
              <w:rPr>
                <w:webHidden/>
              </w:rPr>
              <w:t>0</w:t>
            </w:r>
            <w:r w:rsidR="007027B0">
              <w:rPr>
                <w:webHidden/>
              </w:rPr>
              <w:fldChar w:fldCharType="end"/>
            </w:r>
          </w:hyperlink>
        </w:p>
        <w:p w:rsidR="007027B0" w:rsidRDefault="00210928">
          <w:pPr>
            <w:pStyle w:val="TM1"/>
            <w:rPr>
              <w:rFonts w:asciiTheme="minorHAnsi" w:hAnsiTheme="minorHAnsi" w:cstheme="minorBidi"/>
              <w:color w:val="auto"/>
              <w:lang w:eastAsia="fr-FR"/>
            </w:rPr>
          </w:pPr>
          <w:hyperlink w:anchor="_Toc398309081" w:history="1">
            <w:r w:rsidR="007027B0" w:rsidRPr="00BC4127">
              <w:rPr>
                <w:rStyle w:val="Lienhypertexte"/>
              </w:rPr>
              <w:t>10</w:t>
            </w:r>
            <w:r w:rsidR="007027B0">
              <w:rPr>
                <w:rFonts w:asciiTheme="minorHAnsi" w:hAnsiTheme="minorHAnsi" w:cstheme="minorBidi"/>
                <w:color w:val="auto"/>
                <w:lang w:eastAsia="fr-FR"/>
              </w:rPr>
              <w:tab/>
            </w:r>
            <w:r w:rsidR="007027B0" w:rsidRPr="00BC4127">
              <w:rPr>
                <w:rStyle w:val="Lienhypertexte"/>
              </w:rPr>
              <w:t>Réflexion sur le stage et le mémoire (3 pages)</w:t>
            </w:r>
            <w:r w:rsidR="007027B0">
              <w:rPr>
                <w:webHidden/>
              </w:rPr>
              <w:tab/>
            </w:r>
            <w:r w:rsidR="007027B0">
              <w:rPr>
                <w:webHidden/>
              </w:rPr>
              <w:fldChar w:fldCharType="begin"/>
            </w:r>
            <w:r w:rsidR="007027B0">
              <w:rPr>
                <w:webHidden/>
              </w:rPr>
              <w:instrText xml:space="preserve"> PAGEREF _Toc398309081 \h </w:instrText>
            </w:r>
            <w:r w:rsidR="007027B0">
              <w:rPr>
                <w:webHidden/>
              </w:rPr>
            </w:r>
            <w:r w:rsidR="007027B0">
              <w:rPr>
                <w:webHidden/>
              </w:rPr>
              <w:fldChar w:fldCharType="separate"/>
            </w:r>
            <w:r w:rsidR="007027B0">
              <w:rPr>
                <w:webHidden/>
              </w:rPr>
              <w:t>0</w:t>
            </w:r>
            <w:r w:rsidR="007027B0">
              <w:rPr>
                <w:webHidden/>
              </w:rPr>
              <w:fldChar w:fldCharType="end"/>
            </w:r>
          </w:hyperlink>
        </w:p>
        <w:p w:rsidR="007027B0" w:rsidRDefault="00210928">
          <w:pPr>
            <w:pStyle w:val="TM1"/>
            <w:rPr>
              <w:rFonts w:asciiTheme="minorHAnsi" w:hAnsiTheme="minorHAnsi" w:cstheme="minorBidi"/>
              <w:color w:val="auto"/>
              <w:lang w:eastAsia="fr-FR"/>
            </w:rPr>
          </w:pPr>
          <w:hyperlink w:anchor="_Toc398309082" w:history="1">
            <w:r w:rsidR="007027B0" w:rsidRPr="00BC4127">
              <w:rPr>
                <w:rStyle w:val="Lienhypertexte"/>
              </w:rPr>
              <w:t>11</w:t>
            </w:r>
            <w:r w:rsidR="007027B0">
              <w:rPr>
                <w:rFonts w:asciiTheme="minorHAnsi" w:hAnsiTheme="minorHAnsi" w:cstheme="minorBidi"/>
                <w:color w:val="auto"/>
                <w:lang w:eastAsia="fr-FR"/>
              </w:rPr>
              <w:tab/>
            </w:r>
            <w:r w:rsidR="007027B0" w:rsidRPr="00BC4127">
              <w:rPr>
                <w:rStyle w:val="Lienhypertexte"/>
              </w:rPr>
              <w:t>Conclusion</w:t>
            </w:r>
            <w:r w:rsidR="007027B0">
              <w:rPr>
                <w:webHidden/>
              </w:rPr>
              <w:tab/>
            </w:r>
            <w:r w:rsidR="007027B0">
              <w:rPr>
                <w:webHidden/>
              </w:rPr>
              <w:fldChar w:fldCharType="begin"/>
            </w:r>
            <w:r w:rsidR="007027B0">
              <w:rPr>
                <w:webHidden/>
              </w:rPr>
              <w:instrText xml:space="preserve"> PAGEREF _Toc398309082 \h </w:instrText>
            </w:r>
            <w:r w:rsidR="007027B0">
              <w:rPr>
                <w:webHidden/>
              </w:rPr>
            </w:r>
            <w:r w:rsidR="007027B0">
              <w:rPr>
                <w:webHidden/>
              </w:rPr>
              <w:fldChar w:fldCharType="separate"/>
            </w:r>
            <w:r w:rsidR="007027B0">
              <w:rPr>
                <w:webHidden/>
              </w:rPr>
              <w:t>0</w:t>
            </w:r>
            <w:r w:rsidR="007027B0">
              <w:rPr>
                <w:webHidden/>
              </w:rPr>
              <w:fldChar w:fldCharType="end"/>
            </w:r>
          </w:hyperlink>
        </w:p>
        <w:p w:rsidR="007027B0" w:rsidRDefault="00210928">
          <w:pPr>
            <w:pStyle w:val="TM1"/>
            <w:rPr>
              <w:rFonts w:asciiTheme="minorHAnsi" w:hAnsiTheme="minorHAnsi" w:cstheme="minorBidi"/>
              <w:color w:val="auto"/>
              <w:lang w:eastAsia="fr-FR"/>
            </w:rPr>
          </w:pPr>
          <w:hyperlink w:anchor="_Toc398309083" w:history="1">
            <w:r w:rsidR="007027B0" w:rsidRPr="00BC4127">
              <w:rPr>
                <w:rStyle w:val="Lienhypertexte"/>
              </w:rPr>
              <w:t>12</w:t>
            </w:r>
            <w:r w:rsidR="007027B0">
              <w:rPr>
                <w:rFonts w:asciiTheme="minorHAnsi" w:hAnsiTheme="minorHAnsi" w:cstheme="minorBidi"/>
                <w:color w:val="auto"/>
                <w:lang w:eastAsia="fr-FR"/>
              </w:rPr>
              <w:tab/>
            </w:r>
            <w:r w:rsidR="007027B0" w:rsidRPr="00BC4127">
              <w:rPr>
                <w:rStyle w:val="Lienhypertexte"/>
              </w:rPr>
              <w:t>Bibliographie et Webographie</w:t>
            </w:r>
            <w:r w:rsidR="007027B0">
              <w:rPr>
                <w:webHidden/>
              </w:rPr>
              <w:tab/>
            </w:r>
            <w:r w:rsidR="007027B0">
              <w:rPr>
                <w:webHidden/>
              </w:rPr>
              <w:fldChar w:fldCharType="begin"/>
            </w:r>
            <w:r w:rsidR="007027B0">
              <w:rPr>
                <w:webHidden/>
              </w:rPr>
              <w:instrText xml:space="preserve"> PAGEREF _Toc398309083 \h </w:instrText>
            </w:r>
            <w:r w:rsidR="007027B0">
              <w:rPr>
                <w:webHidden/>
              </w:rPr>
            </w:r>
            <w:r w:rsidR="007027B0">
              <w:rPr>
                <w:webHidden/>
              </w:rPr>
              <w:fldChar w:fldCharType="separate"/>
            </w:r>
            <w:r w:rsidR="007027B0">
              <w:rPr>
                <w:webHidden/>
              </w:rPr>
              <w:t>0</w:t>
            </w:r>
            <w:r w:rsidR="007027B0">
              <w:rPr>
                <w:webHidden/>
              </w:rPr>
              <w:fldChar w:fldCharType="end"/>
            </w:r>
          </w:hyperlink>
        </w:p>
        <w:p w:rsidR="00E303BE" w:rsidRDefault="00E303BE">
          <w:r w:rsidRPr="00903E3E">
            <w:rPr>
              <w:rFonts w:ascii="Segoe UI" w:hAnsi="Segoe UI" w:cs="Segoe UI"/>
              <w:b/>
              <w:bCs/>
            </w:rPr>
            <w:fldChar w:fldCharType="end"/>
          </w:r>
        </w:p>
      </w:sdtContent>
    </w:sdt>
    <w:p w:rsidR="00D1681F" w:rsidRPr="00742D4B" w:rsidRDefault="00D1681F" w:rsidP="00D1681F">
      <w:r>
        <w:rPr>
          <w:rFonts w:ascii="Arial" w:hAnsi="Arial" w:cs="Arial"/>
          <w:noProof/>
        </w:rPr>
        <w:br w:type="page"/>
      </w:r>
    </w:p>
    <w:p w:rsidR="00D1681F" w:rsidRPr="00075FF8" w:rsidRDefault="00D1681F" w:rsidP="00AE5549">
      <w:pPr>
        <w:pStyle w:val="SUP-Titre"/>
      </w:pPr>
      <w:bookmarkStart w:id="0" w:name="_Toc398309058"/>
      <w:r w:rsidRPr="00075FF8">
        <w:lastRenderedPageBreak/>
        <w:t>Introduction</w:t>
      </w:r>
      <w:bookmarkEnd w:id="0"/>
      <w:r w:rsidRPr="00075FF8">
        <w:t xml:space="preserve"> </w:t>
      </w:r>
    </w:p>
    <w:p w:rsidR="009D553F" w:rsidRPr="009F0170" w:rsidRDefault="009D553F" w:rsidP="009D553F">
      <w:pPr>
        <w:pStyle w:val="SUP-Soutitre"/>
      </w:pPr>
      <w:bookmarkStart w:id="1" w:name="_Toc398309059"/>
      <w:r>
        <w:t>Mon parcours, des études supérieures à la vie active</w:t>
      </w:r>
      <w:bookmarkEnd w:id="1"/>
    </w:p>
    <w:p w:rsidR="00747D4E" w:rsidRDefault="00747D4E" w:rsidP="0063090A">
      <w:pPr>
        <w:pStyle w:val="SUP-Texte"/>
      </w:pPr>
      <w:r>
        <w:t xml:space="preserve">Après avoir obtenu mon Baccalauréat Scientifique avec option Science de la Vie et de la Terre et spécialité Mathématiques en 2009, j’ai choisi d’intégrer SUPINFO sans aucune connaissance préalable en informatique. Mon choix a été motivé par ma participation à une journée SUPINFO Discovery Day sur le campus de Tours en 2008 et une journée </w:t>
      </w:r>
      <w:r w:rsidR="00F84052">
        <w:t>porte ouverte</w:t>
      </w:r>
      <w:r>
        <w:t xml:space="preserve"> à Strasbourg en 2009.</w:t>
      </w:r>
    </w:p>
    <w:p w:rsidR="00FE2EC1" w:rsidRDefault="00FE2EC1" w:rsidP="00FE2EC1">
      <w:pPr>
        <w:pStyle w:val="SUP-Texte"/>
      </w:pPr>
      <w:r>
        <w:t xml:space="preserve">Dès la première année, j’ai intégré le laboratoire SUPINFO des technologies Microsoft qui était à l’époque réputé pour son dynamisme et sa notoriété en </w:t>
      </w:r>
      <w:r w:rsidR="00F84052">
        <w:t>termes d’expertise</w:t>
      </w:r>
      <w:r>
        <w:t xml:space="preserve"> dans les technologies </w:t>
      </w:r>
      <w:r w:rsidR="00F84052">
        <w:t>Microsoft</w:t>
      </w:r>
      <w:r w:rsidR="003F0A48">
        <w:t>, dans l’espoir de pouvoir travailler avec des technologies Microsoft dès mon premier stage de fin d’année</w:t>
      </w:r>
      <w:r>
        <w:t>.</w:t>
      </w:r>
      <w:r w:rsidR="00BD3F0B">
        <w:t xml:space="preserve"> Malheureusement, l’offre de stage dans ce domaine impose très souvent une expérience professionnelle préalable de quelques années et/ou un niveau d’étude plus élevé (souvent deux ou trois ans après l’obtention du Baccalauréat).</w:t>
      </w:r>
      <w:r w:rsidR="00396DAD">
        <w:t xml:space="preserve"> Ayant particulièrement apprécié l’introduction au développement web de ma première année à SUPINFO, j</w:t>
      </w:r>
      <w:r w:rsidR="000B603D">
        <w:t>’ai effectué mon stage de fin d’année en tant que développeur PHP et MySQL au technopôle de l’ADEC</w:t>
      </w:r>
      <w:r w:rsidR="000B603D">
        <w:rPr>
          <w:rStyle w:val="Appelnotedebasdep"/>
        </w:rPr>
        <w:footnoteReference w:id="1"/>
      </w:r>
      <w:r w:rsidR="000B603D">
        <w:t xml:space="preserve">, </w:t>
      </w:r>
      <w:r w:rsidR="00952E74">
        <w:t>à La Walk (67). Ce stage m’a permis d’avoir un premier contact durable avec le monde de l’entreprise et constitue ma première expérience de développement en équipe. J’ai aussi développé</w:t>
      </w:r>
      <w:r w:rsidR="006C747B">
        <w:t>, depuis ce stage,</w:t>
      </w:r>
      <w:r w:rsidR="00952E74">
        <w:t xml:space="preserve"> un intérêt grandissant dans le domaine des technologies libr</w:t>
      </w:r>
      <w:r w:rsidR="00942F01">
        <w:t>es</w:t>
      </w:r>
      <w:r w:rsidR="00952E74">
        <w:t xml:space="preserve"> et du monde Linux grâce à l’environnement technique de l’entreprise et des projets sur lesquels j’ai dû intervenir, tous des projets de développement d’applications web hébergées sur des serveur</w:t>
      </w:r>
      <w:r w:rsidR="006C747B">
        <w:t>s</w:t>
      </w:r>
      <w:r w:rsidR="00952E74">
        <w:t xml:space="preserve"> Linux.</w:t>
      </w:r>
    </w:p>
    <w:p w:rsidR="00D1681F" w:rsidRPr="0063090A" w:rsidRDefault="005A71C6" w:rsidP="0063090A">
      <w:pPr>
        <w:pStyle w:val="SUP-Texte"/>
      </w:pPr>
      <w:r>
        <w:t>Lors de ma deuxième année à SUPINFO, je me suis rapproché de deux de mes camarades autoentrepreneurs à la recherche d’un développeur pour leur projet. C’est ainsi que j’ai passé mes stages de deuxième et troisième année en tant que développeur PHP</w:t>
      </w:r>
      <w:r w:rsidR="0088526E">
        <w:t>, Javascript</w:t>
      </w:r>
      <w:r>
        <w:t xml:space="preserve"> et MySQL chez HUBVIOOS, la start-up créée par mes camarades Gilles HUMEZ et Kévin O’NEILL et moi-même. HUBVIOOS était un projet de « média social »</w:t>
      </w:r>
      <w:r w:rsidR="00850A91">
        <w:t> </w:t>
      </w:r>
      <w:r w:rsidR="002676D5">
        <w:t>permettant la consommation de contenus multimédias et des interactions avec le cercle social de chaque utilisateur pour lui proposer plus de contenus qui pourraient l’intéresser ou le mettre en relation avec des utilisateur partageant les mêmes passions. Le départ de cette collaboration s’annonçait très prometteur : après une année de développement à trois</w:t>
      </w:r>
      <w:r w:rsidR="00DF789C">
        <w:t xml:space="preserve"> et une version bêta du média social</w:t>
      </w:r>
      <w:r w:rsidR="002676D5">
        <w:t xml:space="preserve">, nous étions entrés en contact avec </w:t>
      </w:r>
      <w:r w:rsidR="002676D5">
        <w:lastRenderedPageBreak/>
        <w:t>une entreprise locale de diffusion de vidéos en ligne :</w:t>
      </w:r>
      <w:r w:rsidR="00F9419A">
        <w:t xml:space="preserve"> Vidéo@</w:t>
      </w:r>
      <w:r w:rsidR="002676D5">
        <w:t>Volonté</w:t>
      </w:r>
      <w:r w:rsidR="00A028A8">
        <w:rPr>
          <w:rStyle w:val="Appelnotedebasdep"/>
        </w:rPr>
        <w:footnoteReference w:id="2"/>
      </w:r>
      <w:r w:rsidR="002676D5">
        <w:t>. La collaboration avec cette société, fondée et dirigée par deux anc</w:t>
      </w:r>
      <w:r w:rsidR="00A028A8">
        <w:t>iens élèves de SUPINFO Strasbourg</w:t>
      </w:r>
      <w:r w:rsidR="00B64C43">
        <w:t>,</w:t>
      </w:r>
      <w:r w:rsidR="00A028A8">
        <w:t xml:space="preserve"> m’a permis d’avoir un premier contact concret avec le monde de l’entreprenariat et de m</w:t>
      </w:r>
      <w:r w:rsidR="00D132F5">
        <w:t>e</w:t>
      </w:r>
      <w:r w:rsidR="00A028A8">
        <w:t xml:space="preserve"> familiariser avec la nature des démarches administratives liées à la création et la gestion d’une entreprise. </w:t>
      </w:r>
      <w:r w:rsidR="00CD0EE3">
        <w:t>De plus, Vidéo@</w:t>
      </w:r>
      <w:r w:rsidR="00DB4798">
        <w:t>Volonté détient des droits de diffusion de contenus de grandes entreprises multimédia comme Pathé</w:t>
      </w:r>
      <w:r w:rsidR="00A84819">
        <w:rPr>
          <w:rStyle w:val="Appelnotedebasdep"/>
        </w:rPr>
        <w:footnoteReference w:id="3"/>
      </w:r>
      <w:r w:rsidR="00DB4798">
        <w:t>, France Télévisions</w:t>
      </w:r>
      <w:r w:rsidR="00A84819">
        <w:rPr>
          <w:rStyle w:val="Appelnotedebasdep"/>
        </w:rPr>
        <w:footnoteReference w:id="4"/>
      </w:r>
      <w:r w:rsidR="00DB4798">
        <w:t xml:space="preserve"> ou encore Warner Brothers</w:t>
      </w:r>
      <w:r w:rsidR="00A84819">
        <w:rPr>
          <w:rStyle w:val="Appelnotedebasdep"/>
        </w:rPr>
        <w:footnoteReference w:id="5"/>
      </w:r>
      <w:r w:rsidR="00DF789C">
        <w:t xml:space="preserve">, ce qui représentait un large catalogue de contenus potentiels à diffuser sur HUBVIOOS. Cependant, la deuxième </w:t>
      </w:r>
      <w:r w:rsidR="00D86521">
        <w:t xml:space="preserve">s’est avérée beaucoup moins productive. Le cadre sans doute trop souple de la start-up et l’ambiance trop fraternelle entre trois amis qui travaillent ensemble a conduit à un ralentissement des développements ainsi qu’à une grande baisse dans la motivation de chacun. Après un statuquo de quelques semaines après le stage de troisième année, j’ai décidé de quitter HUBVIOOS </w:t>
      </w:r>
      <w:r w:rsidR="00815D83">
        <w:t xml:space="preserve">pour </w:t>
      </w:r>
      <w:r w:rsidR="00D86521">
        <w:t xml:space="preserve">chercher un stage dans une structure plus </w:t>
      </w:r>
      <w:r w:rsidR="00F70914">
        <w:t>solide</w:t>
      </w:r>
      <w:r w:rsidR="00D86521">
        <w:t xml:space="preserve"> et avec un vrai cadre professionnel. Bien qu’elle n’ait pas été couronnée de succès, cette expérience m’a permis de me rendre compte que l’auto-entreprenariat n’est pas un type de profession qui me correspond. J’ai aussi pris conscience du fait que sans une gestion de projet efficace, une idée même ambitieuse et porteuse a peu de chance d’être concrétisée de manière efficace et durable.</w:t>
      </w:r>
      <w:r w:rsidR="0088526E">
        <w:t xml:space="preserve"> Enfin, j’ai </w:t>
      </w:r>
      <w:r w:rsidR="007D6587">
        <w:t xml:space="preserve">bénéficié d’une grande montée en compétences </w:t>
      </w:r>
      <w:r w:rsidR="0088526E">
        <w:t>sur le plan technique car nous avons exploré de nombreuses technologies qui ne sont pas abordées dans le cursus SUPINFO</w:t>
      </w:r>
      <w:r w:rsidR="007D6587">
        <w:t xml:space="preserve"> auquel j’ai pris part</w:t>
      </w:r>
      <w:r w:rsidR="0088526E">
        <w:t xml:space="preserve"> comme les bases de données NoSQL</w:t>
      </w:r>
      <w:r w:rsidR="00B80A30">
        <w:t xml:space="preserve"> (MongoDB, OrientDB)</w:t>
      </w:r>
      <w:r w:rsidR="0088526E">
        <w:t>, les frameworks de la pile de technologies de développement « full-javascript » (NodeJS, AngularJS, EmberJS</w:t>
      </w:r>
      <w:r w:rsidR="007D6587">
        <w:t>, MeteorJS</w:t>
      </w:r>
      <w:r w:rsidR="0088526E">
        <w:t>)</w:t>
      </w:r>
      <w:r w:rsidR="00401680">
        <w:t>, les outils d’</w:t>
      </w:r>
      <w:r w:rsidR="00B80A30">
        <w:t>intégration continue ou</w:t>
      </w:r>
      <w:r w:rsidR="00401680">
        <w:t xml:space="preserve"> les frameworks de test unitaires.</w:t>
      </w:r>
    </w:p>
    <w:p w:rsidR="00EB40AD" w:rsidRDefault="00EB40AD" w:rsidP="00EB40AD">
      <w:pPr>
        <w:pStyle w:val="SUP-Texte"/>
        <w:rPr>
          <w:rFonts w:ascii="Segoe UI Semilight" w:eastAsiaTheme="majorEastAsia" w:hAnsi="Segoe UI Semilight" w:cstheme="majorBidi"/>
          <w:b/>
          <w:bCs/>
          <w:smallCaps/>
          <w:color w:val="2E74B5" w:themeColor="accent1" w:themeShade="BF"/>
          <w:spacing w:val="20"/>
          <w:sz w:val="28"/>
          <w:szCs w:val="28"/>
        </w:rPr>
      </w:pPr>
      <w:r>
        <w:t xml:space="preserve">Après cette expérience, j’ai orienté mes recherches de stages vers des entreprises stables proposant des interventions sur des projets matures. Ainsi, j’ai effectué un stage à temps partiel en tant que Développeur Web Python au </w:t>
      </w:r>
      <w:r w:rsidR="00B34E6D">
        <w:t>RENASS</w:t>
      </w:r>
      <w:r>
        <w:rPr>
          <w:rStyle w:val="Appelnotedebasdep"/>
        </w:rPr>
        <w:footnoteReference w:id="6"/>
      </w:r>
      <w:r>
        <w:t xml:space="preserve"> avant de finalement devenir Développeur Web stagiaire en ASP.NET MVC chez Atlante Support. </w:t>
      </w:r>
      <w:r w:rsidR="00A95523">
        <w:t>Ces postes m’ont permis de remettre en pratique les compétences de travail en équipe acquise lors de mon premier stage, consolidées par les cours de management et gestion de projet dispensés en année de Master of Science 1 à SUPINFO.</w:t>
      </w:r>
      <w:r w:rsidR="005A2B03">
        <w:t xml:space="preserve"> À l’issue de mon stage de fin de quatrième d’année chez Atlante Support, j’ai signé un contrat de professionnalisation avec l’</w:t>
      </w:r>
      <w:r w:rsidR="00BE3C22">
        <w:t xml:space="preserve">entreprise que j’utiliserai comme </w:t>
      </w:r>
      <w:r w:rsidR="005A2B03">
        <w:t>cadre de ce mémoire.</w:t>
      </w:r>
      <w:r>
        <w:br w:type="page"/>
      </w:r>
    </w:p>
    <w:p w:rsidR="00E3716B" w:rsidRDefault="00E3716B" w:rsidP="00E3716B">
      <w:pPr>
        <w:pStyle w:val="SUP-Soutitre"/>
      </w:pPr>
      <w:bookmarkStart w:id="2" w:name="_Toc398309060"/>
      <w:r>
        <w:lastRenderedPageBreak/>
        <w:t>La résistance au changement</w:t>
      </w:r>
      <w:bookmarkEnd w:id="2"/>
    </w:p>
    <w:p w:rsidR="00E3716B" w:rsidRDefault="00E3716B" w:rsidP="00E3716B">
      <w:pPr>
        <w:pStyle w:val="SUP-Texte"/>
      </w:pPr>
      <w:r>
        <w:t xml:space="preserve">La résistance au changement est un phénomène psychologique, plus ou moins conscient, qui vise à maintenir les choses dans un état fixe et à minimiser (voire parfois à supprimer) les évolutions qui pourraient se présenter. Ce phénomène se manifeste dans notre vie personnelle, mais aussi dans notre vie professionnelle à des degrés qui varient suivant le domaine d’activité et le type de structure professionnelle. Certaines équipes de travail font parfois preuve de conservatisme lorsqu’elles refusent d’utiliser une technologie différente de celles qu’elles ont l’habitude d’utiliser, même lorsque celle-ci s’avère plus efficace en termes de performances ou permet un gain de temps dans les phases de travail. Cette résistance se manifeste également lorsque des modifications du fonctionnement des équipes de travail et des relations entre les employées sont ignorées alors qu’elles pourraient apporter de réelles plus-values à l’entreprise (aussi bien sur le plan de l’ambiance de travail que sur ceux de la productivité, de l’efficacité et de l’efficience). </w:t>
      </w:r>
    </w:p>
    <w:p w:rsidR="007479E3" w:rsidRDefault="00E3716B" w:rsidP="00E3716B">
      <w:pPr>
        <w:pStyle w:val="SUP-Texte"/>
      </w:pPr>
      <w:r>
        <w:t>Pendant la durée de mon contrat de professionnalisation d’une année au sein de la société Atlante Support, j’ai été souvent confronté à ce phénomène d’immobilisme et j’aborderai, à travers ce mémoire, comment il a affecté le travail de mes collègues, mes collaborateurs et moi-même lors du développement d’une appl</w:t>
      </w:r>
      <w:r w:rsidR="006850A0">
        <w:t>ication pour tablette numérique</w:t>
      </w:r>
      <w:r>
        <w:t xml:space="preserve"> destinée à être utilisée par les membres de la magistrature française. </w:t>
      </w:r>
    </w:p>
    <w:p w:rsidR="00E3716B" w:rsidRDefault="00E3716B" w:rsidP="00E3716B">
      <w:pPr>
        <w:pStyle w:val="SUP-Texte"/>
      </w:pPr>
      <w:r>
        <w:t>Les sociétés des TIC</w:t>
      </w:r>
      <w:r>
        <w:rPr>
          <w:rStyle w:val="Appelnotedebasdep"/>
        </w:rPr>
        <w:footnoteReference w:id="7"/>
      </w:r>
      <w:r>
        <w:t xml:space="preserve"> sont parfois très affectée par la résistance au changement et</w:t>
      </w:r>
      <w:r w:rsidR="00760DDD">
        <w:t xml:space="preserve"> j’ai peu me rendre compte que</w:t>
      </w:r>
      <w:r>
        <w:t xml:space="preserve"> le monde de la magistrature française est un domaine d’activité professionnelle avec une culture du « tout papier » qui se perpétue déjà depuis plusieurs siècles et dans lequel les récents efforts d’intégration des NTIC</w:t>
      </w:r>
      <w:r>
        <w:rPr>
          <w:rStyle w:val="Appelnotedebasdep"/>
        </w:rPr>
        <w:footnoteReference w:id="8"/>
      </w:r>
      <w:r>
        <w:t xml:space="preserve"> peinent à produire des résultats probants.</w:t>
      </w:r>
      <w:r w:rsidR="00760DDD">
        <w:t xml:space="preserve"> </w:t>
      </w:r>
    </w:p>
    <w:p w:rsidR="00707D92" w:rsidRDefault="00707D92">
      <w:pPr>
        <w:spacing w:line="259" w:lineRule="auto"/>
        <w:ind w:left="0" w:firstLine="0"/>
        <w:rPr>
          <w:rFonts w:ascii="Segoe UI" w:eastAsiaTheme="majorEastAsia" w:hAnsi="Segoe UI" w:cs="Arial"/>
          <w:b/>
          <w:bCs/>
          <w:smallCaps/>
          <w:noProof/>
          <w:color w:val="1F4E79" w:themeColor="accent1" w:themeShade="80"/>
          <w:sz w:val="28"/>
          <w:szCs w:val="36"/>
        </w:rPr>
      </w:pPr>
      <w:r>
        <w:br w:type="page"/>
      </w:r>
    </w:p>
    <w:p w:rsidR="00D1681F" w:rsidRPr="00075FF8" w:rsidRDefault="00D1681F" w:rsidP="00AE5549">
      <w:pPr>
        <w:pStyle w:val="SUP-Titre"/>
      </w:pPr>
      <w:bookmarkStart w:id="3" w:name="_Toc398309061"/>
      <w:r>
        <w:lastRenderedPageBreak/>
        <w:t>Atlante-Support</w:t>
      </w:r>
      <w:r w:rsidR="00271983">
        <w:t xml:space="preserve"> : une </w:t>
      </w:r>
      <w:r w:rsidR="00047D08">
        <w:t>SARL</w:t>
      </w:r>
      <w:r w:rsidR="00047D08">
        <w:rPr>
          <w:rStyle w:val="Appelnotedebasdep"/>
        </w:rPr>
        <w:footnoteReference w:id="9"/>
      </w:r>
      <w:r w:rsidR="00047D08">
        <w:t xml:space="preserve"> Alsacienne aux ambitions nationales</w:t>
      </w:r>
      <w:bookmarkEnd w:id="3"/>
    </w:p>
    <w:p w:rsidR="009E7A22" w:rsidRDefault="009E7A22" w:rsidP="0063090A">
      <w:pPr>
        <w:pStyle w:val="SUP-Texte"/>
        <w:rPr>
          <w:noProof/>
        </w:rPr>
      </w:pPr>
      <w:r>
        <w:rPr>
          <w:noProof/>
        </w:rPr>
        <w:t>Atlante Support est une SARL éditrice de logiciels</w:t>
      </w:r>
      <w:r w:rsidR="00EA7D25">
        <w:rPr>
          <w:noProof/>
        </w:rPr>
        <w:t xml:space="preserve"> informatiques</w:t>
      </w:r>
      <w:r>
        <w:rPr>
          <w:noProof/>
        </w:rPr>
        <w:t xml:space="preserve"> au capital de soixante mille euros</w:t>
      </w:r>
      <w:r w:rsidR="00EA7D25">
        <w:rPr>
          <w:noProof/>
        </w:rPr>
        <w:t>,</w:t>
      </w:r>
      <w:r>
        <w:rPr>
          <w:noProof/>
        </w:rPr>
        <w:t xml:space="preserve"> basée à l’Espace Européen à Schiltigheim, en Alsace.</w:t>
      </w:r>
      <w:r w:rsidR="00EA7D25">
        <w:rPr>
          <w:noProof/>
        </w:rPr>
        <w:t xml:space="preserve"> Elle est dirigée par monsieur Jean-Jacques HEYD et emploie 10</w:t>
      </w:r>
      <w:r w:rsidR="0034126F">
        <w:rPr>
          <w:noProof/>
        </w:rPr>
        <w:t xml:space="preserve"> autres</w:t>
      </w:r>
      <w:r w:rsidR="00EA7D25">
        <w:rPr>
          <w:noProof/>
        </w:rPr>
        <w:t xml:space="preserve"> personnes.</w:t>
      </w:r>
      <w:r w:rsidR="0025288F">
        <w:rPr>
          <w:noProof/>
        </w:rPr>
        <w:t xml:space="preserve"> Spécialisée dans les technologies Microsoft, elle a obtenu les statu</w:t>
      </w:r>
      <w:r w:rsidR="003C1838">
        <w:rPr>
          <w:noProof/>
        </w:rPr>
        <w:t>t</w:t>
      </w:r>
      <w:r w:rsidR="0025288F">
        <w:rPr>
          <w:noProof/>
        </w:rPr>
        <w:t>s de Microsoft Silver et Gold Partner.</w:t>
      </w:r>
    </w:p>
    <w:p w:rsidR="002C260B" w:rsidRDefault="00A80EFE" w:rsidP="002C260B">
      <w:pPr>
        <w:pStyle w:val="SUP-Soutitre"/>
        <w:rPr>
          <w:noProof/>
        </w:rPr>
      </w:pPr>
      <w:bookmarkStart w:id="4" w:name="_Toc398309062"/>
      <w:r>
        <w:rPr>
          <w:noProof/>
        </w:rPr>
        <w:t>Création d’u</w:t>
      </w:r>
      <w:r w:rsidR="002C260B">
        <w:rPr>
          <w:noProof/>
        </w:rPr>
        <w:t>ne société</w:t>
      </w:r>
      <w:r>
        <w:rPr>
          <w:noProof/>
        </w:rPr>
        <w:t xml:space="preserve"> initialement</w:t>
      </w:r>
      <w:r w:rsidR="002C260B">
        <w:rPr>
          <w:noProof/>
        </w:rPr>
        <w:t xml:space="preserve"> éditrice d’</w:t>
      </w:r>
      <w:r w:rsidR="00A975AD">
        <w:rPr>
          <w:noProof/>
        </w:rPr>
        <w:t xml:space="preserve">un </w:t>
      </w:r>
      <w:r w:rsidR="002C260B">
        <w:rPr>
          <w:noProof/>
        </w:rPr>
        <w:t>ERP</w:t>
      </w:r>
      <w:r w:rsidR="002C260B">
        <w:rPr>
          <w:rStyle w:val="Appelnotedebasdep"/>
          <w:noProof/>
        </w:rPr>
        <w:footnoteReference w:id="10"/>
      </w:r>
      <w:r w:rsidR="002C260B">
        <w:rPr>
          <w:noProof/>
        </w:rPr>
        <w:t xml:space="preserve"> pour les caisses de congés payés</w:t>
      </w:r>
      <w:bookmarkEnd w:id="4"/>
      <w:r w:rsidR="006C0DA1">
        <w:rPr>
          <w:noProof/>
        </w:rPr>
        <w:t xml:space="preserve"> du bâtiment</w:t>
      </w:r>
    </w:p>
    <w:p w:rsidR="00232722" w:rsidRDefault="00232722" w:rsidP="0063090A">
      <w:pPr>
        <w:pStyle w:val="SUP-Texte"/>
        <w:rPr>
          <w:noProof/>
        </w:rPr>
      </w:pPr>
      <w:r>
        <w:rPr>
          <w:noProof/>
        </w:rPr>
        <w:t xml:space="preserve">La société Atlante Support a été créée en 2003 par messieurs Jean-Jacques HEYD et </w:t>
      </w:r>
      <w:r w:rsidRPr="00232722">
        <w:rPr>
          <w:noProof/>
        </w:rPr>
        <w:t>É</w:t>
      </w:r>
      <w:r>
        <w:rPr>
          <w:noProof/>
        </w:rPr>
        <w:t>ric MARCHAL</w:t>
      </w:r>
      <w:r w:rsidR="00887B74">
        <w:rPr>
          <w:noProof/>
        </w:rPr>
        <w:t>. À cette époque, monsieur HEYD bénéficiait d’une expérience de vingt ans en tant qu</w:t>
      </w:r>
      <w:r w:rsidR="00292EAA">
        <w:rPr>
          <w:noProof/>
        </w:rPr>
        <w:t xml:space="preserve">e développeur pour un </w:t>
      </w:r>
      <w:r w:rsidR="00887B74">
        <w:rPr>
          <w:noProof/>
        </w:rPr>
        <w:t>éditeur de logiciel</w:t>
      </w:r>
      <w:r w:rsidR="009C226B">
        <w:rPr>
          <w:noProof/>
        </w:rPr>
        <w:t>s</w:t>
      </w:r>
      <w:r w:rsidR="00887B74">
        <w:rPr>
          <w:noProof/>
        </w:rPr>
        <w:t xml:space="preserve"> de gestion et plus particulièrement de lociciel de gestion pour des Caisses de congés payés. Suite à une demande de la Caisse de congés payés de Paris, messieurs HEYD et MARCHAL décident de créer ce qui deviendra le logiciel AXINOD, un ERP</w:t>
      </w:r>
      <w:r w:rsidR="00575DC0">
        <w:rPr>
          <w:noProof/>
        </w:rPr>
        <w:t xml:space="preserve"> destiné aux Caisses de congé</w:t>
      </w:r>
      <w:r w:rsidR="00B616D5">
        <w:rPr>
          <w:noProof/>
        </w:rPr>
        <w:t>s</w:t>
      </w:r>
      <w:r w:rsidR="00575DC0">
        <w:rPr>
          <w:noProof/>
        </w:rPr>
        <w:t xml:space="preserve"> payés du bâtiment.</w:t>
      </w:r>
      <w:r w:rsidR="001A4D88">
        <w:rPr>
          <w:noProof/>
        </w:rPr>
        <w:t xml:space="preserve"> Il s’agit à l’époque du seul produit  développé et commercialisé par Atlante Support</w:t>
      </w:r>
      <w:r w:rsidR="007639A6">
        <w:rPr>
          <w:noProof/>
        </w:rPr>
        <w:t>.</w:t>
      </w:r>
      <w:r w:rsidR="001A4D88">
        <w:rPr>
          <w:noProof/>
        </w:rPr>
        <w:t xml:space="preserve"> </w:t>
      </w:r>
    </w:p>
    <w:p w:rsidR="0040442E" w:rsidRDefault="0040442E" w:rsidP="0063090A">
      <w:pPr>
        <w:pStyle w:val="SUP-Texte"/>
        <w:rPr>
          <w:noProof/>
        </w:rPr>
      </w:pPr>
      <w:r>
        <w:rPr>
          <w:noProof/>
        </w:rPr>
        <w:t>AXINOD est un locigiel permettant de gérer l’intégralité du métier des agents des Caisses de congés payés du bâtiment : saisie des salariés, saisie des congés, messagerie unifiée, gestion électeronique de documents, impression de documents,</w:t>
      </w:r>
      <w:r w:rsidR="00507EEA">
        <w:rPr>
          <w:noProof/>
        </w:rPr>
        <w:t xml:space="preserve"> gestion des déclaration</w:t>
      </w:r>
      <w:r w:rsidR="00037C3A">
        <w:rPr>
          <w:noProof/>
        </w:rPr>
        <w:t>s</w:t>
      </w:r>
      <w:r w:rsidR="00057A2D">
        <w:rPr>
          <w:noProof/>
        </w:rPr>
        <w:t xml:space="preserve"> nominatives</w:t>
      </w:r>
      <w:r w:rsidR="00507EEA">
        <w:rPr>
          <w:noProof/>
        </w:rPr>
        <w:t xml:space="preserve"> annuelles</w:t>
      </w:r>
      <w:r>
        <w:rPr>
          <w:noProof/>
        </w:rPr>
        <w:t xml:space="preserve"> etc… </w:t>
      </w:r>
      <w:r w:rsidR="00586549">
        <w:rPr>
          <w:noProof/>
        </w:rPr>
        <w:t>Un outil</w:t>
      </w:r>
      <w:r w:rsidR="00475192">
        <w:rPr>
          <w:noProof/>
        </w:rPr>
        <w:t xml:space="preserve"> d’administration acompagne AXINOD et permet de configurer différents espaces de travail selon les profils des employés qui seront amenés à utiliser le logiciel. Enfin, AXINOD donne la possibilité aux Caisses clientes de mettre un espace Intranet sécurisé à disposition de ses employés/clients.</w:t>
      </w:r>
    </w:p>
    <w:p w:rsidR="009E45DE" w:rsidRDefault="009E45DE" w:rsidP="0063090A">
      <w:pPr>
        <w:pStyle w:val="SUP-Texte"/>
        <w:rPr>
          <w:noProof/>
        </w:rPr>
      </w:pPr>
      <w:r>
        <w:rPr>
          <w:noProof/>
        </w:rPr>
        <w:t>Trois ans après la création de la société, les Caisses de congés payés du bâtiment des Antilles deviennent client d’Atlante Support pour utiliser AXINOD. Ces caisses sont les caisses de la Martinique, la Guadeloupe et la Guyanne et elles sont rejointes par la Caisse de la Réunion en 2008.</w:t>
      </w:r>
    </w:p>
    <w:p w:rsidR="009E45DE" w:rsidRDefault="009E45DE" w:rsidP="0063090A">
      <w:pPr>
        <w:pStyle w:val="SUP-Texte"/>
        <w:rPr>
          <w:noProof/>
        </w:rPr>
      </w:pPr>
      <w:r>
        <w:rPr>
          <w:noProof/>
        </w:rPr>
        <w:lastRenderedPageBreak/>
        <w:t>La même année, l’UCF</w:t>
      </w:r>
      <w:r>
        <w:rPr>
          <w:rStyle w:val="Appelnotedebasdep"/>
          <w:noProof/>
        </w:rPr>
        <w:footnoteReference w:id="11"/>
      </w:r>
      <w:r w:rsidR="0034126F">
        <w:rPr>
          <w:noProof/>
        </w:rPr>
        <w:t xml:space="preserve"> envisage une harmonisation du fonctionnement informatique des Caisses de congés payés du bâtiment.</w:t>
      </w:r>
      <w:r w:rsidR="003C1838">
        <w:rPr>
          <w:noProof/>
        </w:rPr>
        <w:t xml:space="preserve"> Après une étude de marché, elle sélectionne cinq solutions parmis lesquelles AXINOD</w:t>
      </w:r>
      <w:r w:rsidR="00274C98">
        <w:rPr>
          <w:noProof/>
        </w:rPr>
        <w:t xml:space="preserve"> et des solutions développées « en interne » par certaines Caisses, </w:t>
      </w:r>
      <w:r w:rsidR="003C1838">
        <w:rPr>
          <w:noProof/>
        </w:rPr>
        <w:t>mais aussi des logiciels de sociétés leader</w:t>
      </w:r>
      <w:r w:rsidR="00274C98">
        <w:rPr>
          <w:noProof/>
        </w:rPr>
        <w:t>s</w:t>
      </w:r>
      <w:r w:rsidR="003C1838">
        <w:rPr>
          <w:noProof/>
        </w:rPr>
        <w:t xml:space="preserve"> sur le marché</w:t>
      </w:r>
      <w:r w:rsidR="00274C98">
        <w:rPr>
          <w:noProof/>
        </w:rPr>
        <w:t xml:space="preserve"> mondial </w:t>
      </w:r>
      <w:r w:rsidR="003C1838">
        <w:rPr>
          <w:noProof/>
        </w:rPr>
        <w:t>des ERPs comme SAP</w:t>
      </w:r>
      <w:r w:rsidR="003C1838">
        <w:rPr>
          <w:rStyle w:val="Appelnotedebasdep"/>
          <w:noProof/>
        </w:rPr>
        <w:footnoteReference w:id="12"/>
      </w:r>
      <w:r w:rsidR="00574E7E">
        <w:rPr>
          <w:noProof/>
        </w:rPr>
        <w:t>. Après une phase de tests comparatifs de ces cinq solutions, l’UCF choisit finalement AXINOD notamment pour son intégration profonde des méthodes de travail des salariés des Caisses de congés payés et fonctionnement qui intègre de façon poussée les différents aspects « métiers » des Caisses</w:t>
      </w:r>
      <w:r w:rsidR="00274C98">
        <w:rPr>
          <w:noProof/>
        </w:rPr>
        <w:t>.</w:t>
      </w:r>
    </w:p>
    <w:p w:rsidR="00AB2218" w:rsidRDefault="00AB2218" w:rsidP="0063090A">
      <w:pPr>
        <w:pStyle w:val="SUP-Texte"/>
        <w:rPr>
          <w:noProof/>
        </w:rPr>
      </w:pPr>
      <w:r>
        <w:rPr>
          <w:noProof/>
        </w:rPr>
        <w:t xml:space="preserve">Après avoir </w:t>
      </w:r>
      <w:r w:rsidR="00A51A88">
        <w:rPr>
          <w:noProof/>
        </w:rPr>
        <w:t>remporté</w:t>
      </w:r>
      <w:r>
        <w:rPr>
          <w:noProof/>
        </w:rPr>
        <w:t xml:space="preserve"> ce contrat avec l’UCF, Atlante Support vend le code source d’AXINOD</w:t>
      </w:r>
      <w:r w:rsidR="00886BD8">
        <w:rPr>
          <w:noProof/>
        </w:rPr>
        <w:t xml:space="preserve"> à l’UCF pour la somme de 3 millions d’euros</w:t>
      </w:r>
      <w:r w:rsidR="00854ACA">
        <w:rPr>
          <w:noProof/>
        </w:rPr>
        <w:t xml:space="preserve"> en 2009</w:t>
      </w:r>
      <w:r w:rsidR="00886BD8">
        <w:rPr>
          <w:noProof/>
        </w:rPr>
        <w:t>.</w:t>
      </w:r>
      <w:r w:rsidR="00302249">
        <w:rPr>
          <w:noProof/>
        </w:rPr>
        <w:t xml:space="preserve"> L’UCF </w:t>
      </w:r>
      <w:r w:rsidR="00986C97">
        <w:rPr>
          <w:noProof/>
        </w:rPr>
        <w:t>devient</w:t>
      </w:r>
      <w:r w:rsidR="00302249">
        <w:rPr>
          <w:noProof/>
        </w:rPr>
        <w:t xml:space="preserve"> donc propriétaire d’AXINOD et de sa partie spécifique aux Caisses de congés payés du bâtiment. Le contrat stipule également qu’Atlante Support ne peut démarcher d’autres Caisses du bâtiment avec AXINOD</w:t>
      </w:r>
      <w:r w:rsidR="00531EEC">
        <w:rPr>
          <w:noProof/>
        </w:rPr>
        <w:t xml:space="preserve"> en France</w:t>
      </w:r>
      <w:r w:rsidR="00302249">
        <w:rPr>
          <w:noProof/>
        </w:rPr>
        <w:t>. Elle peut cependant démarcher les Caisses d’</w:t>
      </w:r>
      <w:r w:rsidR="00D8161E">
        <w:rPr>
          <w:noProof/>
        </w:rPr>
        <w:t>autres secteurs professionnel.</w:t>
      </w:r>
      <w:r w:rsidR="00C52418">
        <w:rPr>
          <w:noProof/>
        </w:rPr>
        <w:t xml:space="preserve"> Le contrat prévoit également qu’Atlante Support accompagne l’UCF dans la formation de ses utilisateurs en fournissant des ETP</w:t>
      </w:r>
      <w:r w:rsidR="00C52418">
        <w:rPr>
          <w:rStyle w:val="Appelnotedebasdep"/>
          <w:noProof/>
        </w:rPr>
        <w:footnoteReference w:id="13"/>
      </w:r>
      <w:r w:rsidR="00720514">
        <w:rPr>
          <w:noProof/>
        </w:rPr>
        <w:t xml:space="preserve"> </w:t>
      </w:r>
      <w:r w:rsidR="00D41C64">
        <w:rPr>
          <w:noProof/>
        </w:rPr>
        <w:t>(</w:t>
      </w:r>
      <w:r w:rsidR="00720514">
        <w:rPr>
          <w:noProof/>
        </w:rPr>
        <w:t>sur une durée de trois ans</w:t>
      </w:r>
      <w:r w:rsidR="00D41C64">
        <w:rPr>
          <w:noProof/>
        </w:rPr>
        <w:t>)</w:t>
      </w:r>
      <w:r w:rsidR="00D2203B">
        <w:rPr>
          <w:noProof/>
        </w:rPr>
        <w:t xml:space="preserve"> pendant lesquels certains cadres d’Atlante Support se déplaceront dans les Caisses clientes pour donner des formations. Enfin, Atlante Support s’occupe de la maintenance ap</w:t>
      </w:r>
      <w:r w:rsidR="00D41C64">
        <w:rPr>
          <w:noProof/>
        </w:rPr>
        <w:t xml:space="preserve">plicative et des évolutions mineures </w:t>
      </w:r>
      <w:r w:rsidR="00D2203B">
        <w:rPr>
          <w:noProof/>
        </w:rPr>
        <w:t>du logiciel.</w:t>
      </w:r>
      <w:r w:rsidR="00241DB3">
        <w:rPr>
          <w:noProof/>
        </w:rPr>
        <w:t xml:space="preserve"> Les évolutions majeurs sont laissées à la charge de l’UCF.</w:t>
      </w:r>
    </w:p>
    <w:p w:rsidR="00811039" w:rsidRDefault="00BC107C" w:rsidP="0063090A">
      <w:pPr>
        <w:pStyle w:val="SUP-Texte"/>
        <w:rPr>
          <w:noProof/>
        </w:rPr>
      </w:pPr>
      <w:r>
        <w:rPr>
          <w:noProof/>
        </w:rPr>
        <w:t>La majorité du chiffre d’affaire d’Atlante Support est consitué des revenus de contrats de maintenance avec ses Caisses clientes.</w:t>
      </w:r>
      <w:r w:rsidR="000C2DA1">
        <w:rPr>
          <w:noProof/>
        </w:rPr>
        <w:t xml:space="preserve"> Par exemple, l</w:t>
      </w:r>
      <w:r>
        <w:rPr>
          <w:noProof/>
        </w:rPr>
        <w:t>es</w:t>
      </w:r>
      <w:r w:rsidR="000E4AB5">
        <w:rPr>
          <w:noProof/>
        </w:rPr>
        <w:t xml:space="preserve"> montants des contrats avec les</w:t>
      </w:r>
      <w:r>
        <w:rPr>
          <w:noProof/>
        </w:rPr>
        <w:t xml:space="preserve"> Caisses de la Réunion et des Antilles représentent un</w:t>
      </w:r>
      <w:r w:rsidR="00587658">
        <w:rPr>
          <w:noProof/>
        </w:rPr>
        <w:t xml:space="preserve"> total</w:t>
      </w:r>
      <w:r>
        <w:rPr>
          <w:noProof/>
        </w:rPr>
        <w:t xml:space="preserve"> contrat d’environ cent trente mille euros par an depuis 2011. La Caisse de Bordeaux paye quinze mille euros</w:t>
      </w:r>
      <w:r w:rsidR="007A3242">
        <w:rPr>
          <w:noProof/>
        </w:rPr>
        <w:t xml:space="preserve"> par an pour ses charges de maintenances.</w:t>
      </w:r>
    </w:p>
    <w:p w:rsidR="00533E51" w:rsidRDefault="00533E51" w:rsidP="00533E51">
      <w:pPr>
        <w:pStyle w:val="SUP-Texte"/>
        <w:rPr>
          <w:noProof/>
        </w:rPr>
      </w:pPr>
      <w:r>
        <w:rPr>
          <w:noProof/>
        </w:rPr>
        <w:t>Monaco : caisse Bâtiment, in</w:t>
      </w:r>
      <w:r w:rsidR="008A52BD">
        <w:rPr>
          <w:noProof/>
        </w:rPr>
        <w:t>spe</w:t>
      </w:r>
      <w:r>
        <w:rPr>
          <w:noProof/>
        </w:rPr>
        <w:t>ction du travail</w:t>
      </w:r>
      <w:r w:rsidR="008A52BD">
        <w:rPr>
          <w:noProof/>
        </w:rPr>
        <w:t>, carte BTP</w:t>
      </w:r>
    </w:p>
    <w:p w:rsidR="002170C6" w:rsidRDefault="002170C6" w:rsidP="002170C6">
      <w:pPr>
        <w:pStyle w:val="SUP-Soutitre"/>
        <w:rPr>
          <w:noProof/>
        </w:rPr>
      </w:pPr>
      <w:bookmarkStart w:id="5" w:name="_Toc398309063"/>
      <w:r>
        <w:rPr>
          <w:noProof/>
        </w:rPr>
        <w:t>Atlante Group</w:t>
      </w:r>
      <w:bookmarkEnd w:id="5"/>
      <w:r w:rsidR="00A65E6F">
        <w:rPr>
          <w:noProof/>
        </w:rPr>
        <w:t xml:space="preserve"> et la stratégie de développement</w:t>
      </w:r>
    </w:p>
    <w:p w:rsidR="00672F2F" w:rsidRDefault="00672F2F" w:rsidP="00047D08">
      <w:pPr>
        <w:pStyle w:val="SUP-Texte"/>
        <w:rPr>
          <w:noProof/>
        </w:rPr>
      </w:pPr>
      <w:r>
        <w:rPr>
          <w:noProof/>
        </w:rPr>
        <w:t>En 2009, Atlante Support intègre la société de holding Atlante Group.</w:t>
      </w:r>
      <w:r w:rsidR="006238C7">
        <w:rPr>
          <w:noProof/>
        </w:rPr>
        <w:t xml:space="preserve"> Il s’agit d’une société </w:t>
      </w:r>
    </w:p>
    <w:p w:rsidR="00047D08" w:rsidRDefault="005B10F1" w:rsidP="00047D08">
      <w:pPr>
        <w:pStyle w:val="SUP-Texte"/>
        <w:rPr>
          <w:noProof/>
        </w:rPr>
      </w:pPr>
      <w:r>
        <w:rPr>
          <w:noProof/>
        </w:rPr>
        <w:t>Diagramme</w:t>
      </w:r>
      <w:r w:rsidR="00A065D8">
        <w:rPr>
          <w:noProof/>
        </w:rPr>
        <w:t xml:space="preserve"> en étoile + présentations : </w:t>
      </w:r>
    </w:p>
    <w:p w:rsidR="00A065D8" w:rsidRDefault="005B10F1" w:rsidP="006913E4">
      <w:pPr>
        <w:pStyle w:val="SUP-Texte"/>
        <w:numPr>
          <w:ilvl w:val="0"/>
          <w:numId w:val="9"/>
        </w:numPr>
        <w:rPr>
          <w:noProof/>
        </w:rPr>
      </w:pPr>
      <w:r>
        <w:rPr>
          <w:noProof/>
        </w:rPr>
        <w:lastRenderedPageBreak/>
        <w:t>Podor</w:t>
      </w:r>
    </w:p>
    <w:p w:rsidR="005B10F1" w:rsidRDefault="00A065D8" w:rsidP="006913E4">
      <w:pPr>
        <w:pStyle w:val="SUP-Texte"/>
        <w:numPr>
          <w:ilvl w:val="0"/>
          <w:numId w:val="9"/>
        </w:numPr>
        <w:rPr>
          <w:noProof/>
        </w:rPr>
      </w:pPr>
      <w:r>
        <w:rPr>
          <w:noProof/>
        </w:rPr>
        <w:t>G</w:t>
      </w:r>
      <w:r w:rsidR="005B10F1">
        <w:rPr>
          <w:noProof/>
        </w:rPr>
        <w:t>ofor</w:t>
      </w:r>
    </w:p>
    <w:p w:rsidR="005B10F1" w:rsidRDefault="005B10F1" w:rsidP="00A065D8">
      <w:pPr>
        <w:pStyle w:val="SUP-Texte"/>
        <w:numPr>
          <w:ilvl w:val="0"/>
          <w:numId w:val="9"/>
        </w:numPr>
        <w:rPr>
          <w:noProof/>
        </w:rPr>
      </w:pPr>
      <w:r>
        <w:rPr>
          <w:noProof/>
        </w:rPr>
        <w:t>Except</w:t>
      </w:r>
    </w:p>
    <w:p w:rsidR="00F13270" w:rsidRDefault="00F13270" w:rsidP="00A065D8">
      <w:pPr>
        <w:pStyle w:val="SUP-Texte"/>
        <w:numPr>
          <w:ilvl w:val="0"/>
          <w:numId w:val="9"/>
        </w:numPr>
        <w:rPr>
          <w:noProof/>
        </w:rPr>
      </w:pPr>
      <w:r>
        <w:rPr>
          <w:noProof/>
        </w:rPr>
        <w:t>Justisoft</w:t>
      </w:r>
    </w:p>
    <w:p w:rsidR="00A35F42" w:rsidRDefault="006B3D12" w:rsidP="006B3D12">
      <w:pPr>
        <w:spacing w:line="259" w:lineRule="auto"/>
        <w:ind w:left="0" w:firstLine="0"/>
        <w:jc w:val="center"/>
        <w:rPr>
          <w:rFonts w:ascii="Segoe UI Semilight" w:eastAsiaTheme="majorEastAsia" w:hAnsi="Segoe UI Semilight" w:cstheme="majorBidi"/>
          <w:b/>
          <w:bCs/>
          <w:smallCaps/>
          <w:color w:val="2E74B5" w:themeColor="accent1" w:themeShade="BF"/>
          <w:spacing w:val="20"/>
          <w:sz w:val="28"/>
          <w:szCs w:val="28"/>
        </w:rPr>
      </w:pPr>
      <w:r>
        <w:rPr>
          <w:noProof/>
          <w:lang w:eastAsia="fr-FR"/>
        </w:rPr>
        <w:drawing>
          <wp:inline distT="0" distB="0" distL="0" distR="0">
            <wp:extent cx="5082980" cy="5022015"/>
            <wp:effectExtent l="0" t="0" r="3810" b="7620"/>
            <wp:docPr id="33" name="Imag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schéma-atlante-group.png"/>
                    <pic:cNvPicPr/>
                  </pic:nvPicPr>
                  <pic:blipFill>
                    <a:blip r:embed="rId8">
                      <a:extLst>
                        <a:ext uri="{28A0092B-C50C-407E-A947-70E740481C1C}">
                          <a14:useLocalDpi xmlns:a14="http://schemas.microsoft.com/office/drawing/2010/main" val="0"/>
                        </a:ext>
                      </a:extLst>
                    </a:blip>
                    <a:stretch>
                      <a:fillRect/>
                    </a:stretch>
                  </pic:blipFill>
                  <pic:spPr>
                    <a:xfrm>
                      <a:off x="0" y="0"/>
                      <a:ext cx="5082980" cy="5022015"/>
                    </a:xfrm>
                    <a:prstGeom prst="rect">
                      <a:avLst/>
                    </a:prstGeom>
                  </pic:spPr>
                </pic:pic>
              </a:graphicData>
            </a:graphic>
          </wp:inline>
        </w:drawing>
      </w:r>
      <w:r w:rsidR="00A35F42">
        <w:br w:type="page"/>
      </w:r>
    </w:p>
    <w:p w:rsidR="00047D08" w:rsidRPr="00835935" w:rsidRDefault="006557DF" w:rsidP="00047D08">
      <w:pPr>
        <w:pStyle w:val="SUP-Soutitre"/>
      </w:pPr>
      <w:bookmarkStart w:id="6" w:name="_Toc398309064"/>
      <w:r>
        <w:lastRenderedPageBreak/>
        <w:t>Les conditions de travail</w:t>
      </w:r>
      <w:bookmarkEnd w:id="6"/>
    </w:p>
    <w:p w:rsidR="00047D08" w:rsidRDefault="006F17E3" w:rsidP="00047D08">
      <w:pPr>
        <w:pStyle w:val="Titre3"/>
        <w:rPr>
          <w:noProof/>
        </w:rPr>
      </w:pPr>
      <w:bookmarkStart w:id="7" w:name="_Toc398309065"/>
      <w:r>
        <w:rPr>
          <w:noProof/>
        </w:rPr>
        <w:t>Les membres de l’</w:t>
      </w:r>
      <w:r w:rsidR="00047D08">
        <w:rPr>
          <w:noProof/>
        </w:rPr>
        <w:t>équipe Atlante Support</w:t>
      </w:r>
      <w:bookmarkEnd w:id="7"/>
    </w:p>
    <w:p w:rsidR="008C1499" w:rsidRDefault="008C1499" w:rsidP="008C1499">
      <w:pPr>
        <w:pStyle w:val="SUP-Texte"/>
        <w:keepNext/>
      </w:pPr>
    </w:p>
    <w:p w:rsidR="008C1499" w:rsidRDefault="008C1499" w:rsidP="008C1499">
      <w:pPr>
        <w:pStyle w:val="SUP-Texte"/>
        <w:keepNext/>
      </w:pPr>
      <w:r>
        <w:rPr>
          <w:noProof/>
          <w:lang w:eastAsia="fr-FR"/>
        </w:rPr>
        <w:drawing>
          <wp:inline distT="0" distB="0" distL="0" distR="0" wp14:anchorId="2BF81CA5" wp14:editId="686FA76D">
            <wp:extent cx="5972810" cy="4177665"/>
            <wp:effectExtent l="0" t="0" r="8890" b="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organigramme-atlante-support.png"/>
                    <pic:cNvPicPr/>
                  </pic:nvPicPr>
                  <pic:blipFill>
                    <a:blip r:embed="rId9">
                      <a:extLst>
                        <a:ext uri="{28A0092B-C50C-407E-A947-70E740481C1C}">
                          <a14:useLocalDpi xmlns:a14="http://schemas.microsoft.com/office/drawing/2010/main" val="0"/>
                        </a:ext>
                      </a:extLst>
                    </a:blip>
                    <a:stretch>
                      <a:fillRect/>
                    </a:stretch>
                  </pic:blipFill>
                  <pic:spPr>
                    <a:xfrm>
                      <a:off x="0" y="0"/>
                      <a:ext cx="5972810" cy="4177665"/>
                    </a:xfrm>
                    <a:prstGeom prst="rect">
                      <a:avLst/>
                    </a:prstGeom>
                    <a:ln>
                      <a:noFill/>
                    </a:ln>
                    <a:effectLst/>
                  </pic:spPr>
                </pic:pic>
              </a:graphicData>
            </a:graphic>
          </wp:inline>
        </w:drawing>
      </w:r>
    </w:p>
    <w:p w:rsidR="008C1499" w:rsidRDefault="008C1499" w:rsidP="008C1499">
      <w:pPr>
        <w:pStyle w:val="Lgende"/>
        <w:jc w:val="center"/>
        <w:rPr>
          <w:noProof/>
        </w:rPr>
      </w:pPr>
      <w:r>
        <w:t>Organigramme de l'équipe de travail d'Atlante Support</w:t>
      </w:r>
    </w:p>
    <w:p w:rsidR="008C1499" w:rsidRDefault="008C1499" w:rsidP="0063090A">
      <w:pPr>
        <w:pStyle w:val="SUP-Texte"/>
        <w:rPr>
          <w:noProof/>
        </w:rPr>
      </w:pPr>
    </w:p>
    <w:p w:rsidR="002170C6" w:rsidRDefault="002170C6" w:rsidP="0063090A">
      <w:pPr>
        <w:pStyle w:val="SUP-Texte"/>
        <w:rPr>
          <w:noProof/>
        </w:rPr>
      </w:pPr>
      <w:r>
        <w:rPr>
          <w:noProof/>
        </w:rPr>
        <w:t xml:space="preserve">Monsieur </w:t>
      </w:r>
      <w:r w:rsidR="00A065D8">
        <w:rPr>
          <w:noProof/>
        </w:rPr>
        <w:t>Charle</w:t>
      </w:r>
      <w:r w:rsidR="00663EA8">
        <w:rPr>
          <w:noProof/>
        </w:rPr>
        <w:t>s</w:t>
      </w:r>
      <w:r w:rsidR="00A065D8">
        <w:rPr>
          <w:noProof/>
        </w:rPr>
        <w:t xml:space="preserve">-Henri </w:t>
      </w:r>
      <w:r>
        <w:rPr>
          <w:noProof/>
        </w:rPr>
        <w:t>MAGNIEZ</w:t>
      </w:r>
      <w:r w:rsidR="00A065D8">
        <w:rPr>
          <w:noProof/>
        </w:rPr>
        <w:t xml:space="preserve"> occupe le poste de responsable de la communication. Il travaille sous les ordres de monsieur HEYD et</w:t>
      </w:r>
      <w:r>
        <w:rPr>
          <w:noProof/>
        </w:rPr>
        <w:t xml:space="preserve"> a la charge d’établir les chartes graphiques à utiliser pour les projets clients et leurs campagnes de publicité. </w:t>
      </w:r>
      <w:r w:rsidR="00047D08">
        <w:rPr>
          <w:noProof/>
        </w:rPr>
        <w:t>Il s’occupe de la communication de l’entreprise, qu’elle soit interne ou externe lorsqu’il s’agit de communiquer avec les autres sociétés</w:t>
      </w:r>
      <w:r w:rsidR="003015B5">
        <w:rPr>
          <w:noProof/>
        </w:rPr>
        <w:t xml:space="preserve"> </w:t>
      </w:r>
      <w:r w:rsidR="00047D08">
        <w:rPr>
          <w:noProof/>
        </w:rPr>
        <w:t>membres d’Atlante Group.</w:t>
      </w:r>
      <w:r w:rsidR="00CD1DA4">
        <w:rPr>
          <w:noProof/>
        </w:rPr>
        <w:t xml:space="preserve"> Il est chef de projet pour la plateforme web d’e-learning AXIS-LMS.</w:t>
      </w:r>
      <w:r w:rsidR="00047D08">
        <w:rPr>
          <w:noProof/>
        </w:rPr>
        <w:t xml:space="preserve"> </w:t>
      </w:r>
      <w:r>
        <w:rPr>
          <w:noProof/>
        </w:rPr>
        <w:t xml:space="preserve">Il occupe </w:t>
      </w:r>
      <w:r w:rsidR="00DD7AE0">
        <w:rPr>
          <w:noProof/>
        </w:rPr>
        <w:t>également le poste de C</w:t>
      </w:r>
      <w:r>
        <w:rPr>
          <w:noProof/>
        </w:rPr>
        <w:t xml:space="preserve">hef </w:t>
      </w:r>
      <w:r w:rsidR="00DD7AE0">
        <w:rPr>
          <w:noProof/>
        </w:rPr>
        <w:t>du P</w:t>
      </w:r>
      <w:r>
        <w:rPr>
          <w:noProof/>
        </w:rPr>
        <w:t>rojet Persée sur lequel j’ai travaillé lors de mon contrat de professionnalisation et qui constitue le cadre de ce mémoire.</w:t>
      </w:r>
      <w:r w:rsidR="00C07D24">
        <w:rPr>
          <w:noProof/>
        </w:rPr>
        <w:t xml:space="preserve"> C’est lui qui planif</w:t>
      </w:r>
      <w:r w:rsidR="00AD2418">
        <w:rPr>
          <w:noProof/>
        </w:rPr>
        <w:t xml:space="preserve">ie </w:t>
      </w:r>
      <w:r w:rsidR="00C07D24">
        <w:rPr>
          <w:noProof/>
        </w:rPr>
        <w:t>et conduit les réunions et discussions avec nos clients et partenaires que je présenterai un peu plus loin.</w:t>
      </w:r>
    </w:p>
    <w:p w:rsidR="00C07D24" w:rsidRDefault="00C07D24" w:rsidP="00C07D24">
      <w:pPr>
        <w:pStyle w:val="SUP-Texte"/>
        <w:rPr>
          <w:noProof/>
        </w:rPr>
      </w:pPr>
      <w:r>
        <w:rPr>
          <w:noProof/>
        </w:rPr>
        <w:lastRenderedPageBreak/>
        <w:t xml:space="preserve">Également en relation directe avec monsieur HEYD, monsieur Olivier GENET occupe le poste de Directeur Technique. </w:t>
      </w:r>
      <w:r w:rsidR="00F84052">
        <w:rPr>
          <w:noProof/>
        </w:rPr>
        <w:t>Il est responsable</w:t>
      </w:r>
      <w:r>
        <w:rPr>
          <w:noProof/>
        </w:rPr>
        <w:t xml:space="preserve"> du choix des technologies utilisées pour mener à bien les différents développements</w:t>
      </w:r>
      <w:r w:rsidR="00DB0AA8">
        <w:rPr>
          <w:noProof/>
        </w:rPr>
        <w:t xml:space="preserve"> conduits par la société</w:t>
      </w:r>
      <w:r>
        <w:rPr>
          <w:noProof/>
        </w:rPr>
        <w:t>.</w:t>
      </w:r>
      <w:r w:rsidR="00F84052">
        <w:rPr>
          <w:noProof/>
        </w:rPr>
        <w:t xml:space="preserve"> Il supervise</w:t>
      </w:r>
      <w:r w:rsidR="00125816">
        <w:rPr>
          <w:noProof/>
        </w:rPr>
        <w:t xml:space="preserve"> les </w:t>
      </w:r>
      <w:r w:rsidR="00523C5B">
        <w:rPr>
          <w:noProof/>
        </w:rPr>
        <w:t>travaux</w:t>
      </w:r>
      <w:r w:rsidR="0035276A">
        <w:rPr>
          <w:noProof/>
        </w:rPr>
        <w:t xml:space="preserve"> effectués par les développeurs et</w:t>
      </w:r>
      <w:r w:rsidR="00523C5B">
        <w:rPr>
          <w:noProof/>
        </w:rPr>
        <w:t xml:space="preserve"> a occupé</w:t>
      </w:r>
      <w:r>
        <w:rPr>
          <w:noProof/>
        </w:rPr>
        <w:t xml:space="preserve"> le r</w:t>
      </w:r>
      <w:r w:rsidR="00523C5B">
        <w:rPr>
          <w:noProof/>
        </w:rPr>
        <w:t>ôle de chef de projet</w:t>
      </w:r>
      <w:r>
        <w:rPr>
          <w:noProof/>
        </w:rPr>
        <w:t xml:space="preserve"> pour les développements d’AXINOD.</w:t>
      </w:r>
      <w:r w:rsidR="00125816">
        <w:rPr>
          <w:noProof/>
        </w:rPr>
        <w:t xml:space="preserve"> </w:t>
      </w:r>
      <w:r>
        <w:rPr>
          <w:noProof/>
        </w:rPr>
        <w:t xml:space="preserve">Il travaille directement sous les ordres de monsieur HEYD </w:t>
      </w:r>
      <w:r w:rsidR="00125816">
        <w:rPr>
          <w:noProof/>
        </w:rPr>
        <w:t>et</w:t>
      </w:r>
      <w:r>
        <w:rPr>
          <w:noProof/>
        </w:rPr>
        <w:t xml:space="preserve"> lui rend compte de l’avancement des différents projets et des décisions stratégiques qu’il a</w:t>
      </w:r>
      <w:r w:rsidR="00125816">
        <w:rPr>
          <w:noProof/>
        </w:rPr>
        <w:t xml:space="preserve"> effectué lors de la gestion de ces</w:t>
      </w:r>
      <w:r>
        <w:rPr>
          <w:noProof/>
        </w:rPr>
        <w:t xml:space="preserve"> projets.</w:t>
      </w:r>
      <w:r w:rsidR="00B32424">
        <w:rPr>
          <w:noProof/>
        </w:rPr>
        <w:t xml:space="preserve"> Monsieur GENET occupe depuis peu le poste de chef de projet NODAXIS.</w:t>
      </w:r>
      <w:r w:rsidR="00523C5B">
        <w:rPr>
          <w:noProof/>
        </w:rPr>
        <w:t xml:space="preserve"> Il participe également au développement de NODAXIS en tant que développeur C#.</w:t>
      </w:r>
    </w:p>
    <w:p w:rsidR="00125816" w:rsidRDefault="00125816" w:rsidP="00C07D24">
      <w:pPr>
        <w:pStyle w:val="SUP-Texte"/>
        <w:rPr>
          <w:noProof/>
        </w:rPr>
      </w:pPr>
      <w:r>
        <w:rPr>
          <w:noProof/>
        </w:rPr>
        <w:t>Monsieur Marc GIRAUD occupe le poste de développeur C#</w:t>
      </w:r>
      <w:r w:rsidR="00B32424">
        <w:rPr>
          <w:noProof/>
        </w:rPr>
        <w:t xml:space="preserve"> et SQL Server</w:t>
      </w:r>
      <w:r>
        <w:rPr>
          <w:noProof/>
        </w:rPr>
        <w:t xml:space="preserve">. Il </w:t>
      </w:r>
      <w:r w:rsidR="00523C5B">
        <w:rPr>
          <w:noProof/>
        </w:rPr>
        <w:t>a travaillé</w:t>
      </w:r>
      <w:r>
        <w:rPr>
          <w:noProof/>
        </w:rPr>
        <w:t xml:space="preserve"> sur le développement d’AXINOD au cours duquel il rend</w:t>
      </w:r>
      <w:r w:rsidR="0001042E">
        <w:rPr>
          <w:noProof/>
        </w:rPr>
        <w:t>ait</w:t>
      </w:r>
      <w:r>
        <w:rPr>
          <w:noProof/>
        </w:rPr>
        <w:t xml:space="preserve"> des compte</w:t>
      </w:r>
      <w:r w:rsidR="0001042E">
        <w:rPr>
          <w:noProof/>
        </w:rPr>
        <w:t>s</w:t>
      </w:r>
      <w:r>
        <w:rPr>
          <w:noProof/>
        </w:rPr>
        <w:t xml:space="preserve"> à monsieur GENET et a récemment été n</w:t>
      </w:r>
      <w:r w:rsidR="005A02ED">
        <w:rPr>
          <w:noProof/>
        </w:rPr>
        <w:t>ommé C</w:t>
      </w:r>
      <w:r>
        <w:rPr>
          <w:noProof/>
        </w:rPr>
        <w:t>hef</w:t>
      </w:r>
      <w:r w:rsidR="00B37202">
        <w:rPr>
          <w:noProof/>
        </w:rPr>
        <w:t xml:space="preserve"> de</w:t>
      </w:r>
      <w:r w:rsidR="005A02ED">
        <w:rPr>
          <w:noProof/>
        </w:rPr>
        <w:t xml:space="preserve"> P</w:t>
      </w:r>
      <w:r>
        <w:rPr>
          <w:noProof/>
        </w:rPr>
        <w:t xml:space="preserve">rojet </w:t>
      </w:r>
      <w:r w:rsidR="00B37202">
        <w:rPr>
          <w:noProof/>
        </w:rPr>
        <w:t xml:space="preserve">du nouveau logiciel </w:t>
      </w:r>
      <w:r>
        <w:rPr>
          <w:noProof/>
        </w:rPr>
        <w:t>PODOR Solutions.</w:t>
      </w:r>
      <w:r w:rsidR="00B32424">
        <w:rPr>
          <w:noProof/>
        </w:rPr>
        <w:t xml:space="preserve"> Il est directement en contact avec les podo-orthésistes clients du logiciel PODOR dont il chapeaute le développement.</w:t>
      </w:r>
    </w:p>
    <w:p w:rsidR="00CD1DA4" w:rsidRDefault="00523C5B" w:rsidP="0063090A">
      <w:pPr>
        <w:pStyle w:val="SUP-Texte"/>
        <w:rPr>
          <w:noProof/>
        </w:rPr>
      </w:pPr>
      <w:r>
        <w:rPr>
          <w:noProof/>
        </w:rPr>
        <w:t xml:space="preserve">Monsieur Mohamed IDRISSI occupe le poste de Responsable des </w:t>
      </w:r>
      <w:r w:rsidR="00A606BE">
        <w:rPr>
          <w:noProof/>
        </w:rPr>
        <w:t>C</w:t>
      </w:r>
      <w:r>
        <w:rPr>
          <w:noProof/>
        </w:rPr>
        <w:t>aisse</w:t>
      </w:r>
      <w:r w:rsidR="00A606BE">
        <w:rPr>
          <w:noProof/>
        </w:rPr>
        <w:t>s de C</w:t>
      </w:r>
      <w:r>
        <w:rPr>
          <w:noProof/>
        </w:rPr>
        <w:t>ongés</w:t>
      </w:r>
      <w:r w:rsidR="00A606BE">
        <w:rPr>
          <w:noProof/>
        </w:rPr>
        <w:t xml:space="preserve"> P</w:t>
      </w:r>
      <w:r>
        <w:rPr>
          <w:noProof/>
        </w:rPr>
        <w:t>ayés. Il s’occupe de la maintenance applicative du logiciel AXINOD.</w:t>
      </w:r>
      <w:r w:rsidR="00CD1DA4">
        <w:rPr>
          <w:noProof/>
        </w:rPr>
        <w:t xml:space="preserve"> Il est en relation directe avec les caisses de congés payés du transport et du bâtiment qui utilise</w:t>
      </w:r>
      <w:r w:rsidR="00711B28">
        <w:rPr>
          <w:noProof/>
        </w:rPr>
        <w:t>nt</w:t>
      </w:r>
      <w:r w:rsidR="00CD1DA4">
        <w:rPr>
          <w:noProof/>
        </w:rPr>
        <w:t xml:space="preserve"> AXINOD.</w:t>
      </w:r>
    </w:p>
    <w:p w:rsidR="00B37202" w:rsidRDefault="008A52BD" w:rsidP="0063090A">
      <w:pPr>
        <w:pStyle w:val="SUP-Texte"/>
        <w:rPr>
          <w:noProof/>
        </w:rPr>
      </w:pPr>
      <w:r>
        <w:rPr>
          <w:noProof/>
        </w:rPr>
        <w:t>En 2012, mon camarade</w:t>
      </w:r>
      <w:r w:rsidR="00663EA8">
        <w:rPr>
          <w:noProof/>
        </w:rPr>
        <w:t xml:space="preserve"> de promotion</w:t>
      </w:r>
      <w:r>
        <w:rPr>
          <w:noProof/>
        </w:rPr>
        <w:t xml:space="preserve"> Bryan SCHULLER </w:t>
      </w:r>
      <w:r w:rsidR="00663EA8">
        <w:rPr>
          <w:noProof/>
        </w:rPr>
        <w:t xml:space="preserve">a été engagé comme </w:t>
      </w:r>
      <w:r w:rsidR="00B37202">
        <w:rPr>
          <w:noProof/>
        </w:rPr>
        <w:t>D</w:t>
      </w:r>
      <w:r w:rsidR="00663EA8">
        <w:rPr>
          <w:noProof/>
        </w:rPr>
        <w:t>éveloppeur stagiare PHP et MySQL. Il a travaillé sous la direction de monsieur MAGNIEZ au développement de la plateforme d’e-learning AXIS-LMS.</w:t>
      </w:r>
      <w:r w:rsidR="00B37202">
        <w:rPr>
          <w:noProof/>
        </w:rPr>
        <w:t xml:space="preserve"> </w:t>
      </w:r>
    </w:p>
    <w:p w:rsidR="0025245A" w:rsidRDefault="0025245A" w:rsidP="0063090A">
      <w:pPr>
        <w:pStyle w:val="SUP-Texte"/>
        <w:rPr>
          <w:noProof/>
        </w:rPr>
      </w:pPr>
      <w:r>
        <w:rPr>
          <w:noProof/>
        </w:rPr>
        <w:t>Monsieur Marvin NIEFER a été engagé comme développeur stagiaire</w:t>
      </w:r>
      <w:r w:rsidR="009D22ED">
        <w:rPr>
          <w:noProof/>
        </w:rPr>
        <w:t xml:space="preserve"> puis développeur apprenti en</w:t>
      </w:r>
      <w:r w:rsidR="00B04FE1">
        <w:rPr>
          <w:noProof/>
        </w:rPr>
        <w:t xml:space="preserve"> C# et SQL Server. Il a travaillé sur le développement</w:t>
      </w:r>
      <w:r w:rsidR="00E954FF">
        <w:rPr>
          <w:noProof/>
        </w:rPr>
        <w:t xml:space="preserve"> et la maintenance</w:t>
      </w:r>
      <w:r w:rsidR="00B04FE1">
        <w:rPr>
          <w:noProof/>
        </w:rPr>
        <w:t xml:space="preserve"> d’AXINOD sous la re</w:t>
      </w:r>
      <w:r w:rsidR="00C6798F">
        <w:rPr>
          <w:noProof/>
        </w:rPr>
        <w:t>sponsabilité de monsieur GIRAUD et travaille maintenant sous la supervision de monsieur IDRISSI.</w:t>
      </w:r>
    </w:p>
    <w:p w:rsidR="00D252B1" w:rsidRDefault="00B37202" w:rsidP="0063090A">
      <w:pPr>
        <w:pStyle w:val="SUP-Texte"/>
        <w:rPr>
          <w:noProof/>
        </w:rPr>
      </w:pPr>
      <w:r>
        <w:rPr>
          <w:noProof/>
        </w:rPr>
        <w:t>Séduit par l’attitude professionnelle et les capacités techniques de monsieur SCHULLER, monsieur HEYD a signé avec lui un contrat de professionnalisation en tant que Développeur apprenti en</w:t>
      </w:r>
      <w:r w:rsidR="000E74DB">
        <w:rPr>
          <w:noProof/>
        </w:rPr>
        <w:t xml:space="preserve"> technologies C# et .NET. Il travaille</w:t>
      </w:r>
      <w:r w:rsidR="00B50EC3">
        <w:rPr>
          <w:noProof/>
        </w:rPr>
        <w:t xml:space="preserve"> principalement</w:t>
      </w:r>
      <w:r w:rsidR="000E74DB">
        <w:rPr>
          <w:noProof/>
        </w:rPr>
        <w:t xml:space="preserve"> dans l’équipe de monsieur GIRAUD sur le développement du logiciel PODOR.  </w:t>
      </w:r>
      <w:r>
        <w:rPr>
          <w:noProof/>
        </w:rPr>
        <w:t>A la même période, mon camarade de promotion Stéphane JAECK a été embauché en contrat de professionnalisation en tant que Responsable Informatique en apprentissage.</w:t>
      </w:r>
      <w:r w:rsidR="00F019C3">
        <w:rPr>
          <w:noProof/>
        </w:rPr>
        <w:t xml:space="preserve"> Il s’occupe de l’administration du parc informatique d’Atlante Support et de l’infrastructure système et réseau, sous la tutelle de monsieur GENET.</w:t>
      </w:r>
    </w:p>
    <w:p w:rsidR="00F019C3" w:rsidRDefault="005857A3" w:rsidP="0063090A">
      <w:pPr>
        <w:pStyle w:val="SUP-Texte"/>
        <w:rPr>
          <w:noProof/>
        </w:rPr>
      </w:pPr>
      <w:r>
        <w:rPr>
          <w:noProof/>
        </w:rPr>
        <w:t xml:space="preserve">Après un stage à temps plein de juillet à novembre 2013 au poste de </w:t>
      </w:r>
      <w:r w:rsidR="002D4DF5">
        <w:rPr>
          <w:noProof/>
        </w:rPr>
        <w:t>D</w:t>
      </w:r>
      <w:r>
        <w:rPr>
          <w:noProof/>
        </w:rPr>
        <w:t>éveloppeur</w:t>
      </w:r>
      <w:r w:rsidR="002D4DF5">
        <w:rPr>
          <w:noProof/>
        </w:rPr>
        <w:t xml:space="preserve"> W</w:t>
      </w:r>
      <w:r>
        <w:rPr>
          <w:noProof/>
        </w:rPr>
        <w:t>eb ASP.NET MVC, j</w:t>
      </w:r>
      <w:r w:rsidR="00F019C3">
        <w:rPr>
          <w:noProof/>
        </w:rPr>
        <w:t xml:space="preserve">’ai été le troisième et dernier membre de ma promotion à signer un contrat de </w:t>
      </w:r>
      <w:r w:rsidR="00F019C3">
        <w:rPr>
          <w:noProof/>
        </w:rPr>
        <w:lastRenderedPageBreak/>
        <w:t>professionnalisation avec</w:t>
      </w:r>
      <w:r w:rsidR="00CC050C">
        <w:rPr>
          <w:noProof/>
        </w:rPr>
        <w:t xml:space="preserve"> Atlante Support en </w:t>
      </w:r>
      <w:r w:rsidR="00A222E9">
        <w:rPr>
          <w:noProof/>
        </w:rPr>
        <w:t>novembre</w:t>
      </w:r>
      <w:r w:rsidR="00CC050C">
        <w:rPr>
          <w:noProof/>
        </w:rPr>
        <w:t xml:space="preserve"> 2013</w:t>
      </w:r>
      <w:r w:rsidR="00F019C3">
        <w:rPr>
          <w:noProof/>
        </w:rPr>
        <w:t>.</w:t>
      </w:r>
      <w:r>
        <w:rPr>
          <w:noProof/>
        </w:rPr>
        <w:t xml:space="preserve"> La signature de ce contrat marque une changement de poste</w:t>
      </w:r>
      <w:r w:rsidR="002D4DF5">
        <w:rPr>
          <w:noProof/>
        </w:rPr>
        <w:t xml:space="preserve"> </w:t>
      </w:r>
      <w:r>
        <w:rPr>
          <w:noProof/>
        </w:rPr>
        <w:t>pour moi car j’ai été</w:t>
      </w:r>
      <w:r w:rsidR="00F019C3">
        <w:rPr>
          <w:noProof/>
        </w:rPr>
        <w:t xml:space="preserve"> nommé développeur</w:t>
      </w:r>
      <w:r w:rsidR="00B72604">
        <w:rPr>
          <w:noProof/>
        </w:rPr>
        <w:t xml:space="preserve"> C#</w:t>
      </w:r>
      <w:r w:rsidR="00F019C3">
        <w:rPr>
          <w:noProof/>
        </w:rPr>
        <w:t xml:space="preserve"> </w:t>
      </w:r>
      <w:r w:rsidR="004857F6">
        <w:rPr>
          <w:noProof/>
        </w:rPr>
        <w:t>sur le</w:t>
      </w:r>
      <w:r w:rsidR="00F019C3">
        <w:rPr>
          <w:noProof/>
        </w:rPr>
        <w:t xml:space="preserve"> projet Persée, sous la responsabilité de monsieur MAGNIEZ.</w:t>
      </w:r>
    </w:p>
    <w:p w:rsidR="00CD1DA4" w:rsidRDefault="000E74DB" w:rsidP="0063090A">
      <w:pPr>
        <w:pStyle w:val="SUP-Texte"/>
        <w:rPr>
          <w:noProof/>
        </w:rPr>
      </w:pPr>
      <w:r>
        <w:rPr>
          <w:noProof/>
        </w:rPr>
        <w:t>Enfin, en septembre 2013, monsieur Quentin STOCKEL a été intégré à l’équipe de développeur</w:t>
      </w:r>
      <w:r w:rsidR="002D28EA">
        <w:rPr>
          <w:noProof/>
        </w:rPr>
        <w:t>s</w:t>
      </w:r>
      <w:r>
        <w:rPr>
          <w:noProof/>
        </w:rPr>
        <w:t xml:space="preserve"> en tant que développeur apprenti en PHP et MySQL. Il</w:t>
      </w:r>
      <w:r w:rsidR="00E600F0">
        <w:rPr>
          <w:noProof/>
        </w:rPr>
        <w:t xml:space="preserve"> a travaillé</w:t>
      </w:r>
      <w:r>
        <w:rPr>
          <w:noProof/>
        </w:rPr>
        <w:t xml:space="preserve"> sous la supervision de monsieur MAGNIEZ sur la plateforme d’e-learning AXIS-LMS</w:t>
      </w:r>
      <w:r w:rsidR="000D6436">
        <w:rPr>
          <w:noProof/>
        </w:rPr>
        <w:t xml:space="preserve"> et les autres projets de développement web</w:t>
      </w:r>
      <w:r w:rsidR="005B2353">
        <w:rPr>
          <w:noProof/>
        </w:rPr>
        <w:t xml:space="preserve"> mais principalement sous la supervision de monsieur IDRISSI pour la réalisation de sites de contrôle des « cartes BTP » pour la Caisse de de congés payés de Monaco</w:t>
      </w:r>
      <w:r w:rsidR="000D6436">
        <w:rPr>
          <w:noProof/>
        </w:rPr>
        <w:t>.</w:t>
      </w:r>
    </w:p>
    <w:p w:rsidR="00E66FF2" w:rsidRDefault="00BC3350" w:rsidP="006238C7">
      <w:pPr>
        <w:pStyle w:val="SUP-Texte"/>
        <w:rPr>
          <w:noProof/>
        </w:rPr>
      </w:pPr>
      <w:r>
        <w:rPr>
          <w:noProof/>
        </w:rPr>
        <w:t>Après l’obtention de leur License Professionnelle de Concepteur Développeur en Environnement Distribué</w:t>
      </w:r>
      <w:r w:rsidR="00ED6525">
        <w:rPr>
          <w:rStyle w:val="Appelnotedebasdep"/>
          <w:noProof/>
        </w:rPr>
        <w:footnoteReference w:id="14"/>
      </w:r>
      <w:r>
        <w:rPr>
          <w:noProof/>
        </w:rPr>
        <w:t xml:space="preserve"> à la fin de leur</w:t>
      </w:r>
      <w:r w:rsidR="00ED31FC">
        <w:rPr>
          <w:noProof/>
        </w:rPr>
        <w:t>s</w:t>
      </w:r>
      <w:r>
        <w:rPr>
          <w:noProof/>
        </w:rPr>
        <w:t xml:space="preserve"> contrat</w:t>
      </w:r>
      <w:r w:rsidR="00ED31FC">
        <w:rPr>
          <w:noProof/>
        </w:rPr>
        <w:t>s</w:t>
      </w:r>
      <w:r>
        <w:rPr>
          <w:noProof/>
        </w:rPr>
        <w:t xml:space="preserve"> d’apprentissage, messieurs NIEFER et STOCKEL </w:t>
      </w:r>
      <w:r w:rsidR="000A1307">
        <w:rPr>
          <w:noProof/>
        </w:rPr>
        <w:t xml:space="preserve">ont tous les deux signé </w:t>
      </w:r>
      <w:r>
        <w:rPr>
          <w:noProof/>
        </w:rPr>
        <w:t xml:space="preserve">un contrat de professionnalisation </w:t>
      </w:r>
      <w:r w:rsidR="000A1307">
        <w:rPr>
          <w:noProof/>
        </w:rPr>
        <w:t>avec</w:t>
      </w:r>
      <w:r>
        <w:rPr>
          <w:noProof/>
        </w:rPr>
        <w:t xml:space="preserve"> monsieur HEYD, sur deux ans, en admission parallèle à SUPINFO pour les années de Master of Science 1 et Master of Science 2.</w:t>
      </w:r>
    </w:p>
    <w:p w:rsidR="00E66FF2" w:rsidRDefault="00E66FF2" w:rsidP="006238C7">
      <w:pPr>
        <w:pStyle w:val="SUP-Texte"/>
        <w:rPr>
          <w:noProof/>
        </w:rPr>
      </w:pPr>
      <w:r>
        <w:rPr>
          <w:noProof/>
        </w:rPr>
        <w:t>J’ai pu constater que les nouveaux arrivants dans l’équipe de travail d’Atlante Support sont très bien accueillis et très rapidement intégrés. Du point de vue matériel, chaque nouvelle recrue dispose d’une station de travail qui lui est propre dès le premier jour. Après un tour de table pour que personne ne reste inconnu, les projets en cours sont présentés au nouvel employé et ses tâches et responsabilités</w:t>
      </w:r>
      <w:r w:rsidR="003A4C72">
        <w:rPr>
          <w:noProof/>
        </w:rPr>
        <w:t xml:space="preserve"> à venir</w:t>
      </w:r>
      <w:r>
        <w:rPr>
          <w:noProof/>
        </w:rPr>
        <w:t xml:space="preserve"> lui sont détaillées.</w:t>
      </w:r>
      <w:r w:rsidR="002A3D28">
        <w:rPr>
          <w:noProof/>
        </w:rPr>
        <w:t xml:space="preserve"> </w:t>
      </w:r>
      <w:r w:rsidR="00576FE4">
        <w:rPr>
          <w:noProof/>
        </w:rPr>
        <w:t>Le fait que l’équipe soit de petite taille (11 personnes au total) favorise le fait que nous soyons tous amené</w:t>
      </w:r>
      <w:r w:rsidR="005E34A9">
        <w:rPr>
          <w:noProof/>
        </w:rPr>
        <w:t>s</w:t>
      </w:r>
      <w:r w:rsidR="00576FE4">
        <w:rPr>
          <w:noProof/>
        </w:rPr>
        <w:t xml:space="preserve"> à nous cotoyer assez rapidement</w:t>
      </w:r>
      <w:r w:rsidR="003D655D">
        <w:rPr>
          <w:noProof/>
        </w:rPr>
        <w:t xml:space="preserve"> et impose très vite un premier contact professionnel avec l’ensemble des membres de l’</w:t>
      </w:r>
      <w:r w:rsidR="003E3943">
        <w:rPr>
          <w:noProof/>
        </w:rPr>
        <w:t>équipe</w:t>
      </w:r>
      <w:r w:rsidR="00EC582E">
        <w:rPr>
          <w:noProof/>
        </w:rPr>
        <w:t>.</w:t>
      </w:r>
    </w:p>
    <w:p w:rsidR="00E66FF2" w:rsidRDefault="00E66FF2" w:rsidP="006238C7">
      <w:pPr>
        <w:pStyle w:val="SUP-Texte"/>
        <w:rPr>
          <w:noProof/>
        </w:rPr>
      </w:pPr>
      <w:r>
        <w:rPr>
          <w:noProof/>
        </w:rPr>
        <w:t xml:space="preserve">L’ambiance au sein de l’équipe de travail encourage la collaboration entre les </w:t>
      </w:r>
      <w:r w:rsidR="004324EF">
        <w:rPr>
          <w:noProof/>
        </w:rPr>
        <w:t>employés</w:t>
      </w:r>
      <w:r>
        <w:rPr>
          <w:noProof/>
        </w:rPr>
        <w:t xml:space="preserve"> qui sont répartis entre deux « open-spaces » qui communiquent.</w:t>
      </w:r>
      <w:r w:rsidR="00005A07">
        <w:rPr>
          <w:noProof/>
        </w:rPr>
        <w:t xml:space="preserve"> Messieurs HEYD et GENET ont des bureaux séparés mais dont les portes ne sont jamais fermées, évitant qu’ils ne soient coupés du reste de l’équipe.</w:t>
      </w:r>
      <w:r w:rsidR="002A156F">
        <w:rPr>
          <w:noProof/>
        </w:rPr>
        <w:t xml:space="preserve"> Ils peuvent ainsi prendre part à toutes les discussions</w:t>
      </w:r>
      <w:r w:rsidR="00410F3F">
        <w:rPr>
          <w:noProof/>
        </w:rPr>
        <w:t>, stratégiques, techniques ou commerciales</w:t>
      </w:r>
      <w:r w:rsidR="002A156F">
        <w:rPr>
          <w:noProof/>
        </w:rPr>
        <w:t>.</w:t>
      </w:r>
      <w:r>
        <w:rPr>
          <w:noProof/>
        </w:rPr>
        <w:t xml:space="preserve"> Le tutoiement est la forme d’adresse la plus répendue, aussi bien entre les cadres que les stagiaires et employés en contrat de professionnalisation qu’avec monsieur HEYD, le directeur.</w:t>
      </w:r>
      <w:r w:rsidR="00FA7ADB">
        <w:rPr>
          <w:noProof/>
        </w:rPr>
        <w:t xml:space="preserve"> Cette</w:t>
      </w:r>
      <w:r w:rsidR="009C33FF">
        <w:rPr>
          <w:noProof/>
        </w:rPr>
        <w:t xml:space="preserve"> bonne</w:t>
      </w:r>
      <w:r w:rsidR="00FA7ADB">
        <w:rPr>
          <w:noProof/>
        </w:rPr>
        <w:t xml:space="preserve"> ambiance</w:t>
      </w:r>
      <w:r w:rsidR="009C33FF">
        <w:rPr>
          <w:noProof/>
        </w:rPr>
        <w:t xml:space="preserve"> est</w:t>
      </w:r>
      <w:r w:rsidR="00FA7ADB">
        <w:rPr>
          <w:noProof/>
        </w:rPr>
        <w:t xml:space="preserve"> entretenue par de nombreux repas commun</w:t>
      </w:r>
      <w:r w:rsidR="00DF68B6">
        <w:rPr>
          <w:noProof/>
        </w:rPr>
        <w:t>s</w:t>
      </w:r>
      <w:r w:rsidR="00FA7ADB">
        <w:rPr>
          <w:noProof/>
        </w:rPr>
        <w:t xml:space="preserve"> entre employés</w:t>
      </w:r>
      <w:r w:rsidR="00DF68B6">
        <w:rPr>
          <w:noProof/>
        </w:rPr>
        <w:t xml:space="preserve"> qui nous permettent de mieux nous connaître et d’échanger sur des sujets qui vont au-delà du simple cadre professionnel</w:t>
      </w:r>
      <w:r w:rsidR="00FA7ADB">
        <w:rPr>
          <w:noProof/>
        </w:rPr>
        <w:t>.</w:t>
      </w:r>
    </w:p>
    <w:p w:rsidR="006238C7" w:rsidRDefault="00AE4F05" w:rsidP="006238C7">
      <w:pPr>
        <w:pStyle w:val="SUP-Texte"/>
        <w:rPr>
          <w:noProof/>
        </w:rPr>
      </w:pPr>
      <w:r>
        <w:rPr>
          <w:noProof/>
        </w:rPr>
        <w:lastRenderedPageBreak/>
        <w:t>Bien qu’ils soient</w:t>
      </w:r>
      <w:r w:rsidR="007C4292">
        <w:rPr>
          <w:noProof/>
        </w:rPr>
        <w:t xml:space="preserve"> placés sous la reponsabilité d’un cadre, les</w:t>
      </w:r>
      <w:r w:rsidR="005D69DE">
        <w:rPr>
          <w:noProof/>
        </w:rPr>
        <w:t xml:space="preserve"> employés non cadres, tous plus jeunes, </w:t>
      </w:r>
      <w:r w:rsidR="007C4292">
        <w:rPr>
          <w:noProof/>
        </w:rPr>
        <w:t>représente</w:t>
      </w:r>
      <w:r w:rsidR="005D69DE">
        <w:rPr>
          <w:noProof/>
        </w:rPr>
        <w:t>nt</w:t>
      </w:r>
      <w:r w:rsidR="007C4292">
        <w:rPr>
          <w:noProof/>
        </w:rPr>
        <w:t xml:space="preserve"> une vraie force de proposition</w:t>
      </w:r>
      <w:r w:rsidR="001B5B13">
        <w:rPr>
          <w:noProof/>
        </w:rPr>
        <w:t xml:space="preserve"> au sein de l’entreprise</w:t>
      </w:r>
      <w:r w:rsidR="007C4292">
        <w:rPr>
          <w:noProof/>
        </w:rPr>
        <w:t>.</w:t>
      </w:r>
      <w:r w:rsidR="006E335B">
        <w:rPr>
          <w:noProof/>
        </w:rPr>
        <w:t xml:space="preserve"> Souvent plus curieux sur le plan technologique, nous</w:t>
      </w:r>
      <w:r w:rsidR="005D69DE">
        <w:rPr>
          <w:noProof/>
        </w:rPr>
        <w:t xml:space="preserve"> </w:t>
      </w:r>
      <w:r w:rsidR="006E335B">
        <w:rPr>
          <w:noProof/>
        </w:rPr>
        <w:t xml:space="preserve">avons souvent connaissance de frameworks, méthodes de travail ou algorithmes qui sont inconnues des cadres. </w:t>
      </w:r>
      <w:r w:rsidR="00AD78F4">
        <w:rPr>
          <w:noProof/>
        </w:rPr>
        <w:t>Nous sommes</w:t>
      </w:r>
      <w:r w:rsidR="005D69DE">
        <w:rPr>
          <w:noProof/>
        </w:rPr>
        <w:t xml:space="preserve"> perçus comme apportant un regard neuf sur les technologies utilisées et les façons de faire de l’</w:t>
      </w:r>
      <w:r w:rsidR="006E335B">
        <w:rPr>
          <w:noProof/>
        </w:rPr>
        <w:t>entreprise et la direction et les cadres d’Atlante Support ont conscience du fait que notre domaine d’expertise technique peut souvent être plus large que celui des cadres.</w:t>
      </w:r>
      <w:r w:rsidR="005D69DE">
        <w:rPr>
          <w:noProof/>
        </w:rPr>
        <w:t xml:space="preserve"> Ainsi,</w:t>
      </w:r>
      <w:r w:rsidR="007F18D4">
        <w:rPr>
          <w:noProof/>
        </w:rPr>
        <w:t xml:space="preserve"> il arrive </w:t>
      </w:r>
      <w:r w:rsidR="00CD35DF">
        <w:rPr>
          <w:noProof/>
        </w:rPr>
        <w:t xml:space="preserve">qu’un développeur cadre ou chef de projet </w:t>
      </w:r>
      <w:r w:rsidR="000560AD">
        <w:rPr>
          <w:noProof/>
        </w:rPr>
        <w:t>demande des conseils ou son avis</w:t>
      </w:r>
      <w:r w:rsidR="00CD35DF">
        <w:rPr>
          <w:noProof/>
        </w:rPr>
        <w:t xml:space="preserve"> à un employé non cadre.</w:t>
      </w:r>
      <w:r w:rsidR="007C4292">
        <w:rPr>
          <w:noProof/>
        </w:rPr>
        <w:t xml:space="preserve"> </w:t>
      </w:r>
      <w:r w:rsidR="00990717">
        <w:rPr>
          <w:noProof/>
        </w:rPr>
        <w:t>Comme il sera détaillé dans le</w:t>
      </w:r>
      <w:r w:rsidR="007C4292">
        <w:rPr>
          <w:noProof/>
        </w:rPr>
        <w:t xml:space="preserve"> </w:t>
      </w:r>
      <w:r w:rsidR="00BD01C2">
        <w:rPr>
          <w:noProof/>
        </w:rPr>
        <w:t xml:space="preserve">sixième </w:t>
      </w:r>
      <w:r w:rsidR="00990717">
        <w:rPr>
          <w:noProof/>
        </w:rPr>
        <w:t>chapitre</w:t>
      </w:r>
      <w:r w:rsidR="007C4292">
        <w:rPr>
          <w:noProof/>
        </w:rPr>
        <w:t xml:space="preserve"> de ce mémoire, j’ai notamment pu présenter à monsieur MAGNIEZ des outils et des méthodes de gestion de projet plus performantes que celles utilisées jusqu’à mon arrivée.</w:t>
      </w:r>
      <w:r w:rsidR="00990717">
        <w:rPr>
          <w:noProof/>
        </w:rPr>
        <w:t xml:space="preserve"> J’ai </w:t>
      </w:r>
      <w:r w:rsidR="00D51C12">
        <w:rPr>
          <w:noProof/>
        </w:rPr>
        <w:t>également</w:t>
      </w:r>
      <w:r w:rsidR="00990717">
        <w:rPr>
          <w:noProof/>
        </w:rPr>
        <w:t xml:space="preserve"> participé au mouvement de modernisation des technologies utilisées dans l’entreprise, initié par l’ensemble des employés non cadres.</w:t>
      </w:r>
      <w:r w:rsidR="003C28CD">
        <w:rPr>
          <w:noProof/>
        </w:rPr>
        <w:t xml:space="preserve"> </w:t>
      </w:r>
    </w:p>
    <w:p w:rsidR="00055E3B" w:rsidRDefault="00055E3B" w:rsidP="006238C7">
      <w:pPr>
        <w:pStyle w:val="SUP-Texte"/>
        <w:rPr>
          <w:noProof/>
        </w:rPr>
      </w:pPr>
    </w:p>
    <w:p w:rsidR="00462F82" w:rsidRPr="00047D08" w:rsidRDefault="00462F82" w:rsidP="009C3210">
      <w:pPr>
        <w:pStyle w:val="Titre3"/>
        <w:rPr>
          <w:noProof/>
        </w:rPr>
      </w:pPr>
      <w:bookmarkStart w:id="8" w:name="_Toc398309066"/>
      <w:bookmarkStart w:id="9" w:name="_Toc398309067"/>
      <w:r>
        <w:rPr>
          <w:noProof/>
        </w:rPr>
        <w:t>Les partenaires extérieurs intervenus dans le cadre de Persée</w:t>
      </w:r>
      <w:bookmarkEnd w:id="9"/>
    </w:p>
    <w:p w:rsidR="00462F82" w:rsidRDefault="00462F82" w:rsidP="00462F82">
      <w:pPr>
        <w:pStyle w:val="SUP-Texte"/>
        <w:rPr>
          <w:noProof/>
        </w:rPr>
      </w:pPr>
      <w:r>
        <w:rPr>
          <w:noProof/>
        </w:rPr>
        <w:t>Dans le cadre du développement de l’application Persée, j’ai été amené à travailler en collaboration avec des intervenants extérieurs à Atlante Support.</w:t>
      </w:r>
    </w:p>
    <w:p w:rsidR="00462F82" w:rsidRDefault="00462F82" w:rsidP="00462F82">
      <w:pPr>
        <w:pStyle w:val="SUP-Texte"/>
        <w:rPr>
          <w:noProof/>
        </w:rPr>
      </w:pPr>
      <w:r>
        <w:rPr>
          <w:noProof/>
        </w:rPr>
        <w:t>Monsieur Avner AZOULAY est membre de la magistrature française. Titulaire d’un Doctorat en Droit, il possède quelques connaissances de base en développement informatique et est très familier avec l’usage des TIC. Conscient du potentiel de l’informatique, il a notamment rédigé un mémoire sur les Nouvelles Technologie et le Droit Pénal dans le cadre de la validation de son Master II. Il a exercé le poste de Juge d’Application des Peines au tribunal de Saverne et occupe maintenant l’un des trois postes de Vice Président du Tribunal de Grande Instance de Saverne. Il est également Juge de la liberté et de la détention et Président de la chambre de la famille. C’est monsieur AZOULAY qui a pris contact avec Atlante Support pour présenter les faits et les idées qui l’ont poussé à construire un ensemble documentaire interactif sur qui a servi de base à mes développement sur Persée. Il est le « référent métier » sur le projet Persée.</w:t>
      </w:r>
    </w:p>
    <w:p w:rsidR="00462F82" w:rsidRDefault="00462F82" w:rsidP="00462F82">
      <w:pPr>
        <w:pStyle w:val="SUP-Texte"/>
        <w:rPr>
          <w:noProof/>
        </w:rPr>
      </w:pPr>
      <w:r>
        <w:rPr>
          <w:noProof/>
        </w:rPr>
        <w:t xml:space="preserve">Monsieur Pierre-Adrien FORESTIER est un ancien élève SUPINFO Paris qui occupe le poste d’évangeliste technico-commercial chez Microsoft France. Il est notre interlocuteur privilégié chez Microsoft </w:t>
      </w:r>
      <w:r w:rsidR="00575004">
        <w:rPr>
          <w:noProof/>
        </w:rPr>
        <w:t>France et c’est lui</w:t>
      </w:r>
      <w:r>
        <w:rPr>
          <w:noProof/>
        </w:rPr>
        <w:t xml:space="preserve"> qui a permis que Microsoft mette à notre disposition un parc de tablettes Surface 2 pour que nous puissions conduire des tests d’utilisation en situation réelle. Il nous a également mis en relation avec des ingénieurs chez Microsoft qui ont pu répondre à nos questions techniques concernant le développement d’une application tablette pour Windows 8.1.</w:t>
      </w:r>
    </w:p>
    <w:p w:rsidR="00462F82" w:rsidRDefault="00462F82" w:rsidP="00462F82">
      <w:pPr>
        <w:pStyle w:val="SUP-Texte"/>
        <w:rPr>
          <w:noProof/>
        </w:rPr>
      </w:pPr>
      <w:r>
        <w:rPr>
          <w:noProof/>
        </w:rPr>
        <w:lastRenderedPageBreak/>
        <w:t>Monsieur Michel ROUSSEAU</w:t>
      </w:r>
      <w:r>
        <w:rPr>
          <w:rStyle w:val="Appelnotedebasdep"/>
          <w:noProof/>
        </w:rPr>
        <w:footnoteReference w:id="15"/>
      </w:r>
      <w:r>
        <w:rPr>
          <w:noProof/>
        </w:rPr>
        <w:t xml:space="preserve"> est consultant UI</w:t>
      </w:r>
      <w:r>
        <w:rPr>
          <w:rStyle w:val="Appelnotedebasdep"/>
          <w:noProof/>
        </w:rPr>
        <w:footnoteReference w:id="16"/>
      </w:r>
      <w:r>
        <w:rPr>
          <w:noProof/>
        </w:rPr>
        <w:t xml:space="preserve"> &amp;  UX</w:t>
      </w:r>
      <w:r>
        <w:rPr>
          <w:rStyle w:val="Appelnotedebasdep"/>
          <w:noProof/>
        </w:rPr>
        <w:footnoteReference w:id="17"/>
      </w:r>
      <w:r>
        <w:rPr>
          <w:noProof/>
        </w:rPr>
        <w:t xml:space="preserve"> chez Microsoft France. Il est intervenu à plusieurs reprise au cours de la phase initiale de développement de Persée pour m’aider à intégrer au mieux les recommandations de design et d’interactions utilisateurs établies par Microsoft afin que l’application soit la mieux intégrée possible au fonctionnement de la tablette.</w:t>
      </w:r>
    </w:p>
    <w:p w:rsidR="00462F82" w:rsidRDefault="00462F82" w:rsidP="00462F82">
      <w:pPr>
        <w:pStyle w:val="SUP-Texte"/>
        <w:rPr>
          <w:noProof/>
        </w:rPr>
      </w:pPr>
    </w:p>
    <w:p w:rsidR="006F17E3" w:rsidRDefault="006F17E3" w:rsidP="006F17E3">
      <w:pPr>
        <w:pStyle w:val="Titre3"/>
        <w:rPr>
          <w:noProof/>
        </w:rPr>
      </w:pPr>
      <w:r>
        <w:rPr>
          <w:noProof/>
        </w:rPr>
        <w:t>Des méthodes de travail fonctionnelles mais améliorables</w:t>
      </w:r>
      <w:bookmarkEnd w:id="8"/>
    </w:p>
    <w:p w:rsidR="00653CD4" w:rsidRDefault="00653CD4" w:rsidP="00A16253">
      <w:pPr>
        <w:pStyle w:val="SUP-Texte"/>
        <w:rPr>
          <w:b/>
          <w:u w:val="single"/>
        </w:rPr>
      </w:pPr>
    </w:p>
    <w:p w:rsidR="00040C1F" w:rsidRPr="007B2133" w:rsidRDefault="00040C1F" w:rsidP="00A16253">
      <w:pPr>
        <w:pStyle w:val="SUP-Texte"/>
        <w:rPr>
          <w:b/>
          <w:u w:val="single"/>
        </w:rPr>
      </w:pPr>
      <w:r w:rsidRPr="007B2133">
        <w:rPr>
          <w:b/>
          <w:u w:val="single"/>
        </w:rPr>
        <w:t>Environnement technologique :</w:t>
      </w:r>
    </w:p>
    <w:p w:rsidR="001B166E" w:rsidRDefault="001B166E" w:rsidP="00A16253">
      <w:pPr>
        <w:pStyle w:val="SUP-Texte"/>
      </w:pPr>
      <w:r>
        <w:t>Atlante Support est une entreprise spécialisée dans l’utilisation des technologies Microsoft et bénéficie du statut de Gold Partner Microsoft.</w:t>
      </w:r>
    </w:p>
    <w:p w:rsidR="006F5FAC" w:rsidRDefault="0099240F" w:rsidP="00A16253">
      <w:pPr>
        <w:pStyle w:val="SUP-Texte"/>
      </w:pPr>
      <w:r>
        <w:t>Les développements applicatifs</w:t>
      </w:r>
      <w:r w:rsidR="00E43FE3">
        <w:t xml:space="preserve"> lourds comme AXINOD</w:t>
      </w:r>
      <w:r>
        <w:t xml:space="preserve"> sont tous réalisés en C# et utilisent</w:t>
      </w:r>
      <w:r w:rsidR="00AA4F7B">
        <w:t xml:space="preserve"> parfois</w:t>
      </w:r>
      <w:r>
        <w:t xml:space="preserve"> une base de données SQL Server 2012</w:t>
      </w:r>
      <w:r w:rsidR="006679E4">
        <w:t xml:space="preserve"> hébergée sur un serveur Windows Server 2008 R2 ou Windows Server 2012</w:t>
      </w:r>
      <w:r>
        <w:t>.</w:t>
      </w:r>
      <w:r w:rsidR="00B14BF0">
        <w:t xml:space="preserve"> Deux</w:t>
      </w:r>
      <w:r w:rsidR="005A1122">
        <w:t xml:space="preserve"> serveur</w:t>
      </w:r>
      <w:r w:rsidR="00B14BF0">
        <w:t>s</w:t>
      </w:r>
      <w:r w:rsidR="005A1122">
        <w:t xml:space="preserve"> TFS</w:t>
      </w:r>
      <w:r w:rsidR="00EC2CFB">
        <w:rPr>
          <w:rStyle w:val="Appelnotedebasdep"/>
        </w:rPr>
        <w:footnoteReference w:id="18"/>
      </w:r>
      <w:r w:rsidR="005A1122">
        <w:t xml:space="preserve"> </w:t>
      </w:r>
      <w:r w:rsidR="00B14BF0">
        <w:t xml:space="preserve">sont </w:t>
      </w:r>
      <w:r w:rsidR="005A1122">
        <w:t>installé</w:t>
      </w:r>
      <w:r w:rsidR="00B14BF0">
        <w:t>s</w:t>
      </w:r>
      <w:r w:rsidR="005A1122">
        <w:t xml:space="preserve"> en interne</w:t>
      </w:r>
      <w:r w:rsidR="00B14BF0">
        <w:t xml:space="preserve"> (TFS 2010 et 2013)</w:t>
      </w:r>
      <w:r w:rsidR="005A1122">
        <w:t xml:space="preserve"> pour permettre à tous les membres de l’équipe de gérer les différentes versions du code et de faciliter la mise en commun de leurs travaux sur un même projet.</w:t>
      </w:r>
    </w:p>
    <w:p w:rsidR="00EB1B61" w:rsidRDefault="00EB1B61" w:rsidP="00A16253">
      <w:pPr>
        <w:pStyle w:val="SUP-Texte"/>
      </w:pPr>
      <w:r>
        <w:t>Les développements web sont développés en ASP.NET MVC avec une base de données SQL Server ou bien en PHP avec une base de données MySQL.</w:t>
      </w:r>
      <w:r w:rsidR="005A1122">
        <w:t xml:space="preserve"> Ces travaux sont souvent confiés à des stagiaires ou des salariés en contrat de professionnalisation.</w:t>
      </w:r>
      <w:r w:rsidR="0032671D">
        <w:t xml:space="preserve"> Les projets ASP.NET MVC sont hébergés sur la plateforme de cloud Windows AZURE. Les projets PHP et MySQL</w:t>
      </w:r>
      <w:r w:rsidR="00B35E37">
        <w:t xml:space="preserve"> comme la plateforme d’e-learning</w:t>
      </w:r>
      <w:r w:rsidR="0032671D">
        <w:t xml:space="preserve"> sont déployés dans des machines virtuelles Linux hébergées dans Windows AZURE.</w:t>
      </w:r>
      <w:r w:rsidR="005A1122">
        <w:t xml:space="preserve"> La gestion du code source est souvent faite sur un dépôt git</w:t>
      </w:r>
      <w:r w:rsidR="00F45CB3">
        <w:rPr>
          <w:rStyle w:val="Appelnotedebasdep"/>
        </w:rPr>
        <w:footnoteReference w:id="19"/>
      </w:r>
      <w:r w:rsidR="00281C45">
        <w:t> </w:t>
      </w:r>
      <w:r w:rsidR="005A1122">
        <w:t>privé, hébergé en interne ou sur</w:t>
      </w:r>
      <w:r w:rsidR="00D20365">
        <w:t xml:space="preserve"> des plateformes permettant l’hébergement priv</w:t>
      </w:r>
      <w:r w:rsidR="0026547F">
        <w:t>é</w:t>
      </w:r>
      <w:r w:rsidR="00D20365">
        <w:t xml:space="preserve"> de code comme GitHub ou </w:t>
      </w:r>
      <w:r w:rsidR="005A1122">
        <w:t>BitBucket.</w:t>
      </w:r>
    </w:p>
    <w:p w:rsidR="0099240F" w:rsidRDefault="0091369D" w:rsidP="00A16253">
      <w:pPr>
        <w:pStyle w:val="SUP-Texte"/>
      </w:pPr>
      <w:r>
        <w:t>Les développements pour tablettes</w:t>
      </w:r>
      <w:r w:rsidR="004D56D9">
        <w:t xml:space="preserve"> comme Persée</w:t>
      </w:r>
      <w:r>
        <w:t xml:space="preserve"> sont effectué</w:t>
      </w:r>
      <w:r w:rsidR="00F63721">
        <w:t>s</w:t>
      </w:r>
      <w:r>
        <w:t xml:space="preserve"> en C# et XAML et sont destinés aux tablettes Modern UI exécutant Windows 8 ou Windows 8.1.</w:t>
      </w:r>
      <w:r w:rsidR="00054CC1">
        <w:t xml:space="preserve"> Ils utilisent une base</w:t>
      </w:r>
      <w:r w:rsidR="005258BC">
        <w:t xml:space="preserve"> de données</w:t>
      </w:r>
      <w:r w:rsidR="00054CC1">
        <w:t xml:space="preserve"> </w:t>
      </w:r>
      <w:r w:rsidR="00054CC1">
        <w:lastRenderedPageBreak/>
        <w:t>locale SQLite si besoin</w:t>
      </w:r>
      <w:r w:rsidR="00281C45">
        <w:t xml:space="preserve"> et la gestion du code et des versions est faite dans un dépôt git.</w:t>
      </w:r>
      <w:r w:rsidR="00181A73">
        <w:t xml:space="preserve"> Les applications issues de ces développement sont vouées à être publiées sur le Windows Store.</w:t>
      </w:r>
    </w:p>
    <w:p w:rsidR="006F5FAC" w:rsidRDefault="00FC5F39" w:rsidP="00A16253">
      <w:pPr>
        <w:pStyle w:val="SUP-Texte"/>
      </w:pPr>
      <w:r>
        <w:t xml:space="preserve">Les développements utilisant des technologies Microsoft sont réalisés grâce à Visual Studio. La dernière version du logicielle tend à être mise à jour par l’ensemble de l’équipe dans le </w:t>
      </w:r>
      <w:r w:rsidR="002C1972">
        <w:t xml:space="preserve">trimestre </w:t>
      </w:r>
      <w:r>
        <w:t>suivant sa sortie (la version actuelle est Visual Studio 2013).</w:t>
      </w:r>
      <w:r w:rsidR="00B059A5">
        <w:t xml:space="preserve"> Les développements PHP et MySQL sont effectués dans PhpStorm, un environnement de développement édité par la société</w:t>
      </w:r>
      <w:r w:rsidR="00130F5D">
        <w:t xml:space="preserve"> américaine</w:t>
      </w:r>
      <w:r w:rsidR="00B059A5">
        <w:t xml:space="preserve"> JetBrains</w:t>
      </w:r>
      <w:r w:rsidR="00F325B7">
        <w:rPr>
          <w:rStyle w:val="Appelnotedebasdep"/>
        </w:rPr>
        <w:footnoteReference w:id="20"/>
      </w:r>
      <w:r w:rsidR="00B059A5">
        <w:t>.</w:t>
      </w:r>
    </w:p>
    <w:p w:rsidR="00302C2C" w:rsidRDefault="00302C2C" w:rsidP="00A16253">
      <w:pPr>
        <w:pStyle w:val="SUP-Texte"/>
      </w:pPr>
    </w:p>
    <w:p w:rsidR="007920BC" w:rsidRDefault="007920BC" w:rsidP="00A16253">
      <w:pPr>
        <w:pStyle w:val="SUP-Texte"/>
        <w:rPr>
          <w:b/>
          <w:u w:val="single"/>
        </w:rPr>
      </w:pPr>
      <w:r w:rsidRPr="007920BC">
        <w:rPr>
          <w:b/>
          <w:u w:val="single"/>
        </w:rPr>
        <w:t>Déroulement d’un projet</w:t>
      </w:r>
      <w:r w:rsidR="00311C0C">
        <w:rPr>
          <w:b/>
          <w:u w:val="single"/>
        </w:rPr>
        <w:t> :</w:t>
      </w:r>
    </w:p>
    <w:p w:rsidR="00E66FF2" w:rsidRDefault="00E66FF2" w:rsidP="00E66FF2">
      <w:pPr>
        <w:pStyle w:val="SUP-Texte"/>
      </w:pPr>
      <w:r>
        <w:t xml:space="preserve">Chez Atlante Support, </w:t>
      </w:r>
      <w:r w:rsidR="00F239CF">
        <w:t>j’ai pu constater qu’</w:t>
      </w:r>
      <w:r>
        <w:t>un</w:t>
      </w:r>
      <w:r w:rsidR="00F239CF">
        <w:t xml:space="preserve"> nouveau</w:t>
      </w:r>
      <w:r>
        <w:t xml:space="preserve"> projet commence généralement par une ou plusieurs rencontre(s) « commerciale(s) » de monsieur HEYD</w:t>
      </w:r>
      <w:r w:rsidR="002D1656">
        <w:t>, parfois accompagné de monsieur MAGNIEZ,</w:t>
      </w:r>
      <w:r>
        <w:t xml:space="preserve"> avec le prospect. Durant ces rencontres, monsieur HEYD tente de comprendre le</w:t>
      </w:r>
      <w:r w:rsidR="00B2420B">
        <w:t>s caractéristiques propres du</w:t>
      </w:r>
      <w:r>
        <w:t xml:space="preserve"> métier de son interlocuteur et ils établissent ensem</w:t>
      </w:r>
      <w:r w:rsidR="00B2420B">
        <w:t xml:space="preserve">ble les points sur lesquels les TIC (et notamment un logiciel adapté) pourraient </w:t>
      </w:r>
      <w:r w:rsidR="00DC0C6D">
        <w:t xml:space="preserve">apporter des </w:t>
      </w:r>
      <w:r w:rsidR="00B2420B">
        <w:t>amélioration</w:t>
      </w:r>
      <w:r w:rsidR="00DC0C6D">
        <w:t>s</w:t>
      </w:r>
      <w:r w:rsidR="00B2420B">
        <w:t>.</w:t>
      </w:r>
      <w:r w:rsidR="00651511">
        <w:t xml:space="preserve"> À ma connaissance, c</w:t>
      </w:r>
      <w:r w:rsidR="006F5FAC">
        <w:t>es réunions se font souvent sans la présence d’un expert technique</w:t>
      </w:r>
      <w:r w:rsidR="00C777E9">
        <w:t>. De ce fait,</w:t>
      </w:r>
      <w:r w:rsidR="009878A1">
        <w:t xml:space="preserve"> les fonctionnalités qui sont imaginées le sont sans garantie</w:t>
      </w:r>
      <w:r w:rsidR="00B70CF7">
        <w:t xml:space="preserve"> immédiate</w:t>
      </w:r>
      <w:r w:rsidR="009878A1">
        <w:t xml:space="preserve"> d</w:t>
      </w:r>
      <w:r w:rsidR="00A720C6">
        <w:t xml:space="preserve">e pouvoir </w:t>
      </w:r>
      <w:r w:rsidR="009878A1">
        <w:t>être techniquement</w:t>
      </w:r>
      <w:r w:rsidR="006E23FA">
        <w:t xml:space="preserve"> mise en œuvre</w:t>
      </w:r>
      <w:r w:rsidR="009878A1">
        <w:t xml:space="preserve"> par l’équipe de développeurs</w:t>
      </w:r>
      <w:r w:rsidR="001D4F30">
        <w:t xml:space="preserve"> par la suite</w:t>
      </w:r>
      <w:r w:rsidR="009878A1">
        <w:t>.</w:t>
      </w:r>
      <w:r w:rsidR="00F239CF">
        <w:t xml:space="preserve"> Après ces </w:t>
      </w:r>
      <w:r w:rsidR="004947A1">
        <w:t xml:space="preserve">premières </w:t>
      </w:r>
      <w:r w:rsidR="00F239CF">
        <w:t>discussions, messieurs HEYD et GENET établissent la stratégie à adopter pour le développement du produit. Cette stratégie est généralement définie sans consulter les développeurs qui seront en charge du projet par la suite. Des deadlines de livraisons sont également fixées avant même que le développement du produit n’ait commencé.</w:t>
      </w:r>
      <w:r w:rsidR="000A763C">
        <w:t xml:space="preserve"> Le développement est ensuite immédiatement lancé sans qu’une phase d’analyse technique ne soit forcément établie, ni la rédaction d’un cahier des charges</w:t>
      </w:r>
      <w:r w:rsidR="0014062C">
        <w:t xml:space="preserve"> dé</w:t>
      </w:r>
      <w:r w:rsidR="00500EF6">
        <w:t>t</w:t>
      </w:r>
      <w:r w:rsidR="0014062C">
        <w:t>a</w:t>
      </w:r>
      <w:r w:rsidR="00500EF6">
        <w:t>illé</w:t>
      </w:r>
      <w:r w:rsidR="000A763C">
        <w:t>.</w:t>
      </w:r>
    </w:p>
    <w:p w:rsidR="00113EBE" w:rsidRPr="00E66FF2" w:rsidRDefault="00113EBE" w:rsidP="00E66FF2">
      <w:pPr>
        <w:pStyle w:val="SUP-Texte"/>
      </w:pPr>
      <w:r>
        <w:t>Lors des phases de développement, aucun outil n’est utilisé pour gérer la répartition</w:t>
      </w:r>
      <w:r w:rsidR="000A763C">
        <w:t xml:space="preserve"> des tâches et aucune méthodologie particulière de gestion de projet n’est appliquée. Les tâches sont affectées « au jour le jour » aux différents développeurs après que la ou les tâches précédentes aient été menées à bout, ou parfois abandonnées. Ce fonctionnement provoque souvent le fait que la fonctionnalité développée ne correspond pas à celle imaginée parce que celle-ci n’a pas forcément été analysée en profondeur ou parce que d’autres réflexions </w:t>
      </w:r>
      <w:r w:rsidR="0022074A">
        <w:t xml:space="preserve">ont remis en cause la </w:t>
      </w:r>
      <w:r w:rsidR="0022074A">
        <w:lastRenderedPageBreak/>
        <w:t>fonctionnalité concernée. Ainsi, des redéveloppement de fonctionnalités sont souvent nécessaires et donnent lieu à des retards conséquents</w:t>
      </w:r>
      <w:bookmarkStart w:id="10" w:name="_GoBack"/>
      <w:bookmarkEnd w:id="10"/>
      <w:r w:rsidR="0022074A">
        <w:t xml:space="preserve"> vis-à-vis des dates de livraisons établies en amont.</w:t>
      </w:r>
    </w:p>
    <w:p w:rsidR="00E66FF2" w:rsidRDefault="00E66FF2" w:rsidP="00A16253">
      <w:pPr>
        <w:pStyle w:val="SUP-Texte"/>
      </w:pPr>
    </w:p>
    <w:p w:rsidR="009878A1" w:rsidRDefault="009878A1" w:rsidP="00A16253">
      <w:pPr>
        <w:pStyle w:val="SUP-Texte"/>
      </w:pPr>
    </w:p>
    <w:p w:rsidR="009878A1" w:rsidRPr="009878A1" w:rsidRDefault="009878A1" w:rsidP="009878A1">
      <w:pPr>
        <w:spacing w:after="0" w:line="240" w:lineRule="auto"/>
        <w:ind w:left="0" w:firstLine="0"/>
        <w:rPr>
          <w:rFonts w:ascii="Calibri" w:eastAsia="Times New Roman" w:hAnsi="Calibri" w:cs="Times New Roman"/>
          <w:lang w:eastAsia="fr-FR"/>
        </w:rPr>
      </w:pPr>
      <w:r w:rsidRPr="009878A1">
        <w:rPr>
          <w:rFonts w:ascii="Calibri" w:eastAsia="Times New Roman" w:hAnsi="Calibri" w:cs="Times New Roman"/>
          <w:color w:val="5B9BD5"/>
          <w:lang w:eastAsia="fr-FR"/>
        </w:rPr>
        <w:t xml:space="preserve">Le faible nombre d’employés au sein de l’entreprise implique une répartition des tâches moins rigoureuse que dans une multinationale, chacun peut être amenés à travailler sur différents projets et différents domaines. </w:t>
      </w:r>
    </w:p>
    <w:p w:rsidR="009878A1" w:rsidRPr="009878A1" w:rsidRDefault="009878A1" w:rsidP="009878A1">
      <w:pPr>
        <w:spacing w:after="0" w:line="240" w:lineRule="auto"/>
        <w:ind w:left="0" w:firstLine="0"/>
        <w:rPr>
          <w:rFonts w:ascii="Calibri" w:eastAsia="Times New Roman" w:hAnsi="Calibri" w:cs="Times New Roman"/>
          <w:lang w:eastAsia="fr-FR"/>
        </w:rPr>
      </w:pPr>
      <w:r w:rsidRPr="009878A1">
        <w:rPr>
          <w:rFonts w:ascii="Calibri" w:eastAsia="Times New Roman" w:hAnsi="Calibri" w:cs="Times New Roman"/>
          <w:color w:val="5B9BD5"/>
          <w:lang w:eastAsia="fr-FR"/>
        </w:rPr>
        <w:t>Les décisions stratégiques sont prises par Monsieur Heyd et Monsieur Genet, et portent sur l’ensemble des projets, cependant les choix techniques sont souvent laissés à l’appréciation des techniciens.</w:t>
      </w:r>
    </w:p>
    <w:p w:rsidR="009878A1" w:rsidRPr="009878A1" w:rsidRDefault="009878A1" w:rsidP="009878A1">
      <w:pPr>
        <w:spacing w:after="0" w:line="240" w:lineRule="auto"/>
        <w:ind w:left="0" w:firstLine="0"/>
        <w:rPr>
          <w:rFonts w:ascii="Calibri" w:eastAsia="Times New Roman" w:hAnsi="Calibri" w:cs="Times New Roman"/>
          <w:lang w:eastAsia="fr-FR"/>
        </w:rPr>
      </w:pPr>
      <w:r w:rsidRPr="009878A1">
        <w:rPr>
          <w:rFonts w:ascii="Calibri" w:eastAsia="Times New Roman" w:hAnsi="Calibri" w:cs="Times New Roman"/>
          <w:color w:val="5B9BD5"/>
          <w:lang w:eastAsia="fr-FR"/>
        </w:rPr>
        <w:t>Aucune méthodologie particulière n’est prise afin de manager ces différents projets, et sont pour la plupart traités au jour le jour. De plus, un manque de communication entre l’équipe décisionnelle et l’équipe technique implique souvent des délais entre une prise de décision et son application, délais qui peuvent souvent s’étaler sur plusieurs semaines. Plusieurs tentatives ont été faites afin de palier à ce problème, notamment par le biais d’une réunion de quelques minutes tous les matins, mais a très vite été abandonné.</w:t>
      </w:r>
    </w:p>
    <w:p w:rsidR="009878A1" w:rsidRDefault="009878A1" w:rsidP="00A16253">
      <w:pPr>
        <w:pStyle w:val="SUP-Texte"/>
      </w:pPr>
    </w:p>
    <w:p w:rsidR="00E66FF2" w:rsidRDefault="00E66FF2" w:rsidP="00E66FF2">
      <w:pPr>
        <w:pStyle w:val="SUP-Texte"/>
      </w:pPr>
      <w:r>
        <w:t xml:space="preserve">Discussion initiale avec le client </w:t>
      </w:r>
      <w:r>
        <w:sym w:font="Wingdings" w:char="F0E8"/>
      </w:r>
      <w:r>
        <w:t xml:space="preserve"> presque une approche commerciale, vente de fonctionnalités qui ne sont souvent mêmes pas développées sans savoir si c’est techniquement possible, pas de présence d’une personne technique </w:t>
      </w:r>
      <w:r>
        <w:sym w:font="Wingdings" w:char="F0E8"/>
      </w:r>
      <w:r>
        <w:t xml:space="preserve"> le référent technique sur le projet doit souvent se baser sur des explications d’une personne non technique qui sont souvent incomplètes, non pertinentes ou fausse.</w:t>
      </w:r>
    </w:p>
    <w:p w:rsidR="00E66FF2" w:rsidRDefault="00E66FF2" w:rsidP="00E66FF2">
      <w:pPr>
        <w:pStyle w:val="SUP-Texte"/>
      </w:pPr>
      <w:r>
        <w:t xml:space="preserve">Vente à outrance, vente d’une usine à gaz alors que le client n’a pas forcément besoin de tout ça </w:t>
      </w:r>
      <w:r>
        <w:sym w:font="Wingdings" w:char="F0E8"/>
      </w:r>
      <w:r>
        <w:t xml:space="preserve"> double impact : 1. Plus de trucs à développer pour nous, 2. Plus de retard</w:t>
      </w:r>
    </w:p>
    <w:p w:rsidR="00E66FF2" w:rsidRDefault="00E66FF2" w:rsidP="00E66FF2">
      <w:pPr>
        <w:pStyle w:val="SUP-Texte"/>
      </w:pPr>
      <w:r>
        <w:t>Pas d’établissement de cahiers des charges</w:t>
      </w:r>
    </w:p>
    <w:p w:rsidR="00E66FF2" w:rsidRDefault="00E66FF2" w:rsidP="00E66FF2">
      <w:pPr>
        <w:pStyle w:val="SUP-Texte"/>
      </w:pPr>
      <w:r>
        <w:t xml:space="preserve">Technos / façons de faire imposées par les profils non techniques </w:t>
      </w:r>
      <w:r>
        <w:sym w:font="Wingdings" w:char="F0E8"/>
      </w:r>
      <w:r>
        <w:t xml:space="preserve"> stocker du XML dans une BDD WTF 2014</w:t>
      </w:r>
    </w:p>
    <w:p w:rsidR="00E66FF2" w:rsidRDefault="00E66FF2" w:rsidP="00E66FF2">
      <w:pPr>
        <w:pStyle w:val="SUP-Texte"/>
      </w:pPr>
      <w:r>
        <w:t>Changement d’avis internes sans consultation préalable du client, redéveloppement de certaines fonctionnalités plusieurs fois</w:t>
      </w:r>
    </w:p>
    <w:p w:rsidR="00E66FF2" w:rsidRDefault="00E66FF2" w:rsidP="00E66FF2">
      <w:pPr>
        <w:pStyle w:val="SUP-Texte"/>
      </w:pPr>
      <w:r>
        <w:t>Pas de tests unitaire ni même forcément de beta, pas de documentation</w:t>
      </w:r>
    </w:p>
    <w:p w:rsidR="00E66FF2" w:rsidRDefault="00E66FF2" w:rsidP="00E66FF2">
      <w:pPr>
        <w:pStyle w:val="SUP-Texte"/>
      </w:pPr>
      <w:r>
        <w:t>Nombreux retards dans la livraison et/ou livraison pas conforme aux besoins du client</w:t>
      </w:r>
    </w:p>
    <w:p w:rsidR="00E66FF2" w:rsidRDefault="00E66FF2" w:rsidP="00A16253">
      <w:pPr>
        <w:pStyle w:val="SUP-Texte"/>
      </w:pPr>
    </w:p>
    <w:p w:rsidR="00E66FF2" w:rsidRDefault="00E66FF2" w:rsidP="00A16253">
      <w:pPr>
        <w:pStyle w:val="SUP-Texte"/>
      </w:pPr>
    </w:p>
    <w:p w:rsidR="00E66FF2" w:rsidRDefault="00E66FF2" w:rsidP="00A16253">
      <w:pPr>
        <w:pStyle w:val="SUP-Texte"/>
      </w:pPr>
    </w:p>
    <w:p w:rsidR="00725AB4" w:rsidRDefault="00813C53" w:rsidP="00A16253">
      <w:pPr>
        <w:pStyle w:val="SUP-Texte"/>
      </w:pPr>
      <w:r>
        <w:t>C</w:t>
      </w:r>
      <w:r w:rsidR="00725AB4">
        <w:t>ons</w:t>
      </w:r>
      <w:r>
        <w:t xml:space="preserve"> : </w:t>
      </w:r>
    </w:p>
    <w:p w:rsidR="00A16253" w:rsidRDefault="00A16253" w:rsidP="00A16253">
      <w:pPr>
        <w:pStyle w:val="SUP-Texte"/>
      </w:pPr>
      <w:r>
        <w:t>Usage pauvre de TFS : pas de gestion des bugs, pas de gestion des tâche</w:t>
      </w:r>
      <w:r w:rsidR="00264FE1">
        <w:t>s</w:t>
      </w:r>
      <w:r>
        <w:t xml:space="preserve">, pas de gestion systématique des versions, </w:t>
      </w:r>
      <w:r w:rsidR="00A91316">
        <w:t>travail avec d’anciennes versions de frameworks comme .NET 3.5</w:t>
      </w:r>
    </w:p>
    <w:p w:rsidR="00A16253" w:rsidRDefault="00A16253" w:rsidP="00A16253">
      <w:pPr>
        <w:pStyle w:val="SUP-Texte"/>
      </w:pPr>
      <w:r>
        <w:t>Partage de code par mail, sur partage réseau</w:t>
      </w:r>
    </w:p>
    <w:p w:rsidR="00A91316" w:rsidRDefault="00A91316" w:rsidP="00A16253">
      <w:pPr>
        <w:pStyle w:val="SUP-Texte"/>
      </w:pPr>
      <w:r>
        <w:t>Pas de gestion des taches en interne, consignes données à l’oral ou par mail, pas de référenciel si quelqu’un doit prendre la suite</w:t>
      </w:r>
    </w:p>
    <w:p w:rsidR="00A91316" w:rsidRDefault="00A91316" w:rsidP="00A16253">
      <w:pPr>
        <w:pStyle w:val="SUP-Texte"/>
      </w:pPr>
      <w:r>
        <w:t>Participation n</w:t>
      </w:r>
      <w:r w:rsidR="00D14460">
        <w:t>on systématique aux réunions techniques</w:t>
      </w:r>
    </w:p>
    <w:p w:rsidR="00D14460" w:rsidRDefault="00D14460" w:rsidP="00A16253">
      <w:pPr>
        <w:pStyle w:val="SUP-Texte"/>
      </w:pPr>
      <w:r>
        <w:t xml:space="preserve">Pas de vrai procédé de livraison standardisé : copie des fichiers + bases chez les clients, </w:t>
      </w:r>
    </w:p>
    <w:p w:rsidR="00A16253" w:rsidRDefault="00E025C4" w:rsidP="00A16253">
      <w:pPr>
        <w:pStyle w:val="SUP-Texte"/>
      </w:pPr>
      <w:r>
        <w:t>Sécurité fragile : mêmes mots de passes utilisés un peu partout au point d’être presque une « convention »</w:t>
      </w:r>
    </w:p>
    <w:p w:rsidR="00F1530B" w:rsidRDefault="00F1530B" w:rsidP="00A16253">
      <w:pPr>
        <w:pStyle w:val="SUP-Texte"/>
      </w:pPr>
      <w:r>
        <w:t>Difficultés à établir des lignes directrices parfois claires</w:t>
      </w:r>
    </w:p>
    <w:p w:rsidR="00133FBE" w:rsidRDefault="00133FBE" w:rsidP="00A16253">
      <w:pPr>
        <w:pStyle w:val="SUP-Texte"/>
      </w:pPr>
      <w:r>
        <w:t>Pas de réelle conventions établies au niveau du code + plusieurs développeurs passés sur le même projet =&gt; différentes façons de faire</w:t>
      </w:r>
      <w:r w:rsidR="0073152F">
        <w:t>, différents style code dans le même projet et parfois même dans le même fichier</w:t>
      </w:r>
      <w:r w:rsidR="002874A9">
        <w:t> !</w:t>
      </w:r>
    </w:p>
    <w:p w:rsidR="00D01C13" w:rsidRDefault="00D01C13" w:rsidP="00A16253">
      <w:pPr>
        <w:pStyle w:val="SUP-Texte"/>
      </w:pPr>
      <w:r>
        <w:t>3 versions d’Axinod maintenues en parallèle au lieu de trois produits avec des spécificités très forte en fonction du client =&gt; presque 3 logiciels différents</w:t>
      </w:r>
    </w:p>
    <w:p w:rsidR="00B60C8B" w:rsidRDefault="00B60C8B" w:rsidP="00A16253">
      <w:pPr>
        <w:pStyle w:val="SUP-Texte"/>
      </w:pPr>
      <w:r>
        <w:t xml:space="preserve">Trop forte sensibilité au BUZZ informatique </w:t>
      </w:r>
      <w:r>
        <w:sym w:font="Wingdings" w:char="F0E8"/>
      </w:r>
      <w:r>
        <w:t xml:space="preserve"> mode du cloud =&gt;  souscription AZURE pour 24k€ que l’on utilise à peine </w:t>
      </w:r>
      <w:r>
        <w:sym w:font="Wingdings" w:char="F0E8"/>
      </w:r>
      <w:r>
        <w:t xml:space="preserve"> trouver un moyen de la rentabiliser à tout prix pour pas que ça soit gaspillé </w:t>
      </w:r>
      <w:r>
        <w:sym w:font="Wingdings" w:char="F0E8"/>
      </w:r>
      <w:r>
        <w:t xml:space="preserve"> conso</w:t>
      </w:r>
      <w:r w:rsidR="00F11BC8">
        <w:t>m</w:t>
      </w:r>
      <w:r>
        <w:t>mation de l’achat plutôt qu’achat en fonction de la consommation prévue</w:t>
      </w:r>
    </w:p>
    <w:p w:rsidR="00725AB4" w:rsidRDefault="00725AB4" w:rsidP="00A16253">
      <w:pPr>
        <w:pStyle w:val="SUP-Texte"/>
      </w:pPr>
    </w:p>
    <w:p w:rsidR="00725AB4" w:rsidRDefault="00725AB4" w:rsidP="00A16253">
      <w:pPr>
        <w:pStyle w:val="SUP-Texte"/>
      </w:pPr>
      <w:r>
        <w:t>Pros</w:t>
      </w:r>
      <w:r w:rsidR="00A22EFA">
        <w:t> :</w:t>
      </w:r>
    </w:p>
    <w:p w:rsidR="00725AB4" w:rsidRDefault="00725AB4" w:rsidP="00A16253">
      <w:pPr>
        <w:pStyle w:val="SUP-Texte"/>
      </w:pPr>
      <w:r>
        <w:t>Utilisation d’infragistics qui permet de ne pas avoir à tout redévelopper</w:t>
      </w:r>
      <w:r w:rsidR="005E26FE">
        <w:t xml:space="preserve"> </w:t>
      </w:r>
      <w:r w:rsidR="005E26FE">
        <w:sym w:font="Wingdings" w:char="F0E8"/>
      </w:r>
      <w:r w:rsidR="00DD1934">
        <w:t xml:space="preserve"> MAIS</w:t>
      </w:r>
      <w:r w:rsidR="005E26FE">
        <w:t xml:space="preserve"> parfois plusieurs versions de retard</w:t>
      </w:r>
      <w:r w:rsidR="00DD1934">
        <w:t>…</w:t>
      </w:r>
    </w:p>
    <w:p w:rsidR="000F3FE3" w:rsidRDefault="000F3FE3" w:rsidP="00A16253">
      <w:pPr>
        <w:pStyle w:val="SUP-Texte"/>
      </w:pPr>
      <w:r>
        <w:t xml:space="preserve">Équipe ouverte aux suggestions (même si ça prend du teeeeeeeeeeeeeeemps) : trello, git, réunions, WPF, ClickOnce,  </w:t>
      </w:r>
    </w:p>
    <w:p w:rsidR="00DD1934" w:rsidRDefault="00DD1934" w:rsidP="00A16253">
      <w:pPr>
        <w:pStyle w:val="SUP-Texte"/>
      </w:pPr>
    </w:p>
    <w:p w:rsidR="00C0647C" w:rsidRDefault="00C0647C" w:rsidP="00A16253">
      <w:pPr>
        <w:pStyle w:val="SUP-Texte"/>
      </w:pPr>
      <w:r>
        <w:lastRenderedPageBreak/>
        <w:t xml:space="preserve">Déroulement d’un projet : </w:t>
      </w:r>
    </w:p>
    <w:p w:rsidR="0026643D" w:rsidRDefault="0026643D" w:rsidP="00A16253">
      <w:pPr>
        <w:pStyle w:val="SUP-Texte"/>
      </w:pPr>
    </w:p>
    <w:p w:rsidR="00CF0D9B" w:rsidRDefault="00CF0D9B" w:rsidP="00A16253">
      <w:pPr>
        <w:pStyle w:val="SUP-Texte"/>
      </w:pPr>
      <w:r>
        <w:t>Ambiance de travail</w:t>
      </w:r>
      <w:r w:rsidR="003534B8">
        <w:t> :</w:t>
      </w:r>
    </w:p>
    <w:p w:rsidR="003534B8" w:rsidRDefault="003534B8" w:rsidP="00A16253">
      <w:pPr>
        <w:pStyle w:val="SUP-Texte"/>
      </w:pPr>
      <w:r>
        <w:t>Séparation entre les cadres et les contrats pro : moyennes d’âge différentes, curiosité technologiques chez les « jeunes » absente chez les vieux</w:t>
      </w:r>
    </w:p>
    <w:p w:rsidR="00232FA8" w:rsidRDefault="00232FA8" w:rsidP="00A16253">
      <w:pPr>
        <w:pStyle w:val="SUP-Texte"/>
      </w:pPr>
      <w:r>
        <w:t>Dialogue ouvert, suggestions possibles (même si pas toujours entendues)</w:t>
      </w:r>
    </w:p>
    <w:p w:rsidR="00A16253" w:rsidRPr="00A16253" w:rsidRDefault="00A16253" w:rsidP="00A16253"/>
    <w:p w:rsidR="006F17E3" w:rsidRDefault="006F17E3" w:rsidP="006F17E3">
      <w:pPr>
        <w:pStyle w:val="SUP-Texte"/>
        <w:rPr>
          <w:noProof/>
        </w:rPr>
      </w:pPr>
      <w:r>
        <w:rPr>
          <w:noProof/>
        </w:rPr>
        <w:t>L’équipe de travail d’Atlante Support se compose découpe donc de la façon suivante :</w:t>
      </w:r>
    </w:p>
    <w:p w:rsidR="006F17E3" w:rsidRDefault="006F17E3" w:rsidP="006F17E3">
      <w:pPr>
        <w:pStyle w:val="SUP-Texte"/>
        <w:numPr>
          <w:ilvl w:val="0"/>
          <w:numId w:val="10"/>
        </w:numPr>
        <w:rPr>
          <w:noProof/>
        </w:rPr>
      </w:pPr>
      <w:r>
        <w:rPr>
          <w:noProof/>
        </w:rPr>
        <w:t>Un dirigeant, monsieur HEYD,</w:t>
      </w:r>
    </w:p>
    <w:p w:rsidR="006F17E3" w:rsidRDefault="006F17E3" w:rsidP="006F17E3">
      <w:pPr>
        <w:pStyle w:val="SUP-Texte"/>
        <w:numPr>
          <w:ilvl w:val="0"/>
          <w:numId w:val="10"/>
        </w:numPr>
        <w:rPr>
          <w:noProof/>
        </w:rPr>
      </w:pPr>
      <w:r>
        <w:rPr>
          <w:noProof/>
        </w:rPr>
        <w:t>Un chargé de communication / chef de projets ; monsieur MAGNIEZ</w:t>
      </w:r>
    </w:p>
    <w:p w:rsidR="006F17E3" w:rsidRDefault="006F17E3" w:rsidP="006F17E3">
      <w:pPr>
        <w:pStyle w:val="SUP-Texte"/>
        <w:numPr>
          <w:ilvl w:val="0"/>
          <w:numId w:val="10"/>
        </w:numPr>
        <w:rPr>
          <w:noProof/>
        </w:rPr>
      </w:pPr>
      <w:r>
        <w:rPr>
          <w:noProof/>
        </w:rPr>
        <w:t>Trois développeurs cadres ; messieurs GENET, GIRAUD et IDRISSI avec des degrés de responsabilités différents</w:t>
      </w:r>
    </w:p>
    <w:p w:rsidR="006F17E3" w:rsidRDefault="006F17E3" w:rsidP="006F17E3">
      <w:pPr>
        <w:pStyle w:val="SUP-Texte"/>
        <w:numPr>
          <w:ilvl w:val="0"/>
          <w:numId w:val="10"/>
        </w:numPr>
        <w:rPr>
          <w:noProof/>
        </w:rPr>
      </w:pPr>
      <w:r>
        <w:rPr>
          <w:noProof/>
        </w:rPr>
        <w:t>Cinq employés en contrat de professionnalisation à SUPINFO Strasbourg</w:t>
      </w:r>
    </w:p>
    <w:p w:rsidR="006F17E3" w:rsidRDefault="006F17E3" w:rsidP="006F17E3">
      <w:pPr>
        <w:pStyle w:val="SUP-Texte"/>
        <w:rPr>
          <w:noProof/>
        </w:rPr>
      </w:pPr>
      <w:r>
        <w:rPr>
          <w:noProof/>
        </w:rPr>
        <w:t>La volonté de monsieur HEYD à redonner un « second souffle » à son équipe de développeurs se manifeste de manière forte à travers l’embauche en contrat de professionnalisation de cinq nouveaux employés</w:t>
      </w:r>
      <w:r w:rsidR="000443F4">
        <w:rPr>
          <w:noProof/>
        </w:rPr>
        <w:t xml:space="preserve"> sur la période d’un an et </w:t>
      </w:r>
      <w:r>
        <w:rPr>
          <w:noProof/>
        </w:rPr>
        <w:t xml:space="preserve">fait suite aux départs de </w:t>
      </w:r>
      <w:r w:rsidR="0086203F">
        <w:rPr>
          <w:noProof/>
        </w:rPr>
        <w:t xml:space="preserve">plusieurs </w:t>
      </w:r>
      <w:r>
        <w:rPr>
          <w:noProof/>
        </w:rPr>
        <w:t>collaborateurs précédents</w:t>
      </w:r>
      <w:r w:rsidR="0086203F">
        <w:rPr>
          <w:noProof/>
        </w:rPr>
        <w:t>.</w:t>
      </w:r>
    </w:p>
    <w:p w:rsidR="006F17E3" w:rsidRDefault="006F17E3" w:rsidP="006F17E3">
      <w:pPr>
        <w:pStyle w:val="SUP-Texte"/>
        <w:rPr>
          <w:noProof/>
        </w:rPr>
      </w:pPr>
      <w:r>
        <w:rPr>
          <w:noProof/>
        </w:rPr>
        <w:t>J’a</w:t>
      </w:r>
      <w:r w:rsidR="00A20DC2">
        <w:rPr>
          <w:noProof/>
        </w:rPr>
        <w:t xml:space="preserve">i ressenti une séparation relativement présente </w:t>
      </w:r>
      <w:r>
        <w:rPr>
          <w:noProof/>
        </w:rPr>
        <w:t xml:space="preserve">au sein de l’équipe de travail, entre les cadres et les employés en contrat de professionnalisation. D’abord d’un point de vue technique, </w:t>
      </w:r>
    </w:p>
    <w:p w:rsidR="006F17E3" w:rsidRDefault="006F17E3" w:rsidP="006F17E3">
      <w:pPr>
        <w:pStyle w:val="SUP-Texte"/>
        <w:rPr>
          <w:noProof/>
        </w:rPr>
      </w:pPr>
    </w:p>
    <w:p w:rsidR="006F17E3" w:rsidRDefault="006F17E3" w:rsidP="006F17E3">
      <w:pPr>
        <w:pStyle w:val="SUP-Texte"/>
        <w:rPr>
          <w:noProof/>
        </w:rPr>
      </w:pPr>
      <w:r>
        <w:rPr>
          <w:noProof/>
        </w:rPr>
        <w:t>Equipe à deux dynamiques : cadres / stagiaires</w:t>
      </w:r>
    </w:p>
    <w:p w:rsidR="006F17E3" w:rsidRDefault="006F17E3" w:rsidP="006F17E3">
      <w:pPr>
        <w:pStyle w:val="SUP-Texte"/>
        <w:rPr>
          <w:noProof/>
        </w:rPr>
      </w:pPr>
      <w:r>
        <w:rPr>
          <w:noProof/>
        </w:rPr>
        <w:t>Cadres : zone de confort, pas de curiosite technologique, pas vraiment de dialogue</w:t>
      </w:r>
    </w:p>
    <w:p w:rsidR="006F17E3" w:rsidRDefault="006F17E3" w:rsidP="006F17E3">
      <w:pPr>
        <w:pStyle w:val="SUP-Texte"/>
        <w:rPr>
          <w:noProof/>
        </w:rPr>
      </w:pPr>
      <w:r>
        <w:rPr>
          <w:noProof/>
        </w:rPr>
        <w:t>Stagiaires / apprenti / contrat pro : nombreux echanges, climats plus ouvert à l’entraide, plus de curiosite techno et de propositions</w:t>
      </w:r>
    </w:p>
    <w:p w:rsidR="006F17E3" w:rsidRDefault="006F17E3" w:rsidP="006F17E3">
      <w:pPr>
        <w:spacing w:line="259" w:lineRule="auto"/>
        <w:ind w:left="0" w:firstLine="0"/>
        <w:rPr>
          <w:rFonts w:ascii="Segoe UI" w:eastAsiaTheme="majorEastAsia" w:hAnsi="Segoe UI" w:cs="Arial"/>
          <w:b/>
          <w:bCs/>
          <w:smallCaps/>
          <w:noProof/>
          <w:color w:val="1F4E79" w:themeColor="accent1" w:themeShade="80"/>
          <w:sz w:val="28"/>
          <w:szCs w:val="36"/>
        </w:rPr>
      </w:pPr>
      <w:r>
        <w:br w:type="page"/>
      </w:r>
    </w:p>
    <w:p w:rsidR="00D1681F" w:rsidRPr="00075FF8" w:rsidRDefault="00D1681F" w:rsidP="00AE5549">
      <w:pPr>
        <w:pStyle w:val="SUP-Titre"/>
      </w:pPr>
      <w:bookmarkStart w:id="11" w:name="_Toc398309068"/>
      <w:r>
        <w:lastRenderedPageBreak/>
        <w:t>Analyse du contexte</w:t>
      </w:r>
      <w:r w:rsidR="00835935">
        <w:t> : une société en pleine reconversion</w:t>
      </w:r>
      <w:r w:rsidR="00410947">
        <w:t xml:space="preserve"> (10 pages)</w:t>
      </w:r>
      <w:bookmarkEnd w:id="11"/>
      <w:r w:rsidR="00BC3350">
        <w:tab/>
      </w:r>
    </w:p>
    <w:p w:rsidR="00DF10D3" w:rsidRDefault="00DF10D3" w:rsidP="00D1681F">
      <w:pPr>
        <w:ind w:left="0" w:firstLine="0"/>
        <w:rPr>
          <w:rFonts w:ascii="Arial" w:hAnsi="Arial" w:cs="Arial"/>
          <w:noProof/>
        </w:rPr>
      </w:pPr>
      <w:r>
        <w:rPr>
          <w:rFonts w:ascii="Arial" w:hAnsi="Arial" w:cs="Arial"/>
          <w:noProof/>
        </w:rPr>
        <w:t>Lors d’un déplacement professoinnel sur l’île de la Réunion, en [...] 2013, monsieur HEYD a rencontré monsieur AZOULAY. Monsieur AZOULAY était alors [...] dans la ville de [...]. Au terme de sa mission à [...] monsieur AZOULAY est rentré en métropôle et a pris contact avec monsieur HEYD .</w:t>
      </w:r>
    </w:p>
    <w:p w:rsidR="00DF10D3" w:rsidRDefault="00DF10D3" w:rsidP="00D1681F">
      <w:pPr>
        <w:ind w:left="0" w:firstLine="0"/>
        <w:rPr>
          <w:rFonts w:ascii="Arial" w:hAnsi="Arial" w:cs="Arial"/>
          <w:noProof/>
        </w:rPr>
      </w:pPr>
    </w:p>
    <w:p w:rsidR="00D1681F" w:rsidRDefault="00D1681F" w:rsidP="00D1681F">
      <w:pPr>
        <w:ind w:left="0" w:firstLine="0"/>
        <w:rPr>
          <w:rFonts w:ascii="Arial" w:hAnsi="Arial" w:cs="Arial"/>
          <w:noProof/>
        </w:rPr>
      </w:pPr>
      <w:r>
        <w:rPr>
          <w:rFonts w:ascii="Arial" w:hAnsi="Arial" w:cs="Arial"/>
          <w:noProof/>
        </w:rPr>
        <w:t>L’analyse du contexte me permettra de présenter l’environnement et les faits qui ont amené Atlante-Support à mettre en place le projet sur lequel j’ai pu travailler. Elle se portera aussi bien sur le contexte lié à l’entreprise (les relations et contacts dans le milieu de la justice) que le contexte plus global (fonctionnement actuel de la justice en France, culture du tout papier, abscence d’innovation technologique et informatique dans les métiers de la justice, démocratisation des tablettes numériques dans la vie de tous les jours, etc…).</w:t>
      </w:r>
    </w:p>
    <w:p w:rsidR="00D1681F" w:rsidRPr="00075FF8" w:rsidRDefault="00D1681F" w:rsidP="00D1681F">
      <w:pPr>
        <w:ind w:left="0" w:firstLine="0"/>
        <w:rPr>
          <w:rFonts w:ascii="Arial" w:hAnsi="Arial" w:cs="Arial"/>
          <w:noProof/>
        </w:rPr>
      </w:pPr>
      <w:r w:rsidRPr="00075FF8">
        <w:rPr>
          <w:rFonts w:ascii="Arial" w:hAnsi="Arial" w:cs="Arial"/>
          <w:noProof/>
        </w:rPr>
        <w:t xml:space="preserve"> </w:t>
      </w:r>
    </w:p>
    <w:p w:rsidR="00AC564E" w:rsidRDefault="00AC564E" w:rsidP="00AE5549">
      <w:pPr>
        <w:pStyle w:val="SUP-Titre"/>
        <w:sectPr w:rsidR="00AC564E" w:rsidSect="00707D92">
          <w:footerReference w:type="default" r:id="rId10"/>
          <w:pgSz w:w="12240" w:h="15840"/>
          <w:pgMar w:top="1417" w:right="1417" w:bottom="1417" w:left="1417" w:header="113" w:footer="510" w:gutter="0"/>
          <w:pgNumType w:start="0"/>
          <w:cols w:space="720"/>
          <w:titlePg/>
          <w:docGrid w:linePitch="299"/>
        </w:sectPr>
      </w:pPr>
    </w:p>
    <w:p w:rsidR="00D1681F" w:rsidRPr="00075FF8" w:rsidRDefault="00D1681F" w:rsidP="00AE5549">
      <w:pPr>
        <w:pStyle w:val="SUP-Titre"/>
      </w:pPr>
      <w:bookmarkStart w:id="12" w:name="_Toc398309069"/>
      <w:r w:rsidRPr="00075FF8">
        <w:lastRenderedPageBreak/>
        <w:t>Probl</w:t>
      </w:r>
      <w:r>
        <w:t>é</w:t>
      </w:r>
      <w:r w:rsidRPr="00075FF8">
        <w:t xml:space="preserve">matique </w:t>
      </w:r>
      <w:r w:rsidR="00B926B3">
        <w:t>(5 pages)</w:t>
      </w:r>
      <w:bookmarkEnd w:id="12"/>
    </w:p>
    <w:p w:rsidR="00D1681F" w:rsidRPr="00075FF8" w:rsidRDefault="00D1681F" w:rsidP="00D1681F">
      <w:pPr>
        <w:ind w:left="0" w:firstLine="0"/>
        <w:rPr>
          <w:rFonts w:ascii="Arial" w:hAnsi="Arial" w:cs="Arial"/>
          <w:noProof/>
        </w:rPr>
      </w:pPr>
      <w:r>
        <w:rPr>
          <w:rFonts w:ascii="Arial" w:hAnsi="Arial" w:cs="Arial"/>
          <w:noProof/>
        </w:rPr>
        <w:t>La problématique présente de manière précise les éléments centraux des phases d’analyse et de réflexion qui seront menées dans le mémoire. Elle permettra de détailler comment l’outils numérique permettrait de gagner en efficacité et en efficience dans la pratique de la justice, sur quels point l’utilisation d’une tablette peut-être plus appropriée que celle d’éléments papiers comme des ouvrages ou des dossiers, à quelle échelle ses changements peuvent prendre place dans le monde judiciaire français et quelles sont les étapes des métiers de la justice que nous avons intégrées à un workflow numérique.</w:t>
      </w:r>
    </w:p>
    <w:p w:rsidR="00AC564E" w:rsidRDefault="00AC564E" w:rsidP="00AE5549">
      <w:pPr>
        <w:pStyle w:val="SUP-Titre"/>
        <w:sectPr w:rsidR="00AC564E" w:rsidSect="00707D92">
          <w:pgSz w:w="12240" w:h="15840"/>
          <w:pgMar w:top="1417" w:right="1417" w:bottom="1417" w:left="1417" w:header="113" w:footer="510" w:gutter="0"/>
          <w:pgNumType w:start="0"/>
          <w:cols w:space="720"/>
          <w:titlePg/>
          <w:docGrid w:linePitch="299"/>
        </w:sectPr>
      </w:pPr>
    </w:p>
    <w:p w:rsidR="00D1681F" w:rsidRPr="00075FF8" w:rsidRDefault="00D1681F" w:rsidP="00AE5549">
      <w:pPr>
        <w:pStyle w:val="SUP-Titre"/>
      </w:pPr>
      <w:bookmarkStart w:id="13" w:name="_Toc398309070"/>
      <w:r w:rsidRPr="00075FF8">
        <w:lastRenderedPageBreak/>
        <w:t xml:space="preserve">Méthodes habituellement utilisées pour une situation présentant des similitudes </w:t>
      </w:r>
      <w:r w:rsidR="00267292">
        <w:t>(5 pages)</w:t>
      </w:r>
      <w:bookmarkEnd w:id="13"/>
    </w:p>
    <w:p w:rsidR="00267292" w:rsidRDefault="00267292" w:rsidP="00267292">
      <w:pPr>
        <w:pStyle w:val="Paragraphedeliste"/>
        <w:numPr>
          <w:ilvl w:val="0"/>
          <w:numId w:val="7"/>
        </w:numPr>
        <w:rPr>
          <w:rFonts w:ascii="Arial" w:hAnsi="Arial" w:cs="Arial"/>
          <w:noProof/>
        </w:rPr>
      </w:pPr>
      <w:r>
        <w:rPr>
          <w:rFonts w:ascii="Arial" w:hAnsi="Arial" w:cs="Arial"/>
          <w:noProof/>
        </w:rPr>
        <w:t>Cyberjustice au québec</w:t>
      </w:r>
    </w:p>
    <w:p w:rsidR="00267292" w:rsidRDefault="00267292" w:rsidP="00267292">
      <w:pPr>
        <w:pStyle w:val="Paragraphedeliste"/>
        <w:numPr>
          <w:ilvl w:val="0"/>
          <w:numId w:val="7"/>
        </w:numPr>
        <w:rPr>
          <w:rFonts w:ascii="Arial" w:hAnsi="Arial" w:cs="Arial"/>
          <w:noProof/>
        </w:rPr>
      </w:pPr>
      <w:r>
        <w:rPr>
          <w:rFonts w:ascii="Arial" w:hAnsi="Arial" w:cs="Arial"/>
          <w:noProof/>
        </w:rPr>
        <w:t>Etats unis</w:t>
      </w:r>
    </w:p>
    <w:p w:rsidR="00267292" w:rsidRDefault="00267292" w:rsidP="00267292">
      <w:pPr>
        <w:pStyle w:val="Paragraphedeliste"/>
        <w:numPr>
          <w:ilvl w:val="0"/>
          <w:numId w:val="7"/>
        </w:numPr>
        <w:rPr>
          <w:rFonts w:ascii="Arial" w:hAnsi="Arial" w:cs="Arial"/>
          <w:noProof/>
        </w:rPr>
      </w:pPr>
      <w:r>
        <w:rPr>
          <w:rFonts w:ascii="Arial" w:hAnsi="Arial" w:cs="Arial"/>
          <w:noProof/>
        </w:rPr>
        <w:t>Europe</w:t>
      </w:r>
    </w:p>
    <w:p w:rsidR="00862384" w:rsidRDefault="00862384" w:rsidP="00267292">
      <w:pPr>
        <w:ind w:left="0" w:firstLine="0"/>
        <w:rPr>
          <w:rFonts w:ascii="Arial" w:hAnsi="Arial" w:cs="Arial"/>
          <w:noProof/>
        </w:rPr>
      </w:pPr>
      <w:r>
        <w:rPr>
          <w:rFonts w:ascii="Arial" w:hAnsi="Arial" w:cs="Arial"/>
          <w:noProof/>
        </w:rPr>
        <w:t xml:space="preserve">Avantages : quelques réflexion de la part de CyberJustice, sujet « tabou » (robotisation/automatisation) de la justice =&gt; forte visibilité, potentiel de devenir un exemple/référence pour l’entreprise et le pays </w:t>
      </w:r>
    </w:p>
    <w:p w:rsidR="00862384" w:rsidRDefault="00862384" w:rsidP="00267292">
      <w:pPr>
        <w:ind w:left="0" w:firstLine="0"/>
        <w:rPr>
          <w:rFonts w:ascii="Arial" w:hAnsi="Arial" w:cs="Arial"/>
          <w:noProof/>
        </w:rPr>
      </w:pPr>
      <w:r>
        <w:rPr>
          <w:rFonts w:ascii="Arial" w:hAnsi="Arial" w:cs="Arial"/>
          <w:noProof/>
        </w:rPr>
        <w:t xml:space="preserve">inconvénients : pas de référenciel technique, pas de modèle, pas d’enquête d’opinion, pas d’annuaire de profils des utilisateurs </w:t>
      </w:r>
    </w:p>
    <w:p w:rsidR="00267292" w:rsidRPr="00267292" w:rsidRDefault="00267292" w:rsidP="00267292">
      <w:pPr>
        <w:ind w:left="0" w:firstLine="0"/>
        <w:rPr>
          <w:rFonts w:ascii="Arial" w:hAnsi="Arial" w:cs="Arial"/>
          <w:noProof/>
        </w:rPr>
      </w:pPr>
    </w:p>
    <w:p w:rsidR="00267292" w:rsidRDefault="00267292" w:rsidP="00D1681F">
      <w:pPr>
        <w:ind w:left="0" w:firstLine="0"/>
        <w:rPr>
          <w:rFonts w:ascii="Arial" w:hAnsi="Arial" w:cs="Arial"/>
          <w:noProof/>
        </w:rPr>
      </w:pPr>
    </w:p>
    <w:p w:rsidR="00D1681F" w:rsidRPr="00075FF8" w:rsidRDefault="00D1681F" w:rsidP="00D1681F">
      <w:pPr>
        <w:ind w:left="0" w:firstLine="0"/>
        <w:rPr>
          <w:rFonts w:ascii="Arial" w:hAnsi="Arial" w:cs="Arial"/>
          <w:noProof/>
        </w:rPr>
      </w:pPr>
      <w:r>
        <w:rPr>
          <w:rFonts w:ascii="Arial" w:hAnsi="Arial" w:cs="Arial"/>
          <w:noProof/>
        </w:rPr>
        <w:t>Cette partie présentera les méthodes qui ont pu être utilisées ou les reflexions qui ont pu être menées dans des pays ayant eu une démarche similaire (CyberJustice au Québec), les problèmes que celles-ci ont soulevés (résitance au changement, « peur » de l’automatisation de la justice informatisée, etc…) et les solutions (ou pistes d’améliorations) qui ont pu être trouvées.</w:t>
      </w:r>
      <w:r w:rsidRPr="00075FF8">
        <w:rPr>
          <w:rFonts w:ascii="Arial" w:hAnsi="Arial" w:cs="Arial"/>
          <w:noProof/>
        </w:rPr>
        <w:t xml:space="preserve"> </w:t>
      </w:r>
      <w:r>
        <w:rPr>
          <w:rFonts w:ascii="Arial" w:hAnsi="Arial" w:cs="Arial"/>
          <w:noProof/>
        </w:rPr>
        <w:t>J’ai peur que cette partie ne soit plus courte qu’attendue car il s’agit d’une démarche très innovante et il n’y a que peu voire pas d’équivalent existant aujourd’hui.</w:t>
      </w:r>
    </w:p>
    <w:p w:rsidR="0090448D" w:rsidRDefault="0090448D">
      <w:pPr>
        <w:spacing w:line="259" w:lineRule="auto"/>
        <w:ind w:left="0" w:firstLine="0"/>
        <w:rPr>
          <w:rFonts w:ascii="Arial" w:eastAsiaTheme="majorEastAsia" w:hAnsi="Arial" w:cs="Arial"/>
          <w:b/>
          <w:bCs/>
          <w:smallCaps/>
          <w:noProof/>
          <w:color w:val="000000" w:themeColor="text1"/>
          <w:sz w:val="28"/>
          <w:szCs w:val="36"/>
        </w:rPr>
      </w:pPr>
      <w:r>
        <w:br w:type="page"/>
      </w:r>
    </w:p>
    <w:p w:rsidR="00D1681F" w:rsidRPr="00075FF8" w:rsidRDefault="00D1681F" w:rsidP="00AE5549">
      <w:pPr>
        <w:pStyle w:val="SUP-Titre"/>
      </w:pPr>
      <w:bookmarkStart w:id="14" w:name="_Toc398309071"/>
      <w:r w:rsidRPr="00075FF8">
        <w:lastRenderedPageBreak/>
        <w:t>Exposé des décisions prises et des interventions menées par le stagi</w:t>
      </w:r>
      <w:r>
        <w:t xml:space="preserve">aire pour résoudre le problème </w:t>
      </w:r>
      <w:r w:rsidRPr="00075FF8">
        <w:t xml:space="preserve"> </w:t>
      </w:r>
      <w:r w:rsidR="00415F4F">
        <w:t>(15 pages)</w:t>
      </w:r>
      <w:bookmarkEnd w:id="14"/>
    </w:p>
    <w:p w:rsidR="0090448D" w:rsidRDefault="0090448D" w:rsidP="0090448D">
      <w:pPr>
        <w:pStyle w:val="Paragraphedeliste"/>
        <w:numPr>
          <w:ilvl w:val="0"/>
          <w:numId w:val="4"/>
        </w:numPr>
        <w:rPr>
          <w:rFonts w:ascii="Arial" w:hAnsi="Arial" w:cs="Arial"/>
          <w:noProof/>
        </w:rPr>
      </w:pPr>
      <w:r>
        <w:rPr>
          <w:rFonts w:ascii="Arial" w:hAnsi="Arial" w:cs="Arial"/>
          <w:noProof/>
        </w:rPr>
        <w:t>Venue d’avner avec son site</w:t>
      </w:r>
      <w:r w:rsidR="00936DFB">
        <w:rPr>
          <w:rFonts w:ascii="Arial" w:hAnsi="Arial" w:cs="Arial"/>
          <w:noProof/>
        </w:rPr>
        <w:t>, explication de sa fonction, des limites (culture du tout papier, retards longueur, pertes, volume, etc etc)</w:t>
      </w:r>
    </w:p>
    <w:p w:rsidR="0090448D" w:rsidRDefault="0090448D" w:rsidP="0090448D">
      <w:pPr>
        <w:pStyle w:val="Paragraphedeliste"/>
        <w:numPr>
          <w:ilvl w:val="0"/>
          <w:numId w:val="4"/>
        </w:numPr>
        <w:rPr>
          <w:rFonts w:ascii="Arial" w:hAnsi="Arial" w:cs="Arial"/>
          <w:noProof/>
        </w:rPr>
      </w:pPr>
      <w:r>
        <w:rPr>
          <w:rFonts w:ascii="Arial" w:hAnsi="Arial" w:cs="Arial"/>
          <w:noProof/>
        </w:rPr>
        <w:t>Développement d’une alpha</w:t>
      </w:r>
    </w:p>
    <w:p w:rsidR="0090448D" w:rsidRDefault="0090448D" w:rsidP="0090448D">
      <w:pPr>
        <w:pStyle w:val="Paragraphedeliste"/>
        <w:numPr>
          <w:ilvl w:val="0"/>
          <w:numId w:val="4"/>
        </w:numPr>
        <w:rPr>
          <w:rFonts w:ascii="Arial" w:hAnsi="Arial" w:cs="Arial"/>
          <w:noProof/>
        </w:rPr>
      </w:pPr>
      <w:r>
        <w:rPr>
          <w:rFonts w:ascii="Arial" w:hAnsi="Arial" w:cs="Arial"/>
          <w:noProof/>
        </w:rPr>
        <w:t>Partenariat avec microsoft</w:t>
      </w:r>
    </w:p>
    <w:p w:rsidR="0090448D" w:rsidRDefault="0090448D" w:rsidP="0090448D">
      <w:pPr>
        <w:pStyle w:val="Paragraphedeliste"/>
        <w:numPr>
          <w:ilvl w:val="0"/>
          <w:numId w:val="4"/>
        </w:numPr>
        <w:rPr>
          <w:rFonts w:ascii="Arial" w:hAnsi="Arial" w:cs="Arial"/>
          <w:noProof/>
        </w:rPr>
      </w:pPr>
      <w:r>
        <w:rPr>
          <w:rFonts w:ascii="Arial" w:hAnsi="Arial" w:cs="Arial"/>
          <w:noProof/>
        </w:rPr>
        <w:t>Venue de Michel ROUSSEAU</w:t>
      </w:r>
    </w:p>
    <w:p w:rsidR="0090448D" w:rsidRDefault="00936DFB" w:rsidP="0090448D">
      <w:pPr>
        <w:pStyle w:val="Paragraphedeliste"/>
        <w:numPr>
          <w:ilvl w:val="0"/>
          <w:numId w:val="4"/>
        </w:numPr>
        <w:rPr>
          <w:rFonts w:ascii="Arial" w:hAnsi="Arial" w:cs="Arial"/>
          <w:noProof/>
        </w:rPr>
      </w:pPr>
      <w:r>
        <w:rPr>
          <w:rFonts w:ascii="Arial" w:hAnsi="Arial" w:cs="Arial"/>
          <w:noProof/>
        </w:rPr>
        <w:t>Intégration du nouveau design pendant d</w:t>
      </w:r>
      <w:r w:rsidR="0090448D">
        <w:rPr>
          <w:rFonts w:ascii="Arial" w:hAnsi="Arial" w:cs="Arial"/>
          <w:noProof/>
        </w:rPr>
        <w:t>éveloppement de la beta</w:t>
      </w:r>
    </w:p>
    <w:p w:rsidR="0090448D" w:rsidRDefault="0090448D" w:rsidP="0090448D">
      <w:pPr>
        <w:pStyle w:val="Paragraphedeliste"/>
        <w:numPr>
          <w:ilvl w:val="0"/>
          <w:numId w:val="4"/>
        </w:numPr>
        <w:rPr>
          <w:rFonts w:ascii="Arial" w:hAnsi="Arial" w:cs="Arial"/>
          <w:noProof/>
        </w:rPr>
      </w:pPr>
      <w:r>
        <w:rPr>
          <w:rFonts w:ascii="Arial" w:hAnsi="Arial" w:cs="Arial"/>
          <w:noProof/>
        </w:rPr>
        <w:t>Conférence avec CyberJustice</w:t>
      </w:r>
      <w:r w:rsidR="00265288">
        <w:rPr>
          <w:rFonts w:ascii="Arial" w:hAnsi="Arial" w:cs="Arial"/>
          <w:noProof/>
        </w:rPr>
        <w:t> : ethique, innovation, intérêt/curiosité de leur part, rencontre envisagée</w:t>
      </w:r>
    </w:p>
    <w:p w:rsidR="0090448D" w:rsidRDefault="0090448D" w:rsidP="0090448D">
      <w:pPr>
        <w:pStyle w:val="Paragraphedeliste"/>
        <w:numPr>
          <w:ilvl w:val="0"/>
          <w:numId w:val="4"/>
        </w:numPr>
        <w:rPr>
          <w:rFonts w:ascii="Arial" w:hAnsi="Arial" w:cs="Arial"/>
          <w:noProof/>
        </w:rPr>
      </w:pPr>
      <w:r>
        <w:rPr>
          <w:rFonts w:ascii="Arial" w:hAnsi="Arial" w:cs="Arial"/>
          <w:noProof/>
        </w:rPr>
        <w:t>Discussion des partenariats avec DELL, Microsoft et l’Université de Strabourg</w:t>
      </w:r>
    </w:p>
    <w:p w:rsidR="0090448D" w:rsidRDefault="0090448D" w:rsidP="0090448D">
      <w:pPr>
        <w:pStyle w:val="Paragraphedeliste"/>
        <w:numPr>
          <w:ilvl w:val="0"/>
          <w:numId w:val="4"/>
        </w:numPr>
        <w:rPr>
          <w:rFonts w:ascii="Arial" w:hAnsi="Arial" w:cs="Arial"/>
          <w:noProof/>
        </w:rPr>
      </w:pPr>
      <w:r>
        <w:rPr>
          <w:rFonts w:ascii="Arial" w:hAnsi="Arial" w:cs="Arial"/>
          <w:noProof/>
        </w:rPr>
        <w:t>Prêt de tablettes de test à 3 collègue d’Avner</w:t>
      </w:r>
    </w:p>
    <w:p w:rsidR="0090448D" w:rsidRDefault="0090448D" w:rsidP="0090448D">
      <w:pPr>
        <w:pStyle w:val="Paragraphedeliste"/>
        <w:numPr>
          <w:ilvl w:val="0"/>
          <w:numId w:val="4"/>
        </w:numPr>
        <w:rPr>
          <w:rFonts w:ascii="Arial" w:hAnsi="Arial" w:cs="Arial"/>
          <w:noProof/>
        </w:rPr>
      </w:pPr>
      <w:r>
        <w:rPr>
          <w:rFonts w:ascii="Arial" w:hAnsi="Arial" w:cs="Arial"/>
          <w:noProof/>
        </w:rPr>
        <w:t>Présentation de l’application à Paris (Taubira, Ministère ?)</w:t>
      </w:r>
    </w:p>
    <w:p w:rsidR="0090448D" w:rsidRDefault="0090448D" w:rsidP="0090448D">
      <w:pPr>
        <w:pStyle w:val="Paragraphedeliste"/>
        <w:numPr>
          <w:ilvl w:val="0"/>
          <w:numId w:val="4"/>
        </w:numPr>
        <w:rPr>
          <w:rFonts w:ascii="Arial" w:hAnsi="Arial" w:cs="Arial"/>
          <w:noProof/>
        </w:rPr>
      </w:pPr>
      <w:r>
        <w:rPr>
          <w:rFonts w:ascii="Arial" w:hAnsi="Arial" w:cs="Arial"/>
          <w:noProof/>
        </w:rPr>
        <w:t>Article dans les DNA</w:t>
      </w:r>
    </w:p>
    <w:p w:rsidR="0090448D" w:rsidRDefault="0090448D" w:rsidP="0090448D">
      <w:pPr>
        <w:ind w:left="0" w:firstLine="0"/>
        <w:rPr>
          <w:rFonts w:ascii="Arial" w:hAnsi="Arial" w:cs="Arial"/>
          <w:noProof/>
        </w:rPr>
      </w:pPr>
    </w:p>
    <w:p w:rsidR="0090448D" w:rsidRDefault="0090448D" w:rsidP="00707D92">
      <w:pPr>
        <w:pStyle w:val="Paragraphedeliste"/>
        <w:numPr>
          <w:ilvl w:val="0"/>
          <w:numId w:val="6"/>
        </w:numPr>
        <w:ind w:left="0" w:firstLine="0"/>
        <w:rPr>
          <w:rFonts w:ascii="Arial" w:hAnsi="Arial" w:cs="Arial"/>
          <w:noProof/>
        </w:rPr>
      </w:pPr>
      <w:r w:rsidRPr="0090448D">
        <w:rPr>
          <w:rFonts w:ascii="Arial" w:hAnsi="Arial" w:cs="Arial"/>
          <w:noProof/>
        </w:rPr>
        <w:t>Venues fréquentes d’avner</w:t>
      </w:r>
      <w:r>
        <w:rPr>
          <w:rFonts w:ascii="Arial" w:hAnsi="Arial" w:cs="Arial"/>
          <w:noProof/>
        </w:rPr>
        <w:t xml:space="preserve"> pour tester, dis</w:t>
      </w:r>
      <w:r w:rsidR="00936DFB">
        <w:rPr>
          <w:rFonts w:ascii="Arial" w:hAnsi="Arial" w:cs="Arial"/>
          <w:noProof/>
        </w:rPr>
        <w:t>cuter, proposer</w:t>
      </w:r>
    </w:p>
    <w:p w:rsidR="00936DFB" w:rsidRDefault="00936DFB" w:rsidP="00707D92">
      <w:pPr>
        <w:pStyle w:val="Paragraphedeliste"/>
        <w:numPr>
          <w:ilvl w:val="0"/>
          <w:numId w:val="6"/>
        </w:numPr>
        <w:ind w:left="0" w:firstLine="0"/>
        <w:rPr>
          <w:rFonts w:ascii="Arial" w:hAnsi="Arial" w:cs="Arial"/>
          <w:noProof/>
        </w:rPr>
      </w:pPr>
      <w:r>
        <w:rPr>
          <w:rFonts w:ascii="Arial" w:hAnsi="Arial" w:cs="Arial"/>
          <w:noProof/>
        </w:rPr>
        <w:t>Achat d’une tablette en interne</w:t>
      </w:r>
    </w:p>
    <w:p w:rsidR="00936DFB" w:rsidRDefault="00936DFB" w:rsidP="00707D92">
      <w:pPr>
        <w:pStyle w:val="Paragraphedeliste"/>
        <w:numPr>
          <w:ilvl w:val="0"/>
          <w:numId w:val="6"/>
        </w:numPr>
        <w:ind w:left="0" w:firstLine="0"/>
        <w:rPr>
          <w:rFonts w:ascii="Arial" w:hAnsi="Arial" w:cs="Arial"/>
          <w:noProof/>
        </w:rPr>
      </w:pPr>
      <w:r>
        <w:rPr>
          <w:rFonts w:ascii="Arial" w:hAnsi="Arial" w:cs="Arial"/>
          <w:noProof/>
        </w:rPr>
        <w:t>Prêt d’une tablette à Avner</w:t>
      </w:r>
    </w:p>
    <w:p w:rsidR="00936DFB" w:rsidRDefault="00936DFB" w:rsidP="00707D92">
      <w:pPr>
        <w:pStyle w:val="Paragraphedeliste"/>
        <w:numPr>
          <w:ilvl w:val="0"/>
          <w:numId w:val="6"/>
        </w:numPr>
        <w:ind w:left="0" w:firstLine="0"/>
        <w:rPr>
          <w:rFonts w:ascii="Arial" w:hAnsi="Arial" w:cs="Arial"/>
          <w:noProof/>
        </w:rPr>
      </w:pPr>
      <w:r>
        <w:rPr>
          <w:rFonts w:ascii="Arial" w:hAnsi="Arial" w:cs="Arial"/>
          <w:noProof/>
        </w:rPr>
        <w:t>Utilisation de Trello, milestones régulières pour tests</w:t>
      </w:r>
    </w:p>
    <w:p w:rsidR="00936DFB" w:rsidRDefault="00936DFB" w:rsidP="00707D92">
      <w:pPr>
        <w:pStyle w:val="Paragraphedeliste"/>
        <w:numPr>
          <w:ilvl w:val="0"/>
          <w:numId w:val="6"/>
        </w:numPr>
        <w:ind w:left="0" w:firstLine="0"/>
        <w:rPr>
          <w:rFonts w:ascii="Arial" w:hAnsi="Arial" w:cs="Arial"/>
          <w:noProof/>
        </w:rPr>
      </w:pPr>
      <w:r>
        <w:rPr>
          <w:rFonts w:ascii="Arial" w:hAnsi="Arial" w:cs="Arial"/>
          <w:noProof/>
        </w:rPr>
        <w:t>Prises d’initiatives (cyberjustice, concours crystal, idée du partenariat avec l’université de strasbourg)</w:t>
      </w:r>
    </w:p>
    <w:p w:rsidR="00936DFB" w:rsidRDefault="00936DFB" w:rsidP="00707D92">
      <w:pPr>
        <w:pStyle w:val="Paragraphedeliste"/>
        <w:numPr>
          <w:ilvl w:val="0"/>
          <w:numId w:val="6"/>
        </w:numPr>
        <w:ind w:left="0" w:firstLine="0"/>
        <w:rPr>
          <w:rFonts w:ascii="Arial" w:hAnsi="Arial" w:cs="Arial"/>
          <w:noProof/>
        </w:rPr>
      </w:pPr>
      <w:r>
        <w:rPr>
          <w:rFonts w:ascii="Arial" w:hAnsi="Arial" w:cs="Arial"/>
          <w:noProof/>
        </w:rPr>
        <w:t>Réunion avec CHM  pour le point sur l’avancement</w:t>
      </w:r>
    </w:p>
    <w:p w:rsidR="00936DFB" w:rsidRDefault="00936DFB" w:rsidP="00707D92">
      <w:pPr>
        <w:pStyle w:val="Paragraphedeliste"/>
        <w:numPr>
          <w:ilvl w:val="0"/>
          <w:numId w:val="6"/>
        </w:numPr>
        <w:ind w:left="0" w:firstLine="0"/>
        <w:rPr>
          <w:rFonts w:ascii="Arial" w:hAnsi="Arial" w:cs="Arial"/>
          <w:noProof/>
        </w:rPr>
      </w:pPr>
      <w:r>
        <w:rPr>
          <w:rFonts w:ascii="Arial" w:hAnsi="Arial" w:cs="Arial"/>
          <w:noProof/>
        </w:rPr>
        <w:t>Implication progressive des microsoftees</w:t>
      </w:r>
    </w:p>
    <w:p w:rsidR="00936DFB" w:rsidRDefault="00936DFB" w:rsidP="00707D92">
      <w:pPr>
        <w:pStyle w:val="Paragraphedeliste"/>
        <w:numPr>
          <w:ilvl w:val="0"/>
          <w:numId w:val="6"/>
        </w:numPr>
        <w:ind w:left="0" w:firstLine="0"/>
        <w:rPr>
          <w:rFonts w:ascii="Arial" w:hAnsi="Arial" w:cs="Arial"/>
          <w:noProof/>
        </w:rPr>
      </w:pPr>
    </w:p>
    <w:p w:rsidR="00936DFB" w:rsidRDefault="00936DFB" w:rsidP="0090448D">
      <w:pPr>
        <w:pStyle w:val="Paragraphedeliste"/>
        <w:ind w:left="0" w:firstLine="0"/>
        <w:rPr>
          <w:rFonts w:ascii="Arial" w:hAnsi="Arial" w:cs="Arial"/>
          <w:noProof/>
        </w:rPr>
      </w:pPr>
    </w:p>
    <w:p w:rsidR="00936DFB" w:rsidRDefault="00936DFB" w:rsidP="0090448D">
      <w:pPr>
        <w:pStyle w:val="Paragraphedeliste"/>
        <w:ind w:left="0" w:firstLine="0"/>
        <w:rPr>
          <w:rFonts w:ascii="Arial" w:hAnsi="Arial" w:cs="Arial"/>
          <w:noProof/>
        </w:rPr>
      </w:pPr>
    </w:p>
    <w:p w:rsidR="00415F4F" w:rsidRPr="0090448D" w:rsidRDefault="00415F4F" w:rsidP="0090448D">
      <w:pPr>
        <w:pStyle w:val="Paragraphedeliste"/>
        <w:ind w:left="0" w:firstLine="0"/>
        <w:rPr>
          <w:rFonts w:ascii="Arial" w:hAnsi="Arial" w:cs="Arial"/>
          <w:noProof/>
        </w:rPr>
      </w:pPr>
      <w:r w:rsidRPr="0090448D">
        <w:rPr>
          <w:rFonts w:ascii="Arial" w:hAnsi="Arial" w:cs="Arial"/>
          <w:noProof/>
        </w:rPr>
        <w:t>Monsieur AZOULAY</w:t>
      </w:r>
      <w:r w:rsidR="00A76099" w:rsidRPr="0090448D">
        <w:rPr>
          <w:rFonts w:ascii="Arial" w:hAnsi="Arial" w:cs="Arial"/>
          <w:noProof/>
        </w:rPr>
        <w:t xml:space="preserve"> nous a fait part </w:t>
      </w:r>
    </w:p>
    <w:p w:rsidR="00415F4F" w:rsidRDefault="00415F4F" w:rsidP="00D1681F">
      <w:pPr>
        <w:ind w:left="0" w:firstLine="0"/>
        <w:rPr>
          <w:rFonts w:ascii="Arial" w:hAnsi="Arial" w:cs="Arial"/>
          <w:noProof/>
        </w:rPr>
      </w:pPr>
    </w:p>
    <w:p w:rsidR="00415F4F" w:rsidRDefault="00415F4F" w:rsidP="00D1681F">
      <w:pPr>
        <w:ind w:left="0" w:firstLine="0"/>
        <w:rPr>
          <w:rFonts w:ascii="Arial" w:hAnsi="Arial" w:cs="Arial"/>
          <w:noProof/>
        </w:rPr>
      </w:pPr>
    </w:p>
    <w:p w:rsidR="00D1681F" w:rsidRDefault="00D1681F" w:rsidP="00D1681F">
      <w:pPr>
        <w:ind w:left="0" w:firstLine="0"/>
        <w:rPr>
          <w:rFonts w:ascii="Arial" w:hAnsi="Arial" w:cs="Arial"/>
          <w:noProof/>
        </w:rPr>
      </w:pPr>
      <w:r>
        <w:rPr>
          <w:rFonts w:ascii="Arial" w:hAnsi="Arial" w:cs="Arial"/>
          <w:noProof/>
        </w:rPr>
        <w:lastRenderedPageBreak/>
        <w:t>Dans cette partie, je présenterai et analyserai l’évolution des processus de décisions que nous avons pu prendre tout au long de la réalisation du projet. Je ferai notamment écho au fonctionnement initial développé dans la présentation de l’entreprise (2) pour montrer comment je me suis inscrit dans la prise de décisions lieés au projet, quels éléments vus en cours ont pu être utilisés pour améliorer la gestion de projet (notamment des éléments empreintés aux méthodes Agiles comme Scrum et le Pair Programming), quelles ont été les décisions qui m’ont été confiées et quels ont été les domaines dans lesquels mon expertise a été jugée nécessaire, demandée et/ou prise en compte.</w:t>
      </w:r>
    </w:p>
    <w:p w:rsidR="00D1681F" w:rsidRPr="00811089" w:rsidRDefault="00D1681F" w:rsidP="00D1681F">
      <w:pPr>
        <w:ind w:left="0" w:firstLine="0"/>
        <w:rPr>
          <w:rFonts w:ascii="Arial" w:hAnsi="Arial" w:cs="Arial"/>
          <w:noProof/>
        </w:rPr>
      </w:pPr>
      <w:r>
        <w:rPr>
          <w:rFonts w:ascii="Arial" w:hAnsi="Arial" w:cs="Arial"/>
          <w:noProof/>
        </w:rPr>
        <w:t>En accord avec le plan SUPINFO, 3 axes d’analyse seront approfondis : un axe technique, un axe managerial et un axe stratégique.</w:t>
      </w:r>
    </w:p>
    <w:p w:rsidR="00D1681F" w:rsidRPr="00075FF8" w:rsidRDefault="00D1681F" w:rsidP="006D66A1">
      <w:pPr>
        <w:pStyle w:val="SUP-Soutitre"/>
      </w:pPr>
      <w:bookmarkStart w:id="15" w:name="_Toc398309072"/>
      <w:r w:rsidRPr="00075FF8">
        <w:t>techniques : solutions proposées et mises en œuvre par le stagiaire en lien avec les interventions des autres protagonistes : hiérarchie, collègues, clients, etc.</w:t>
      </w:r>
      <w:bookmarkEnd w:id="15"/>
      <w:r w:rsidRPr="00075FF8">
        <w:t xml:space="preserve"> </w:t>
      </w:r>
    </w:p>
    <w:p w:rsidR="00D1681F" w:rsidRPr="00075FF8" w:rsidRDefault="00D1681F" w:rsidP="006D66A1">
      <w:pPr>
        <w:pStyle w:val="SUP-Soutitre"/>
      </w:pPr>
      <w:bookmarkStart w:id="16" w:name="_Toc398309073"/>
      <w:r w:rsidRPr="00075FF8">
        <w:t>managériaux : modifications engendrées lors de la conception du projet et par la solution retenue et mise en œuvre dans l’organisation du travail de l’équipe, dans les relations entre protagonistes, dans la répartition des rôles, dans la distribution des responsabilités, etc.</w:t>
      </w:r>
      <w:bookmarkEnd w:id="16"/>
      <w:r w:rsidRPr="00075FF8">
        <w:t xml:space="preserve"> </w:t>
      </w:r>
    </w:p>
    <w:p w:rsidR="00D1681F" w:rsidRPr="00075FF8" w:rsidRDefault="00D1681F" w:rsidP="006D66A1">
      <w:pPr>
        <w:pStyle w:val="SUP-Soutitre"/>
      </w:pPr>
      <w:bookmarkStart w:id="17" w:name="_Toc398309074"/>
      <w:r w:rsidRPr="00075FF8">
        <w:t>stratégiques : changements proposés et réalisés en matière de gestion de projets, méthodes utilisées</w:t>
      </w:r>
      <w:bookmarkEnd w:id="17"/>
      <w:r w:rsidRPr="00075FF8">
        <w:t xml:space="preserve"> </w:t>
      </w:r>
    </w:p>
    <w:p w:rsidR="00D1681F" w:rsidRPr="00075FF8" w:rsidRDefault="00D1681F" w:rsidP="00D1681F">
      <w:pPr>
        <w:ind w:left="0" w:firstLine="0"/>
        <w:rPr>
          <w:rFonts w:ascii="Arial" w:hAnsi="Arial" w:cs="Arial"/>
        </w:rPr>
      </w:pPr>
    </w:p>
    <w:p w:rsidR="006D5D17" w:rsidRDefault="006D5D17" w:rsidP="00AE5549">
      <w:pPr>
        <w:pStyle w:val="SUP-Titre"/>
        <w:sectPr w:rsidR="006D5D17" w:rsidSect="00707D92">
          <w:pgSz w:w="12240" w:h="15840"/>
          <w:pgMar w:top="1417" w:right="1417" w:bottom="1417" w:left="1417" w:header="113" w:footer="510" w:gutter="0"/>
          <w:pgNumType w:start="0"/>
          <w:cols w:space="720"/>
          <w:titlePg/>
          <w:docGrid w:linePitch="299"/>
        </w:sectPr>
      </w:pPr>
    </w:p>
    <w:p w:rsidR="00D1681F" w:rsidRPr="00075FF8" w:rsidRDefault="00D1681F" w:rsidP="00AE5549">
      <w:pPr>
        <w:pStyle w:val="SUP-Titre"/>
      </w:pPr>
      <w:bookmarkStart w:id="18" w:name="_Toc398309075"/>
      <w:r w:rsidRPr="00075FF8">
        <w:lastRenderedPageBreak/>
        <w:t>Démonstration d’une originalité dans l’élaboration et l</w:t>
      </w:r>
      <w:r>
        <w:t>a mise en œuvre de la solution</w:t>
      </w:r>
      <w:r w:rsidRPr="00075FF8">
        <w:t xml:space="preserve"> </w:t>
      </w:r>
      <w:r w:rsidR="00415F4F">
        <w:t>(5 pages)</w:t>
      </w:r>
      <w:bookmarkEnd w:id="18"/>
    </w:p>
    <w:p w:rsidR="006D5D17" w:rsidRDefault="006D5D17" w:rsidP="006D5D17">
      <w:pPr>
        <w:pStyle w:val="SUP-Soutitre"/>
        <w:rPr>
          <w:noProof/>
        </w:rPr>
      </w:pPr>
      <w:bookmarkStart w:id="19" w:name="_Toc398309076"/>
      <w:r>
        <w:rPr>
          <w:noProof/>
        </w:rPr>
        <w:t>De nouvelles méthodes de travail au sein d’Atlante Support</w:t>
      </w:r>
      <w:bookmarkEnd w:id="19"/>
    </w:p>
    <w:p w:rsidR="00DE48D5" w:rsidRDefault="00DE48D5" w:rsidP="00DE48D5">
      <w:pPr>
        <w:pStyle w:val="SUP-Texte"/>
        <w:rPr>
          <w:noProof/>
        </w:rPr>
      </w:pPr>
    </w:p>
    <w:p w:rsidR="006D5D17" w:rsidRDefault="006D5D17" w:rsidP="006D5D17">
      <w:pPr>
        <w:pStyle w:val="SUP-Soutitre"/>
        <w:rPr>
          <w:noProof/>
        </w:rPr>
      </w:pPr>
      <w:bookmarkStart w:id="20" w:name="_Toc398309077"/>
      <w:r>
        <w:rPr>
          <w:noProof/>
        </w:rPr>
        <w:t>Un projet révolutionnaire pour la magistrature</w:t>
      </w:r>
      <w:bookmarkEnd w:id="20"/>
    </w:p>
    <w:p w:rsidR="00DE48D5" w:rsidRDefault="00DE48D5" w:rsidP="00DE48D5">
      <w:pPr>
        <w:pStyle w:val="Paragraphedeliste"/>
        <w:rPr>
          <w:noProof/>
        </w:rPr>
      </w:pPr>
    </w:p>
    <w:p w:rsidR="00D1681F" w:rsidRDefault="00D1681F" w:rsidP="00D1681F">
      <w:pPr>
        <w:ind w:left="0" w:firstLine="0"/>
        <w:rPr>
          <w:rFonts w:ascii="Arial" w:hAnsi="Arial" w:cs="Arial"/>
          <w:noProof/>
        </w:rPr>
      </w:pPr>
      <w:r>
        <w:rPr>
          <w:rFonts w:ascii="Arial" w:hAnsi="Arial" w:cs="Arial"/>
          <w:noProof/>
        </w:rPr>
        <w:t>Cette partie fera écho aux méthodes évoquées dans la partie 5 et montrera comment nous avons intégré les réflexion de nos collaborateurs (CyberJustice, le tribnal de Saverne) pour dégager de nouvelles idées et de nouveaux concepts mis en œuvre dans l’application tablette et comment ces reflexions nous on amené à étendre l’idée initale à d’autres domaines (proposition d’une application déstinée aux étudiants en droit, achats intégrés de trames juridique de renom, etc…).</w:t>
      </w:r>
    </w:p>
    <w:p w:rsidR="00D1681F" w:rsidRPr="00075FF8" w:rsidRDefault="00D1681F" w:rsidP="00D1681F">
      <w:pPr>
        <w:ind w:left="0" w:firstLine="0"/>
        <w:rPr>
          <w:rFonts w:ascii="Arial" w:hAnsi="Arial" w:cs="Arial"/>
          <w:noProof/>
        </w:rPr>
      </w:pPr>
      <w:r>
        <w:rPr>
          <w:rFonts w:ascii="Arial" w:hAnsi="Arial" w:cs="Arial"/>
          <w:noProof/>
        </w:rPr>
        <w:t>Je mettrai également l’accent sur l’aspect innovateur et presque révolutionnaire de l’introduction de l’outils numérique dans la pratique de la justice qui suit jusqu’ici la politique du « tout papier ».</w:t>
      </w:r>
    </w:p>
    <w:p w:rsidR="00D1681F" w:rsidRPr="00075FF8" w:rsidRDefault="00D1681F" w:rsidP="00D1681F">
      <w:pPr>
        <w:rPr>
          <w:rFonts w:ascii="Arial" w:hAnsi="Arial" w:cs="Arial"/>
          <w:noProof/>
        </w:rPr>
      </w:pPr>
    </w:p>
    <w:p w:rsidR="00EC5474" w:rsidRDefault="00EC5474" w:rsidP="00AE5549">
      <w:pPr>
        <w:pStyle w:val="SUP-Titre"/>
        <w:sectPr w:rsidR="00EC5474" w:rsidSect="00707D92">
          <w:pgSz w:w="12240" w:h="15840"/>
          <w:pgMar w:top="1417" w:right="1417" w:bottom="1417" w:left="1417" w:header="113" w:footer="510" w:gutter="0"/>
          <w:pgNumType w:start="0"/>
          <w:cols w:space="720"/>
          <w:titlePg/>
          <w:docGrid w:linePitch="299"/>
        </w:sectPr>
      </w:pPr>
    </w:p>
    <w:p w:rsidR="00D1681F" w:rsidRPr="00075FF8" w:rsidRDefault="00D1681F" w:rsidP="00AE5549">
      <w:pPr>
        <w:pStyle w:val="SUP-Titre"/>
      </w:pPr>
      <w:bookmarkStart w:id="21" w:name="_Toc398309078"/>
      <w:r w:rsidRPr="00075FF8">
        <w:lastRenderedPageBreak/>
        <w:t xml:space="preserve">Analyse de l’approche choisie </w:t>
      </w:r>
      <w:r w:rsidR="00263205">
        <w:t>// Les résultats effectifs à court terme et les resultats espérés à long terme</w:t>
      </w:r>
      <w:r w:rsidR="00EF418D">
        <w:t xml:space="preserve"> (3 pages)</w:t>
      </w:r>
      <w:bookmarkEnd w:id="21"/>
    </w:p>
    <w:p w:rsidR="00956571" w:rsidRDefault="00956571" w:rsidP="00956571">
      <w:pPr>
        <w:pStyle w:val="SUP-Soutitre"/>
        <w:rPr>
          <w:noProof/>
        </w:rPr>
      </w:pPr>
      <w:bookmarkStart w:id="22" w:name="_Toc398309079"/>
      <w:r>
        <w:rPr>
          <w:noProof/>
        </w:rPr>
        <w:t>Des résultats timides à court terme</w:t>
      </w:r>
      <w:bookmarkEnd w:id="22"/>
    </w:p>
    <w:p w:rsidR="00EC5474" w:rsidRDefault="00EC5474" w:rsidP="00EC5474">
      <w:pPr>
        <w:pStyle w:val="SUP-Texte"/>
        <w:rPr>
          <w:noProof/>
        </w:rPr>
      </w:pPr>
    </w:p>
    <w:p w:rsidR="00956571" w:rsidRDefault="00956571" w:rsidP="00956571">
      <w:pPr>
        <w:pStyle w:val="SUP-Soutitre"/>
        <w:rPr>
          <w:noProof/>
        </w:rPr>
      </w:pPr>
      <w:bookmarkStart w:id="23" w:name="_Toc398309080"/>
      <w:r>
        <w:rPr>
          <w:noProof/>
        </w:rPr>
        <w:t>Sur le long terme, beaucoup de possibilités ouvertes</w:t>
      </w:r>
      <w:bookmarkEnd w:id="23"/>
    </w:p>
    <w:p w:rsidR="00263205" w:rsidRDefault="00263205" w:rsidP="00D1681F">
      <w:pPr>
        <w:ind w:left="0" w:firstLine="0"/>
        <w:rPr>
          <w:rFonts w:ascii="Arial" w:hAnsi="Arial" w:cs="Arial"/>
          <w:noProof/>
        </w:rPr>
      </w:pPr>
      <w:r>
        <w:rPr>
          <w:rFonts w:ascii="Arial" w:hAnsi="Arial" w:cs="Arial"/>
          <w:noProof/>
        </w:rPr>
        <w:t xml:space="preserve">En septembre 2014, date de rédaction de ce mémoire, le Ministère de la Justice n’a pas encore pu nous </w:t>
      </w:r>
      <w:r w:rsidR="00536429">
        <w:rPr>
          <w:rFonts w:ascii="Arial" w:hAnsi="Arial" w:cs="Arial"/>
          <w:noProof/>
        </w:rPr>
        <w:t xml:space="preserve">communiquer de retour au sujet de la présentation de Persée qu’il a reçu dela part de Monsieur AZOULAY. Ceci s’explique en grande partie par </w:t>
      </w:r>
      <w:r w:rsidR="008369A5">
        <w:rPr>
          <w:rFonts w:ascii="Arial" w:hAnsi="Arial" w:cs="Arial"/>
          <w:noProof/>
        </w:rPr>
        <w:t>les préoccupations du ministère liées à la relative instabilité du gouvernement français pendant le déroulement de mon stage (3 gouvernements différents depuis le 31 mars 2014).</w:t>
      </w:r>
    </w:p>
    <w:p w:rsidR="008369A5" w:rsidRDefault="008369A5" w:rsidP="00D1681F">
      <w:pPr>
        <w:ind w:left="0" w:firstLine="0"/>
        <w:rPr>
          <w:rFonts w:ascii="Arial" w:hAnsi="Arial" w:cs="Arial"/>
          <w:noProof/>
        </w:rPr>
      </w:pPr>
      <w:r>
        <w:rPr>
          <w:rFonts w:ascii="Arial" w:hAnsi="Arial" w:cs="Arial"/>
          <w:noProof/>
        </w:rPr>
        <w:t>La stratégie initiale d’équipement des universités que j’avais établie avec messieurs HEYD, MAGNIEZ et AZOULAY n’a pas pu être finalisée à temps pour la rentrée de septembre 2014. Nous n’avons pas réussi à trouver un terrain d’entente entre les différents partenaires impliqués (Microsoft, DELL et l’Université de Strasbourg), notamment du point de vue financier. Le prix des tablettes fournies par DELL était trop élevé pour permettre à l’Université de Strasbourg de proposer un prix attractif aux étudiants, une fois sa participation déduite. De plus, Microsoft a émis de nombreuses réserves quant à la possibilité de mettre à disposition des étudiants des abonnement</w:t>
      </w:r>
      <w:r w:rsidR="003B5565">
        <w:rPr>
          <w:rFonts w:ascii="Arial" w:hAnsi="Arial" w:cs="Arial"/>
          <w:noProof/>
        </w:rPr>
        <w:t>s</w:t>
      </w:r>
      <w:r>
        <w:rPr>
          <w:rFonts w:ascii="Arial" w:hAnsi="Arial" w:cs="Arial"/>
          <w:noProof/>
        </w:rPr>
        <w:t xml:space="preserve"> Office 365 gratuits au moins la première année.</w:t>
      </w:r>
    </w:p>
    <w:p w:rsidR="003B5565" w:rsidRDefault="003B5565" w:rsidP="00D1681F">
      <w:pPr>
        <w:ind w:left="0" w:firstLine="0"/>
        <w:rPr>
          <w:rFonts w:ascii="Arial" w:hAnsi="Arial" w:cs="Arial"/>
          <w:noProof/>
        </w:rPr>
      </w:pPr>
      <w:r>
        <w:rPr>
          <w:rFonts w:ascii="Arial" w:hAnsi="Arial" w:cs="Arial"/>
          <w:noProof/>
        </w:rPr>
        <w:t>Le programme de « test » sur le tribunal de Saverne n’avère relativement fructueux. Les collègues de monsieur AZOULAY qui dispose d’une tablette avec Persée ont exprimé de nombreux avis positifs concernant l’application et l’utilisation qu’ils en ont. Parmis les retours que monsieur AZOULAY a partagé avec moi, il semble que l’application soit rapidement prise en main par des personnes qui ne sont ni expertes ni même forcemment familiaires avec l’outils informatique. Une fois le fonctionnement initial de la tablette (et non de l’application)</w:t>
      </w:r>
      <w:r w:rsidR="00A76099">
        <w:rPr>
          <w:rFonts w:ascii="Arial" w:hAnsi="Arial" w:cs="Arial"/>
          <w:noProof/>
        </w:rPr>
        <w:t xml:space="preserve"> expliqué et a</w:t>
      </w:r>
      <w:r>
        <w:rPr>
          <w:rFonts w:ascii="Arial" w:hAnsi="Arial" w:cs="Arial"/>
          <w:noProof/>
        </w:rPr>
        <w:t xml:space="preserve">ssimilé, </w:t>
      </w:r>
      <w:r w:rsidR="00A76099">
        <w:rPr>
          <w:rFonts w:ascii="Arial" w:hAnsi="Arial" w:cs="Arial"/>
          <w:noProof/>
        </w:rPr>
        <w:t xml:space="preserve">ces personnes semblent comprendre assez intuitivement comment l’application fonctionne. D’après monsieur AZOULAY, tous ont exprimé bénéficier d’un gain de temps dans </w:t>
      </w:r>
      <w:r w:rsidR="00A76099">
        <w:rPr>
          <w:rFonts w:ascii="Arial" w:hAnsi="Arial" w:cs="Arial"/>
          <w:noProof/>
        </w:rPr>
        <w:lastRenderedPageBreak/>
        <w:t>leurs recherches parmis les textes legislatifs français et certain ont même utilisé la fonctionnalité de gestion des affaires.</w:t>
      </w:r>
    </w:p>
    <w:p w:rsidR="00D1681F" w:rsidRDefault="00D1681F" w:rsidP="00D1681F">
      <w:pPr>
        <w:ind w:left="0" w:firstLine="0"/>
        <w:rPr>
          <w:rFonts w:ascii="Arial" w:hAnsi="Arial" w:cs="Arial"/>
          <w:noProof/>
        </w:rPr>
      </w:pPr>
      <w:r>
        <w:rPr>
          <w:rFonts w:ascii="Arial" w:hAnsi="Arial" w:cs="Arial"/>
          <w:noProof/>
        </w:rPr>
        <w:t>Cette partie constituera une critique et une analyse du fruit du travail effectué pendant le stage :</w:t>
      </w:r>
    </w:p>
    <w:p w:rsidR="00D1681F" w:rsidRDefault="00D1681F" w:rsidP="00D1681F">
      <w:pPr>
        <w:pStyle w:val="Paragraphedeliste"/>
        <w:numPr>
          <w:ilvl w:val="0"/>
          <w:numId w:val="2"/>
        </w:numPr>
        <w:rPr>
          <w:rFonts w:ascii="Arial" w:hAnsi="Arial" w:cs="Arial"/>
          <w:noProof/>
        </w:rPr>
      </w:pPr>
      <w:r>
        <w:rPr>
          <w:rFonts w:ascii="Arial" w:hAnsi="Arial" w:cs="Arial"/>
          <w:noProof/>
        </w:rPr>
        <w:t>Adoption ou non du projet dans les tribunaux</w:t>
      </w:r>
    </w:p>
    <w:p w:rsidR="00D1681F" w:rsidRDefault="00D1681F" w:rsidP="00D1681F">
      <w:pPr>
        <w:pStyle w:val="Paragraphedeliste"/>
        <w:numPr>
          <w:ilvl w:val="0"/>
          <w:numId w:val="2"/>
        </w:numPr>
        <w:rPr>
          <w:rFonts w:ascii="Arial" w:hAnsi="Arial" w:cs="Arial"/>
          <w:noProof/>
        </w:rPr>
      </w:pPr>
      <w:r>
        <w:rPr>
          <w:rFonts w:ascii="Arial" w:hAnsi="Arial" w:cs="Arial"/>
          <w:noProof/>
        </w:rPr>
        <w:t>Soutien ou rejet éventuel du ministère de la Justice</w:t>
      </w:r>
    </w:p>
    <w:p w:rsidR="00D1681F" w:rsidRDefault="00D1681F" w:rsidP="00D1681F">
      <w:pPr>
        <w:pStyle w:val="Paragraphedeliste"/>
        <w:numPr>
          <w:ilvl w:val="0"/>
          <w:numId w:val="2"/>
        </w:numPr>
        <w:rPr>
          <w:rFonts w:ascii="Arial" w:hAnsi="Arial" w:cs="Arial"/>
          <w:noProof/>
        </w:rPr>
      </w:pPr>
      <w:r>
        <w:rPr>
          <w:rFonts w:ascii="Arial" w:hAnsi="Arial" w:cs="Arial"/>
          <w:noProof/>
        </w:rPr>
        <w:t>Viabilité du projet principal</w:t>
      </w:r>
    </w:p>
    <w:p w:rsidR="00D1681F" w:rsidRDefault="00D1681F" w:rsidP="00D1681F">
      <w:pPr>
        <w:pStyle w:val="Paragraphedeliste"/>
        <w:numPr>
          <w:ilvl w:val="0"/>
          <w:numId w:val="2"/>
        </w:numPr>
        <w:rPr>
          <w:rFonts w:ascii="Arial" w:hAnsi="Arial" w:cs="Arial"/>
          <w:noProof/>
        </w:rPr>
      </w:pPr>
      <w:r>
        <w:rPr>
          <w:rFonts w:ascii="Arial" w:hAnsi="Arial" w:cs="Arial"/>
          <w:noProof/>
        </w:rPr>
        <w:t>Viabilité des projets liés (application pour les étudiants, etc…)</w:t>
      </w:r>
    </w:p>
    <w:p w:rsidR="00D1681F" w:rsidRDefault="00D1681F" w:rsidP="00D1681F">
      <w:pPr>
        <w:pStyle w:val="Paragraphedeliste"/>
        <w:numPr>
          <w:ilvl w:val="0"/>
          <w:numId w:val="2"/>
        </w:numPr>
        <w:rPr>
          <w:rFonts w:ascii="Arial" w:hAnsi="Arial" w:cs="Arial"/>
          <w:noProof/>
        </w:rPr>
      </w:pPr>
      <w:r>
        <w:rPr>
          <w:rFonts w:ascii="Arial" w:hAnsi="Arial" w:cs="Arial"/>
          <w:noProof/>
        </w:rPr>
        <w:t>Impact, sur le moyen et long terme, des évolutions dans le fonctionnement interne de l’entreprise</w:t>
      </w:r>
    </w:p>
    <w:p w:rsidR="00D1681F" w:rsidRDefault="00D1681F" w:rsidP="00D1681F">
      <w:pPr>
        <w:pStyle w:val="Paragraphedeliste"/>
        <w:numPr>
          <w:ilvl w:val="0"/>
          <w:numId w:val="2"/>
        </w:numPr>
        <w:rPr>
          <w:rFonts w:ascii="Arial" w:hAnsi="Arial" w:cs="Arial"/>
          <w:noProof/>
        </w:rPr>
      </w:pPr>
      <w:r>
        <w:rPr>
          <w:rFonts w:ascii="Arial" w:hAnsi="Arial" w:cs="Arial"/>
          <w:noProof/>
        </w:rPr>
        <w:t>Conséquence sur l’évolution des équipes de travail</w:t>
      </w:r>
    </w:p>
    <w:p w:rsidR="00D1681F" w:rsidRPr="00BD3FE9" w:rsidRDefault="00D1681F" w:rsidP="00D1681F">
      <w:pPr>
        <w:pStyle w:val="Paragraphedeliste"/>
        <w:numPr>
          <w:ilvl w:val="0"/>
          <w:numId w:val="2"/>
        </w:numPr>
        <w:rPr>
          <w:rFonts w:ascii="Arial" w:hAnsi="Arial" w:cs="Arial"/>
          <w:noProof/>
        </w:rPr>
      </w:pPr>
      <w:r>
        <w:rPr>
          <w:rFonts w:ascii="Arial" w:hAnsi="Arial" w:cs="Arial"/>
          <w:noProof/>
        </w:rPr>
        <w:t>Retours de la part des professionnels de la justice</w:t>
      </w:r>
    </w:p>
    <w:p w:rsidR="00D1681F" w:rsidRPr="00075FF8" w:rsidRDefault="00D1681F" w:rsidP="00D1681F">
      <w:pPr>
        <w:pStyle w:val="Paragraphedeliste"/>
        <w:numPr>
          <w:ilvl w:val="0"/>
          <w:numId w:val="2"/>
        </w:numPr>
        <w:rPr>
          <w:rFonts w:ascii="Arial" w:hAnsi="Arial" w:cs="Arial"/>
          <w:noProof/>
        </w:rPr>
      </w:pPr>
      <w:r>
        <w:rPr>
          <w:rFonts w:ascii="Arial" w:hAnsi="Arial" w:cs="Arial"/>
          <w:noProof/>
        </w:rPr>
        <w:t>Possibilités d’améliorations futures</w:t>
      </w:r>
    </w:p>
    <w:p w:rsidR="000559AB" w:rsidRDefault="000559AB" w:rsidP="00AE5549">
      <w:pPr>
        <w:pStyle w:val="SUP-Titre"/>
        <w:sectPr w:rsidR="000559AB" w:rsidSect="00707D92">
          <w:pgSz w:w="12240" w:h="15840"/>
          <w:pgMar w:top="1417" w:right="1417" w:bottom="1417" w:left="1417" w:header="113" w:footer="510" w:gutter="0"/>
          <w:pgNumType w:start="0"/>
          <w:cols w:space="720"/>
          <w:titlePg/>
          <w:docGrid w:linePitch="299"/>
        </w:sectPr>
      </w:pPr>
    </w:p>
    <w:p w:rsidR="00D1681F" w:rsidRPr="00075FF8" w:rsidRDefault="00D1681F" w:rsidP="00AE5549">
      <w:pPr>
        <w:pStyle w:val="SUP-Titre"/>
      </w:pPr>
      <w:bookmarkStart w:id="24" w:name="_Toc398309081"/>
      <w:r w:rsidRPr="00075FF8">
        <w:lastRenderedPageBreak/>
        <w:t>Réflexion sur le stage et le mémoire</w:t>
      </w:r>
      <w:r w:rsidR="00EC5474">
        <w:t xml:space="preserve"> (3 pages)</w:t>
      </w:r>
      <w:bookmarkEnd w:id="24"/>
    </w:p>
    <w:p w:rsidR="00D1681F" w:rsidRDefault="00D1681F" w:rsidP="00D1681F">
      <w:pPr>
        <w:ind w:left="0" w:firstLine="0"/>
        <w:rPr>
          <w:rFonts w:ascii="Arial" w:hAnsi="Arial" w:cs="Arial"/>
          <w:noProof/>
        </w:rPr>
      </w:pPr>
      <w:r>
        <w:rPr>
          <w:rFonts w:ascii="Arial" w:hAnsi="Arial" w:cs="Arial"/>
          <w:noProof/>
        </w:rPr>
        <w:t>Cette partie plus personnelle me permettra de faire le bilan sur les enseignements à tirer de ce stage. Elle me permettra de présenter les différents domaines techniques dans lesquels j’ai pu monter en compétence (C#, XAML, développement tablette) mais également comment ce stage m’a permi d’appliquer concrètement des méthodes et stratégies de management vues uniquement en cours que je n’avais pas eu l’occasion de réellement mettre en pratique jusqu’ici.</w:t>
      </w:r>
    </w:p>
    <w:p w:rsidR="00D1681F" w:rsidRDefault="00D1681F" w:rsidP="00D1681F">
      <w:pPr>
        <w:ind w:left="0" w:firstLine="0"/>
        <w:rPr>
          <w:rFonts w:ascii="Arial" w:eastAsiaTheme="majorEastAsia" w:hAnsi="Arial" w:cs="Arial"/>
          <w:b/>
          <w:bCs/>
          <w:smallCaps/>
          <w:noProof/>
          <w:color w:val="000000" w:themeColor="text1"/>
          <w:sz w:val="36"/>
          <w:szCs w:val="36"/>
        </w:rPr>
      </w:pPr>
      <w:r>
        <w:rPr>
          <w:rFonts w:ascii="Arial" w:hAnsi="Arial" w:cs="Arial"/>
          <w:noProof/>
        </w:rPr>
        <w:t>Je pense aussi faire écho à ma présentation réalisée dans l’introduction pour montrer comment mon nouveau profil m’offre de nouvelles perspectives professionnelles.</w:t>
      </w:r>
      <w:r w:rsidRPr="00075FF8">
        <w:rPr>
          <w:rFonts w:ascii="Arial" w:hAnsi="Arial" w:cs="Arial"/>
          <w:noProof/>
        </w:rPr>
        <w:t xml:space="preserve"> </w:t>
      </w:r>
    </w:p>
    <w:p w:rsidR="006D66A1" w:rsidRDefault="006D66A1" w:rsidP="00AE5549">
      <w:pPr>
        <w:pStyle w:val="SUP-Titre"/>
        <w:sectPr w:rsidR="006D66A1" w:rsidSect="00707D92">
          <w:pgSz w:w="12240" w:h="15840"/>
          <w:pgMar w:top="1417" w:right="1417" w:bottom="1417" w:left="1417" w:header="113" w:footer="510" w:gutter="0"/>
          <w:pgNumType w:start="0"/>
          <w:cols w:space="720"/>
          <w:titlePg/>
          <w:docGrid w:linePitch="299"/>
        </w:sectPr>
      </w:pPr>
    </w:p>
    <w:p w:rsidR="00D1681F" w:rsidRPr="00075FF8" w:rsidRDefault="00D1681F" w:rsidP="00AE5549">
      <w:pPr>
        <w:pStyle w:val="SUP-Titre"/>
      </w:pPr>
      <w:bookmarkStart w:id="25" w:name="_Toc398309082"/>
      <w:r w:rsidRPr="00075FF8">
        <w:lastRenderedPageBreak/>
        <w:t>C</w:t>
      </w:r>
      <w:r>
        <w:t>onclusion</w:t>
      </w:r>
      <w:bookmarkEnd w:id="25"/>
      <w:r w:rsidRPr="00075FF8">
        <w:t xml:space="preserve"> </w:t>
      </w:r>
    </w:p>
    <w:p w:rsidR="00D1681F" w:rsidRPr="00991DAE" w:rsidRDefault="00D1681F" w:rsidP="00D1681F">
      <w:pPr>
        <w:ind w:left="0" w:firstLine="0"/>
        <w:rPr>
          <w:rFonts w:ascii="Arial" w:hAnsi="Arial" w:cs="Arial"/>
          <w:noProof/>
        </w:rPr>
      </w:pPr>
      <w:r>
        <w:rPr>
          <w:rFonts w:ascii="Arial" w:hAnsi="Arial" w:cs="Arial"/>
          <w:noProof/>
        </w:rPr>
        <w:t>La conclusion me permettra de faire un rappel des idées et enjeux du stage, quels ont été les résultats du stage et je terminerai avec les remerciements que je souhaite adresser.</w:t>
      </w:r>
    </w:p>
    <w:p w:rsidR="00EF418D" w:rsidRDefault="00EF418D" w:rsidP="00AE5549">
      <w:pPr>
        <w:pStyle w:val="SUP-Titre"/>
        <w:sectPr w:rsidR="00EF418D" w:rsidSect="00707D92">
          <w:pgSz w:w="12240" w:h="15840"/>
          <w:pgMar w:top="1417" w:right="1417" w:bottom="1417" w:left="1417" w:header="113" w:footer="510" w:gutter="0"/>
          <w:pgNumType w:start="0"/>
          <w:cols w:space="720"/>
          <w:titlePg/>
          <w:docGrid w:linePitch="299"/>
        </w:sectPr>
      </w:pPr>
    </w:p>
    <w:p w:rsidR="00D1681F" w:rsidRPr="00075FF8" w:rsidRDefault="00D1681F" w:rsidP="00AE5549">
      <w:pPr>
        <w:pStyle w:val="SUP-Titre"/>
      </w:pPr>
      <w:bookmarkStart w:id="26" w:name="_Toc398309083"/>
      <w:r w:rsidRPr="00075FF8">
        <w:lastRenderedPageBreak/>
        <w:t>Bibliographie et Webographie</w:t>
      </w:r>
      <w:bookmarkEnd w:id="26"/>
      <w:r w:rsidRPr="00075FF8">
        <w:t xml:space="preserve"> </w:t>
      </w:r>
    </w:p>
    <w:p w:rsidR="00263205" w:rsidRDefault="00263205" w:rsidP="00D1681F">
      <w:pPr>
        <w:ind w:left="0" w:firstLine="0"/>
        <w:rPr>
          <w:rFonts w:ascii="Arial" w:hAnsi="Arial" w:cs="Arial"/>
          <w:noProof/>
        </w:rPr>
      </w:pPr>
    </w:p>
    <w:p w:rsidR="00263205" w:rsidRDefault="00263205" w:rsidP="00D1681F">
      <w:pPr>
        <w:ind w:left="0" w:firstLine="0"/>
        <w:rPr>
          <w:rFonts w:ascii="Arial" w:hAnsi="Arial" w:cs="Arial"/>
          <w:noProof/>
        </w:rPr>
      </w:pPr>
      <w:r>
        <w:rPr>
          <w:rFonts w:ascii="Arial" w:hAnsi="Arial" w:cs="Arial"/>
          <w:noProof/>
        </w:rPr>
        <w:t xml:space="preserve">Rapport « Refonder le ministère public », Jean-Louis NADAL assisté d’une commission pluridisciplinaire. </w:t>
      </w:r>
      <w:hyperlink r:id="rId11" w:history="1">
        <w:r w:rsidRPr="0039608A">
          <w:rPr>
            <w:rStyle w:val="Lienhypertexte"/>
            <w:rFonts w:ascii="Arial" w:hAnsi="Arial" w:cs="Arial"/>
            <w:noProof/>
          </w:rPr>
          <w:t>http://www.justice.gouv.fr/publication/rapport_JLNadal_refonder_ministere_public.pdf</w:t>
        </w:r>
      </w:hyperlink>
    </w:p>
    <w:p w:rsidR="00CA1E5B" w:rsidRDefault="00CA1E5B" w:rsidP="00D1681F">
      <w:pPr>
        <w:ind w:left="0" w:firstLine="0"/>
        <w:rPr>
          <w:rFonts w:ascii="Arial" w:hAnsi="Arial" w:cs="Arial"/>
          <w:noProof/>
        </w:rPr>
      </w:pPr>
    </w:p>
    <w:p w:rsidR="00263205" w:rsidRDefault="0067604A" w:rsidP="00D1681F">
      <w:pPr>
        <w:ind w:left="0" w:firstLine="0"/>
        <w:rPr>
          <w:rFonts w:ascii="Arial" w:hAnsi="Arial" w:cs="Arial"/>
          <w:noProof/>
        </w:rPr>
      </w:pPr>
      <w:r>
        <w:rPr>
          <w:rFonts w:ascii="Arial" w:hAnsi="Arial" w:cs="Arial"/>
          <w:noProof/>
        </w:rPr>
        <w:t xml:space="preserve">Article « La tablette tactile fait son entrée au tribunal », Dernières Nouvelles d’Alsace, 21 janvier 2014. </w:t>
      </w:r>
      <w:hyperlink r:id="rId12" w:history="1">
        <w:r w:rsidRPr="0039608A">
          <w:rPr>
            <w:rStyle w:val="Lienhypertexte"/>
            <w:rFonts w:ascii="Arial" w:hAnsi="Arial" w:cs="Arial"/>
            <w:noProof/>
          </w:rPr>
          <w:t>http://www.dna.fr/justice/2014/01/21/la-tablette-tactile-fait-son-entree</w:t>
        </w:r>
      </w:hyperlink>
    </w:p>
    <w:p w:rsidR="0067604A" w:rsidRDefault="0067604A" w:rsidP="00D1681F">
      <w:pPr>
        <w:ind w:left="0" w:firstLine="0"/>
        <w:rPr>
          <w:rFonts w:ascii="Arial" w:hAnsi="Arial" w:cs="Arial"/>
          <w:noProof/>
        </w:rPr>
      </w:pPr>
    </w:p>
    <w:p w:rsidR="00CA1E5B" w:rsidRPr="00D1681F" w:rsidRDefault="00CA1E5B" w:rsidP="00D1681F">
      <w:pPr>
        <w:ind w:left="0" w:firstLine="0"/>
        <w:rPr>
          <w:rFonts w:ascii="Arial" w:hAnsi="Arial" w:cs="Arial"/>
          <w:noProof/>
        </w:rPr>
      </w:pPr>
    </w:p>
    <w:sectPr w:rsidR="00CA1E5B" w:rsidRPr="00D1681F" w:rsidSect="00707D92">
      <w:pgSz w:w="12240" w:h="15840"/>
      <w:pgMar w:top="1417" w:right="1417" w:bottom="1417" w:left="1417" w:header="113" w:footer="510" w:gutter="0"/>
      <w:pgNumType w:start="0"/>
      <w:cols w:space="720"/>
      <w:titlePg/>
      <w:docGrid w:linePitch="299"/>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210928" w:rsidRDefault="00210928">
      <w:pPr>
        <w:spacing w:after="0" w:line="240" w:lineRule="auto"/>
      </w:pPr>
      <w:r>
        <w:separator/>
      </w:r>
    </w:p>
  </w:endnote>
  <w:endnote w:type="continuationSeparator" w:id="0">
    <w:p w:rsidR="00210928" w:rsidRDefault="0021092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A00002EF" w:usb1="4000207B" w:usb2="00000000" w:usb3="00000000" w:csb0="0000019F" w:csb1="00000000"/>
  </w:font>
  <w:font w:name="Segoe UI">
    <w:panose1 w:val="020B0502040204020203"/>
    <w:charset w:val="00"/>
    <w:family w:val="swiss"/>
    <w:pitch w:val="variable"/>
    <w:sig w:usb0="E4002EFF" w:usb1="C000E47F" w:usb2="00000009" w:usb3="00000000" w:csb0="000001FF" w:csb1="00000000"/>
  </w:font>
  <w:font w:name="Segoe UI Semilight">
    <w:panose1 w:val="020B04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91316" w:rsidRDefault="00A91316" w:rsidP="00887B74">
    <w:pPr>
      <w:pStyle w:val="Pieddepage"/>
      <w:ind w:left="0" w:firstLine="0"/>
    </w:pPr>
  </w:p>
  <w:p w:rsidR="00A91316" w:rsidRDefault="00A91316" w:rsidP="009F0170">
    <w:pPr>
      <w:pStyle w:val="Pieddepage"/>
      <w:ind w:left="0" w:firstLine="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210928" w:rsidRDefault="00210928">
      <w:pPr>
        <w:spacing w:after="0" w:line="240" w:lineRule="auto"/>
      </w:pPr>
      <w:r>
        <w:separator/>
      </w:r>
    </w:p>
  </w:footnote>
  <w:footnote w:type="continuationSeparator" w:id="0">
    <w:p w:rsidR="00210928" w:rsidRDefault="00210928">
      <w:pPr>
        <w:spacing w:after="0" w:line="240" w:lineRule="auto"/>
      </w:pPr>
      <w:r>
        <w:continuationSeparator/>
      </w:r>
    </w:p>
  </w:footnote>
  <w:footnote w:id="1">
    <w:p w:rsidR="00A91316" w:rsidRDefault="00A91316">
      <w:pPr>
        <w:pStyle w:val="Notedebasdepage"/>
      </w:pPr>
      <w:r>
        <w:rPr>
          <w:rStyle w:val="Appelnotedebasdep"/>
        </w:rPr>
        <w:footnoteRef/>
      </w:r>
      <w:r>
        <w:t xml:space="preserve"> </w:t>
      </w:r>
      <w:hyperlink r:id="rId1" w:history="1">
        <w:r w:rsidRPr="00CC2163">
          <w:rPr>
            <w:rStyle w:val="Lienhypertexte"/>
          </w:rPr>
          <w:t>http://www.adec.fr/</w:t>
        </w:r>
      </w:hyperlink>
    </w:p>
  </w:footnote>
  <w:footnote w:id="2">
    <w:p w:rsidR="00A91316" w:rsidRDefault="00A91316">
      <w:pPr>
        <w:pStyle w:val="Notedebasdepage"/>
      </w:pPr>
      <w:r>
        <w:rPr>
          <w:rStyle w:val="Appelnotedebasdep"/>
        </w:rPr>
        <w:footnoteRef/>
      </w:r>
      <w:r>
        <w:t xml:space="preserve"> </w:t>
      </w:r>
      <w:hyperlink r:id="rId2" w:history="1">
        <w:r w:rsidRPr="00CC2163">
          <w:rPr>
            <w:rStyle w:val="Lienhypertexte"/>
          </w:rPr>
          <w:t>http://www.videoavolonte.com/</w:t>
        </w:r>
      </w:hyperlink>
      <w:r>
        <w:t xml:space="preserve"> </w:t>
      </w:r>
    </w:p>
  </w:footnote>
  <w:footnote w:id="3">
    <w:p w:rsidR="00A91316" w:rsidRDefault="00A91316">
      <w:pPr>
        <w:pStyle w:val="Notedebasdepage"/>
      </w:pPr>
      <w:r>
        <w:rPr>
          <w:rStyle w:val="Appelnotedebasdep"/>
        </w:rPr>
        <w:footnoteRef/>
      </w:r>
      <w:r>
        <w:t xml:space="preserve"> </w:t>
      </w:r>
      <w:hyperlink r:id="rId3" w:history="1">
        <w:r w:rsidRPr="00CC2163">
          <w:rPr>
            <w:rStyle w:val="Lienhypertexte"/>
          </w:rPr>
          <w:t>http://www.pathe.fr/?q=presentation</w:t>
        </w:r>
      </w:hyperlink>
      <w:r>
        <w:t xml:space="preserve"> </w:t>
      </w:r>
    </w:p>
  </w:footnote>
  <w:footnote w:id="4">
    <w:p w:rsidR="00A91316" w:rsidRDefault="00A91316">
      <w:pPr>
        <w:pStyle w:val="Notedebasdepage"/>
      </w:pPr>
      <w:r>
        <w:rPr>
          <w:rStyle w:val="Appelnotedebasdep"/>
        </w:rPr>
        <w:footnoteRef/>
      </w:r>
      <w:r>
        <w:t xml:space="preserve"> </w:t>
      </w:r>
      <w:hyperlink r:id="rId4" w:history="1">
        <w:r w:rsidRPr="00CC2163">
          <w:rPr>
            <w:rStyle w:val="Lienhypertexte"/>
          </w:rPr>
          <w:t>http://www.francetelevisions.fr/groupe/france-televisions.php</w:t>
        </w:r>
      </w:hyperlink>
      <w:r>
        <w:t xml:space="preserve"> </w:t>
      </w:r>
    </w:p>
  </w:footnote>
  <w:footnote w:id="5">
    <w:p w:rsidR="00A91316" w:rsidRDefault="00A91316">
      <w:pPr>
        <w:pStyle w:val="Notedebasdepage"/>
      </w:pPr>
      <w:r>
        <w:rPr>
          <w:rStyle w:val="Appelnotedebasdep"/>
        </w:rPr>
        <w:footnoteRef/>
      </w:r>
      <w:r>
        <w:t xml:space="preserve"> </w:t>
      </w:r>
      <w:hyperlink r:id="rId5" w:history="1">
        <w:r w:rsidRPr="00CC2163">
          <w:rPr>
            <w:rStyle w:val="Lienhypertexte"/>
          </w:rPr>
          <w:t>http://www.warnerbros.fr/</w:t>
        </w:r>
      </w:hyperlink>
      <w:r>
        <w:t xml:space="preserve"> </w:t>
      </w:r>
    </w:p>
  </w:footnote>
  <w:footnote w:id="6">
    <w:p w:rsidR="00A91316" w:rsidRDefault="00A91316">
      <w:pPr>
        <w:pStyle w:val="Notedebasdepage"/>
      </w:pPr>
      <w:r>
        <w:rPr>
          <w:rStyle w:val="Appelnotedebasdep"/>
        </w:rPr>
        <w:footnoteRef/>
      </w:r>
      <w:r>
        <w:t xml:space="preserve"> Réseau National de Surveillance Sismique, </w:t>
      </w:r>
      <w:hyperlink r:id="rId6" w:history="1">
        <w:r w:rsidRPr="00CC2163">
          <w:rPr>
            <w:rStyle w:val="Lienhypertexte"/>
          </w:rPr>
          <w:t>http://renass.unistra.fr/</w:t>
        </w:r>
      </w:hyperlink>
      <w:r>
        <w:t xml:space="preserve"> </w:t>
      </w:r>
    </w:p>
  </w:footnote>
  <w:footnote w:id="7">
    <w:p w:rsidR="00A91316" w:rsidRDefault="00A91316" w:rsidP="00E3716B">
      <w:pPr>
        <w:pStyle w:val="Notedebasdepage"/>
      </w:pPr>
      <w:r>
        <w:rPr>
          <w:rStyle w:val="Appelnotedebasdep"/>
        </w:rPr>
        <w:footnoteRef/>
      </w:r>
      <w:r>
        <w:t xml:space="preserve"> Technologies de l’Information et de la Communication</w:t>
      </w:r>
    </w:p>
  </w:footnote>
  <w:footnote w:id="8">
    <w:p w:rsidR="00A91316" w:rsidRDefault="00A91316" w:rsidP="00E3716B">
      <w:pPr>
        <w:pStyle w:val="Notedebasdepage"/>
      </w:pPr>
      <w:r>
        <w:rPr>
          <w:rStyle w:val="Appelnotedebasdep"/>
        </w:rPr>
        <w:footnoteRef/>
      </w:r>
      <w:r>
        <w:t xml:space="preserve"> Nouvelles technologies de l’Information et de la communication</w:t>
      </w:r>
    </w:p>
  </w:footnote>
  <w:footnote w:id="9">
    <w:p w:rsidR="00A91316" w:rsidRDefault="00A91316">
      <w:pPr>
        <w:pStyle w:val="Notedebasdepage"/>
      </w:pPr>
      <w:r>
        <w:rPr>
          <w:rStyle w:val="Appelnotedebasdep"/>
        </w:rPr>
        <w:footnoteRef/>
      </w:r>
      <w:r>
        <w:t xml:space="preserve"> Société à responsabilité limitée</w:t>
      </w:r>
    </w:p>
  </w:footnote>
  <w:footnote w:id="10">
    <w:p w:rsidR="002C260B" w:rsidRDefault="002C260B" w:rsidP="002C260B">
      <w:pPr>
        <w:pStyle w:val="Notedebasdepage"/>
      </w:pPr>
      <w:r>
        <w:rPr>
          <w:rStyle w:val="Appelnotedebasdep"/>
        </w:rPr>
        <w:footnoteRef/>
      </w:r>
      <w:r>
        <w:t xml:space="preserve"> Enterprise Resource Planning ou « progiciel de de gestion intégré » en français. </w:t>
      </w:r>
      <w:hyperlink r:id="rId7" w:history="1">
        <w:r w:rsidRPr="00565CF0">
          <w:rPr>
            <w:rStyle w:val="Lienhypertexte"/>
          </w:rPr>
          <w:t>http://fr.wikipedia.org/wiki/Progiciel_de_gestion_int%C3%A9gr%C3%A9</w:t>
        </w:r>
      </w:hyperlink>
      <w:r>
        <w:t xml:space="preserve"> </w:t>
      </w:r>
    </w:p>
  </w:footnote>
  <w:footnote w:id="11">
    <w:p w:rsidR="009E45DE" w:rsidRDefault="009E45DE">
      <w:pPr>
        <w:pStyle w:val="Notedebasdepage"/>
      </w:pPr>
      <w:r>
        <w:rPr>
          <w:rStyle w:val="Appelnotedebasdep"/>
        </w:rPr>
        <w:footnoteRef/>
      </w:r>
      <w:r>
        <w:t xml:space="preserve"> Union des Caisses de </w:t>
      </w:r>
      <w:r w:rsidR="0034126F">
        <w:t xml:space="preserve">France, </w:t>
      </w:r>
      <w:hyperlink r:id="rId8" w:history="1">
        <w:r w:rsidR="0034126F" w:rsidRPr="00887BED">
          <w:rPr>
            <w:rStyle w:val="Lienhypertexte"/>
          </w:rPr>
          <w:t>http://www.cibtp.fr/</w:t>
        </w:r>
      </w:hyperlink>
      <w:r w:rsidR="0034126F">
        <w:t xml:space="preserve"> </w:t>
      </w:r>
    </w:p>
  </w:footnote>
  <w:footnote w:id="12">
    <w:p w:rsidR="003C1838" w:rsidRDefault="003C1838">
      <w:pPr>
        <w:pStyle w:val="Notedebasdepage"/>
      </w:pPr>
      <w:r>
        <w:rPr>
          <w:rStyle w:val="Appelnotedebasdep"/>
        </w:rPr>
        <w:footnoteRef/>
      </w:r>
      <w:r>
        <w:t xml:space="preserve"> </w:t>
      </w:r>
      <w:hyperlink r:id="rId9" w:history="1">
        <w:r w:rsidRPr="00887BED">
          <w:rPr>
            <w:rStyle w:val="Lienhypertexte"/>
          </w:rPr>
          <w:t>http://www.sap.com/france/index.html</w:t>
        </w:r>
      </w:hyperlink>
      <w:r>
        <w:t xml:space="preserve"> </w:t>
      </w:r>
    </w:p>
  </w:footnote>
  <w:footnote w:id="13">
    <w:p w:rsidR="00C52418" w:rsidRDefault="00C52418">
      <w:pPr>
        <w:pStyle w:val="Notedebasdepage"/>
      </w:pPr>
      <w:r>
        <w:rPr>
          <w:rStyle w:val="Appelnotedebasdep"/>
        </w:rPr>
        <w:footnoteRef/>
      </w:r>
      <w:r>
        <w:t xml:space="preserve"> Équivalents Temps Plein, </w:t>
      </w:r>
      <w:hyperlink r:id="rId10" w:history="1">
        <w:r w:rsidR="00790BAF" w:rsidRPr="00887BED">
          <w:rPr>
            <w:rStyle w:val="Lienhypertexte"/>
          </w:rPr>
          <w:t>http://fr.wikipedia.org/wiki/%C3%89quivalent_temps_plein</w:t>
        </w:r>
      </w:hyperlink>
      <w:r w:rsidR="00790BAF">
        <w:t xml:space="preserve"> </w:t>
      </w:r>
    </w:p>
  </w:footnote>
  <w:footnote w:id="14">
    <w:p w:rsidR="00A91316" w:rsidRDefault="00A91316">
      <w:pPr>
        <w:pStyle w:val="Notedebasdepage"/>
      </w:pPr>
      <w:r>
        <w:rPr>
          <w:rStyle w:val="Appelnotedebasdep"/>
        </w:rPr>
        <w:footnoteRef/>
      </w:r>
      <w:r>
        <w:t xml:space="preserve"> </w:t>
      </w:r>
      <w:hyperlink r:id="rId11" w:history="1">
        <w:r w:rsidRPr="00CC2163">
          <w:rPr>
            <w:rStyle w:val="Lienhypertexte"/>
          </w:rPr>
          <w:t>http://iutrs.unistra.fr/formation/licence-professionnelle/informatique/silcded</w:t>
        </w:r>
      </w:hyperlink>
      <w:r>
        <w:t xml:space="preserve"> </w:t>
      </w:r>
    </w:p>
  </w:footnote>
  <w:footnote w:id="15">
    <w:p w:rsidR="00462F82" w:rsidRDefault="00462F82" w:rsidP="00462F82">
      <w:pPr>
        <w:pStyle w:val="Notedebasdepage"/>
      </w:pPr>
      <w:r>
        <w:rPr>
          <w:rStyle w:val="Appelnotedebasdep"/>
        </w:rPr>
        <w:footnoteRef/>
      </w:r>
      <w:r>
        <w:t xml:space="preserve"> </w:t>
      </w:r>
      <w:hyperlink r:id="rId12" w:history="1">
        <w:r w:rsidRPr="00565CF0">
          <w:rPr>
            <w:rStyle w:val="Lienhypertexte"/>
          </w:rPr>
          <w:t>http://blogs.msdn.com/b/designmichel/</w:t>
        </w:r>
      </w:hyperlink>
    </w:p>
  </w:footnote>
  <w:footnote w:id="16">
    <w:p w:rsidR="00462F82" w:rsidRDefault="00462F82" w:rsidP="00462F82">
      <w:pPr>
        <w:pStyle w:val="Notedebasdepage"/>
      </w:pPr>
      <w:r>
        <w:rPr>
          <w:rStyle w:val="Appelnotedebasdep"/>
        </w:rPr>
        <w:footnoteRef/>
      </w:r>
      <w:r>
        <w:t xml:space="preserve"> « User Interface », interface utilisateur en anglais</w:t>
      </w:r>
    </w:p>
  </w:footnote>
  <w:footnote w:id="17">
    <w:p w:rsidR="00462F82" w:rsidRDefault="00462F82" w:rsidP="00462F82">
      <w:pPr>
        <w:pStyle w:val="Notedebasdepage"/>
      </w:pPr>
      <w:r>
        <w:rPr>
          <w:rStyle w:val="Appelnotedebasdep"/>
        </w:rPr>
        <w:footnoteRef/>
      </w:r>
      <w:r>
        <w:t xml:space="preserve"> « User eXperience », expérience utilisateur en anglais</w:t>
      </w:r>
    </w:p>
  </w:footnote>
  <w:footnote w:id="18">
    <w:p w:rsidR="00EC2CFB" w:rsidRDefault="00EC2CFB">
      <w:pPr>
        <w:pStyle w:val="Notedebasdepage"/>
      </w:pPr>
      <w:r>
        <w:rPr>
          <w:rStyle w:val="Appelnotedebasdep"/>
        </w:rPr>
        <w:footnoteRef/>
      </w:r>
      <w:r>
        <w:t xml:space="preserve"> Team Foundation Serv</w:t>
      </w:r>
      <w:r w:rsidR="00A2172A">
        <w:t>er</w:t>
      </w:r>
      <w:r w:rsidR="00F45CB3">
        <w:t xml:space="preserve">, </w:t>
      </w:r>
      <w:hyperlink r:id="rId13" w:history="1">
        <w:r w:rsidR="00F45CB3" w:rsidRPr="00263E1E">
          <w:rPr>
            <w:rStyle w:val="Lienhypertexte"/>
          </w:rPr>
          <w:t>http://www.visualstudio.com/fr-fr/products/tfs-overview-vs.aspx</w:t>
        </w:r>
      </w:hyperlink>
      <w:r w:rsidR="00F45CB3">
        <w:t xml:space="preserve"> </w:t>
      </w:r>
    </w:p>
  </w:footnote>
  <w:footnote w:id="19">
    <w:p w:rsidR="00F45CB3" w:rsidRDefault="00F45CB3">
      <w:pPr>
        <w:pStyle w:val="Notedebasdepage"/>
      </w:pPr>
      <w:r>
        <w:rPr>
          <w:rStyle w:val="Appelnotedebasdep"/>
        </w:rPr>
        <w:footnoteRef/>
      </w:r>
      <w:r>
        <w:t xml:space="preserve"> </w:t>
      </w:r>
      <w:hyperlink r:id="rId14" w:history="1">
        <w:r w:rsidRPr="00263E1E">
          <w:rPr>
            <w:rStyle w:val="Lienhypertexte"/>
          </w:rPr>
          <w:t>http://git-scm.com/about</w:t>
        </w:r>
      </w:hyperlink>
      <w:r>
        <w:t xml:space="preserve"> </w:t>
      </w:r>
    </w:p>
  </w:footnote>
  <w:footnote w:id="20">
    <w:p w:rsidR="00F325B7" w:rsidRDefault="00F325B7">
      <w:pPr>
        <w:pStyle w:val="Notedebasdepage"/>
      </w:pPr>
      <w:r>
        <w:rPr>
          <w:rStyle w:val="Appelnotedebasdep"/>
        </w:rPr>
        <w:footnoteRef/>
      </w:r>
      <w:r>
        <w:t xml:space="preserve"> </w:t>
      </w:r>
      <w:hyperlink r:id="rId15" w:history="1">
        <w:r w:rsidRPr="00263E1E">
          <w:rPr>
            <w:rStyle w:val="Lienhypertexte"/>
          </w:rPr>
          <w:t>http://www.jetbrains.com/phpstorm/</w:t>
        </w:r>
      </w:hyperlink>
      <w:r>
        <w:t xml:space="preserve"> </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1482775B"/>
    <w:multiLevelType w:val="multilevel"/>
    <w:tmpl w:val="35F202CA"/>
    <w:lvl w:ilvl="0">
      <w:start w:val="1"/>
      <w:numFmt w:val="decimal"/>
      <w:pStyle w:val="Titre1"/>
      <w:lvlText w:val="%1"/>
      <w:lvlJc w:val="left"/>
      <w:pPr>
        <w:ind w:left="432" w:hanging="432"/>
      </w:pPr>
    </w:lvl>
    <w:lvl w:ilvl="1">
      <w:start w:val="1"/>
      <w:numFmt w:val="decimal"/>
      <w:pStyle w:val="Titre2"/>
      <w:lvlText w:val="%1.%2"/>
      <w:lvlJc w:val="left"/>
      <w:pPr>
        <w:ind w:left="576" w:hanging="576"/>
      </w:pPr>
    </w:lvl>
    <w:lvl w:ilvl="2">
      <w:start w:val="1"/>
      <w:numFmt w:val="decimal"/>
      <w:pStyle w:val="Titre3"/>
      <w:lvlText w:val="%1.%2.%3"/>
      <w:lvlJc w:val="left"/>
      <w:pPr>
        <w:ind w:left="720" w:hanging="720"/>
      </w:pPr>
    </w:lvl>
    <w:lvl w:ilvl="3">
      <w:start w:val="1"/>
      <w:numFmt w:val="decimal"/>
      <w:pStyle w:val="Titre4"/>
      <w:lvlText w:val="%1.%2.%3.%4"/>
      <w:lvlJc w:val="left"/>
      <w:pPr>
        <w:ind w:left="864" w:hanging="864"/>
      </w:pPr>
    </w:lvl>
    <w:lvl w:ilvl="4">
      <w:start w:val="1"/>
      <w:numFmt w:val="decimal"/>
      <w:pStyle w:val="Titre5"/>
      <w:lvlText w:val="%1.%2.%3.%4.%5"/>
      <w:lvlJc w:val="left"/>
      <w:pPr>
        <w:ind w:left="1008" w:hanging="1008"/>
      </w:pPr>
    </w:lvl>
    <w:lvl w:ilvl="5">
      <w:start w:val="1"/>
      <w:numFmt w:val="decimal"/>
      <w:pStyle w:val="Titre6"/>
      <w:lvlText w:val="%1.%2.%3.%4.%5.%6"/>
      <w:lvlJc w:val="left"/>
      <w:pPr>
        <w:ind w:left="1152" w:hanging="1152"/>
      </w:pPr>
    </w:lvl>
    <w:lvl w:ilvl="6">
      <w:start w:val="1"/>
      <w:numFmt w:val="decimal"/>
      <w:pStyle w:val="Titre7"/>
      <w:lvlText w:val="%1.%2.%3.%4.%5.%6.%7"/>
      <w:lvlJc w:val="left"/>
      <w:pPr>
        <w:ind w:left="1296" w:hanging="1296"/>
      </w:pPr>
    </w:lvl>
    <w:lvl w:ilvl="7">
      <w:start w:val="1"/>
      <w:numFmt w:val="decimal"/>
      <w:pStyle w:val="Titre8"/>
      <w:lvlText w:val="%1.%2.%3.%4.%5.%6.%7.%8"/>
      <w:lvlJc w:val="left"/>
      <w:pPr>
        <w:ind w:left="1440" w:hanging="1440"/>
      </w:pPr>
    </w:lvl>
    <w:lvl w:ilvl="8">
      <w:start w:val="1"/>
      <w:numFmt w:val="decimal"/>
      <w:pStyle w:val="Titre9"/>
      <w:lvlText w:val="%1.%2.%3.%4.%5.%6.%7.%8.%9"/>
      <w:lvlJc w:val="left"/>
      <w:pPr>
        <w:ind w:left="1584" w:hanging="1584"/>
      </w:pPr>
    </w:lvl>
  </w:abstractNum>
  <w:abstractNum w:abstractNumId="1">
    <w:nsid w:val="18663688"/>
    <w:multiLevelType w:val="hybridMultilevel"/>
    <w:tmpl w:val="93C0A5A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nsid w:val="23C617EC"/>
    <w:multiLevelType w:val="hybridMultilevel"/>
    <w:tmpl w:val="F7B6AFF0"/>
    <w:lvl w:ilvl="0" w:tplc="22D82D66">
      <w:numFmt w:val="bullet"/>
      <w:lvlText w:val="-"/>
      <w:lvlJc w:val="left"/>
      <w:pPr>
        <w:ind w:left="720" w:hanging="360"/>
      </w:pPr>
      <w:rPr>
        <w:rFonts w:ascii="Calibri" w:eastAsiaTheme="minorEastAsia" w:hAnsi="Calibri" w:cstheme="minorBidi"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nsid w:val="2B5B026B"/>
    <w:multiLevelType w:val="hybridMultilevel"/>
    <w:tmpl w:val="D86A02D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nsid w:val="375D2370"/>
    <w:multiLevelType w:val="hybridMultilevel"/>
    <w:tmpl w:val="11D0BC22"/>
    <w:lvl w:ilvl="0" w:tplc="D682CF30">
      <w:start w:val="1"/>
      <w:numFmt w:val="decimalZero"/>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5">
    <w:nsid w:val="3CF40BE1"/>
    <w:multiLevelType w:val="hybridMultilevel"/>
    <w:tmpl w:val="DC346B3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nsid w:val="43FD7D6D"/>
    <w:multiLevelType w:val="hybridMultilevel"/>
    <w:tmpl w:val="E6A29978"/>
    <w:lvl w:ilvl="0" w:tplc="A34888A0">
      <w:start w:val="1"/>
      <w:numFmt w:val="decimal"/>
      <w:lvlText w:val="%1."/>
      <w:lvlJc w:val="left"/>
      <w:pPr>
        <w:ind w:left="717" w:hanging="360"/>
      </w:pPr>
      <w:rPr>
        <w:rFonts w:hint="default"/>
      </w:rPr>
    </w:lvl>
    <w:lvl w:ilvl="1" w:tplc="040C0019" w:tentative="1">
      <w:start w:val="1"/>
      <w:numFmt w:val="lowerLetter"/>
      <w:lvlText w:val="%2."/>
      <w:lvlJc w:val="left"/>
      <w:pPr>
        <w:ind w:left="1437" w:hanging="360"/>
      </w:pPr>
    </w:lvl>
    <w:lvl w:ilvl="2" w:tplc="040C001B" w:tentative="1">
      <w:start w:val="1"/>
      <w:numFmt w:val="lowerRoman"/>
      <w:lvlText w:val="%3."/>
      <w:lvlJc w:val="right"/>
      <w:pPr>
        <w:ind w:left="2157" w:hanging="180"/>
      </w:pPr>
    </w:lvl>
    <w:lvl w:ilvl="3" w:tplc="040C000F" w:tentative="1">
      <w:start w:val="1"/>
      <w:numFmt w:val="decimal"/>
      <w:lvlText w:val="%4."/>
      <w:lvlJc w:val="left"/>
      <w:pPr>
        <w:ind w:left="2877" w:hanging="360"/>
      </w:pPr>
    </w:lvl>
    <w:lvl w:ilvl="4" w:tplc="040C0019" w:tentative="1">
      <w:start w:val="1"/>
      <w:numFmt w:val="lowerLetter"/>
      <w:lvlText w:val="%5."/>
      <w:lvlJc w:val="left"/>
      <w:pPr>
        <w:ind w:left="3597" w:hanging="360"/>
      </w:pPr>
    </w:lvl>
    <w:lvl w:ilvl="5" w:tplc="040C001B" w:tentative="1">
      <w:start w:val="1"/>
      <w:numFmt w:val="lowerRoman"/>
      <w:lvlText w:val="%6."/>
      <w:lvlJc w:val="right"/>
      <w:pPr>
        <w:ind w:left="4317" w:hanging="180"/>
      </w:pPr>
    </w:lvl>
    <w:lvl w:ilvl="6" w:tplc="040C000F" w:tentative="1">
      <w:start w:val="1"/>
      <w:numFmt w:val="decimal"/>
      <w:lvlText w:val="%7."/>
      <w:lvlJc w:val="left"/>
      <w:pPr>
        <w:ind w:left="5037" w:hanging="360"/>
      </w:pPr>
    </w:lvl>
    <w:lvl w:ilvl="7" w:tplc="040C0019" w:tentative="1">
      <w:start w:val="1"/>
      <w:numFmt w:val="lowerLetter"/>
      <w:lvlText w:val="%8."/>
      <w:lvlJc w:val="left"/>
      <w:pPr>
        <w:ind w:left="5757" w:hanging="360"/>
      </w:pPr>
    </w:lvl>
    <w:lvl w:ilvl="8" w:tplc="040C001B" w:tentative="1">
      <w:start w:val="1"/>
      <w:numFmt w:val="lowerRoman"/>
      <w:lvlText w:val="%9."/>
      <w:lvlJc w:val="right"/>
      <w:pPr>
        <w:ind w:left="6477" w:hanging="180"/>
      </w:pPr>
    </w:lvl>
  </w:abstractNum>
  <w:abstractNum w:abstractNumId="7">
    <w:nsid w:val="4C117613"/>
    <w:multiLevelType w:val="hybridMultilevel"/>
    <w:tmpl w:val="1FFA0FD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
    <w:nsid w:val="517673F9"/>
    <w:multiLevelType w:val="hybridMultilevel"/>
    <w:tmpl w:val="9FF4D50E"/>
    <w:lvl w:ilvl="0" w:tplc="4F0838B4">
      <w:start w:val="60"/>
      <w:numFmt w:val="bullet"/>
      <w:lvlText w:val="-"/>
      <w:lvlJc w:val="left"/>
      <w:pPr>
        <w:ind w:left="720" w:hanging="360"/>
      </w:pPr>
      <w:rPr>
        <w:rFonts w:ascii="Arial" w:eastAsiaTheme="minorEastAsia" w:hAnsi="Arial" w:cs="Aria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
    <w:nsid w:val="62C4467E"/>
    <w:multiLevelType w:val="hybridMultilevel"/>
    <w:tmpl w:val="3DB46B6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abstractNumId w:val="0"/>
  </w:num>
  <w:num w:numId="2">
    <w:abstractNumId w:val="2"/>
  </w:num>
  <w:num w:numId="3">
    <w:abstractNumId w:val="5"/>
  </w:num>
  <w:num w:numId="4">
    <w:abstractNumId w:val="4"/>
  </w:num>
  <w:num w:numId="5">
    <w:abstractNumId w:val="3"/>
  </w:num>
  <w:num w:numId="6">
    <w:abstractNumId w:val="9"/>
  </w:num>
  <w:num w:numId="7">
    <w:abstractNumId w:val="1"/>
  </w:num>
  <w:num w:numId="8">
    <w:abstractNumId w:val="6"/>
  </w:num>
  <w:num w:numId="9">
    <w:abstractNumId w:val="8"/>
  </w:num>
  <w:num w:numId="10">
    <w:abstractNumId w:val="7"/>
  </w:num>
  <w:num w:numId="1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0"/>
  <w:doNotDisplayPageBoundaries/>
  <w:activeWritingStyle w:appName="MSWord" w:lang="fr-FR" w:vendorID="64" w:dllVersion="131078" w:nlCheck="1" w:checkStyle="0"/>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E1F5D"/>
    <w:rsid w:val="00005A07"/>
    <w:rsid w:val="0001042E"/>
    <w:rsid w:val="00027679"/>
    <w:rsid w:val="00037C3A"/>
    <w:rsid w:val="00040C1F"/>
    <w:rsid w:val="000443F4"/>
    <w:rsid w:val="00047D08"/>
    <w:rsid w:val="00054CC1"/>
    <w:rsid w:val="000559AB"/>
    <w:rsid w:val="00055E3B"/>
    <w:rsid w:val="000560AD"/>
    <w:rsid w:val="00057A2D"/>
    <w:rsid w:val="000A1307"/>
    <w:rsid w:val="000A763C"/>
    <w:rsid w:val="000B555A"/>
    <w:rsid w:val="000B603D"/>
    <w:rsid w:val="000C2DA1"/>
    <w:rsid w:val="000D6436"/>
    <w:rsid w:val="000E4AB5"/>
    <w:rsid w:val="000E74DB"/>
    <w:rsid w:val="000F3FE3"/>
    <w:rsid w:val="00113EBE"/>
    <w:rsid w:val="00125816"/>
    <w:rsid w:val="00130C2B"/>
    <w:rsid w:val="00130F5D"/>
    <w:rsid w:val="00133FBE"/>
    <w:rsid w:val="00134656"/>
    <w:rsid w:val="0014062C"/>
    <w:rsid w:val="0016054C"/>
    <w:rsid w:val="00181A73"/>
    <w:rsid w:val="001A3E12"/>
    <w:rsid w:val="001A4D88"/>
    <w:rsid w:val="001B166E"/>
    <w:rsid w:val="001B5B13"/>
    <w:rsid w:val="001C24CB"/>
    <w:rsid w:val="001D4F30"/>
    <w:rsid w:val="001F5ECB"/>
    <w:rsid w:val="0020266E"/>
    <w:rsid w:val="00204464"/>
    <w:rsid w:val="00210928"/>
    <w:rsid w:val="002170C6"/>
    <w:rsid w:val="0022074A"/>
    <w:rsid w:val="00220DD8"/>
    <w:rsid w:val="0022139F"/>
    <w:rsid w:val="002279A1"/>
    <w:rsid w:val="00232722"/>
    <w:rsid w:val="00232FA8"/>
    <w:rsid w:val="00233E57"/>
    <w:rsid w:val="00241DB3"/>
    <w:rsid w:val="0025245A"/>
    <w:rsid w:val="0025288F"/>
    <w:rsid w:val="00263205"/>
    <w:rsid w:val="00263AF1"/>
    <w:rsid w:val="00264FE1"/>
    <w:rsid w:val="00265288"/>
    <w:rsid w:val="0026547F"/>
    <w:rsid w:val="002663D6"/>
    <w:rsid w:val="0026643D"/>
    <w:rsid w:val="00267292"/>
    <w:rsid w:val="002676D5"/>
    <w:rsid w:val="00271983"/>
    <w:rsid w:val="00274C98"/>
    <w:rsid w:val="00281288"/>
    <w:rsid w:val="00281C45"/>
    <w:rsid w:val="002874A9"/>
    <w:rsid w:val="00291E1F"/>
    <w:rsid w:val="00292EAA"/>
    <w:rsid w:val="002A156F"/>
    <w:rsid w:val="002A18B3"/>
    <w:rsid w:val="002A3D28"/>
    <w:rsid w:val="002C1972"/>
    <w:rsid w:val="002C260B"/>
    <w:rsid w:val="002C6F13"/>
    <w:rsid w:val="002D1656"/>
    <w:rsid w:val="002D28EA"/>
    <w:rsid w:val="002D4DF5"/>
    <w:rsid w:val="002F1F96"/>
    <w:rsid w:val="003015B5"/>
    <w:rsid w:val="00302249"/>
    <w:rsid w:val="00302C2C"/>
    <w:rsid w:val="0030408D"/>
    <w:rsid w:val="0030739A"/>
    <w:rsid w:val="00311C0C"/>
    <w:rsid w:val="00312978"/>
    <w:rsid w:val="0032671D"/>
    <w:rsid w:val="003313BE"/>
    <w:rsid w:val="003325D4"/>
    <w:rsid w:val="0034126F"/>
    <w:rsid w:val="00345B00"/>
    <w:rsid w:val="0035276A"/>
    <w:rsid w:val="003534B8"/>
    <w:rsid w:val="00376ED9"/>
    <w:rsid w:val="003943B9"/>
    <w:rsid w:val="00396DAD"/>
    <w:rsid w:val="003A4C72"/>
    <w:rsid w:val="003B5565"/>
    <w:rsid w:val="003C1838"/>
    <w:rsid w:val="003C28CD"/>
    <w:rsid w:val="003D655D"/>
    <w:rsid w:val="003E3943"/>
    <w:rsid w:val="003E7B9D"/>
    <w:rsid w:val="003F0A48"/>
    <w:rsid w:val="00401680"/>
    <w:rsid w:val="0040442E"/>
    <w:rsid w:val="00410947"/>
    <w:rsid w:val="00410F3F"/>
    <w:rsid w:val="00415F4F"/>
    <w:rsid w:val="004311D5"/>
    <w:rsid w:val="004324EF"/>
    <w:rsid w:val="00433924"/>
    <w:rsid w:val="00462F82"/>
    <w:rsid w:val="004728A0"/>
    <w:rsid w:val="00475192"/>
    <w:rsid w:val="00480905"/>
    <w:rsid w:val="00480F51"/>
    <w:rsid w:val="004851EC"/>
    <w:rsid w:val="004857F6"/>
    <w:rsid w:val="004866EB"/>
    <w:rsid w:val="0049147E"/>
    <w:rsid w:val="004947A1"/>
    <w:rsid w:val="00496EEF"/>
    <w:rsid w:val="004D56D9"/>
    <w:rsid w:val="00500EF6"/>
    <w:rsid w:val="005025E0"/>
    <w:rsid w:val="00507EEA"/>
    <w:rsid w:val="00523C5B"/>
    <w:rsid w:val="005258BC"/>
    <w:rsid w:val="0052678B"/>
    <w:rsid w:val="00531EEC"/>
    <w:rsid w:val="00533E51"/>
    <w:rsid w:val="00536429"/>
    <w:rsid w:val="00557626"/>
    <w:rsid w:val="00564D29"/>
    <w:rsid w:val="00564F26"/>
    <w:rsid w:val="00574E7E"/>
    <w:rsid w:val="00575004"/>
    <w:rsid w:val="00575DC0"/>
    <w:rsid w:val="00576FE4"/>
    <w:rsid w:val="00581A1F"/>
    <w:rsid w:val="005857A3"/>
    <w:rsid w:val="00585F0D"/>
    <w:rsid w:val="00586549"/>
    <w:rsid w:val="00587658"/>
    <w:rsid w:val="005A02ED"/>
    <w:rsid w:val="005A1122"/>
    <w:rsid w:val="005A2B03"/>
    <w:rsid w:val="005A71C6"/>
    <w:rsid w:val="005B10F1"/>
    <w:rsid w:val="005B2353"/>
    <w:rsid w:val="005C2CEF"/>
    <w:rsid w:val="005D69DE"/>
    <w:rsid w:val="005E26FE"/>
    <w:rsid w:val="005E34A9"/>
    <w:rsid w:val="005E7A2C"/>
    <w:rsid w:val="00606A08"/>
    <w:rsid w:val="006109D6"/>
    <w:rsid w:val="00614295"/>
    <w:rsid w:val="006219A3"/>
    <w:rsid w:val="006238C7"/>
    <w:rsid w:val="0063090A"/>
    <w:rsid w:val="00644609"/>
    <w:rsid w:val="0065078D"/>
    <w:rsid w:val="00651511"/>
    <w:rsid w:val="00653CD4"/>
    <w:rsid w:val="006557DF"/>
    <w:rsid w:val="00663EA8"/>
    <w:rsid w:val="006679E4"/>
    <w:rsid w:val="00672F2F"/>
    <w:rsid w:val="0067604A"/>
    <w:rsid w:val="006850A0"/>
    <w:rsid w:val="00686BE4"/>
    <w:rsid w:val="006913E4"/>
    <w:rsid w:val="00694753"/>
    <w:rsid w:val="00695C4E"/>
    <w:rsid w:val="006B1B50"/>
    <w:rsid w:val="006B3D12"/>
    <w:rsid w:val="006C0DA1"/>
    <w:rsid w:val="006C3805"/>
    <w:rsid w:val="006C747B"/>
    <w:rsid w:val="006D5D17"/>
    <w:rsid w:val="006D61A1"/>
    <w:rsid w:val="006D66A1"/>
    <w:rsid w:val="006E23FA"/>
    <w:rsid w:val="006E335B"/>
    <w:rsid w:val="006F17E3"/>
    <w:rsid w:val="006F5FAC"/>
    <w:rsid w:val="007027B0"/>
    <w:rsid w:val="00707D92"/>
    <w:rsid w:val="00711B28"/>
    <w:rsid w:val="00720514"/>
    <w:rsid w:val="00725AB4"/>
    <w:rsid w:val="0073152F"/>
    <w:rsid w:val="0073482A"/>
    <w:rsid w:val="007479E3"/>
    <w:rsid w:val="00747D4E"/>
    <w:rsid w:val="00760DDD"/>
    <w:rsid w:val="007639A6"/>
    <w:rsid w:val="00767236"/>
    <w:rsid w:val="007705F9"/>
    <w:rsid w:val="007722BB"/>
    <w:rsid w:val="00790BAF"/>
    <w:rsid w:val="007920BC"/>
    <w:rsid w:val="007A3242"/>
    <w:rsid w:val="007B2133"/>
    <w:rsid w:val="007C26DA"/>
    <w:rsid w:val="007C4292"/>
    <w:rsid w:val="007C553D"/>
    <w:rsid w:val="007D396C"/>
    <w:rsid w:val="007D6587"/>
    <w:rsid w:val="007F18D4"/>
    <w:rsid w:val="00801693"/>
    <w:rsid w:val="00811039"/>
    <w:rsid w:val="00813C53"/>
    <w:rsid w:val="008147C2"/>
    <w:rsid w:val="00815D83"/>
    <w:rsid w:val="00824357"/>
    <w:rsid w:val="00835935"/>
    <w:rsid w:val="008369A5"/>
    <w:rsid w:val="008369BF"/>
    <w:rsid w:val="00850A91"/>
    <w:rsid w:val="00854ACA"/>
    <w:rsid w:val="008602F5"/>
    <w:rsid w:val="0086203F"/>
    <w:rsid w:val="00862384"/>
    <w:rsid w:val="0088526E"/>
    <w:rsid w:val="00886196"/>
    <w:rsid w:val="00886BD8"/>
    <w:rsid w:val="00887B74"/>
    <w:rsid w:val="008A52BD"/>
    <w:rsid w:val="008B1214"/>
    <w:rsid w:val="008C1499"/>
    <w:rsid w:val="008E4557"/>
    <w:rsid w:val="008F70ED"/>
    <w:rsid w:val="00901636"/>
    <w:rsid w:val="00901734"/>
    <w:rsid w:val="00903E3E"/>
    <w:rsid w:val="0090448D"/>
    <w:rsid w:val="0091369D"/>
    <w:rsid w:val="00915E70"/>
    <w:rsid w:val="00936DFB"/>
    <w:rsid w:val="00942F01"/>
    <w:rsid w:val="00952E74"/>
    <w:rsid w:val="00956571"/>
    <w:rsid w:val="009773D6"/>
    <w:rsid w:val="00986C97"/>
    <w:rsid w:val="009878A1"/>
    <w:rsid w:val="009879AA"/>
    <w:rsid w:val="00990717"/>
    <w:rsid w:val="0099240F"/>
    <w:rsid w:val="009A7392"/>
    <w:rsid w:val="009B00DC"/>
    <w:rsid w:val="009C226B"/>
    <w:rsid w:val="009C3210"/>
    <w:rsid w:val="009C33FF"/>
    <w:rsid w:val="009D1D98"/>
    <w:rsid w:val="009D22ED"/>
    <w:rsid w:val="009D553F"/>
    <w:rsid w:val="009E45DE"/>
    <w:rsid w:val="009E7A22"/>
    <w:rsid w:val="009F0170"/>
    <w:rsid w:val="009F3C54"/>
    <w:rsid w:val="009F67C2"/>
    <w:rsid w:val="00A028A8"/>
    <w:rsid w:val="00A04B0B"/>
    <w:rsid w:val="00A065D8"/>
    <w:rsid w:val="00A136C4"/>
    <w:rsid w:val="00A16253"/>
    <w:rsid w:val="00A20DC2"/>
    <w:rsid w:val="00A2172A"/>
    <w:rsid w:val="00A21B3B"/>
    <w:rsid w:val="00A222E9"/>
    <w:rsid w:val="00A22EFA"/>
    <w:rsid w:val="00A2367B"/>
    <w:rsid w:val="00A34D89"/>
    <w:rsid w:val="00A35F42"/>
    <w:rsid w:val="00A41A68"/>
    <w:rsid w:val="00A51A88"/>
    <w:rsid w:val="00A606BE"/>
    <w:rsid w:val="00A652A3"/>
    <w:rsid w:val="00A65E6F"/>
    <w:rsid w:val="00A720C6"/>
    <w:rsid w:val="00A76099"/>
    <w:rsid w:val="00A80EFE"/>
    <w:rsid w:val="00A81EE3"/>
    <w:rsid w:val="00A84819"/>
    <w:rsid w:val="00A91316"/>
    <w:rsid w:val="00A95523"/>
    <w:rsid w:val="00A975AD"/>
    <w:rsid w:val="00AA4F7B"/>
    <w:rsid w:val="00AB0833"/>
    <w:rsid w:val="00AB2218"/>
    <w:rsid w:val="00AC564E"/>
    <w:rsid w:val="00AD2418"/>
    <w:rsid w:val="00AD78F4"/>
    <w:rsid w:val="00AE4150"/>
    <w:rsid w:val="00AE4F05"/>
    <w:rsid w:val="00AE5549"/>
    <w:rsid w:val="00B04FE1"/>
    <w:rsid w:val="00B059A5"/>
    <w:rsid w:val="00B14BF0"/>
    <w:rsid w:val="00B231EF"/>
    <w:rsid w:val="00B2420B"/>
    <w:rsid w:val="00B32424"/>
    <w:rsid w:val="00B34E6D"/>
    <w:rsid w:val="00B35E37"/>
    <w:rsid w:val="00B37202"/>
    <w:rsid w:val="00B50EC3"/>
    <w:rsid w:val="00B570BE"/>
    <w:rsid w:val="00B60C8B"/>
    <w:rsid w:val="00B616D5"/>
    <w:rsid w:val="00B64C43"/>
    <w:rsid w:val="00B70CF7"/>
    <w:rsid w:val="00B72375"/>
    <w:rsid w:val="00B72604"/>
    <w:rsid w:val="00B80A30"/>
    <w:rsid w:val="00B82AE7"/>
    <w:rsid w:val="00B911AC"/>
    <w:rsid w:val="00B926B3"/>
    <w:rsid w:val="00BA07B3"/>
    <w:rsid w:val="00BB24E4"/>
    <w:rsid w:val="00BB67C1"/>
    <w:rsid w:val="00BC107C"/>
    <w:rsid w:val="00BC3350"/>
    <w:rsid w:val="00BD01C2"/>
    <w:rsid w:val="00BD3F0B"/>
    <w:rsid w:val="00BD4247"/>
    <w:rsid w:val="00BE1F5D"/>
    <w:rsid w:val="00BE3C22"/>
    <w:rsid w:val="00BF0E73"/>
    <w:rsid w:val="00BF522E"/>
    <w:rsid w:val="00BF5CD8"/>
    <w:rsid w:val="00C0647C"/>
    <w:rsid w:val="00C0671B"/>
    <w:rsid w:val="00C07D24"/>
    <w:rsid w:val="00C115D3"/>
    <w:rsid w:val="00C33DDF"/>
    <w:rsid w:val="00C40A3D"/>
    <w:rsid w:val="00C43AE7"/>
    <w:rsid w:val="00C504AF"/>
    <w:rsid w:val="00C50E52"/>
    <w:rsid w:val="00C52418"/>
    <w:rsid w:val="00C6798F"/>
    <w:rsid w:val="00C736E2"/>
    <w:rsid w:val="00C74CB8"/>
    <w:rsid w:val="00C777E9"/>
    <w:rsid w:val="00C96F5A"/>
    <w:rsid w:val="00CA1E5B"/>
    <w:rsid w:val="00CA36CE"/>
    <w:rsid w:val="00CA6E8E"/>
    <w:rsid w:val="00CC050C"/>
    <w:rsid w:val="00CC674D"/>
    <w:rsid w:val="00CC6A26"/>
    <w:rsid w:val="00CD0EE3"/>
    <w:rsid w:val="00CD1A48"/>
    <w:rsid w:val="00CD1DA4"/>
    <w:rsid w:val="00CD2039"/>
    <w:rsid w:val="00CD35DF"/>
    <w:rsid w:val="00CF0D9B"/>
    <w:rsid w:val="00D01C13"/>
    <w:rsid w:val="00D132F5"/>
    <w:rsid w:val="00D14460"/>
    <w:rsid w:val="00D1681F"/>
    <w:rsid w:val="00D20365"/>
    <w:rsid w:val="00D2203B"/>
    <w:rsid w:val="00D252B1"/>
    <w:rsid w:val="00D368CE"/>
    <w:rsid w:val="00D41331"/>
    <w:rsid w:val="00D41C64"/>
    <w:rsid w:val="00D51C12"/>
    <w:rsid w:val="00D51D1B"/>
    <w:rsid w:val="00D548CD"/>
    <w:rsid w:val="00D8161E"/>
    <w:rsid w:val="00D818EA"/>
    <w:rsid w:val="00D86521"/>
    <w:rsid w:val="00D86A5E"/>
    <w:rsid w:val="00DB0AA8"/>
    <w:rsid w:val="00DB4798"/>
    <w:rsid w:val="00DC0C6D"/>
    <w:rsid w:val="00DD0612"/>
    <w:rsid w:val="00DD1934"/>
    <w:rsid w:val="00DD6C3D"/>
    <w:rsid w:val="00DD7AE0"/>
    <w:rsid w:val="00DE3A03"/>
    <w:rsid w:val="00DE48D5"/>
    <w:rsid w:val="00DF10D3"/>
    <w:rsid w:val="00DF68B6"/>
    <w:rsid w:val="00DF789C"/>
    <w:rsid w:val="00E025C4"/>
    <w:rsid w:val="00E303BE"/>
    <w:rsid w:val="00E32DEB"/>
    <w:rsid w:val="00E3716B"/>
    <w:rsid w:val="00E40795"/>
    <w:rsid w:val="00E43FE3"/>
    <w:rsid w:val="00E51D33"/>
    <w:rsid w:val="00E55CEA"/>
    <w:rsid w:val="00E600F0"/>
    <w:rsid w:val="00E66FF2"/>
    <w:rsid w:val="00E954FF"/>
    <w:rsid w:val="00EA7D25"/>
    <w:rsid w:val="00EB1B61"/>
    <w:rsid w:val="00EB40AD"/>
    <w:rsid w:val="00EC2CFB"/>
    <w:rsid w:val="00EC5474"/>
    <w:rsid w:val="00EC582E"/>
    <w:rsid w:val="00ED31FC"/>
    <w:rsid w:val="00ED6525"/>
    <w:rsid w:val="00EF418D"/>
    <w:rsid w:val="00F019C3"/>
    <w:rsid w:val="00F0383E"/>
    <w:rsid w:val="00F11BC8"/>
    <w:rsid w:val="00F13270"/>
    <w:rsid w:val="00F1530B"/>
    <w:rsid w:val="00F20B7C"/>
    <w:rsid w:val="00F239CF"/>
    <w:rsid w:val="00F250AC"/>
    <w:rsid w:val="00F256F6"/>
    <w:rsid w:val="00F30C49"/>
    <w:rsid w:val="00F325B7"/>
    <w:rsid w:val="00F45CB3"/>
    <w:rsid w:val="00F6020E"/>
    <w:rsid w:val="00F63721"/>
    <w:rsid w:val="00F64E55"/>
    <w:rsid w:val="00F70914"/>
    <w:rsid w:val="00F84052"/>
    <w:rsid w:val="00F9419A"/>
    <w:rsid w:val="00FA7ADB"/>
    <w:rsid w:val="00FC5F39"/>
    <w:rsid w:val="00FE2EC1"/>
    <w:rsid w:val="00FF58D0"/>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chartTrackingRefBased/>
  <w15:docId w15:val="{EFA67A6D-71AF-4360-99C9-D28C9ACB8C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D1681F"/>
    <w:pPr>
      <w:spacing w:line="360" w:lineRule="auto"/>
      <w:ind w:left="714" w:hanging="357"/>
    </w:pPr>
    <w:rPr>
      <w:rFonts w:eastAsiaTheme="minorEastAsia"/>
      <w:lang w:eastAsia="ja-JP"/>
    </w:rPr>
  </w:style>
  <w:style w:type="paragraph" w:styleId="Titre1">
    <w:name w:val="heading 1"/>
    <w:basedOn w:val="Normal"/>
    <w:next w:val="Normal"/>
    <w:link w:val="Titre1Car"/>
    <w:uiPriority w:val="9"/>
    <w:qFormat/>
    <w:rsid w:val="00D1681F"/>
    <w:pPr>
      <w:keepNext/>
      <w:keepLines/>
      <w:numPr>
        <w:numId w:val="1"/>
      </w:numPr>
      <w:pBdr>
        <w:bottom w:val="single" w:sz="4" w:space="1" w:color="595959" w:themeColor="text1" w:themeTint="A6"/>
      </w:pBdr>
      <w:spacing w:before="360"/>
      <w:outlineLvl w:val="0"/>
    </w:pPr>
    <w:rPr>
      <w:rFonts w:asciiTheme="majorHAnsi" w:eastAsiaTheme="majorEastAsia" w:hAnsiTheme="majorHAnsi" w:cstheme="majorBidi"/>
      <w:b/>
      <w:bCs/>
      <w:smallCaps/>
      <w:color w:val="000000" w:themeColor="text1"/>
      <w:sz w:val="36"/>
      <w:szCs w:val="36"/>
    </w:rPr>
  </w:style>
  <w:style w:type="paragraph" w:styleId="Titre2">
    <w:name w:val="heading 2"/>
    <w:basedOn w:val="Normal"/>
    <w:next w:val="Normal"/>
    <w:link w:val="Titre2Car"/>
    <w:uiPriority w:val="9"/>
    <w:unhideWhenUsed/>
    <w:qFormat/>
    <w:rsid w:val="00D1681F"/>
    <w:pPr>
      <w:keepNext/>
      <w:keepLines/>
      <w:numPr>
        <w:ilvl w:val="1"/>
        <w:numId w:val="1"/>
      </w:numPr>
      <w:spacing w:before="360" w:after="0"/>
      <w:outlineLvl w:val="1"/>
    </w:pPr>
    <w:rPr>
      <w:rFonts w:asciiTheme="majorHAnsi" w:eastAsiaTheme="majorEastAsia" w:hAnsiTheme="majorHAnsi" w:cstheme="majorBidi"/>
      <w:b/>
      <w:bCs/>
      <w:smallCaps/>
      <w:color w:val="000000" w:themeColor="text1"/>
      <w:sz w:val="28"/>
      <w:szCs w:val="28"/>
    </w:rPr>
  </w:style>
  <w:style w:type="paragraph" w:styleId="Titre3">
    <w:name w:val="heading 3"/>
    <w:aliases w:val="SUP - Sousoutitre"/>
    <w:basedOn w:val="Normal"/>
    <w:next w:val="Normal"/>
    <w:link w:val="Titre3Car"/>
    <w:uiPriority w:val="9"/>
    <w:unhideWhenUsed/>
    <w:qFormat/>
    <w:rsid w:val="00047D08"/>
    <w:pPr>
      <w:keepNext/>
      <w:keepLines/>
      <w:numPr>
        <w:ilvl w:val="2"/>
        <w:numId w:val="1"/>
      </w:numPr>
      <w:spacing w:after="0"/>
      <w:ind w:left="1428"/>
      <w:outlineLvl w:val="2"/>
    </w:pPr>
    <w:rPr>
      <w:rFonts w:ascii="Segoe UI" w:eastAsiaTheme="majorEastAsia" w:hAnsi="Segoe UI" w:cstheme="majorBidi"/>
      <w:bCs/>
      <w:color w:val="2E74B5" w:themeColor="accent1" w:themeShade="BF"/>
      <w:sz w:val="24"/>
    </w:rPr>
  </w:style>
  <w:style w:type="paragraph" w:styleId="Titre4">
    <w:name w:val="heading 4"/>
    <w:basedOn w:val="Normal"/>
    <w:next w:val="Normal"/>
    <w:link w:val="Titre4Car"/>
    <w:uiPriority w:val="9"/>
    <w:semiHidden/>
    <w:unhideWhenUsed/>
    <w:qFormat/>
    <w:rsid w:val="00D1681F"/>
    <w:pPr>
      <w:keepNext/>
      <w:keepLines/>
      <w:numPr>
        <w:ilvl w:val="3"/>
        <w:numId w:val="1"/>
      </w:numPr>
      <w:spacing w:before="200" w:after="0"/>
      <w:outlineLvl w:val="3"/>
    </w:pPr>
    <w:rPr>
      <w:rFonts w:asciiTheme="majorHAnsi" w:eastAsiaTheme="majorEastAsia" w:hAnsiTheme="majorHAnsi" w:cstheme="majorBidi"/>
      <w:b/>
      <w:bCs/>
      <w:i/>
      <w:iCs/>
      <w:color w:val="000000" w:themeColor="text1"/>
    </w:rPr>
  </w:style>
  <w:style w:type="paragraph" w:styleId="Titre5">
    <w:name w:val="heading 5"/>
    <w:basedOn w:val="Normal"/>
    <w:next w:val="Normal"/>
    <w:link w:val="Titre5Car"/>
    <w:uiPriority w:val="9"/>
    <w:semiHidden/>
    <w:unhideWhenUsed/>
    <w:qFormat/>
    <w:rsid w:val="00D1681F"/>
    <w:pPr>
      <w:keepNext/>
      <w:keepLines/>
      <w:numPr>
        <w:ilvl w:val="4"/>
        <w:numId w:val="1"/>
      </w:numPr>
      <w:spacing w:before="200" w:after="0"/>
      <w:outlineLvl w:val="4"/>
    </w:pPr>
    <w:rPr>
      <w:rFonts w:asciiTheme="majorHAnsi" w:eastAsiaTheme="majorEastAsia" w:hAnsiTheme="majorHAnsi" w:cstheme="majorBidi"/>
      <w:color w:val="323E4F" w:themeColor="text2" w:themeShade="BF"/>
    </w:rPr>
  </w:style>
  <w:style w:type="paragraph" w:styleId="Titre6">
    <w:name w:val="heading 6"/>
    <w:basedOn w:val="Normal"/>
    <w:next w:val="Normal"/>
    <w:link w:val="Titre6Car"/>
    <w:uiPriority w:val="9"/>
    <w:semiHidden/>
    <w:unhideWhenUsed/>
    <w:qFormat/>
    <w:rsid w:val="00D1681F"/>
    <w:pPr>
      <w:keepNext/>
      <w:keepLines/>
      <w:numPr>
        <w:ilvl w:val="5"/>
        <w:numId w:val="1"/>
      </w:numPr>
      <w:spacing w:before="200" w:after="0"/>
      <w:outlineLvl w:val="5"/>
    </w:pPr>
    <w:rPr>
      <w:rFonts w:asciiTheme="majorHAnsi" w:eastAsiaTheme="majorEastAsia" w:hAnsiTheme="majorHAnsi" w:cstheme="majorBidi"/>
      <w:i/>
      <w:iCs/>
      <w:color w:val="323E4F" w:themeColor="text2" w:themeShade="BF"/>
    </w:rPr>
  </w:style>
  <w:style w:type="paragraph" w:styleId="Titre7">
    <w:name w:val="heading 7"/>
    <w:basedOn w:val="Normal"/>
    <w:next w:val="Normal"/>
    <w:link w:val="Titre7Car"/>
    <w:uiPriority w:val="9"/>
    <w:semiHidden/>
    <w:unhideWhenUsed/>
    <w:qFormat/>
    <w:rsid w:val="00D1681F"/>
    <w:pPr>
      <w:keepNext/>
      <w:keepLines/>
      <w:numPr>
        <w:ilvl w:val="6"/>
        <w:numId w:val="1"/>
      </w:numPr>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D1681F"/>
    <w:pPr>
      <w:keepNext/>
      <w:keepLines/>
      <w:numPr>
        <w:ilvl w:val="7"/>
        <w:numId w:val="1"/>
      </w:numPr>
      <w:spacing w:before="200" w:after="0"/>
      <w:outlineLvl w:val="7"/>
    </w:pPr>
    <w:rPr>
      <w:rFonts w:asciiTheme="majorHAnsi" w:eastAsiaTheme="majorEastAsia" w:hAnsiTheme="majorHAnsi" w:cstheme="majorBidi"/>
      <w:color w:val="404040" w:themeColor="text1" w:themeTint="BF"/>
      <w:sz w:val="20"/>
      <w:szCs w:val="20"/>
    </w:rPr>
  </w:style>
  <w:style w:type="paragraph" w:styleId="Titre9">
    <w:name w:val="heading 9"/>
    <w:basedOn w:val="Normal"/>
    <w:next w:val="Normal"/>
    <w:link w:val="Titre9Car"/>
    <w:uiPriority w:val="9"/>
    <w:semiHidden/>
    <w:unhideWhenUsed/>
    <w:qFormat/>
    <w:rsid w:val="00D1681F"/>
    <w:pPr>
      <w:keepNext/>
      <w:keepLines/>
      <w:numPr>
        <w:ilvl w:val="8"/>
        <w:numId w:val="1"/>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D1681F"/>
    <w:rPr>
      <w:rFonts w:asciiTheme="majorHAnsi" w:eastAsiaTheme="majorEastAsia" w:hAnsiTheme="majorHAnsi" w:cstheme="majorBidi"/>
      <w:b/>
      <w:bCs/>
      <w:smallCaps/>
      <w:color w:val="000000" w:themeColor="text1"/>
      <w:sz w:val="36"/>
      <w:szCs w:val="36"/>
      <w:lang w:val="en-US" w:eastAsia="ja-JP"/>
    </w:rPr>
  </w:style>
  <w:style w:type="character" w:customStyle="1" w:styleId="Titre2Car">
    <w:name w:val="Titre 2 Car"/>
    <w:basedOn w:val="Policepardfaut"/>
    <w:link w:val="Titre2"/>
    <w:uiPriority w:val="9"/>
    <w:rsid w:val="00D1681F"/>
    <w:rPr>
      <w:rFonts w:asciiTheme="majorHAnsi" w:eastAsiaTheme="majorEastAsia" w:hAnsiTheme="majorHAnsi" w:cstheme="majorBidi"/>
      <w:b/>
      <w:bCs/>
      <w:smallCaps/>
      <w:color w:val="000000" w:themeColor="text1"/>
      <w:sz w:val="28"/>
      <w:szCs w:val="28"/>
      <w:lang w:val="en-US" w:eastAsia="ja-JP"/>
    </w:rPr>
  </w:style>
  <w:style w:type="character" w:customStyle="1" w:styleId="Titre3Car">
    <w:name w:val="Titre 3 Car"/>
    <w:aliases w:val="SUP - Sousoutitre Car"/>
    <w:basedOn w:val="Policepardfaut"/>
    <w:link w:val="Titre3"/>
    <w:uiPriority w:val="9"/>
    <w:rsid w:val="00047D08"/>
    <w:rPr>
      <w:rFonts w:ascii="Segoe UI" w:eastAsiaTheme="majorEastAsia" w:hAnsi="Segoe UI" w:cstheme="majorBidi"/>
      <w:bCs/>
      <w:color w:val="2E74B5" w:themeColor="accent1" w:themeShade="BF"/>
      <w:sz w:val="24"/>
      <w:lang w:eastAsia="ja-JP"/>
    </w:rPr>
  </w:style>
  <w:style w:type="character" w:customStyle="1" w:styleId="Titre4Car">
    <w:name w:val="Titre 4 Car"/>
    <w:basedOn w:val="Policepardfaut"/>
    <w:link w:val="Titre4"/>
    <w:uiPriority w:val="9"/>
    <w:semiHidden/>
    <w:rsid w:val="00D1681F"/>
    <w:rPr>
      <w:rFonts w:asciiTheme="majorHAnsi" w:eastAsiaTheme="majorEastAsia" w:hAnsiTheme="majorHAnsi" w:cstheme="majorBidi"/>
      <w:b/>
      <w:bCs/>
      <w:i/>
      <w:iCs/>
      <w:color w:val="000000" w:themeColor="text1"/>
      <w:lang w:val="en-US" w:eastAsia="ja-JP"/>
    </w:rPr>
  </w:style>
  <w:style w:type="character" w:customStyle="1" w:styleId="Titre5Car">
    <w:name w:val="Titre 5 Car"/>
    <w:basedOn w:val="Policepardfaut"/>
    <w:link w:val="Titre5"/>
    <w:uiPriority w:val="9"/>
    <w:semiHidden/>
    <w:rsid w:val="00D1681F"/>
    <w:rPr>
      <w:rFonts w:asciiTheme="majorHAnsi" w:eastAsiaTheme="majorEastAsia" w:hAnsiTheme="majorHAnsi" w:cstheme="majorBidi"/>
      <w:color w:val="323E4F" w:themeColor="text2" w:themeShade="BF"/>
      <w:lang w:val="en-US" w:eastAsia="ja-JP"/>
    </w:rPr>
  </w:style>
  <w:style w:type="character" w:customStyle="1" w:styleId="Titre6Car">
    <w:name w:val="Titre 6 Car"/>
    <w:basedOn w:val="Policepardfaut"/>
    <w:link w:val="Titre6"/>
    <w:uiPriority w:val="9"/>
    <w:semiHidden/>
    <w:rsid w:val="00D1681F"/>
    <w:rPr>
      <w:rFonts w:asciiTheme="majorHAnsi" w:eastAsiaTheme="majorEastAsia" w:hAnsiTheme="majorHAnsi" w:cstheme="majorBidi"/>
      <w:i/>
      <w:iCs/>
      <w:color w:val="323E4F" w:themeColor="text2" w:themeShade="BF"/>
      <w:lang w:val="en-US" w:eastAsia="ja-JP"/>
    </w:rPr>
  </w:style>
  <w:style w:type="character" w:customStyle="1" w:styleId="Titre7Car">
    <w:name w:val="Titre 7 Car"/>
    <w:basedOn w:val="Policepardfaut"/>
    <w:link w:val="Titre7"/>
    <w:uiPriority w:val="9"/>
    <w:semiHidden/>
    <w:rsid w:val="00D1681F"/>
    <w:rPr>
      <w:rFonts w:asciiTheme="majorHAnsi" w:eastAsiaTheme="majorEastAsia" w:hAnsiTheme="majorHAnsi" w:cstheme="majorBidi"/>
      <w:i/>
      <w:iCs/>
      <w:color w:val="404040" w:themeColor="text1" w:themeTint="BF"/>
      <w:lang w:val="en-US" w:eastAsia="ja-JP"/>
    </w:rPr>
  </w:style>
  <w:style w:type="character" w:customStyle="1" w:styleId="Titre8Car">
    <w:name w:val="Titre 8 Car"/>
    <w:basedOn w:val="Policepardfaut"/>
    <w:link w:val="Titre8"/>
    <w:uiPriority w:val="9"/>
    <w:semiHidden/>
    <w:rsid w:val="00D1681F"/>
    <w:rPr>
      <w:rFonts w:asciiTheme="majorHAnsi" w:eastAsiaTheme="majorEastAsia" w:hAnsiTheme="majorHAnsi" w:cstheme="majorBidi"/>
      <w:color w:val="404040" w:themeColor="text1" w:themeTint="BF"/>
      <w:sz w:val="20"/>
      <w:szCs w:val="20"/>
      <w:lang w:val="en-US" w:eastAsia="ja-JP"/>
    </w:rPr>
  </w:style>
  <w:style w:type="character" w:customStyle="1" w:styleId="Titre9Car">
    <w:name w:val="Titre 9 Car"/>
    <w:basedOn w:val="Policepardfaut"/>
    <w:link w:val="Titre9"/>
    <w:uiPriority w:val="9"/>
    <w:semiHidden/>
    <w:rsid w:val="00D1681F"/>
    <w:rPr>
      <w:rFonts w:asciiTheme="majorHAnsi" w:eastAsiaTheme="majorEastAsia" w:hAnsiTheme="majorHAnsi" w:cstheme="majorBidi"/>
      <w:i/>
      <w:iCs/>
      <w:color w:val="404040" w:themeColor="text1" w:themeTint="BF"/>
      <w:sz w:val="20"/>
      <w:szCs w:val="20"/>
      <w:lang w:val="en-US" w:eastAsia="ja-JP"/>
    </w:rPr>
  </w:style>
  <w:style w:type="paragraph" w:styleId="En-ttedetabledesmatires">
    <w:name w:val="TOC Heading"/>
    <w:basedOn w:val="Titre1"/>
    <w:next w:val="Normal"/>
    <w:uiPriority w:val="39"/>
    <w:unhideWhenUsed/>
    <w:qFormat/>
    <w:rsid w:val="00D1681F"/>
    <w:pPr>
      <w:outlineLvl w:val="9"/>
    </w:pPr>
  </w:style>
  <w:style w:type="paragraph" w:styleId="Sansinterligne">
    <w:name w:val="No Spacing"/>
    <w:link w:val="SansinterligneCar"/>
    <w:uiPriority w:val="1"/>
    <w:qFormat/>
    <w:rsid w:val="00D1681F"/>
    <w:pPr>
      <w:spacing w:after="0" w:line="240" w:lineRule="auto"/>
    </w:pPr>
    <w:rPr>
      <w:rFonts w:eastAsiaTheme="minorEastAsia"/>
      <w:lang w:val="en-US" w:eastAsia="ja-JP"/>
    </w:rPr>
  </w:style>
  <w:style w:type="paragraph" w:styleId="Paragraphedeliste">
    <w:name w:val="List Paragraph"/>
    <w:basedOn w:val="Normal"/>
    <w:uiPriority w:val="34"/>
    <w:qFormat/>
    <w:rsid w:val="00D1681F"/>
    <w:pPr>
      <w:ind w:left="720"/>
      <w:contextualSpacing/>
    </w:pPr>
  </w:style>
  <w:style w:type="paragraph" w:styleId="Pieddepage">
    <w:name w:val="footer"/>
    <w:basedOn w:val="Normal"/>
    <w:link w:val="PieddepageCar"/>
    <w:uiPriority w:val="99"/>
    <w:unhideWhenUsed/>
    <w:rsid w:val="00D1681F"/>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D1681F"/>
    <w:rPr>
      <w:rFonts w:eastAsiaTheme="minorEastAsia"/>
      <w:lang w:val="en-US" w:eastAsia="ja-JP"/>
    </w:rPr>
  </w:style>
  <w:style w:type="character" w:customStyle="1" w:styleId="SansinterligneCar">
    <w:name w:val="Sans interligne Car"/>
    <w:basedOn w:val="Policepardfaut"/>
    <w:link w:val="Sansinterligne"/>
    <w:uiPriority w:val="1"/>
    <w:rsid w:val="00D1681F"/>
    <w:rPr>
      <w:rFonts w:eastAsiaTheme="minorEastAsia"/>
      <w:lang w:val="en-US" w:eastAsia="ja-JP"/>
    </w:rPr>
  </w:style>
  <w:style w:type="paragraph" w:styleId="TM1">
    <w:name w:val="toc 1"/>
    <w:basedOn w:val="Normal"/>
    <w:next w:val="Normal"/>
    <w:autoRedefine/>
    <w:uiPriority w:val="39"/>
    <w:unhideWhenUsed/>
    <w:rsid w:val="00903E3E"/>
    <w:pPr>
      <w:tabs>
        <w:tab w:val="left" w:pos="714"/>
        <w:tab w:val="right" w:leader="dot" w:pos="9396"/>
      </w:tabs>
      <w:spacing w:after="100"/>
    </w:pPr>
    <w:rPr>
      <w:rFonts w:ascii="Segoe UI" w:hAnsi="Segoe UI" w:cs="Segoe UI"/>
      <w:noProof/>
      <w:color w:val="1F4E79" w:themeColor="accent1" w:themeShade="80"/>
    </w:rPr>
  </w:style>
  <w:style w:type="paragraph" w:styleId="TM2">
    <w:name w:val="toc 2"/>
    <w:basedOn w:val="Normal"/>
    <w:next w:val="Normal"/>
    <w:autoRedefine/>
    <w:uiPriority w:val="39"/>
    <w:unhideWhenUsed/>
    <w:rsid w:val="006B1B50"/>
    <w:pPr>
      <w:tabs>
        <w:tab w:val="right" w:leader="dot" w:pos="9396"/>
      </w:tabs>
      <w:spacing w:after="100"/>
      <w:ind w:left="220"/>
    </w:pPr>
    <w:rPr>
      <w:noProof/>
      <w:color w:val="2E74B5" w:themeColor="accent1" w:themeShade="BF"/>
    </w:rPr>
  </w:style>
  <w:style w:type="character" w:styleId="Lienhypertexte">
    <w:name w:val="Hyperlink"/>
    <w:basedOn w:val="Policepardfaut"/>
    <w:uiPriority w:val="99"/>
    <w:unhideWhenUsed/>
    <w:rsid w:val="00D1681F"/>
    <w:rPr>
      <w:color w:val="0563C1" w:themeColor="hyperlink"/>
      <w:u w:val="single"/>
    </w:rPr>
  </w:style>
  <w:style w:type="paragraph" w:styleId="Titre">
    <w:name w:val="Title"/>
    <w:basedOn w:val="Normal"/>
    <w:next w:val="Normal"/>
    <w:link w:val="TitreCar"/>
    <w:uiPriority w:val="10"/>
    <w:qFormat/>
    <w:rsid w:val="00D1681F"/>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D1681F"/>
    <w:rPr>
      <w:rFonts w:asciiTheme="majorHAnsi" w:eastAsiaTheme="majorEastAsia" w:hAnsiTheme="majorHAnsi" w:cstheme="majorBidi"/>
      <w:spacing w:val="-10"/>
      <w:kern w:val="28"/>
      <w:sz w:val="56"/>
      <w:szCs w:val="56"/>
      <w:lang w:val="en-US" w:eastAsia="ja-JP"/>
    </w:rPr>
  </w:style>
  <w:style w:type="paragraph" w:styleId="Sous-titre">
    <w:name w:val="Subtitle"/>
    <w:basedOn w:val="Normal"/>
    <w:next w:val="Normal"/>
    <w:link w:val="Sous-titreCar"/>
    <w:uiPriority w:val="11"/>
    <w:qFormat/>
    <w:rsid w:val="00D1681F"/>
    <w:pPr>
      <w:numPr>
        <w:ilvl w:val="1"/>
      </w:numPr>
      <w:ind w:left="714" w:hanging="357"/>
    </w:pPr>
    <w:rPr>
      <w:color w:val="5A5A5A" w:themeColor="text1" w:themeTint="A5"/>
      <w:spacing w:val="15"/>
    </w:rPr>
  </w:style>
  <w:style w:type="character" w:customStyle="1" w:styleId="Sous-titreCar">
    <w:name w:val="Sous-titre Car"/>
    <w:basedOn w:val="Policepardfaut"/>
    <w:link w:val="Sous-titre"/>
    <w:uiPriority w:val="11"/>
    <w:rsid w:val="00D1681F"/>
    <w:rPr>
      <w:rFonts w:eastAsiaTheme="minorEastAsia"/>
      <w:color w:val="5A5A5A" w:themeColor="text1" w:themeTint="A5"/>
      <w:spacing w:val="15"/>
      <w:lang w:val="en-US" w:eastAsia="ja-JP"/>
    </w:rPr>
  </w:style>
  <w:style w:type="paragraph" w:customStyle="1" w:styleId="SUP-Titre">
    <w:name w:val="SUP - Titre"/>
    <w:basedOn w:val="Titre1"/>
    <w:link w:val="SUP-TitreCar"/>
    <w:qFormat/>
    <w:rsid w:val="009D553F"/>
    <w:pPr>
      <w:ind w:left="431" w:hanging="431"/>
    </w:pPr>
    <w:rPr>
      <w:rFonts w:ascii="Segoe UI" w:hAnsi="Segoe UI" w:cs="Arial"/>
      <w:noProof/>
      <w:color w:val="1F4E79" w:themeColor="accent1" w:themeShade="80"/>
      <w:sz w:val="28"/>
    </w:rPr>
  </w:style>
  <w:style w:type="paragraph" w:customStyle="1" w:styleId="SUP-Texte">
    <w:name w:val="SUP - Texte"/>
    <w:basedOn w:val="Normal"/>
    <w:link w:val="SUP-TexteCar"/>
    <w:qFormat/>
    <w:rsid w:val="00707D92"/>
    <w:pPr>
      <w:ind w:left="0" w:firstLine="0"/>
      <w:jc w:val="both"/>
    </w:pPr>
    <w:rPr>
      <w:rFonts w:ascii="Arial" w:hAnsi="Arial"/>
    </w:rPr>
  </w:style>
  <w:style w:type="character" w:customStyle="1" w:styleId="SUP-TitreCar">
    <w:name w:val="SUP - Titre Car"/>
    <w:basedOn w:val="Titre1Car"/>
    <w:link w:val="SUP-Titre"/>
    <w:rsid w:val="009D553F"/>
    <w:rPr>
      <w:rFonts w:ascii="Segoe UI" w:eastAsiaTheme="majorEastAsia" w:hAnsi="Segoe UI" w:cs="Arial"/>
      <w:b/>
      <w:bCs/>
      <w:smallCaps/>
      <w:noProof/>
      <w:color w:val="1F4E79" w:themeColor="accent1" w:themeShade="80"/>
      <w:sz w:val="28"/>
      <w:szCs w:val="36"/>
      <w:lang w:val="en-US" w:eastAsia="ja-JP"/>
    </w:rPr>
  </w:style>
  <w:style w:type="character" w:customStyle="1" w:styleId="SUP-TexteCar">
    <w:name w:val="SUP - Texte Car"/>
    <w:basedOn w:val="Policepardfaut"/>
    <w:link w:val="SUP-Texte"/>
    <w:rsid w:val="00707D92"/>
    <w:rPr>
      <w:rFonts w:ascii="Arial" w:eastAsiaTheme="minorEastAsia" w:hAnsi="Arial"/>
      <w:lang w:eastAsia="ja-JP"/>
    </w:rPr>
  </w:style>
  <w:style w:type="paragraph" w:styleId="En-tte">
    <w:name w:val="header"/>
    <w:basedOn w:val="Normal"/>
    <w:link w:val="En-tteCar"/>
    <w:uiPriority w:val="99"/>
    <w:unhideWhenUsed/>
    <w:rsid w:val="009F0170"/>
    <w:pPr>
      <w:tabs>
        <w:tab w:val="center" w:pos="4536"/>
        <w:tab w:val="right" w:pos="9072"/>
      </w:tabs>
      <w:spacing w:after="0" w:line="240" w:lineRule="auto"/>
    </w:pPr>
  </w:style>
  <w:style w:type="character" w:customStyle="1" w:styleId="En-tteCar">
    <w:name w:val="En-tête Car"/>
    <w:basedOn w:val="Policepardfaut"/>
    <w:link w:val="En-tte"/>
    <w:uiPriority w:val="99"/>
    <w:rsid w:val="009F0170"/>
    <w:rPr>
      <w:rFonts w:eastAsiaTheme="minorEastAsia"/>
      <w:lang w:val="en-US" w:eastAsia="ja-JP"/>
    </w:rPr>
  </w:style>
  <w:style w:type="paragraph" w:styleId="Notedebasdepage">
    <w:name w:val="footnote text"/>
    <w:basedOn w:val="Normal"/>
    <w:link w:val="NotedebasdepageCar"/>
    <w:uiPriority w:val="99"/>
    <w:semiHidden/>
    <w:unhideWhenUsed/>
    <w:rsid w:val="009F0170"/>
    <w:pPr>
      <w:spacing w:after="0" w:line="240" w:lineRule="auto"/>
    </w:pPr>
    <w:rPr>
      <w:sz w:val="20"/>
      <w:szCs w:val="20"/>
    </w:rPr>
  </w:style>
  <w:style w:type="character" w:customStyle="1" w:styleId="NotedebasdepageCar">
    <w:name w:val="Note de bas de page Car"/>
    <w:basedOn w:val="Policepardfaut"/>
    <w:link w:val="Notedebasdepage"/>
    <w:uiPriority w:val="99"/>
    <w:semiHidden/>
    <w:rsid w:val="009F0170"/>
    <w:rPr>
      <w:rFonts w:eastAsiaTheme="minorEastAsia"/>
      <w:sz w:val="20"/>
      <w:szCs w:val="20"/>
      <w:lang w:val="en-US" w:eastAsia="ja-JP"/>
    </w:rPr>
  </w:style>
  <w:style w:type="character" w:styleId="Appelnotedebasdep">
    <w:name w:val="footnote reference"/>
    <w:basedOn w:val="Policepardfaut"/>
    <w:uiPriority w:val="99"/>
    <w:semiHidden/>
    <w:unhideWhenUsed/>
    <w:rsid w:val="009F0170"/>
    <w:rPr>
      <w:vertAlign w:val="superscript"/>
    </w:rPr>
  </w:style>
  <w:style w:type="paragraph" w:customStyle="1" w:styleId="SUP-Soutitre">
    <w:name w:val="SUP - Soutitre"/>
    <w:basedOn w:val="Titre2"/>
    <w:link w:val="SUP-SoutitreCar"/>
    <w:qFormat/>
    <w:rsid w:val="005E7A2C"/>
    <w:pPr>
      <w:spacing w:before="480" w:after="240"/>
      <w:ind w:left="1284"/>
    </w:pPr>
    <w:rPr>
      <w:rFonts w:ascii="Segoe UI Semilight" w:hAnsi="Segoe UI Semilight"/>
      <w:color w:val="2E74B5" w:themeColor="accent1" w:themeShade="BF"/>
      <w:spacing w:val="20"/>
    </w:rPr>
  </w:style>
  <w:style w:type="character" w:customStyle="1" w:styleId="SUP-SoutitreCar">
    <w:name w:val="SUP - Soutitre Car"/>
    <w:basedOn w:val="Titre2Car"/>
    <w:link w:val="SUP-Soutitre"/>
    <w:rsid w:val="005E7A2C"/>
    <w:rPr>
      <w:rFonts w:ascii="Segoe UI Semilight" w:eastAsiaTheme="majorEastAsia" w:hAnsi="Segoe UI Semilight" w:cstheme="majorBidi"/>
      <w:b/>
      <w:bCs/>
      <w:smallCaps/>
      <w:color w:val="2E74B5" w:themeColor="accent1" w:themeShade="BF"/>
      <w:spacing w:val="20"/>
      <w:sz w:val="28"/>
      <w:szCs w:val="28"/>
      <w:lang w:val="en-US" w:eastAsia="ja-JP"/>
    </w:rPr>
  </w:style>
  <w:style w:type="paragraph" w:styleId="TM3">
    <w:name w:val="toc 3"/>
    <w:basedOn w:val="Normal"/>
    <w:next w:val="Normal"/>
    <w:autoRedefine/>
    <w:uiPriority w:val="39"/>
    <w:unhideWhenUsed/>
    <w:rsid w:val="001A3E12"/>
    <w:pPr>
      <w:spacing w:after="100"/>
      <w:ind w:left="440"/>
    </w:pPr>
  </w:style>
  <w:style w:type="paragraph" w:styleId="Lgende">
    <w:name w:val="caption"/>
    <w:basedOn w:val="Normal"/>
    <w:next w:val="Normal"/>
    <w:uiPriority w:val="35"/>
    <w:unhideWhenUsed/>
    <w:qFormat/>
    <w:rsid w:val="008C1499"/>
    <w:pPr>
      <w:spacing w:after="200" w:line="240" w:lineRule="auto"/>
    </w:pPr>
    <w:rPr>
      <w:i/>
      <w:iCs/>
      <w:color w:val="44546A" w:themeColor="text2"/>
      <w:sz w:val="18"/>
      <w:szCs w:val="18"/>
    </w:rPr>
  </w:style>
  <w:style w:type="character" w:styleId="Numrodeligne">
    <w:name w:val="line number"/>
    <w:basedOn w:val="Policepardfaut"/>
    <w:uiPriority w:val="99"/>
    <w:semiHidden/>
    <w:unhideWhenUsed/>
    <w:rsid w:val="00887B7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569655738">
      <w:bodyDiv w:val="1"/>
      <w:marLeft w:val="0"/>
      <w:marRight w:val="0"/>
      <w:marTop w:val="0"/>
      <w:marBottom w:val="0"/>
      <w:divBdr>
        <w:top w:val="none" w:sz="0" w:space="0" w:color="auto"/>
        <w:left w:val="none" w:sz="0" w:space="0" w:color="auto"/>
        <w:bottom w:val="none" w:sz="0" w:space="0" w:color="auto"/>
        <w:right w:val="none" w:sz="0" w:space="0" w:color="auto"/>
      </w:divBdr>
    </w:div>
    <w:div w:id="10958300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www.dna.fr/justice/2014/01/21/la-tablette-tactile-fait-son-entree"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www.justice.gouv.fr/publication/rapport_JLNadal_refonder_ministere_public.pdf" TargetMode="Externa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_rels/footnotes.xml.rels><?xml version="1.0" encoding="UTF-8" standalone="yes"?>
<Relationships xmlns="http://schemas.openxmlformats.org/package/2006/relationships"><Relationship Id="rId8" Type="http://schemas.openxmlformats.org/officeDocument/2006/relationships/hyperlink" Target="http://www.cibtp.fr/" TargetMode="External"/><Relationship Id="rId13" Type="http://schemas.openxmlformats.org/officeDocument/2006/relationships/hyperlink" Target="http://www.visualstudio.com/fr-fr/products/tfs-overview-vs.aspx" TargetMode="External"/><Relationship Id="rId3" Type="http://schemas.openxmlformats.org/officeDocument/2006/relationships/hyperlink" Target="http://www.pathe.fr/?q=presentation" TargetMode="External"/><Relationship Id="rId7" Type="http://schemas.openxmlformats.org/officeDocument/2006/relationships/hyperlink" Target="http://fr.wikipedia.org/wiki/Progiciel_de_gestion_int%C3%A9gr%C3%A9" TargetMode="External"/><Relationship Id="rId12" Type="http://schemas.openxmlformats.org/officeDocument/2006/relationships/hyperlink" Target="http://blogs.msdn.com/b/designmichel/" TargetMode="External"/><Relationship Id="rId2" Type="http://schemas.openxmlformats.org/officeDocument/2006/relationships/hyperlink" Target="http://www.videoavolonte.com/" TargetMode="External"/><Relationship Id="rId1" Type="http://schemas.openxmlformats.org/officeDocument/2006/relationships/hyperlink" Target="http://www.adec.fr/" TargetMode="External"/><Relationship Id="rId6" Type="http://schemas.openxmlformats.org/officeDocument/2006/relationships/hyperlink" Target="http://renass.unistra.fr/" TargetMode="External"/><Relationship Id="rId11" Type="http://schemas.openxmlformats.org/officeDocument/2006/relationships/hyperlink" Target="http://iutrs.unistra.fr/formation/licence-professionnelle/informatique/silcded" TargetMode="External"/><Relationship Id="rId5" Type="http://schemas.openxmlformats.org/officeDocument/2006/relationships/hyperlink" Target="http://www.warnerbros.fr/" TargetMode="External"/><Relationship Id="rId15" Type="http://schemas.openxmlformats.org/officeDocument/2006/relationships/hyperlink" Target="http://www.jetbrains.com/phpstorm/" TargetMode="External"/><Relationship Id="rId10" Type="http://schemas.openxmlformats.org/officeDocument/2006/relationships/hyperlink" Target="http://fr.wikipedia.org/wiki/%C3%89quivalent_temps_plein" TargetMode="External"/><Relationship Id="rId4" Type="http://schemas.openxmlformats.org/officeDocument/2006/relationships/hyperlink" Target="http://www.francetelevisions.fr/groupe/france-televisions.php" TargetMode="External"/><Relationship Id="rId9" Type="http://schemas.openxmlformats.org/officeDocument/2006/relationships/hyperlink" Target="http://www.sap.com/france/index.html" TargetMode="External"/><Relationship Id="rId14" Type="http://schemas.openxmlformats.org/officeDocument/2006/relationships/hyperlink" Target="http://git-scm.com/about"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232" row="3">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3C319D9F-1186-4B17-A851-2001E837616C}">
  <we:reference id="wa102919515" version="1.3.1.0" store="fr-FR"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EB3DDA2-3A1C-4C19-88E1-9692A53645A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1888</TotalTime>
  <Pages>29</Pages>
  <Words>6672</Words>
  <Characters>36698</Characters>
  <Application>Microsoft Office Word</Application>
  <DocSecurity>0</DocSecurity>
  <Lines>305</Lines>
  <Paragraphs>86</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43284</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Mickael GOETZ</dc:creator>
  <cp:keywords/>
  <dc:description/>
  <cp:lastModifiedBy>Mickael GOETZ</cp:lastModifiedBy>
  <cp:revision>393</cp:revision>
  <dcterms:created xsi:type="dcterms:W3CDTF">2014-08-24T15:15:00Z</dcterms:created>
  <dcterms:modified xsi:type="dcterms:W3CDTF">2014-09-13T19:36:00Z</dcterms:modified>
</cp:coreProperties>
</file>