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0C4AA" w14:textId="0B9352C0" w:rsidR="00540FC7" w:rsidRPr="00540FC7" w:rsidRDefault="006428A2" w:rsidP="00540FC7">
      <w:pPr>
        <w:ind w:left="708"/>
        <w:rPr>
          <w:b/>
          <w:bCs/>
        </w:rPr>
      </w:pPr>
      <w:r>
        <w:rPr>
          <w:b/>
          <w:bCs/>
        </w:rPr>
        <w:t>1.K</w:t>
      </w:r>
      <w:r w:rsidRPr="006428A2">
        <w:rPr>
          <w:b/>
          <w:bCs/>
        </w:rPr>
        <w:t>olimator to urządzenie optyczne, które przetwarza padające światło lub strumień cząstek na równoległą wiązkę lub wiązkę o określonej zbieżności.</w:t>
      </w:r>
      <w:r>
        <w:rPr>
          <w:b/>
          <w:bCs/>
        </w:rPr>
        <w:t xml:space="preserve"> </w:t>
      </w:r>
      <w:r w:rsidRPr="006428A2">
        <w:rPr>
          <w:b/>
          <w:bCs/>
        </w:rPr>
        <w:t>Jest to podstawowy element wielu układów optycznych, takich jak oświetlacze mikroskopów.</w:t>
      </w:r>
      <w:r>
        <w:rPr>
          <w:b/>
          <w:bCs/>
        </w:rPr>
        <w:t xml:space="preserve"> </w:t>
      </w:r>
      <w:r w:rsidRPr="006428A2">
        <w:rPr>
          <w:b/>
          <w:bCs/>
        </w:rPr>
        <w:t>Umożliwia on także kalibrację przyrządów optycznych oraz testowanie jakości optyki.</w:t>
      </w:r>
    </w:p>
    <w:p w14:paraId="794C816D" w14:textId="5ED168A5" w:rsidR="00951A1D" w:rsidRDefault="006428A2" w:rsidP="00951A1D">
      <w:r w:rsidRPr="006428A2">
        <w:rPr>
          <w:b/>
          <w:bCs/>
        </w:rPr>
        <w:t>Światło monochromatyczne</w:t>
      </w:r>
      <w:r w:rsidRPr="006428A2">
        <w:t>: jest to światło o jednej długości fali, czyli jednokolorowe</w:t>
      </w:r>
      <w:r>
        <w:t xml:space="preserve"> lub o bardzo wąskim zakresie widmowym. </w:t>
      </w:r>
      <w:r w:rsidRPr="006428A2">
        <w:t>Może być uzyskane w lampach wyładowczych wypełnionych parami różnych pierwiastków i związków chemicznych</w:t>
      </w:r>
      <w:r>
        <w:t xml:space="preserve"> oraz również emitowane przez lasery.</w:t>
      </w:r>
    </w:p>
    <w:p w14:paraId="71AF9EE1" w14:textId="25EDE60B" w:rsidR="006428A2" w:rsidRPr="006428A2" w:rsidRDefault="006428A2" w:rsidP="006428A2">
      <w:pPr>
        <w:ind w:left="720"/>
      </w:pPr>
      <w:r w:rsidRPr="006428A2">
        <w:rPr>
          <w:b/>
          <w:bCs/>
        </w:rPr>
        <w:t>Światło polichromatyczne</w:t>
      </w:r>
      <w:r w:rsidRPr="006428A2">
        <w:t>: jest to światło składające się z wielu kolorów</w:t>
      </w:r>
      <w:r>
        <w:t xml:space="preserve"> (</w:t>
      </w:r>
      <w:r w:rsidRPr="006428A2">
        <w:t>różnokolorowe</w:t>
      </w:r>
      <w:r>
        <w:t>)</w:t>
      </w:r>
      <w:r w:rsidRPr="006428A2">
        <w:t>.  Światło polichromatyczne składa się z wielu długości fal, co powoduje, że jest bardziej rozproszone niż światło monochromatyczne.</w:t>
      </w:r>
      <w:r>
        <w:t xml:space="preserve"> </w:t>
      </w:r>
      <w:r w:rsidRPr="006428A2">
        <w:t>Przykładem światła polichromatycznego jest światło słoneczne lub światło z lampy.</w:t>
      </w:r>
    </w:p>
    <w:p w14:paraId="74EDF5AB" w14:textId="37A9921F" w:rsidR="006428A2" w:rsidRDefault="006428A2" w:rsidP="006428A2">
      <w:pPr>
        <w:numPr>
          <w:ilvl w:val="0"/>
          <w:numId w:val="22"/>
        </w:numPr>
      </w:pPr>
      <w:r w:rsidRPr="006428A2">
        <w:rPr>
          <w:b/>
          <w:bCs/>
        </w:rPr>
        <w:t>Laser</w:t>
      </w:r>
      <w:r w:rsidRPr="006428A2">
        <w:t>: jest to urządzenie emitujące światło monochromatyczne i spójne (koherentne). Światło laserowe ma właściwość rozpraszania się tylko w minimalnym stopniu, co pozwala na przesyłanie go na duże odległości z niewielką stratą energii</w:t>
      </w:r>
      <w:r w:rsidR="00BF2E31">
        <w:t>,</w:t>
      </w:r>
      <w:r w:rsidRPr="006428A2">
        <w:t xml:space="preserve"> jest również bardzo skupione, co powoduje, że ma wysoką intensywność.</w:t>
      </w:r>
    </w:p>
    <w:p w14:paraId="5D69EE26" w14:textId="3A534347" w:rsidR="00BF2E31" w:rsidRPr="006428A2" w:rsidRDefault="00BF2E31" w:rsidP="00BF2E31">
      <w:r w:rsidRPr="00BF2E31">
        <w:t>Kolimator</w:t>
      </w:r>
      <w:r>
        <w:t>,</w:t>
      </w:r>
      <w:r w:rsidRPr="00BF2E31">
        <w:t xml:space="preserve"> </w:t>
      </w:r>
      <w:r w:rsidRPr="00BF2E31">
        <w:t>Źródło światła</w:t>
      </w:r>
      <w:r>
        <w:t xml:space="preserve">, </w:t>
      </w:r>
      <w:r w:rsidRPr="00BF2E31">
        <w:t>Pryzmat</w:t>
      </w:r>
      <w:r>
        <w:t xml:space="preserve">, </w:t>
      </w:r>
      <w:r w:rsidRPr="00BF2E31">
        <w:rPr>
          <w:b/>
          <w:bCs/>
        </w:rPr>
        <w:t>Spektrometr</w:t>
      </w:r>
      <w:r>
        <w:rPr>
          <w:b/>
          <w:bCs/>
        </w:rPr>
        <w:t xml:space="preserve"> optyczny,</w:t>
      </w:r>
    </w:p>
    <w:p w14:paraId="33AA0D3B" w14:textId="77777777" w:rsidR="006428A2" w:rsidRDefault="006428A2" w:rsidP="00951A1D"/>
    <w:p w14:paraId="7D631E29" w14:textId="77777777" w:rsidR="00750858" w:rsidRDefault="00750858" w:rsidP="00750858">
      <w:r>
        <w:t>2</w:t>
      </w:r>
    </w:p>
    <w:p w14:paraId="4D329870" w14:textId="5030DB8A" w:rsidR="00750858" w:rsidRPr="00750858" w:rsidRDefault="00750858" w:rsidP="00750858">
      <w:pPr>
        <w:rPr>
          <w:b/>
          <w:bCs/>
        </w:rPr>
      </w:pPr>
      <w:r w:rsidRPr="00750858">
        <w:rPr>
          <w:rFonts w:ascii="Times New Roman" w:eastAsia="Times New Roman" w:hAnsi="Times New Roman" w:cs="Times New Roman"/>
          <w:b/>
          <w:bCs/>
          <w:i/>
          <w:iCs/>
          <w:kern w:val="0"/>
          <w:lang w:eastAsia="pl-PL"/>
          <w14:ligatures w14:val="none"/>
        </w:rPr>
        <w:t xml:space="preserve"> </w:t>
      </w:r>
      <w:r w:rsidRPr="00750858">
        <w:rPr>
          <w:b/>
          <w:bCs/>
        </w:rPr>
        <w:t>Zasada Huygensa-</w:t>
      </w:r>
      <w:proofErr w:type="spellStart"/>
      <w:r w:rsidRPr="00750858">
        <w:rPr>
          <w:b/>
          <w:bCs/>
        </w:rPr>
        <w:t>Fresnela</w:t>
      </w:r>
      <w:proofErr w:type="spellEnd"/>
    </w:p>
    <w:p w14:paraId="290ED25C" w14:textId="0EB2C58E" w:rsidR="00750858" w:rsidRDefault="00750858" w:rsidP="00750858">
      <w:r w:rsidRPr="00750858">
        <w:t>Prawo odbicia</w:t>
      </w:r>
    </w:p>
    <w:p w14:paraId="49D5FB9C" w14:textId="36CF3AB7" w:rsidR="00750858" w:rsidRDefault="00750858" w:rsidP="00750858">
      <w:r w:rsidRPr="00750858">
        <w:t>Prawo załamania światła</w:t>
      </w:r>
    </w:p>
    <w:p w14:paraId="760817FD" w14:textId="30BA7504" w:rsidR="00750858" w:rsidRDefault="00750858" w:rsidP="00750858">
      <w:r w:rsidRPr="00750858">
        <w:t>Dyfrakcja światła</w:t>
      </w:r>
    </w:p>
    <w:p w14:paraId="0F1C58EE" w14:textId="76B347E1" w:rsidR="00750858" w:rsidRDefault="00750858" w:rsidP="00750858">
      <w:r w:rsidRPr="00750858">
        <w:t>Interferencja światła</w:t>
      </w:r>
    </w:p>
    <w:p w14:paraId="3BC11006" w14:textId="3542B29A" w:rsidR="00750858" w:rsidRDefault="00750858" w:rsidP="00750858">
      <w:r w:rsidRPr="00750858">
        <w:t>Kolimacja światła</w:t>
      </w:r>
    </w:p>
    <w:p w14:paraId="5E31207A" w14:textId="77777777" w:rsidR="00750858" w:rsidRDefault="00750858" w:rsidP="00750858"/>
    <w:p w14:paraId="31FE9E43" w14:textId="10F381F0" w:rsidR="00750858" w:rsidRPr="00750858" w:rsidRDefault="00750858" w:rsidP="00750858">
      <w:r w:rsidRPr="00750858">
        <w:lastRenderedPageBreak/>
        <w:drawing>
          <wp:inline distT="0" distB="0" distL="0" distR="0" wp14:anchorId="68CC7EE5" wp14:editId="48E25584">
            <wp:extent cx="5760720" cy="4700270"/>
            <wp:effectExtent l="0" t="0" r="0" b="5080"/>
            <wp:docPr id="19879381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3819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937E" w14:textId="38A8ECD0" w:rsidR="00750858" w:rsidRDefault="00750858" w:rsidP="00951A1D"/>
    <w:p w14:paraId="43773DE2" w14:textId="77777777" w:rsidR="00750858" w:rsidRPr="00951A1D" w:rsidRDefault="00750858" w:rsidP="00951A1D"/>
    <w:sectPr w:rsidR="00750858" w:rsidRPr="00951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1917"/>
    <w:multiLevelType w:val="hybridMultilevel"/>
    <w:tmpl w:val="13FAD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0E1D"/>
    <w:multiLevelType w:val="multilevel"/>
    <w:tmpl w:val="1C10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B60F4"/>
    <w:multiLevelType w:val="multilevel"/>
    <w:tmpl w:val="7BB6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A49F4"/>
    <w:multiLevelType w:val="multilevel"/>
    <w:tmpl w:val="9E0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C41B2"/>
    <w:multiLevelType w:val="multilevel"/>
    <w:tmpl w:val="29D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57241"/>
    <w:multiLevelType w:val="multilevel"/>
    <w:tmpl w:val="D11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F1B42"/>
    <w:multiLevelType w:val="multilevel"/>
    <w:tmpl w:val="D58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31F9"/>
    <w:multiLevelType w:val="multilevel"/>
    <w:tmpl w:val="D67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41DFA"/>
    <w:multiLevelType w:val="multilevel"/>
    <w:tmpl w:val="56C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92B8C"/>
    <w:multiLevelType w:val="multilevel"/>
    <w:tmpl w:val="904E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D3A53"/>
    <w:multiLevelType w:val="multilevel"/>
    <w:tmpl w:val="96A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31358"/>
    <w:multiLevelType w:val="multilevel"/>
    <w:tmpl w:val="93C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E732B"/>
    <w:multiLevelType w:val="multilevel"/>
    <w:tmpl w:val="29C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92FA7"/>
    <w:multiLevelType w:val="multilevel"/>
    <w:tmpl w:val="B9D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C62F5"/>
    <w:multiLevelType w:val="multilevel"/>
    <w:tmpl w:val="2F3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A4847"/>
    <w:multiLevelType w:val="multilevel"/>
    <w:tmpl w:val="1B2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73B60"/>
    <w:multiLevelType w:val="multilevel"/>
    <w:tmpl w:val="0A3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F2632"/>
    <w:multiLevelType w:val="multilevel"/>
    <w:tmpl w:val="2F54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56090"/>
    <w:multiLevelType w:val="multilevel"/>
    <w:tmpl w:val="930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37FE5"/>
    <w:multiLevelType w:val="multilevel"/>
    <w:tmpl w:val="8192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D0655D"/>
    <w:multiLevelType w:val="multilevel"/>
    <w:tmpl w:val="FD0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B60B5"/>
    <w:multiLevelType w:val="multilevel"/>
    <w:tmpl w:val="9C5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F7C32"/>
    <w:multiLevelType w:val="multilevel"/>
    <w:tmpl w:val="C90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829128">
    <w:abstractNumId w:val="2"/>
  </w:num>
  <w:num w:numId="2" w16cid:durableId="814834515">
    <w:abstractNumId w:val="7"/>
  </w:num>
  <w:num w:numId="3" w16cid:durableId="567158229">
    <w:abstractNumId w:val="8"/>
  </w:num>
  <w:num w:numId="4" w16cid:durableId="1508520373">
    <w:abstractNumId w:val="3"/>
  </w:num>
  <w:num w:numId="5" w16cid:durableId="226189202">
    <w:abstractNumId w:val="5"/>
  </w:num>
  <w:num w:numId="6" w16cid:durableId="224143353">
    <w:abstractNumId w:val="6"/>
  </w:num>
  <w:num w:numId="7" w16cid:durableId="1165320146">
    <w:abstractNumId w:val="18"/>
  </w:num>
  <w:num w:numId="8" w16cid:durableId="2017029542">
    <w:abstractNumId w:val="4"/>
  </w:num>
  <w:num w:numId="9" w16cid:durableId="200283585">
    <w:abstractNumId w:val="12"/>
  </w:num>
  <w:num w:numId="10" w16cid:durableId="817957225">
    <w:abstractNumId w:val="16"/>
  </w:num>
  <w:num w:numId="11" w16cid:durableId="275793215">
    <w:abstractNumId w:val="10"/>
  </w:num>
  <w:num w:numId="12" w16cid:durableId="628779213">
    <w:abstractNumId w:val="11"/>
  </w:num>
  <w:num w:numId="13" w16cid:durableId="1148941823">
    <w:abstractNumId w:val="19"/>
  </w:num>
  <w:num w:numId="14" w16cid:durableId="2096171079">
    <w:abstractNumId w:val="9"/>
  </w:num>
  <w:num w:numId="15" w16cid:durableId="700786804">
    <w:abstractNumId w:val="1"/>
  </w:num>
  <w:num w:numId="16" w16cid:durableId="1926528109">
    <w:abstractNumId w:val="17"/>
  </w:num>
  <w:num w:numId="17" w16cid:durableId="1371807587">
    <w:abstractNumId w:val="22"/>
  </w:num>
  <w:num w:numId="18" w16cid:durableId="1462649416">
    <w:abstractNumId w:val="15"/>
  </w:num>
  <w:num w:numId="19" w16cid:durableId="2068843966">
    <w:abstractNumId w:val="21"/>
  </w:num>
  <w:num w:numId="20" w16cid:durableId="2126461845">
    <w:abstractNumId w:val="0"/>
  </w:num>
  <w:num w:numId="21" w16cid:durableId="1040933793">
    <w:abstractNumId w:val="20"/>
  </w:num>
  <w:num w:numId="22" w16cid:durableId="446319296">
    <w:abstractNumId w:val="13"/>
  </w:num>
  <w:num w:numId="23" w16cid:durableId="3858391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B"/>
    <w:rsid w:val="00202507"/>
    <w:rsid w:val="00212BBB"/>
    <w:rsid w:val="002C1751"/>
    <w:rsid w:val="00316ED7"/>
    <w:rsid w:val="00402786"/>
    <w:rsid w:val="004336C8"/>
    <w:rsid w:val="00540FC7"/>
    <w:rsid w:val="006428A2"/>
    <w:rsid w:val="00667B69"/>
    <w:rsid w:val="00750858"/>
    <w:rsid w:val="00852789"/>
    <w:rsid w:val="00951A1D"/>
    <w:rsid w:val="00953E4D"/>
    <w:rsid w:val="00B429B6"/>
    <w:rsid w:val="00BF2E31"/>
    <w:rsid w:val="00C458D7"/>
    <w:rsid w:val="00CB1882"/>
    <w:rsid w:val="00EC6D4F"/>
    <w:rsid w:val="00F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6DB1"/>
  <w15:chartTrackingRefBased/>
  <w15:docId w15:val="{EAABD4E7-2367-4842-8B4B-595A5EC3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B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5B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5B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5B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5B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5B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5B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5B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5B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5B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5B1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02507"/>
    <w:rPr>
      <w:color w:val="467886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16E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197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Żądło</dc:creator>
  <cp:keywords/>
  <dc:description/>
  <cp:lastModifiedBy>Krystian Żądło</cp:lastModifiedBy>
  <cp:revision>6</cp:revision>
  <dcterms:created xsi:type="dcterms:W3CDTF">2024-12-28T13:21:00Z</dcterms:created>
  <dcterms:modified xsi:type="dcterms:W3CDTF">2025-02-05T12:54:00Z</dcterms:modified>
</cp:coreProperties>
</file>