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0780" w14:textId="66D959DC" w:rsidR="00C55861" w:rsidRDefault="00FD3A8C" w:rsidP="00FD3A8C">
      <w:pPr>
        <w:pStyle w:val="Heading1"/>
      </w:pPr>
      <w:r w:rsidRPr="00FD3A8C">
        <w:t>CMP - Automating Module Feedback Internship Project</w:t>
      </w:r>
    </w:p>
    <w:p w14:paraId="3B593706" w14:textId="7FD7F574" w:rsidR="00FD3A8C" w:rsidRDefault="00FD3A8C" w:rsidP="00FD3A8C">
      <w:pPr>
        <w:pStyle w:val="Heading2"/>
      </w:pPr>
      <w:r>
        <w:tab/>
        <w:t>User Guide</w:t>
      </w:r>
    </w:p>
    <w:p w14:paraId="4919A902" w14:textId="78758711" w:rsidR="00FD3A8C" w:rsidRDefault="00FD3A8C" w:rsidP="00FD3A8C"/>
    <w:p w14:paraId="4FCB931B" w14:textId="1B6F6DF5" w:rsidR="00FD3A8C" w:rsidRDefault="00FD3A8C" w:rsidP="00FD3A8C">
      <w:r>
        <w:t xml:space="preserve">The Automatic Module Feedback Project is used to generate and send surveys to a school’s students. </w:t>
      </w:r>
    </w:p>
    <w:p w14:paraId="594EF447" w14:textId="675D956C" w:rsidR="00FD3A8C" w:rsidRDefault="00FD3A8C" w:rsidP="00366778">
      <w:pPr>
        <w:pStyle w:val="Heading2"/>
      </w:pPr>
      <w:r>
        <w:t>System Overview</w:t>
      </w:r>
    </w:p>
    <w:p w14:paraId="4B32E95C" w14:textId="2916A9B6" w:rsidR="00A629E2" w:rsidRDefault="00FD3A8C" w:rsidP="00FD3A8C">
      <w:r>
        <w:t xml:space="preserve">The project has been written in Power Automate, utilising SharePoint to store excel spreadsheets used throughout the process. </w:t>
      </w:r>
      <w:r w:rsidR="001D3C89">
        <w:t xml:space="preserve">The system makes extensive use of Power Automate and Office Scripts, written in Typescript, </w:t>
      </w:r>
      <w:r w:rsidR="00C57BD9">
        <w:t xml:space="preserve">which interact with data in the Excel documents. </w:t>
      </w:r>
      <w:r w:rsidR="001754A3">
        <w:t>In Power Automate there are five</w:t>
      </w:r>
      <w:r w:rsidR="00325D35">
        <w:t xml:space="preserve"> </w:t>
      </w:r>
      <w:r w:rsidR="001D3C89">
        <w:t>F</w:t>
      </w:r>
      <w:r w:rsidR="00325D35">
        <w:t>lows</w:t>
      </w:r>
      <w:r w:rsidR="00A629E2">
        <w:t xml:space="preserve">, </w:t>
      </w:r>
      <w:r w:rsidR="001754A3">
        <w:t>four</w:t>
      </w:r>
      <w:r w:rsidR="00A629E2">
        <w:t xml:space="preserve"> which</w:t>
      </w:r>
      <w:r w:rsidR="00325D35">
        <w:t xml:space="preserve"> </w:t>
      </w:r>
      <w:r w:rsidR="00A629E2">
        <w:t xml:space="preserve">perform </w:t>
      </w:r>
      <w:r w:rsidR="00B0737B">
        <w:t xml:space="preserve">MVP </w:t>
      </w:r>
      <w:r w:rsidR="00A629E2">
        <w:t xml:space="preserve">tasks </w:t>
      </w:r>
      <w:r w:rsidR="00B0737B">
        <w:t xml:space="preserve">with the final </w:t>
      </w:r>
      <w:r w:rsidR="00624FC0">
        <w:t xml:space="preserve">used for </w:t>
      </w:r>
      <w:r w:rsidR="001D3C89">
        <w:t xml:space="preserve">file </w:t>
      </w:r>
      <w:r w:rsidR="00624FC0">
        <w:t>validation.</w:t>
      </w:r>
    </w:p>
    <w:p w14:paraId="65797C7D" w14:textId="56609184" w:rsidR="00B0737B" w:rsidRDefault="00366778" w:rsidP="00366778">
      <w:pPr>
        <w:pStyle w:val="Heading3"/>
      </w:pPr>
      <w:r>
        <w:t>Input / Output</w:t>
      </w:r>
    </w:p>
    <w:p w14:paraId="1DE3C664" w14:textId="5EF77AE3" w:rsidR="00B0737B" w:rsidRDefault="00B0737B" w:rsidP="00B0737B">
      <w:r>
        <w:t xml:space="preserve">The system has </w:t>
      </w:r>
      <w:r w:rsidR="00366778">
        <w:t>several</w:t>
      </w:r>
      <w:r>
        <w:t xml:space="preserve"> required input</w:t>
      </w:r>
      <w:r w:rsidR="00366778">
        <w:t xml:space="preserve"> files</w:t>
      </w:r>
      <w:r>
        <w:t>:</w:t>
      </w:r>
    </w:p>
    <w:p w14:paraId="463EB51B" w14:textId="77777777" w:rsidR="00B0737B" w:rsidRDefault="00B0737B" w:rsidP="00B0737B">
      <w:pPr>
        <w:pStyle w:val="ListParagraph"/>
        <w:numPr>
          <w:ilvl w:val="0"/>
          <w:numId w:val="2"/>
        </w:numPr>
      </w:pPr>
      <w:r>
        <w:t>For each academic year a ‘</w:t>
      </w:r>
      <w:r w:rsidRPr="00E84002">
        <w:rPr>
          <w:b/>
          <w:bCs/>
        </w:rPr>
        <w:t>Student Emails.xlsx</w:t>
      </w:r>
      <w:r w:rsidRPr="00E84002">
        <w:t>’</w:t>
      </w:r>
      <w:r>
        <w:t xml:space="preserve"> Excel file is required. This file lists Module Ids with student email addresses.</w:t>
      </w:r>
    </w:p>
    <w:p w14:paraId="6EB6B149" w14:textId="77777777" w:rsidR="00B0737B" w:rsidRDefault="00B0737B" w:rsidP="00B0737B">
      <w:pPr>
        <w:pStyle w:val="ListParagraph"/>
        <w:numPr>
          <w:ilvl w:val="0"/>
          <w:numId w:val="2"/>
        </w:numPr>
      </w:pPr>
      <w:r>
        <w:t>For each School (CMP for example) a ‘</w:t>
      </w:r>
      <w:r w:rsidRPr="00E84002">
        <w:rPr>
          <w:b/>
          <w:bCs/>
        </w:rPr>
        <w:t>(CMP) Survey Specification</w:t>
      </w:r>
      <w:r>
        <w:rPr>
          <w:b/>
          <w:bCs/>
        </w:rPr>
        <w:t>.xlsx</w:t>
      </w:r>
      <w:r w:rsidRPr="00E84002">
        <w:t>’</w:t>
      </w:r>
      <w:r>
        <w:t xml:space="preserve"> Excel file is required. This file is used to generate the surveys.</w:t>
      </w:r>
    </w:p>
    <w:p w14:paraId="71BC2D9C" w14:textId="3E485F25" w:rsidR="00B0737B" w:rsidRDefault="00B0737B" w:rsidP="00B0737B">
      <w:r>
        <w:t xml:space="preserve">The system </w:t>
      </w:r>
      <w:r w:rsidR="00366778">
        <w:t>produces the following</w:t>
      </w:r>
      <w:r>
        <w:t xml:space="preserve"> output results</w:t>
      </w:r>
      <w:r w:rsidR="00366778">
        <w:t xml:space="preserve"> file</w:t>
      </w:r>
      <w:r>
        <w:t>:</w:t>
      </w:r>
    </w:p>
    <w:p w14:paraId="5B2EAFAF" w14:textId="5F024320" w:rsidR="00B0737B" w:rsidRDefault="00B0737B" w:rsidP="00B0737B">
      <w:pPr>
        <w:pStyle w:val="ListParagraph"/>
        <w:numPr>
          <w:ilvl w:val="0"/>
          <w:numId w:val="2"/>
        </w:numPr>
      </w:pPr>
      <w:r>
        <w:t>An Excel file, with a name equal to the module id such as ‘</w:t>
      </w:r>
      <w:r>
        <w:rPr>
          <w:b/>
          <w:bCs/>
        </w:rPr>
        <w:t>CMP6006A.xlsx</w:t>
      </w:r>
      <w:r>
        <w:t>’, stores all the students survey answers.</w:t>
      </w:r>
      <w:r w:rsidR="00366778">
        <w:t xml:space="preserve"> </w:t>
      </w:r>
      <w:r>
        <w:t>This file will also contain a report sheet and a graphs sheet (WIP).</w:t>
      </w:r>
    </w:p>
    <w:p w14:paraId="71EE394C" w14:textId="433396A2" w:rsidR="00624FC0" w:rsidRDefault="00624FC0" w:rsidP="00366778">
      <w:pPr>
        <w:pStyle w:val="Heading3"/>
      </w:pPr>
      <w:r>
        <w:t>Flows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24FC0" w14:paraId="56A99A63" w14:textId="77777777" w:rsidTr="00282EEE">
        <w:tc>
          <w:tcPr>
            <w:tcW w:w="3114" w:type="dxa"/>
            <w:shd w:val="clear" w:color="auto" w:fill="000000" w:themeFill="text1"/>
          </w:tcPr>
          <w:p w14:paraId="6EBC658A" w14:textId="42CD7546" w:rsidR="00624FC0" w:rsidRDefault="00282EEE" w:rsidP="00624FC0">
            <w:r>
              <w:t>Flow Name (Subject to change)</w:t>
            </w:r>
          </w:p>
        </w:tc>
        <w:tc>
          <w:tcPr>
            <w:tcW w:w="5902" w:type="dxa"/>
            <w:shd w:val="clear" w:color="auto" w:fill="000000" w:themeFill="text1"/>
          </w:tcPr>
          <w:p w14:paraId="4C904B67" w14:textId="152A41C7" w:rsidR="00624FC0" w:rsidRDefault="00282EEE" w:rsidP="00624FC0">
            <w:r>
              <w:t>Description</w:t>
            </w:r>
          </w:p>
        </w:tc>
      </w:tr>
      <w:tr w:rsidR="00624FC0" w14:paraId="7E7A45F5" w14:textId="77777777" w:rsidTr="00282EEE">
        <w:tc>
          <w:tcPr>
            <w:tcW w:w="3114" w:type="dxa"/>
          </w:tcPr>
          <w:p w14:paraId="4394BE5A" w14:textId="26E3555F" w:rsidR="00624FC0" w:rsidRDefault="00282EEE" w:rsidP="00624FC0">
            <w:r w:rsidRPr="00282EEE">
              <w:t>0. Validate and Preview Survey</w:t>
            </w:r>
          </w:p>
        </w:tc>
        <w:tc>
          <w:tcPr>
            <w:tcW w:w="5902" w:type="dxa"/>
          </w:tcPr>
          <w:p w14:paraId="3C575C3C" w14:textId="43BC87AB" w:rsidR="00624FC0" w:rsidRDefault="000841ED" w:rsidP="00624FC0">
            <w:r>
              <w:t>- Used to validate the contents of the</w:t>
            </w:r>
            <w:r>
              <w:t xml:space="preserve"> ‘</w:t>
            </w:r>
            <w:r w:rsidRPr="00E84002">
              <w:rPr>
                <w:b/>
                <w:bCs/>
              </w:rPr>
              <w:t>Student Emails.xlsx</w:t>
            </w:r>
            <w:r w:rsidRPr="00E84002">
              <w:t>’</w:t>
            </w:r>
            <w:r>
              <w:t xml:space="preserve"> </w:t>
            </w:r>
            <w:proofErr w:type="gramStart"/>
            <w:r>
              <w:t xml:space="preserve">and </w:t>
            </w:r>
            <w:r>
              <w:t xml:space="preserve"> ‘</w:t>
            </w:r>
            <w:proofErr w:type="gramEnd"/>
            <w:r w:rsidRPr="00E84002">
              <w:rPr>
                <w:b/>
                <w:bCs/>
              </w:rPr>
              <w:t>(CMP) Survey Specification</w:t>
            </w:r>
            <w:r>
              <w:rPr>
                <w:b/>
                <w:bCs/>
              </w:rPr>
              <w:t>.xlsx</w:t>
            </w:r>
            <w:r w:rsidRPr="00E84002">
              <w:t>’</w:t>
            </w:r>
            <w:r>
              <w:t xml:space="preserve"> Excel files </w:t>
            </w:r>
            <w:r w:rsidR="00AD5BF2">
              <w:t>for a given academic year and module id.</w:t>
            </w:r>
            <w:r w:rsidR="00AD5BF2">
              <w:br/>
              <w:t>- Also generates a preview for both Mid term and End of Term</w:t>
            </w:r>
            <w:r w:rsidR="00DB1384">
              <w:t xml:space="preserve"> surveys and saves them into the folder containing the Survey Specification.</w:t>
            </w:r>
            <w:r w:rsidR="00AD5BF2">
              <w:t xml:space="preserve"> </w:t>
            </w:r>
          </w:p>
        </w:tc>
      </w:tr>
      <w:tr w:rsidR="00624FC0" w14:paraId="1D017BF1" w14:textId="77777777" w:rsidTr="00282EEE">
        <w:tc>
          <w:tcPr>
            <w:tcW w:w="3114" w:type="dxa"/>
          </w:tcPr>
          <w:p w14:paraId="33DAB1E1" w14:textId="05BA18F0" w:rsidR="00624FC0" w:rsidRDefault="00BB66D7" w:rsidP="00624FC0">
            <w:r w:rsidRPr="00BB66D7">
              <w:t>1. New: Excel to Emails</w:t>
            </w:r>
          </w:p>
        </w:tc>
        <w:tc>
          <w:tcPr>
            <w:tcW w:w="5902" w:type="dxa"/>
          </w:tcPr>
          <w:p w14:paraId="67E6D18A" w14:textId="6F7AA342" w:rsidR="00624FC0" w:rsidRDefault="00BB66D7" w:rsidP="00DB1384">
            <w:r>
              <w:t xml:space="preserve">- </w:t>
            </w:r>
            <w:r w:rsidR="000C28A6">
              <w:t xml:space="preserve">Given a </w:t>
            </w:r>
            <w:r w:rsidR="002F2C38">
              <w:t>survey type and academic year, s</w:t>
            </w:r>
            <w:r w:rsidR="00773D00">
              <w:t xml:space="preserve">ends an email containing a URL link to the survey </w:t>
            </w:r>
            <w:r w:rsidR="000C28A6">
              <w:t>for each email in</w:t>
            </w:r>
            <w:r w:rsidR="002F2C38">
              <w:t xml:space="preserve"> the</w:t>
            </w:r>
            <w:r w:rsidR="00773D00">
              <w:t xml:space="preserve"> </w:t>
            </w:r>
            <w:r w:rsidR="00773D00">
              <w:t>‘</w:t>
            </w:r>
            <w:r w:rsidR="00773D00" w:rsidRPr="00E84002">
              <w:rPr>
                <w:b/>
                <w:bCs/>
              </w:rPr>
              <w:t>Student Emails.xlsx</w:t>
            </w:r>
            <w:r w:rsidR="00773D00" w:rsidRPr="00E84002">
              <w:t>’</w:t>
            </w:r>
            <w:r w:rsidR="000C28A6">
              <w:t>.</w:t>
            </w:r>
          </w:p>
        </w:tc>
      </w:tr>
      <w:tr w:rsidR="00624FC0" w14:paraId="528B2F52" w14:textId="77777777" w:rsidTr="00282EEE">
        <w:tc>
          <w:tcPr>
            <w:tcW w:w="3114" w:type="dxa"/>
          </w:tcPr>
          <w:p w14:paraId="5CFC9A1A" w14:textId="142EF7C4" w:rsidR="00624FC0" w:rsidRDefault="00061493" w:rsidP="00624FC0">
            <w:r w:rsidRPr="00061493">
              <w:t>2. New: Form to Student</w:t>
            </w:r>
          </w:p>
        </w:tc>
        <w:tc>
          <w:tcPr>
            <w:tcW w:w="5902" w:type="dxa"/>
          </w:tcPr>
          <w:p w14:paraId="0B254BB3" w14:textId="77777777" w:rsidR="00624FC0" w:rsidRDefault="005900EA" w:rsidP="00624FC0">
            <w:r>
              <w:t xml:space="preserve">- When a </w:t>
            </w:r>
            <w:r w:rsidR="008E1126">
              <w:t xml:space="preserve">HTTP request is made for the URLs in </w:t>
            </w:r>
            <w:r w:rsidR="00E44DAF">
              <w:t>‘</w:t>
            </w:r>
            <w:r w:rsidR="00E44DAF" w:rsidRPr="00BB66D7">
              <w:t>1. New: Excel to Emails</w:t>
            </w:r>
            <w:r w:rsidR="00E44DAF">
              <w:t xml:space="preserve">’ the survey is automatically generated </w:t>
            </w:r>
            <w:r w:rsidR="0012683C">
              <w:t>given data passed in the URL.</w:t>
            </w:r>
            <w:r w:rsidR="0012683C">
              <w:br/>
              <w:t xml:space="preserve">- The HTML </w:t>
            </w:r>
            <w:r w:rsidR="0004071F">
              <w:t xml:space="preserve">and CSS is automatically </w:t>
            </w:r>
            <w:proofErr w:type="gramStart"/>
            <w:r w:rsidR="0004071F">
              <w:t>built in</w:t>
            </w:r>
            <w:proofErr w:type="gramEnd"/>
            <w:r w:rsidR="0004071F">
              <w:t xml:space="preserve"> relation to the data stored in </w:t>
            </w:r>
            <w:r w:rsidR="0004071F">
              <w:t>‘</w:t>
            </w:r>
            <w:r w:rsidR="0004071F" w:rsidRPr="00E84002">
              <w:rPr>
                <w:b/>
                <w:bCs/>
              </w:rPr>
              <w:t>(CMP) Survey Specification</w:t>
            </w:r>
            <w:r w:rsidR="0004071F">
              <w:rPr>
                <w:b/>
                <w:bCs/>
              </w:rPr>
              <w:t>.xlsx</w:t>
            </w:r>
            <w:r w:rsidR="0004071F" w:rsidRPr="00E84002">
              <w:t>’</w:t>
            </w:r>
            <w:r w:rsidR="00BC3E63">
              <w:t xml:space="preserve">. </w:t>
            </w:r>
          </w:p>
          <w:p w14:paraId="260D9726" w14:textId="77777777" w:rsidR="00BC3E63" w:rsidRDefault="00BC3E63" w:rsidP="00624FC0">
            <w:r>
              <w:t xml:space="preserve">- The </w:t>
            </w:r>
            <w:r>
              <w:t>‘</w:t>
            </w:r>
            <w:r>
              <w:rPr>
                <w:b/>
                <w:bCs/>
              </w:rPr>
              <w:t>CMP6006A.xlsx</w:t>
            </w:r>
            <w:r>
              <w:t>’</w:t>
            </w:r>
            <w:r>
              <w:t xml:space="preserve"> file is generated – if it does not already exist </w:t>
            </w:r>
            <w:r w:rsidR="008A2D65">
              <w:t>–</w:t>
            </w:r>
            <w:r>
              <w:t xml:space="preserve"> </w:t>
            </w:r>
            <w:r w:rsidR="008A2D65">
              <w:t>in the results folder.</w:t>
            </w:r>
          </w:p>
          <w:p w14:paraId="61B0B135" w14:textId="3831DBB0" w:rsidR="008A2D65" w:rsidRDefault="008A2D65" w:rsidP="00624FC0">
            <w:r>
              <w:t xml:space="preserve">- </w:t>
            </w:r>
            <w:r w:rsidR="00745CAE">
              <w:t xml:space="preserve">The webpage loads the generated </w:t>
            </w:r>
            <w:r w:rsidR="0098360D">
              <w:t>survey.</w:t>
            </w:r>
            <w:r w:rsidR="009E15E2">
              <w:t xml:space="preserve"> It can then be completed and submitted.</w:t>
            </w:r>
          </w:p>
        </w:tc>
      </w:tr>
      <w:tr w:rsidR="00624FC0" w14:paraId="17E892EE" w14:textId="77777777" w:rsidTr="00282EEE">
        <w:tc>
          <w:tcPr>
            <w:tcW w:w="3114" w:type="dxa"/>
          </w:tcPr>
          <w:p w14:paraId="40A33A4D" w14:textId="491589F1" w:rsidR="00624FC0" w:rsidRDefault="00026359" w:rsidP="00624FC0">
            <w:r w:rsidRPr="00026359">
              <w:t>3. New: HTTP Post to Excel</w:t>
            </w:r>
          </w:p>
        </w:tc>
        <w:tc>
          <w:tcPr>
            <w:tcW w:w="5902" w:type="dxa"/>
          </w:tcPr>
          <w:p w14:paraId="59AB9BD2" w14:textId="77777777" w:rsidR="00624FC0" w:rsidRDefault="00512A32" w:rsidP="00624FC0">
            <w:r>
              <w:t xml:space="preserve">- </w:t>
            </w:r>
            <w:r w:rsidR="00B85527">
              <w:t xml:space="preserve">When the survey is submitted, the data </w:t>
            </w:r>
            <w:r w:rsidR="00100864">
              <w:t xml:space="preserve">is processed and added to the </w:t>
            </w:r>
            <w:r w:rsidR="00100864">
              <w:t>‘</w:t>
            </w:r>
            <w:r w:rsidR="00100864">
              <w:rPr>
                <w:b/>
                <w:bCs/>
              </w:rPr>
              <w:t>CMP6006A.xlsx</w:t>
            </w:r>
            <w:r w:rsidR="00100864">
              <w:t>’</w:t>
            </w:r>
            <w:r w:rsidR="00100864">
              <w:t xml:space="preserve"> as a new row.</w:t>
            </w:r>
          </w:p>
          <w:p w14:paraId="510069D3" w14:textId="09147562" w:rsidR="00100864" w:rsidRDefault="00100864" w:rsidP="00624FC0">
            <w:r>
              <w:t xml:space="preserve">- The </w:t>
            </w:r>
            <w:r w:rsidR="007A63DD">
              <w:t>student is then redirected to a ‘thank you for submitting page webpage’.</w:t>
            </w:r>
          </w:p>
        </w:tc>
      </w:tr>
      <w:tr w:rsidR="00282EEE" w14:paraId="7548A980" w14:textId="77777777" w:rsidTr="00282EEE">
        <w:tc>
          <w:tcPr>
            <w:tcW w:w="3114" w:type="dxa"/>
          </w:tcPr>
          <w:p w14:paraId="41750747" w14:textId="44E62BDF" w:rsidR="00282EEE" w:rsidRDefault="00A16A81" w:rsidP="00624FC0">
            <w:r w:rsidRPr="00A16A81">
              <w:lastRenderedPageBreak/>
              <w:t>4. New: Excel to Reports Test</w:t>
            </w:r>
          </w:p>
        </w:tc>
        <w:tc>
          <w:tcPr>
            <w:tcW w:w="5902" w:type="dxa"/>
          </w:tcPr>
          <w:p w14:paraId="41A515F8" w14:textId="685346B2" w:rsidR="00282EEE" w:rsidRDefault="00A16A81" w:rsidP="00624FC0">
            <w:r>
              <w:t xml:space="preserve">- When run, automatically </w:t>
            </w:r>
            <w:r w:rsidR="009D7BF1">
              <w:t xml:space="preserve">generates a results and graphs work sheet for each results </w:t>
            </w:r>
            <w:r w:rsidR="00412182">
              <w:t xml:space="preserve">Excel spreadsheet </w:t>
            </w:r>
            <w:proofErr w:type="gramStart"/>
            <w:r w:rsidR="00412182">
              <w:t>in a given</w:t>
            </w:r>
            <w:proofErr w:type="gramEnd"/>
            <w:r w:rsidR="00412182">
              <w:t xml:space="preserve"> folder path.</w:t>
            </w:r>
            <w:r w:rsidR="00412182">
              <w:br/>
              <w:t xml:space="preserve">- </w:t>
            </w:r>
            <w:r w:rsidR="008C0276">
              <w:t>An email is then sent to each module organiser stored in</w:t>
            </w:r>
            <w:r w:rsidR="00AD3406">
              <w:t xml:space="preserve"> </w:t>
            </w:r>
            <w:r w:rsidR="00AD3406">
              <w:t>‘</w:t>
            </w:r>
            <w:r w:rsidR="00AD3406" w:rsidRPr="00E84002">
              <w:rPr>
                <w:b/>
                <w:bCs/>
              </w:rPr>
              <w:t>(CMP) Survey Specification</w:t>
            </w:r>
            <w:r w:rsidR="00AD3406">
              <w:rPr>
                <w:b/>
                <w:bCs/>
              </w:rPr>
              <w:t>.xlsx</w:t>
            </w:r>
            <w:r w:rsidR="00AD3406" w:rsidRPr="00E84002">
              <w:t>’</w:t>
            </w:r>
            <w:r w:rsidR="001B19D2">
              <w:t>.</w:t>
            </w:r>
          </w:p>
        </w:tc>
      </w:tr>
    </w:tbl>
    <w:p w14:paraId="2D2691BB" w14:textId="77777777" w:rsidR="00624FC0" w:rsidRDefault="00624FC0" w:rsidP="00624FC0"/>
    <w:p w14:paraId="50C4D3F1" w14:textId="0AE23F84" w:rsidR="00C049A7" w:rsidRDefault="00345743" w:rsidP="00A57B40">
      <w:pPr>
        <w:pStyle w:val="Heading3"/>
      </w:pPr>
      <w:r>
        <w:t>SharePoint Folder Structure</w:t>
      </w:r>
    </w:p>
    <w:p w14:paraId="055BB57B" w14:textId="0B321961" w:rsidR="00406D4F" w:rsidRDefault="00406D4F" w:rsidP="00C049A7">
      <w:r>
        <w:t xml:space="preserve">The </w:t>
      </w:r>
      <w:r w:rsidR="00A57B40">
        <w:t>survey creator must</w:t>
      </w:r>
      <w:r w:rsidR="00BE2119">
        <w:t xml:space="preserve"> (currently)</w:t>
      </w:r>
      <w:r w:rsidR="00A57B40">
        <w:t xml:space="preserve"> create the following folder structures</w:t>
      </w:r>
      <w:r w:rsidR="00BE2119">
        <w:t xml:space="preserve"> and files</w:t>
      </w:r>
      <w:r w:rsidR="00A57B40">
        <w:t>:</w:t>
      </w:r>
    </w:p>
    <w:p w14:paraId="660C4EC1" w14:textId="5C66BE3C" w:rsidR="00AA3899" w:rsidRPr="00EE3E20" w:rsidRDefault="009C4E49" w:rsidP="00C049A7">
      <w:pPr>
        <w:rPr>
          <w:i/>
          <w:iCs/>
        </w:rPr>
      </w:pPr>
      <w:r w:rsidRPr="00EE3E20">
        <w:rPr>
          <w:i/>
          <w:iCs/>
        </w:rPr>
        <w:t>Documents/Data/Inputs/2021-2022</w:t>
      </w:r>
      <w:r w:rsidRPr="00EE3E20">
        <w:rPr>
          <w:i/>
          <w:iCs/>
        </w:rPr>
        <w:t>/Student Emails.xlsx</w:t>
      </w:r>
      <w:r w:rsidR="00C049A7" w:rsidRPr="00EE3E20">
        <w:rPr>
          <w:i/>
          <w:iCs/>
        </w:rPr>
        <w:br/>
      </w:r>
      <w:r w:rsidRPr="00EE3E20">
        <w:rPr>
          <w:i/>
          <w:iCs/>
        </w:rPr>
        <w:t>Documents/Data/Inputs/2021-2022</w:t>
      </w:r>
      <w:r w:rsidR="00C049A7" w:rsidRPr="00EE3E20">
        <w:rPr>
          <w:i/>
          <w:iCs/>
        </w:rPr>
        <w:t>/CMP/</w:t>
      </w:r>
      <w:r w:rsidR="00C01C06" w:rsidRPr="00EE3E20">
        <w:rPr>
          <w:i/>
          <w:iCs/>
        </w:rPr>
        <w:t>(CMP) Survey Specification</w:t>
      </w:r>
      <w:r w:rsidR="00C01C06" w:rsidRPr="00EE3E20">
        <w:rPr>
          <w:i/>
          <w:iCs/>
        </w:rPr>
        <w:t>.xlsx</w:t>
      </w:r>
    </w:p>
    <w:p w14:paraId="6C9CFC34" w14:textId="01601DED" w:rsidR="00A57B40" w:rsidRDefault="00A57B40" w:rsidP="00C049A7">
      <w:r>
        <w:t>The system will automatically generate the following folder structure:</w:t>
      </w:r>
    </w:p>
    <w:p w14:paraId="3D50951F" w14:textId="2429C012" w:rsidR="006923CB" w:rsidRDefault="00565385" w:rsidP="008F6DA6">
      <w:pPr>
        <w:rPr>
          <w:i/>
          <w:iCs/>
        </w:rPr>
      </w:pPr>
      <w:r w:rsidRPr="00EE3E20">
        <w:rPr>
          <w:i/>
          <w:iCs/>
        </w:rPr>
        <w:t>Documents/Data/</w:t>
      </w:r>
      <w:r w:rsidR="00AA3899" w:rsidRPr="00EE3E20">
        <w:rPr>
          <w:i/>
          <w:iCs/>
        </w:rPr>
        <w:t>Results</w:t>
      </w:r>
      <w:r w:rsidR="00213A05" w:rsidRPr="00EE3E20">
        <w:rPr>
          <w:i/>
          <w:iCs/>
        </w:rPr>
        <w:t>/2021-2022/CMP/</w:t>
      </w:r>
      <w:r w:rsidR="008F6DA6" w:rsidRPr="00EE3E20">
        <w:rPr>
          <w:i/>
          <w:iCs/>
        </w:rPr>
        <w:t>Mid/</w:t>
      </w:r>
      <w:r w:rsidR="008F6DA6" w:rsidRPr="00EE3E20">
        <w:rPr>
          <w:i/>
          <w:iCs/>
        </w:rPr>
        <w:t>CMP6006A</w:t>
      </w:r>
      <w:r w:rsidR="008F6DA6" w:rsidRPr="00EE3E20">
        <w:rPr>
          <w:i/>
          <w:iCs/>
        </w:rPr>
        <w:t>.xlsx</w:t>
      </w:r>
      <w:r w:rsidR="008F6DA6" w:rsidRPr="00EE3E20">
        <w:rPr>
          <w:i/>
          <w:iCs/>
        </w:rPr>
        <w:br/>
      </w:r>
      <w:r w:rsidR="008F6DA6" w:rsidRPr="00EE3E20">
        <w:rPr>
          <w:i/>
          <w:iCs/>
        </w:rPr>
        <w:t>Documents/Data/Results/2021-2022/CMP/End/CMP6006A.xlsx</w:t>
      </w:r>
    </w:p>
    <w:p w14:paraId="70BA47CE" w14:textId="30E2669C" w:rsidR="00EE3E20" w:rsidRDefault="004422CB" w:rsidP="004422CB">
      <w:pPr>
        <w:pStyle w:val="Heading3"/>
      </w:pPr>
      <w:r>
        <w:t>File Structures</w:t>
      </w:r>
    </w:p>
    <w:p w14:paraId="68B9F6B2" w14:textId="18D35688" w:rsidR="0045528C" w:rsidRPr="0045528C" w:rsidRDefault="0045528C" w:rsidP="004422CB">
      <w:pPr>
        <w:rPr>
          <w:b/>
          <w:bCs/>
          <w:u w:val="single"/>
        </w:rPr>
      </w:pPr>
      <w:r w:rsidRPr="0045528C">
        <w:rPr>
          <w:b/>
          <w:bCs/>
          <w:u w:val="single"/>
        </w:rPr>
        <w:t>Inputs</w:t>
      </w:r>
    </w:p>
    <w:p w14:paraId="78874C08" w14:textId="61006F48" w:rsidR="004422CB" w:rsidRDefault="00751347" w:rsidP="004422CB">
      <w:pPr>
        <w:rPr>
          <w:i/>
          <w:iCs/>
        </w:rPr>
      </w:pPr>
      <w:r w:rsidRPr="00EE3E20">
        <w:rPr>
          <w:i/>
          <w:iCs/>
        </w:rPr>
        <w:t>Student Emails.xlsx</w:t>
      </w:r>
    </w:p>
    <w:p w14:paraId="7FD3CA29" w14:textId="742E58FC" w:rsidR="00751347" w:rsidRDefault="00705FA3" w:rsidP="004422CB">
      <w:r w:rsidRPr="00705FA3">
        <w:drawing>
          <wp:inline distT="0" distB="0" distL="0" distR="0" wp14:anchorId="3EC09D95" wp14:editId="3F30330D">
            <wp:extent cx="3590387" cy="18606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555" cy="18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B5D5" w14:textId="3A68241F" w:rsidR="00DD3103" w:rsidRPr="004422CB" w:rsidRDefault="00DD3103" w:rsidP="004422CB">
      <w:r w:rsidRPr="00EE3E20">
        <w:rPr>
          <w:i/>
          <w:iCs/>
        </w:rPr>
        <w:t>(CMP) Survey Specification.xlsx</w:t>
      </w:r>
      <w:r>
        <w:rPr>
          <w:i/>
          <w:iCs/>
        </w:rPr>
        <w:t xml:space="preserve"> – Module Criteria</w:t>
      </w:r>
    </w:p>
    <w:p w14:paraId="6A071FFB" w14:textId="0382443E" w:rsidR="00406D4F" w:rsidRDefault="00DD3103" w:rsidP="008F6DA6">
      <w:r w:rsidRPr="00DD3103">
        <w:drawing>
          <wp:inline distT="0" distB="0" distL="0" distR="0" wp14:anchorId="3780B79F" wp14:editId="6922B95F">
            <wp:extent cx="5731510" cy="862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9EE" w14:textId="65C5252B" w:rsidR="00DD3103" w:rsidRDefault="00DD3103" w:rsidP="00DD3103">
      <w:pPr>
        <w:rPr>
          <w:i/>
          <w:iCs/>
        </w:rPr>
      </w:pPr>
      <w:r w:rsidRPr="00EE3E20">
        <w:rPr>
          <w:i/>
          <w:iCs/>
        </w:rPr>
        <w:t>(CMP) Survey Specification.xlsx</w:t>
      </w:r>
      <w:r>
        <w:rPr>
          <w:i/>
          <w:iCs/>
        </w:rPr>
        <w:t xml:space="preserve"> – </w:t>
      </w:r>
      <w:r>
        <w:rPr>
          <w:i/>
          <w:iCs/>
        </w:rPr>
        <w:t>Mid Module Specification</w:t>
      </w:r>
    </w:p>
    <w:p w14:paraId="572FDD47" w14:textId="547818A8" w:rsidR="00DD3103" w:rsidRPr="004422CB" w:rsidRDefault="00651C21" w:rsidP="00DD3103">
      <w:r w:rsidRPr="00651C21">
        <w:drawing>
          <wp:inline distT="0" distB="0" distL="0" distR="0" wp14:anchorId="1E56C1F2" wp14:editId="0F146564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C7D0" w14:textId="6A45F1D6" w:rsidR="00651C21" w:rsidRDefault="0045528C" w:rsidP="00651C21">
      <w:pPr>
        <w:rPr>
          <w:i/>
          <w:iCs/>
        </w:rPr>
      </w:pP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lastRenderedPageBreak/>
        <w:br/>
      </w:r>
      <w:r w:rsidR="00651C21" w:rsidRPr="00EE3E20">
        <w:rPr>
          <w:i/>
          <w:iCs/>
        </w:rPr>
        <w:t>(CMP) Survey Specification.xlsx</w:t>
      </w:r>
      <w:r w:rsidR="00651C21">
        <w:rPr>
          <w:i/>
          <w:iCs/>
        </w:rPr>
        <w:t xml:space="preserve"> – </w:t>
      </w:r>
      <w:r w:rsidR="00651C21">
        <w:rPr>
          <w:i/>
          <w:iCs/>
        </w:rPr>
        <w:t>End</w:t>
      </w:r>
      <w:r w:rsidR="00651C21">
        <w:rPr>
          <w:i/>
          <w:iCs/>
        </w:rPr>
        <w:t xml:space="preserve"> Module Specification</w:t>
      </w:r>
    </w:p>
    <w:p w14:paraId="1F9DC64A" w14:textId="30A7D902" w:rsidR="00406D4F" w:rsidRDefault="0045528C" w:rsidP="008F6DA6">
      <w:r w:rsidRPr="0045528C">
        <w:drawing>
          <wp:inline distT="0" distB="0" distL="0" distR="0" wp14:anchorId="323CF160" wp14:editId="7A829CE4">
            <wp:extent cx="5731510" cy="1386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A4B" w14:textId="7FDDC132" w:rsidR="006923CB" w:rsidRDefault="0045528C" w:rsidP="00345743">
      <w:pPr>
        <w:rPr>
          <w:b/>
          <w:bCs/>
          <w:u w:val="single"/>
        </w:rPr>
      </w:pPr>
      <w:r w:rsidRPr="0045528C">
        <w:rPr>
          <w:b/>
          <w:bCs/>
          <w:u w:val="single"/>
        </w:rPr>
        <w:t>Results</w:t>
      </w:r>
    </w:p>
    <w:p w14:paraId="794995BE" w14:textId="2AA338E7" w:rsidR="007C66F9" w:rsidRDefault="007C66F9" w:rsidP="00345743">
      <w:pPr>
        <w:rPr>
          <w:b/>
          <w:bCs/>
          <w:u w:val="single"/>
        </w:rPr>
      </w:pPr>
      <w:r w:rsidRPr="00EE3E20">
        <w:rPr>
          <w:i/>
          <w:iCs/>
        </w:rPr>
        <w:t>/End/CMP6006A.xlsx</w:t>
      </w:r>
      <w:r>
        <w:rPr>
          <w:i/>
          <w:iCs/>
        </w:rPr>
        <w:t xml:space="preserve"> – Sheet1</w:t>
      </w:r>
    </w:p>
    <w:p w14:paraId="48EBCA89" w14:textId="212EC4BC" w:rsidR="0045528C" w:rsidRPr="0045528C" w:rsidRDefault="007C66F9" w:rsidP="00345743">
      <w:r w:rsidRPr="007C66F9">
        <w:drawing>
          <wp:inline distT="0" distB="0" distL="0" distR="0" wp14:anchorId="1A3E1400" wp14:editId="0699A375">
            <wp:extent cx="5731510" cy="610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5F4" w14:textId="654D772F" w:rsidR="007C66F9" w:rsidRDefault="007C66F9" w:rsidP="007C66F9">
      <w:pPr>
        <w:rPr>
          <w:b/>
          <w:bCs/>
          <w:u w:val="single"/>
        </w:rPr>
      </w:pPr>
      <w:r w:rsidRPr="00EE3E20">
        <w:rPr>
          <w:i/>
          <w:iCs/>
        </w:rPr>
        <w:t>/End/CMP6006A.xlsx</w:t>
      </w:r>
      <w:r>
        <w:rPr>
          <w:i/>
          <w:iCs/>
        </w:rPr>
        <w:t xml:space="preserve"> – </w:t>
      </w:r>
      <w:r>
        <w:rPr>
          <w:i/>
          <w:iCs/>
        </w:rPr>
        <w:t>Results</w:t>
      </w:r>
    </w:p>
    <w:p w14:paraId="7E7B733A" w14:textId="05B0669E" w:rsidR="0045528C" w:rsidRDefault="00E0125C" w:rsidP="00345743">
      <w:r w:rsidRPr="00E0125C">
        <w:drawing>
          <wp:inline distT="0" distB="0" distL="0" distR="0" wp14:anchorId="5B5D7864" wp14:editId="6502CB6F">
            <wp:extent cx="5731510" cy="289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FEB0" w14:textId="76ED5266" w:rsidR="00FD3A8C" w:rsidRPr="00FD3A8C" w:rsidRDefault="00E84002" w:rsidP="002E60AA">
      <w:r>
        <w:br/>
      </w:r>
    </w:p>
    <w:sectPr w:rsidR="00FD3A8C" w:rsidRPr="00FD3A8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E98A" w14:textId="77777777" w:rsidR="00FD3A8C" w:rsidRDefault="00FD3A8C" w:rsidP="00FD3A8C">
      <w:pPr>
        <w:spacing w:after="0" w:line="240" w:lineRule="auto"/>
      </w:pPr>
      <w:r>
        <w:separator/>
      </w:r>
    </w:p>
  </w:endnote>
  <w:endnote w:type="continuationSeparator" w:id="0">
    <w:p w14:paraId="2419852B" w14:textId="77777777" w:rsidR="00FD3A8C" w:rsidRDefault="00FD3A8C" w:rsidP="00FD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D08F" w14:textId="77777777" w:rsidR="00FD3A8C" w:rsidRDefault="00FD3A8C" w:rsidP="00FD3A8C">
      <w:pPr>
        <w:spacing w:after="0" w:line="240" w:lineRule="auto"/>
      </w:pPr>
      <w:r>
        <w:separator/>
      </w:r>
    </w:p>
  </w:footnote>
  <w:footnote w:type="continuationSeparator" w:id="0">
    <w:p w14:paraId="2D685EEA" w14:textId="77777777" w:rsidR="00FD3A8C" w:rsidRDefault="00FD3A8C" w:rsidP="00FD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9DCF" w14:textId="61B275DC" w:rsidR="00FD3A8C" w:rsidRDefault="00FD3A8C">
    <w:pPr>
      <w:pStyle w:val="Header"/>
    </w:pPr>
    <w:r>
      <w:t>Adam Biggs (CMP - Staff)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C1E"/>
    <w:multiLevelType w:val="hybridMultilevel"/>
    <w:tmpl w:val="A6E2BABC"/>
    <w:lvl w:ilvl="0" w:tplc="9F60A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A84"/>
    <w:multiLevelType w:val="hybridMultilevel"/>
    <w:tmpl w:val="FFBC9D3A"/>
    <w:lvl w:ilvl="0" w:tplc="1642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7535"/>
    <w:multiLevelType w:val="hybridMultilevel"/>
    <w:tmpl w:val="1B8AE12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0D5A"/>
    <w:multiLevelType w:val="hybridMultilevel"/>
    <w:tmpl w:val="95229D62"/>
    <w:lvl w:ilvl="0" w:tplc="D3923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482A"/>
    <w:multiLevelType w:val="hybridMultilevel"/>
    <w:tmpl w:val="7EF4FAD6"/>
    <w:lvl w:ilvl="0" w:tplc="495CE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8C"/>
    <w:rsid w:val="00026359"/>
    <w:rsid w:val="0004071F"/>
    <w:rsid w:val="00061493"/>
    <w:rsid w:val="000841ED"/>
    <w:rsid w:val="000C28A6"/>
    <w:rsid w:val="00100864"/>
    <w:rsid w:val="0012683C"/>
    <w:rsid w:val="001754A3"/>
    <w:rsid w:val="001B19D2"/>
    <w:rsid w:val="001D3C89"/>
    <w:rsid w:val="00213A05"/>
    <w:rsid w:val="00282EEE"/>
    <w:rsid w:val="002E60AA"/>
    <w:rsid w:val="002F2C38"/>
    <w:rsid w:val="00325D35"/>
    <w:rsid w:val="00345743"/>
    <w:rsid w:val="00366778"/>
    <w:rsid w:val="00406D4F"/>
    <w:rsid w:val="00412182"/>
    <w:rsid w:val="004422CB"/>
    <w:rsid w:val="0045528C"/>
    <w:rsid w:val="00512A32"/>
    <w:rsid w:val="00536542"/>
    <w:rsid w:val="00565385"/>
    <w:rsid w:val="005900EA"/>
    <w:rsid w:val="00624FC0"/>
    <w:rsid w:val="00651C21"/>
    <w:rsid w:val="006923CB"/>
    <w:rsid w:val="006F6201"/>
    <w:rsid w:val="00705FA3"/>
    <w:rsid w:val="00745CAE"/>
    <w:rsid w:val="00751347"/>
    <w:rsid w:val="00773D00"/>
    <w:rsid w:val="007A63DD"/>
    <w:rsid w:val="007C66F9"/>
    <w:rsid w:val="008A2D65"/>
    <w:rsid w:val="008C0276"/>
    <w:rsid w:val="008E1126"/>
    <w:rsid w:val="008F6DA6"/>
    <w:rsid w:val="0098360D"/>
    <w:rsid w:val="009C4E49"/>
    <w:rsid w:val="009D7BF1"/>
    <w:rsid w:val="009E15E2"/>
    <w:rsid w:val="00A16A81"/>
    <w:rsid w:val="00A57B40"/>
    <w:rsid w:val="00A629E2"/>
    <w:rsid w:val="00AA3899"/>
    <w:rsid w:val="00AD3406"/>
    <w:rsid w:val="00AD5BF2"/>
    <w:rsid w:val="00B0737B"/>
    <w:rsid w:val="00B85527"/>
    <w:rsid w:val="00BB66D7"/>
    <w:rsid w:val="00BC3E63"/>
    <w:rsid w:val="00BE2119"/>
    <w:rsid w:val="00C01C06"/>
    <w:rsid w:val="00C049A7"/>
    <w:rsid w:val="00C55861"/>
    <w:rsid w:val="00C57BD9"/>
    <w:rsid w:val="00C64223"/>
    <w:rsid w:val="00CD58DF"/>
    <w:rsid w:val="00DB1384"/>
    <w:rsid w:val="00DD3103"/>
    <w:rsid w:val="00E0125C"/>
    <w:rsid w:val="00E44DAF"/>
    <w:rsid w:val="00E84002"/>
    <w:rsid w:val="00EE3E20"/>
    <w:rsid w:val="00F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DA9"/>
  <w15:chartTrackingRefBased/>
  <w15:docId w15:val="{8A00F609-D7EF-44D7-9704-E84B9D5D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3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8C"/>
  </w:style>
  <w:style w:type="paragraph" w:styleId="Footer">
    <w:name w:val="footer"/>
    <w:basedOn w:val="Normal"/>
    <w:link w:val="FooterChar"/>
    <w:uiPriority w:val="99"/>
    <w:unhideWhenUsed/>
    <w:rsid w:val="00FD3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8C"/>
  </w:style>
  <w:style w:type="character" w:customStyle="1" w:styleId="Heading3Char">
    <w:name w:val="Heading 3 Char"/>
    <w:basedOn w:val="DefaultParagraphFont"/>
    <w:link w:val="Heading3"/>
    <w:uiPriority w:val="9"/>
    <w:rsid w:val="00FD3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A8C"/>
    <w:pPr>
      <w:ind w:left="720"/>
      <w:contextualSpacing/>
    </w:pPr>
  </w:style>
  <w:style w:type="table" w:styleId="TableGrid">
    <w:name w:val="Table Grid"/>
    <w:basedOn w:val="TableNormal"/>
    <w:uiPriority w:val="39"/>
    <w:rsid w:val="0062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669EFC3798A4D894A83C1EEF93E49" ma:contentTypeVersion="7" ma:contentTypeDescription="Create a new document." ma:contentTypeScope="" ma:versionID="0c98e2e130a85b9bb708ca5de46a5789">
  <xsd:schema xmlns:xsd="http://www.w3.org/2001/XMLSchema" xmlns:xs="http://www.w3.org/2001/XMLSchema" xmlns:p="http://schemas.microsoft.com/office/2006/metadata/properties" xmlns:ns3="e2937630-ee42-45b6-866e-01988b4dbb5f" xmlns:ns4="2adac75b-9e10-4acb-bf78-89491d38a841" targetNamespace="http://schemas.microsoft.com/office/2006/metadata/properties" ma:root="true" ma:fieldsID="98a3c0ef646ff5c67895866d37096c4b" ns3:_="" ns4:_="">
    <xsd:import namespace="e2937630-ee42-45b6-866e-01988b4dbb5f"/>
    <xsd:import namespace="2adac75b-9e10-4acb-bf78-89491d38a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37630-ee42-45b6-866e-01988b4d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ac75b-9e10-4acb-bf78-89491d38a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B9258A-C7F3-4234-BC7B-F2032824C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37630-ee42-45b6-866e-01988b4dbb5f"/>
    <ds:schemaRef ds:uri="2adac75b-9e10-4acb-bf78-89491d38a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B4B12-D76A-4C6E-9C97-8DC62C3F3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2BF4C-C3CC-4B78-9494-0148D88877B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2937630-ee42-45b6-866e-01988b4dbb5f"/>
    <ds:schemaRef ds:uri="2adac75b-9e10-4acb-bf78-89491d38a8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Biggs (CMP - Staff)</dc:creator>
  <cp:keywords/>
  <dc:description/>
  <cp:lastModifiedBy>Adam Biggs (CMP - Staff)</cp:lastModifiedBy>
  <cp:revision>2</cp:revision>
  <dcterms:created xsi:type="dcterms:W3CDTF">2022-07-14T16:14:00Z</dcterms:created>
  <dcterms:modified xsi:type="dcterms:W3CDTF">2022-07-14T16:14:00Z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0x01010041C669EFC3798A4D894A83C1EEF93E49</vt:lpwstr>
  </property>
</Properties>
</file>