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4CEF6" w14:textId="50E4E47E" w:rsidR="006B0EC1" w:rsidRDefault="006B0EC1" w:rsidP="006B0EC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6B0EC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Федеральный закон от 23.08.1996 N 127-ФЗ (ред. от 26.07.2019) "О науке и государственной научно-технической политике"</w:t>
      </w:r>
    </w:p>
    <w:p w14:paraId="781E99CD" w14:textId="48FF3A1E" w:rsidR="006B0EC1" w:rsidRDefault="006B0EC1" w:rsidP="006B0EC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0265796D" w14:textId="77777777" w:rsidR="006B0EC1" w:rsidRDefault="006B0EC1" w:rsidP="006B0EC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3A000FB5" w14:textId="134477CE" w:rsidR="006B0EC1" w:rsidRPr="006B0EC1" w:rsidRDefault="006B0EC1" w:rsidP="006B0EC1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6B0EC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Глава IV.1. ГОСУДАРСТВЕННАЯ ПОДДЕРЖКА</w:t>
      </w:r>
    </w:p>
    <w:p w14:paraId="2F675C2F" w14:textId="77777777" w:rsidR="006B0EC1" w:rsidRPr="006B0EC1" w:rsidRDefault="006B0EC1" w:rsidP="006B0EC1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6B0EC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ИННОВАЦИОННОЙ ДЕЯТЕЛЬНОСТИ</w:t>
      </w:r>
    </w:p>
    <w:p w14:paraId="2B485137" w14:textId="77777777" w:rsidR="006B0EC1" w:rsidRPr="006B0EC1" w:rsidRDefault="006B0EC1" w:rsidP="006B0EC1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(введена Федеральным законом от 21.07.2011 N 254-ФЗ)</w:t>
      </w:r>
    </w:p>
    <w:p w14:paraId="1060722A" w14:textId="77777777" w:rsidR="006B0EC1" w:rsidRPr="006B0EC1" w:rsidRDefault="006B0EC1" w:rsidP="006B0EC1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F087E29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16.1. Основные цели и принципы государственной поддержки инновационной деятельности</w:t>
      </w:r>
    </w:p>
    <w:p w14:paraId="63DCE0FB" w14:textId="77777777" w:rsidR="006B0EC1" w:rsidRPr="006B0EC1" w:rsidRDefault="006B0EC1" w:rsidP="006B0EC1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BAFE137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1. Государство оказывает поддержку инновационной деятельности в целях модернизации российской экономики, обеспечения конкурентоспособности отечественных товаров, работ и услуг на российском и мировом рынках, улучшения качества жизни населения.</w:t>
      </w:r>
    </w:p>
    <w:p w14:paraId="155FC144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2. Государственная поддержка инновационной деятельности - совокупность мер, принимаемых органами государственной власти Российской Федерации и органами государственной власти субъектов Российской Федерации в соответствии с законодательством Российской Федерации и законодательством субъектов Российской Федерации в целях создания необходимых правовых, экономических и организационных условий, а также стимулов для юридических и физических лиц, осуществляющих инновационную деятельность.</w:t>
      </w:r>
    </w:p>
    <w:p w14:paraId="15860FB8" w14:textId="77777777" w:rsidR="006B0EC1" w:rsidRPr="006B0EC1" w:rsidRDefault="006B0EC1" w:rsidP="006B0EC1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(п. 2 в ред. Федерального закона от 07.05.2013 N 93-ФЗ)</w:t>
      </w:r>
    </w:p>
    <w:p w14:paraId="5315BA4B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3. Государственная поддержка инновационной деятельности осуществляется на основе следующих принципов:</w:t>
      </w:r>
    </w:p>
    <w:p w14:paraId="0398AEC9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подход и измеримость целей при планировании и реализации мер государственной поддержки;</w:t>
      </w:r>
    </w:p>
    <w:p w14:paraId="1375F8D7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государственной поддержки на всех стадиях инновационной деятельности, в том числе для субъектов малого и среднего предпринимательства;</w:t>
      </w:r>
    </w:p>
    <w:p w14:paraId="2FD7FCD7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опережающее развитие инновационной инфраструктуры;</w:t>
      </w:r>
    </w:p>
    <w:p w14:paraId="0C0B8872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публичность оказания государственной поддержки инновационной деятельности посредством размещения информации об оказываемых мерах государственной поддержки инновационной деятельности в информационно-телекоммуникационной сети "Интернет";</w:t>
      </w:r>
    </w:p>
    <w:p w14:paraId="317E23B4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приоритетность дальнейшего развития результатов инновационной деятельности;</w:t>
      </w:r>
    </w:p>
    <w:p w14:paraId="4F2C8343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частных интересов и поощрение частной инициативы;</w:t>
      </w:r>
    </w:p>
    <w:p w14:paraId="79B47721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приоритетное использование рыночных инструментов и инструментов государственно-частного партнерства для стимулирования инновационной деятельности;</w:t>
      </w:r>
    </w:p>
    <w:p w14:paraId="1B4B2C5E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эффективности государственной поддержки инновационной деятельности для целей социально-экономического развития Российской Федерации и субъектов Российской Федерации;</w:t>
      </w:r>
    </w:p>
    <w:p w14:paraId="2DF1E3E6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целевой характер использования бюджетных средств на государственную поддержку инновационной деятельности.</w:t>
      </w:r>
    </w:p>
    <w:p w14:paraId="33C0A88D" w14:textId="77777777" w:rsidR="006B0EC1" w:rsidRPr="006B0EC1" w:rsidRDefault="006B0EC1" w:rsidP="006B0EC1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10EF355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16.2. Субъекты и формы предоставления поддержки инновационной деятельности</w:t>
      </w:r>
    </w:p>
    <w:p w14:paraId="3599A9A5" w14:textId="77777777" w:rsidR="006B0EC1" w:rsidRPr="006B0EC1" w:rsidRDefault="006B0EC1" w:rsidP="006B0EC1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30DE765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1. Государственная поддержка инновационной деятельности может осуществляться субъектами государственной поддержки, к которым относятся Российская Федерация, субъекты Российской Федерации, органы исполнительной власти Российской Федерации и субъектов Российской Федерации, а также соответствующие организации, через которые может осуществляться такая поддержка, либо способами, предусмотренными законодательством Российской Федерации и субъектов Российской Федерации.</w:t>
      </w:r>
    </w:p>
    <w:p w14:paraId="27730BCC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 Цели и основные направления государственной поддержки инновационной деятельности (далее - основные направления государственной поддержки) определяются в рамках Стратегии инновационного развития Российской Федерации, принимаемой Правительством Российской Федерации.</w:t>
      </w:r>
    </w:p>
    <w:p w14:paraId="03985F7D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0" w:name="p614"/>
      <w:bookmarkEnd w:id="0"/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3. Государственная поддержка инновационной деятельности может осуществляться в следующих формах:</w:t>
      </w:r>
    </w:p>
    <w:p w14:paraId="0793F1BD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предоставления льгот по уплате налогов, сборов, таможенных платежей;</w:t>
      </w:r>
    </w:p>
    <w:p w14:paraId="51ADA365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предоставления образовательных услуг;</w:t>
      </w:r>
    </w:p>
    <w:p w14:paraId="0D623B54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предоставления информационной поддержки;</w:t>
      </w:r>
    </w:p>
    <w:p w14:paraId="0C8AACA2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предоставления консультационной поддержки, содействия в формировании проектной документации;</w:t>
      </w:r>
    </w:p>
    <w:p w14:paraId="3F0D6F49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формирования спроса на инновационную продукцию;</w:t>
      </w:r>
    </w:p>
    <w:p w14:paraId="01731259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финансового обеспечения (в том числе субсидии, гранты, кредиты, займы, гарантии, взносы в уставный капитал);</w:t>
      </w:r>
    </w:p>
    <w:p w14:paraId="3693971B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 целевых программ, подпрограмм и проведения мероприятий в рамках государственных программ Российской Федерации;</w:t>
      </w:r>
    </w:p>
    <w:p w14:paraId="5718B82E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поддержки экспорта;</w:t>
      </w:r>
    </w:p>
    <w:p w14:paraId="6A5EAC0D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инфраструктуры;</w:t>
      </w:r>
    </w:p>
    <w:p w14:paraId="4CFB6BC7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других формах, не противоречащих законодательству Российской Федерации.</w:t>
      </w:r>
    </w:p>
    <w:p w14:paraId="64629133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Поддержка инновационной деятельности в формах, предусмотренных </w:t>
      </w:r>
      <w:hyperlink w:anchor="p614" w:history="1">
        <w:r w:rsidRPr="006B0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пунктом 3</w:t>
        </w:r>
      </w:hyperlink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настоящей статьи, может осуществляться органами местного самоуправления.</w:t>
      </w:r>
    </w:p>
    <w:p w14:paraId="34693E8D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5. Поддержка инновационной деятельности может осуществляться юридическими и физическими лицами в формах, не противоречащих законодательству Российской Федерации.</w:t>
      </w:r>
    </w:p>
    <w:p w14:paraId="449165B7" w14:textId="77777777" w:rsidR="006B0EC1" w:rsidRPr="006B0EC1" w:rsidRDefault="006B0EC1" w:rsidP="006B0EC1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8F7E3B1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16.3. Полномочия органов государственной власти Российской Федерации и органов государственной власти субъектов Российской Федерации в области государственной поддержки инновационной деятельности</w:t>
      </w:r>
    </w:p>
    <w:p w14:paraId="78E6B857" w14:textId="77777777" w:rsidR="006B0EC1" w:rsidRPr="006B0EC1" w:rsidRDefault="006B0EC1" w:rsidP="006B0EC1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3AE6E7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Правительство Российской Федерации определяет полномочия федеральных органов исполнительной власти в области государственной поддержки инновационной деятельности.</w:t>
      </w:r>
    </w:p>
    <w:p w14:paraId="5CB90B27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2. К полномочиям органов государственной власти субъектов Российской Федерации относятся в том числе:</w:t>
      </w:r>
    </w:p>
    <w:p w14:paraId="41EDABD6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принятия законов и иных нормативных правовых актов субъектов Российской Федерации о поддержке инновационной деятельности;</w:t>
      </w:r>
    </w:p>
    <w:p w14:paraId="55E61452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принятия и реализация программ и проектов субъектов Российской Федерации, направленных на поддержку инновационной деятельности.</w:t>
      </w:r>
    </w:p>
    <w:p w14:paraId="76A676FC" w14:textId="77777777" w:rsidR="006B0EC1" w:rsidRPr="006B0EC1" w:rsidRDefault="006B0EC1" w:rsidP="006B0EC1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2FA2A5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16.4. Финансирование государственной поддержки инновационной деятельности</w:t>
      </w:r>
    </w:p>
    <w:p w14:paraId="1D7F92F3" w14:textId="77777777" w:rsidR="006B0EC1" w:rsidRPr="006B0EC1" w:rsidRDefault="006B0EC1" w:rsidP="006B0EC1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2352342" w14:textId="21572F2E" w:rsidR="006B0EC1" w:rsidRDefault="006B0EC1" w:rsidP="006B0EC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государственной поддержки инновационной деятельности осуществляется Российской Федерацией и субъектами Российской Федерации с учетом основных направлений государственной поддержки.</w:t>
      </w:r>
    </w:p>
    <w:p w14:paraId="28B9B574" w14:textId="7772F063" w:rsidR="006B0EC1" w:rsidRDefault="006B0EC1" w:rsidP="006B0EC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D1096" w14:textId="4BF1FF77" w:rsidR="006B0EC1" w:rsidRDefault="006B0EC1" w:rsidP="006B0EC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2622E" w14:textId="10DD5269" w:rsidR="006B0EC1" w:rsidRDefault="006B0EC1" w:rsidP="006B0EC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AF3581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</w:p>
    <w:p w14:paraId="0B96708C" w14:textId="77777777" w:rsidR="006B0EC1" w:rsidRPr="006B0EC1" w:rsidRDefault="006B0EC1" w:rsidP="006B0EC1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5686EF9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Статья 16.5. Оценка эффективности расходования бюджетных средств, направляемых на государственную поддержку инновационной деятельности</w:t>
      </w:r>
    </w:p>
    <w:p w14:paraId="3275FE34" w14:textId="77777777" w:rsidR="006B0EC1" w:rsidRPr="006B0EC1" w:rsidRDefault="006B0EC1" w:rsidP="006B0EC1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3A5F01F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1. Оценка эффективности расходования бюджетных средств, направляемых на государственную поддержку инновационной деятельности (далее - оценка эффективности государственной поддержки), осуществляется в соответствии с настоящей статьей.</w:t>
      </w:r>
    </w:p>
    <w:p w14:paraId="3FF9D04B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2. Оценка эффективности государственной поддержки с точки зрения реализации государственной политики в соответствующей области и достижения поставленных целей осуществляется высшими органами управления субъектов государственной поддержки, а также иными органами и организациями в случаях, установленных законодательством.</w:t>
      </w:r>
    </w:p>
    <w:p w14:paraId="6DB8B0F9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При оценке эффективности государственной поддержки осуществляется проверка выполнения установленного порядка, регламентирующего предоставление такой поддержки, а также соответствие указанного порядка требованиям, установленным настоящей статьей.</w:t>
      </w:r>
    </w:p>
    <w:p w14:paraId="616A3797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оценки эффективности, особенности определения целевого характера использования бюджетных средств, направленных на государственную поддержку инновационной деятельности, а также средств из внебюджетных источников, возврат которых обеспечен государственными гарантиями, и применяемые при проведении такой оценки критерии устанавливаются Правительством Российской Федерации.</w:t>
      </w:r>
    </w:p>
    <w:p w14:paraId="42E394DD" w14:textId="77777777" w:rsidR="006B0EC1" w:rsidRPr="006B0EC1" w:rsidRDefault="006B0EC1" w:rsidP="006B0EC1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(абзац введен Федеральным законом от 13.07.2015 N 270-ФЗ)</w:t>
      </w:r>
    </w:p>
    <w:p w14:paraId="2FD2C98A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4. В случае осуществления оценки (проверки) эффективности государственной поддержки контрольные (надзорные) органы руководствуются положениями федеральных законов с учетом положений настоящей статьи.</w:t>
      </w:r>
    </w:p>
    <w:p w14:paraId="448A7226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5. При оценке эффективности государственной поддержки проверяется наличие и соблюдение утвержденных субъектами государственной поддержки:</w:t>
      </w:r>
    </w:p>
    <w:p w14:paraId="0E49EC6E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1" w:name="p648"/>
      <w:bookmarkEnd w:id="1"/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документов, определяющих стратегию, цели и задачи предоставления государственной поддержки инновационной деятельности;</w:t>
      </w:r>
    </w:p>
    <w:p w14:paraId="44FFFC85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2" w:name="p649"/>
      <w:bookmarkEnd w:id="2"/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документов, определяющих порядок предоставления государственной поддержки инновационной деятельности.</w:t>
      </w:r>
    </w:p>
    <w:p w14:paraId="2B875BE0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При проверке документов, предусмотренных </w:t>
      </w:r>
      <w:hyperlink w:anchor="p648" w:history="1">
        <w:r w:rsidRPr="006B0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абзацем вторым пункта 5</w:t>
        </w:r>
      </w:hyperlink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настоящей статьи, устанавливается:</w:t>
      </w:r>
    </w:p>
    <w:p w14:paraId="02DC66E3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их соответствие основным направлениям государственной поддержки;</w:t>
      </w:r>
    </w:p>
    <w:p w14:paraId="5C63C304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измеримость поставленных целей и задач;</w:t>
      </w:r>
    </w:p>
    <w:p w14:paraId="7A3D6544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определения эффективности предоставления государственной поддержки инновационной деятельности;</w:t>
      </w:r>
    </w:p>
    <w:p w14:paraId="2062D95E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взаимосвязь поставленных целей и задач с ключевыми показателями эффективности структурных подразделений и руководящего состава субъекта государственной поддержки, системой мотивации его работников (в случае, если указанное требование применимо к проверяемому субъекту государственной поддержки);</w:t>
      </w:r>
    </w:p>
    <w:p w14:paraId="0B39A1C6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системы оценки ответственности за недостижение поставленных целей (в случае, если указанное требование применимо к проверяемому субъекту государственной поддержки).</w:t>
      </w:r>
    </w:p>
    <w:p w14:paraId="3CFFEC5E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При проверке документов, предусмотренных </w:t>
      </w:r>
      <w:hyperlink w:anchor="p649" w:history="1">
        <w:r w:rsidRPr="006B0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абзацем третьим пункта 5</w:t>
        </w:r>
      </w:hyperlink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настоящей статьи, устанавливается:</w:t>
      </w:r>
    </w:p>
    <w:p w14:paraId="411B97E8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внутренних процедур контроля за выполнением установленного порядка предоставления государственной поддержки инновационной деятельности с указанием ответственных за принятие конкретных решений и санкций за нарушение установленных процедур;</w:t>
      </w:r>
    </w:p>
    <w:p w14:paraId="5A9F7D3D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прозрачность внутренних процедур контроля за выполнением установленного порядка предоставления государственной поддержки инновационной деятельности, а также наличие и описание основных этапов предоставления государственной поддержки инновационной деятельности с указанием предельных сроков их проведения;</w:t>
      </w:r>
    </w:p>
    <w:p w14:paraId="339484D2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наличие предусмотренных процедур коллегиального принятия решений и привлечения независимых профессиональных экспертов;</w:t>
      </w:r>
    </w:p>
    <w:p w14:paraId="63B84933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указанных документов требованиям к нормативным правовым актам федеральных органов исполнительной власти, установленным Федеральным законом от 17 июля 2009 года N 172-ФЗ "Об антикоррупционной экспертизе нормативных правовых актов и проектов нормативных правовых актов".</w:t>
      </w:r>
    </w:p>
    <w:p w14:paraId="2FDD0C5C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8. Проверка хода реализации и результатов отдельных инновационных проектов в рамках оценки эффективности государственной поддержки осуществляется только в случае нарушения установленного порядка предоставления государственной поддержки инновационной деятельности, его отсутствия или отсутствия отдельных документов, определенных настоящей статьей.</w:t>
      </w:r>
    </w:p>
    <w:p w14:paraId="4E2FEF4D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9. В рамках оценки эффективности субъектов государственной поддержки проверка хозяйствующих субъектов и физических лиц, непосредственно не получавших государственную поддержку инновационной деятельности, не проводится.</w:t>
      </w:r>
    </w:p>
    <w:p w14:paraId="1FFC3A8F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При оценке эффективности государственной поддержки учитывается </w:t>
      </w:r>
      <w:proofErr w:type="spellStart"/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высокорисковый</w:t>
      </w:r>
      <w:proofErr w:type="spellEnd"/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 инновационной деятельности, неопределенность рыночных и технологических перспектив инновационных проектов, которые могут повлечь в том числе потерю финансовых и иных ресурсов, вложенных в инновационный проект.</w:t>
      </w:r>
    </w:p>
    <w:p w14:paraId="2A5F54C5" w14:textId="77777777" w:rsidR="006B0EC1" w:rsidRPr="006B0EC1" w:rsidRDefault="006B0EC1" w:rsidP="006B0EC1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6B0EC1">
        <w:rPr>
          <w:rFonts w:ascii="Times New Roman" w:eastAsia="Times New Roman" w:hAnsi="Times New Roman" w:cs="Times New Roman"/>
          <w:sz w:val="24"/>
          <w:szCs w:val="24"/>
          <w:lang w:eastAsia="ru-RU"/>
        </w:rPr>
        <w:t>11. С учетом специфики инновационной деятельности оценка эффективности государственной поддержки осуществляется на основе анализа эффективности формируемых субъектами государственной поддержки совокупностей инновационных проектов, обладающих схожими целями и характеристиками.</w:t>
      </w:r>
    </w:p>
    <w:p w14:paraId="66C34DC9" w14:textId="5FB6F994" w:rsidR="00BB55B5" w:rsidRDefault="00BB55B5"/>
    <w:p w14:paraId="09917D6F" w14:textId="2D85B68F" w:rsidR="0077276E" w:rsidRDefault="0077276E"/>
    <w:p w14:paraId="7DB95E5E" w14:textId="4B6634DC" w:rsidR="0077276E" w:rsidRDefault="0077276E"/>
    <w:p w14:paraId="2B06A760" w14:textId="394FE458" w:rsidR="0077276E" w:rsidRDefault="0077276E"/>
    <w:p w14:paraId="48F7CEF9" w14:textId="65CBF97A" w:rsidR="0077276E" w:rsidRDefault="0077276E"/>
    <w:p w14:paraId="5D2EA10C" w14:textId="60E5407E" w:rsidR="0077276E" w:rsidRDefault="0077276E"/>
    <w:p w14:paraId="55E81AA2" w14:textId="4452922B" w:rsidR="0077276E" w:rsidRDefault="0077276E"/>
    <w:p w14:paraId="2EBE42E1" w14:textId="5418819C" w:rsidR="0077276E" w:rsidRDefault="0077276E"/>
    <w:p w14:paraId="4B312FA3" w14:textId="38FD649F" w:rsidR="0077276E" w:rsidRDefault="0077276E"/>
    <w:p w14:paraId="6C09EA85" w14:textId="5376EA73" w:rsidR="0077276E" w:rsidRDefault="0077276E"/>
    <w:p w14:paraId="140D1A9E" w14:textId="55C2D4E5" w:rsidR="0077276E" w:rsidRDefault="0077276E"/>
    <w:p w14:paraId="2E6E498E" w14:textId="5808A9CC" w:rsidR="0077276E" w:rsidRDefault="0077276E"/>
    <w:p w14:paraId="5F66CF73" w14:textId="06314E8A" w:rsidR="0077276E" w:rsidRDefault="0077276E"/>
    <w:p w14:paraId="2C9EBCDB" w14:textId="60BFE44A" w:rsidR="0077276E" w:rsidRDefault="0077276E"/>
    <w:p w14:paraId="3CA5D6B5" w14:textId="412A9FD7" w:rsidR="0077276E" w:rsidRDefault="0077276E"/>
    <w:p w14:paraId="1B42DCE4" w14:textId="6F20CBE0" w:rsidR="0077276E" w:rsidRDefault="0077276E"/>
    <w:p w14:paraId="583A414A" w14:textId="4DE7A9E5" w:rsidR="0077276E" w:rsidRDefault="0077276E"/>
    <w:p w14:paraId="4B6D9341" w14:textId="45B6EF04" w:rsidR="0077276E" w:rsidRDefault="0077276E"/>
    <w:p w14:paraId="15FC5475" w14:textId="0C40C47B" w:rsidR="0077276E" w:rsidRDefault="0077276E"/>
    <w:p w14:paraId="2BBE4A19" w14:textId="231C5D1C" w:rsidR="0077276E" w:rsidRPr="0077276E" w:rsidRDefault="0077276E" w:rsidP="0077276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276E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Нижегородская область</w:t>
      </w:r>
    </w:p>
    <w:p w14:paraId="761DE45E" w14:textId="22F2F10A" w:rsidR="0077276E" w:rsidRPr="0077276E" w:rsidRDefault="0077276E" w:rsidP="007727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Нижегородской области проекту может быть присвоен статус «приоритетного» по результатам конкурсного отбора субъектов инвестиционной деятельности, претендующих на получение государственной поддержки.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присвоения инвестиционному проекту статуса приоритетного, инвестор может получить поддержку в виде финансовых и нефинансовых мер.</w:t>
      </w:r>
    </w:p>
    <w:p w14:paraId="6512643B" w14:textId="30F73BD1" w:rsidR="0077276E" w:rsidRPr="0077276E" w:rsidRDefault="0077276E" w:rsidP="0077276E">
      <w:pPr>
        <w:shd w:val="clear" w:color="auto" w:fill="FFFFFF"/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Основные критерии</w:t>
      </w:r>
      <w:r w:rsidRPr="0077276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, </w:t>
      </w:r>
      <w:r w:rsidRPr="0077276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которым должен соответствовать инвестиционный проект для получения мер государственной поддержки</w:t>
      </w:r>
      <w:r w:rsidRPr="0077276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0D9C0AF8" w14:textId="77777777" w:rsidR="0077276E" w:rsidRPr="0077276E" w:rsidRDefault="0077276E" w:rsidP="0077276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получения статуса приоритетного ваш проект должен удовлетворять требованиям:</w:t>
      </w:r>
    </w:p>
    <w:p w14:paraId="365D9646" w14:textId="77777777" w:rsidR="0077276E" w:rsidRPr="0077276E" w:rsidRDefault="0077276E" w:rsidP="0077276E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инвестиций более 100 млн рублей.</w:t>
      </w:r>
    </w:p>
    <w:p w14:paraId="3F5ACE87" w14:textId="77777777" w:rsidR="0077276E" w:rsidRPr="0077276E" w:rsidRDefault="0077276E" w:rsidP="0077276E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 проекта в одном из дотационных районов Нижегородской области.</w:t>
      </w:r>
    </w:p>
    <w:p w14:paraId="19B1D561" w14:textId="77777777" w:rsidR="0077276E" w:rsidRPr="0077276E" w:rsidRDefault="0077276E" w:rsidP="007727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проекта, претендующего на статус приоритетного, важным является его соответствие «Стратегии развития области, разработанной до 2020 года» в части отраслевых приоритетов.</w:t>
      </w:r>
    </w:p>
    <w:p w14:paraId="5653B6E4" w14:textId="77777777" w:rsidR="0077276E" w:rsidRPr="0077276E" w:rsidRDefault="0077276E" w:rsidP="007727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В инвестиционной политике области выделяются следующие отраслевые приоритеты:</w:t>
      </w:r>
    </w:p>
    <w:p w14:paraId="649C1BB2" w14:textId="77777777" w:rsidR="0077276E" w:rsidRPr="0077276E" w:rsidRDefault="0077276E" w:rsidP="0077276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первая группа — автомобилестроение, научно-образовательный комплекс и новая экономика, информационные технологии, пищевая промышленность, радиоэлектронная промышленность и приборостроение, химико-фармацевтическая промышленность;</w:t>
      </w:r>
    </w:p>
    <w:p w14:paraId="53DF77D2" w14:textId="77777777" w:rsidR="0077276E" w:rsidRPr="0077276E" w:rsidRDefault="0077276E" w:rsidP="0077276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вторая группа — черная металлургия, топливная промышленность, авиастроение, химическая и нефтехимическая промышленность, туризм;</w:t>
      </w:r>
    </w:p>
    <w:p w14:paraId="3F048C4E" w14:textId="77777777" w:rsidR="0077276E" w:rsidRPr="0077276E" w:rsidRDefault="0077276E" w:rsidP="0077276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третья группа — промышленность строительных материалов, медицинская промышленность, лесопромышленный комплекс и целлюлозно-бумажная промышленность, легкая промышленность, судостроение, сельское хозяйство.</w:t>
      </w:r>
    </w:p>
    <w:p w14:paraId="2C875E16" w14:textId="77777777" w:rsidR="0077276E" w:rsidRPr="0077276E" w:rsidRDefault="0077276E" w:rsidP="007727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Основным же критерием присвоения инвестиционному проекту статуса приоритетного является наличие положительного эффекта от его реализации, который оценивается по таким составляющим, как:</w:t>
      </w:r>
    </w:p>
    <w:p w14:paraId="60312BFC" w14:textId="77777777" w:rsidR="0077276E" w:rsidRPr="0077276E" w:rsidRDefault="0077276E" w:rsidP="0077276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экономическая эффективность в соответствии с бизнес-планом проекта;</w:t>
      </w:r>
    </w:p>
    <w:p w14:paraId="59715303" w14:textId="77777777" w:rsidR="0077276E" w:rsidRPr="0077276E" w:rsidRDefault="0077276E" w:rsidP="0077276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бюджетная эффективность, рассчитываемая как сумма планируемых к уплате налогов за минусом предоставленных субъекту инвестиционной деятельности мер государственной поддержки в виде налоговых и иных льгот и компенсаций процентной ставки по кредитам, привлеченным для реализации приоритетных инвестиционных </w:t>
      </w: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проектов Нижегородской области. Отрицательное значение планируемого бюджетного эффекта может являться причиной отклонения заявки на получение проектом статуса приоритетного;</w:t>
      </w:r>
    </w:p>
    <w:p w14:paraId="6B8A8C94" w14:textId="77777777" w:rsidR="0077276E" w:rsidRPr="0077276E" w:rsidRDefault="0077276E" w:rsidP="0077276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социальная эффективность (создание рабочих мест, улучшение условий труда, структуры производственного персонала, уровня здоровья населения, улучшение жилищных и бытовых условий, снабжение населения отдельными видами товаров, экономия свободного времени населения и т.п.).</w:t>
      </w:r>
    </w:p>
    <w:p w14:paraId="3D3FF896" w14:textId="77777777" w:rsidR="0077276E" w:rsidRPr="0077276E" w:rsidRDefault="0077276E" w:rsidP="0077276E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критерии</w:t>
      </w:r>
    </w:p>
    <w:p w14:paraId="5A305ED8" w14:textId="77777777" w:rsidR="0077276E" w:rsidRPr="0077276E" w:rsidRDefault="0077276E" w:rsidP="0077276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абсолютная величина вложенных или привлеченных инвестиций;</w:t>
      </w:r>
    </w:p>
    <w:p w14:paraId="0CB361D5" w14:textId="77777777" w:rsidR="0077276E" w:rsidRPr="0077276E" w:rsidRDefault="0077276E" w:rsidP="0077276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скорость окупаемости проекта (предпочтение отдается проектам со сроком окупаемости 5 и менее лет);</w:t>
      </w:r>
    </w:p>
    <w:p w14:paraId="58BCE84B" w14:textId="77777777" w:rsidR="0077276E" w:rsidRPr="0077276E" w:rsidRDefault="0077276E" w:rsidP="0077276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поддержка инвестиционного проекта органом местного самоуправления, на территории которого планируется реализация инвестиционного проекта.</w:t>
      </w:r>
    </w:p>
    <w:p w14:paraId="62285CC3" w14:textId="77777777" w:rsidR="0077276E" w:rsidRPr="0077276E" w:rsidRDefault="0077276E" w:rsidP="007727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Социальные, экологические и иные эффекты, не поддающиеся количественной и стоимостной оценке, рассматриваются как дополнительные показатели интегральной эффективности, а также учитываются при обосновании государственной поддержки инвестиционного проекта.</w:t>
      </w:r>
    </w:p>
    <w:p w14:paraId="29141344" w14:textId="77777777" w:rsidR="0077276E" w:rsidRPr="0077276E" w:rsidRDefault="0077276E" w:rsidP="0077276E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i/>
          <w:iCs/>
          <w:color w:val="000000"/>
        </w:rPr>
      </w:pPr>
      <w:r w:rsidRPr="0077276E">
        <w:rPr>
          <w:i/>
          <w:iCs/>
          <w:color w:val="000000"/>
        </w:rPr>
        <w:t>Финансовые меры господдержки</w:t>
      </w:r>
    </w:p>
    <w:p w14:paraId="1BCC49EF" w14:textId="77777777" w:rsidR="0077276E" w:rsidRPr="0077276E" w:rsidRDefault="0077276E" w:rsidP="0077276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7276E">
        <w:rPr>
          <w:color w:val="000000"/>
        </w:rPr>
        <w:t>Финансовые меры господдержки включают предоставление налоговых льгот (по налогу на прибыль и имущество), освобождение от арендной платы при аренде земельных участков, частичную компенсацию инвесторам процентной ставки по кредитам.</w:t>
      </w:r>
    </w:p>
    <w:p w14:paraId="46A9D588" w14:textId="77777777" w:rsidR="0077276E" w:rsidRPr="0077276E" w:rsidRDefault="0077276E" w:rsidP="0077276E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7276E">
        <w:rPr>
          <w:color w:val="000000"/>
        </w:rPr>
        <w:t>Налоговые льготы в Нижегородской области предоставляются в части налоговых отчислений, поступающих в консолидированный областной бюджет.</w:t>
      </w:r>
    </w:p>
    <w:p w14:paraId="2E9DA1E3" w14:textId="7CA2DD0B" w:rsidR="0077276E" w:rsidRDefault="0077276E" w:rsidP="0077276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7276E">
        <w:rPr>
          <w:color w:val="000000"/>
        </w:rPr>
        <w:t>Размер льготы по налогу на прибыль, подлежащему зачислению в бюджет Нижегородской области в соответствии с федеральным налоговым законодательством, зависит от удельного веса выручки, полученной от реализации приоритетного инвестиционного проекта Нижегородской области, в общей сумме выручки от реализации товаров (работ, услуг) в следующем порядке:</w:t>
      </w:r>
      <w:r>
        <w:rPr>
          <w:color w:val="000000"/>
        </w:rPr>
        <w:t xml:space="preserve"> </w:t>
      </w:r>
    </w:p>
    <w:p w14:paraId="0F06E1A4" w14:textId="32414A67" w:rsidR="0077276E" w:rsidRPr="0077276E" w:rsidRDefault="0077276E" w:rsidP="0077276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2-10% - 1%; 11-15%-1,5%; ……71-80% - 4%, свыше 81% - 4,5%.</w:t>
      </w:r>
    </w:p>
    <w:p w14:paraId="4192A240" w14:textId="61785B6C" w:rsidR="0077276E" w:rsidRDefault="0077276E" w:rsidP="0077276E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7276E">
        <w:rPr>
          <w:color w:val="000000"/>
        </w:rPr>
        <w:t xml:space="preserve">Инвестор может быть освобожден от уплаты налога на имущество организаций в части, зачисляемой в бюджет Нижегородской области, если имущество создано, приобретено или используется для реализации приоритетного инвестиционного проекта. Перечень такого имущества должен быть согласован и утвержден </w:t>
      </w:r>
      <w:bookmarkStart w:id="3" w:name="_GoBack"/>
      <w:r w:rsidRPr="0077276E">
        <w:rPr>
          <w:color w:val="000000"/>
        </w:rPr>
        <w:t>с министерством экономического развития и инвестиций Нижегородской области.</w:t>
      </w:r>
    </w:p>
    <w:bookmarkEnd w:id="3"/>
    <w:p w14:paraId="635EEFC2" w14:textId="21A7E897" w:rsidR="0077276E" w:rsidRPr="0077276E" w:rsidRDefault="0077276E" w:rsidP="0077276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7276E">
        <w:rPr>
          <w:color w:val="000000"/>
        </w:rPr>
        <w:lastRenderedPageBreak/>
        <w:t>Срок действия налоговых льгот, предоставляемых инвесторам, ограничен сроком окупаемости инвестиционного проекта и составляет не более 5 лет со дня, определенного инвестиционным соглашением</w:t>
      </w:r>
      <w:r>
        <w:rPr>
          <w:color w:val="000000"/>
        </w:rPr>
        <w:t xml:space="preserve">. </w:t>
      </w:r>
      <w:r w:rsidRPr="0077276E">
        <w:rPr>
          <w:color w:val="000000"/>
        </w:rPr>
        <w:t>В исключительных случаях при реализации инвестором инвестиционного проекта Нижегородской области в сфере промышленного производства или создания транспортной либо иной инфраструктуры, срок окупаемости которого превышает пять лет, Законодательное Собрание по представлению Правительства области принимает решение о продлении для указанного инвестора срока действия налоговых льгот, но не более чем на 2 года.</w:t>
      </w:r>
    </w:p>
    <w:p w14:paraId="219CFDFA" w14:textId="77777777" w:rsidR="0077276E" w:rsidRPr="0077276E" w:rsidRDefault="0077276E" w:rsidP="0077276E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7276E">
        <w:rPr>
          <w:color w:val="000000"/>
        </w:rPr>
        <w:t>Инвесторы, реализующие инвестиционный проект на территории Нижегородской области, могут быть освобождены от уплаты (в течение срока действия инвестиционного соглашения) арендной платы за земельные участки, используемые в целях осуществления инвестиционной деятельности, в части платежей, зачисляемых в бюджет Нижегородской области.</w:t>
      </w:r>
    </w:p>
    <w:p w14:paraId="7E428923" w14:textId="77777777" w:rsidR="0077276E" w:rsidRPr="0077276E" w:rsidRDefault="0077276E" w:rsidP="0077276E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7276E">
        <w:rPr>
          <w:color w:val="000000"/>
        </w:rPr>
        <w:t>Инвесторы, реализующие инвестиционный проект на кредитные средства, имеют возможность получить компенсацию процентной ставки по привлеченному кредиту.</w:t>
      </w:r>
    </w:p>
    <w:p w14:paraId="5994075D" w14:textId="77777777" w:rsidR="0077276E" w:rsidRPr="0077276E" w:rsidRDefault="0077276E" w:rsidP="0077276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7276E">
        <w:rPr>
          <w:color w:val="000000"/>
        </w:rPr>
        <w:t>Возмещение из средств областного бюджета части затрат на уплату процентов за пользование кредитами банков производится путем перечисления инвестору бюджетных средств в размере 1/2 суммы начисленных в соответствии с условиями кредитного договора процентов, но не более 1/2 суммы процентов, начисленных по учетной ставке Центрального банка Российской Федерации, действующей на дату заключения кредитного договора.</w:t>
      </w:r>
    </w:p>
    <w:p w14:paraId="1EEB5A2C" w14:textId="77777777" w:rsidR="0077276E" w:rsidRPr="0077276E" w:rsidRDefault="0077276E" w:rsidP="00772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2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Общая сумма льгот, предоставляемых инвестору, не может превышать сумму инвестиций, направленных на реализацию конкретного инвестиционного проекта.</w:t>
      </w:r>
    </w:p>
    <w:p w14:paraId="45EF063A" w14:textId="2ADA89D5" w:rsidR="0077276E" w:rsidRPr="0077276E" w:rsidRDefault="0077276E" w:rsidP="0077276E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i/>
          <w:iCs/>
          <w:color w:val="000000"/>
        </w:rPr>
      </w:pPr>
      <w:r w:rsidRPr="0077276E">
        <w:rPr>
          <w:i/>
          <w:iCs/>
          <w:color w:val="000000"/>
        </w:rPr>
        <w:t>Нефинансовые меры господдержки</w:t>
      </w:r>
    </w:p>
    <w:p w14:paraId="7DCEBA68" w14:textId="77777777" w:rsidR="0077276E" w:rsidRPr="0077276E" w:rsidRDefault="0077276E" w:rsidP="0077276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276E">
        <w:rPr>
          <w:rFonts w:ascii="Times New Roman" w:hAnsi="Times New Roman" w:cs="Times New Roman"/>
          <w:color w:val="000000"/>
          <w:sz w:val="24"/>
          <w:szCs w:val="24"/>
        </w:rPr>
        <w:t>Нефинансовые меры господдержки предполагают поддержку обращений в федеральные органы государственной власти об оказании содействия инвесторам при реализации инвестиционного проекта, оказание помощи в создании инфраструктуры бизнеса, которая в том числе, предполагает подбор земельных участков для размещения производства в соответствии с техническими условиями инвестора.</w:t>
      </w:r>
    </w:p>
    <w:p w14:paraId="122CB0AC" w14:textId="77777777" w:rsidR="0077276E" w:rsidRPr="0077276E" w:rsidRDefault="0077276E" w:rsidP="00772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30DFAA" w14:textId="410181C1" w:rsidR="0077276E" w:rsidRPr="0077276E" w:rsidRDefault="0077276E" w:rsidP="00772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DBB2D6" w14:textId="1468A0E6" w:rsidR="0077276E" w:rsidRPr="0077276E" w:rsidRDefault="0077276E" w:rsidP="00772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F1536D" w14:textId="211A3519" w:rsidR="0077276E" w:rsidRPr="0077276E" w:rsidRDefault="0077276E" w:rsidP="00772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73B1EA" w14:textId="77777777" w:rsidR="0077276E" w:rsidRPr="0077276E" w:rsidRDefault="0077276E" w:rsidP="00772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7276E" w:rsidRPr="0077276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21B2D" w14:textId="77777777" w:rsidR="00B4435A" w:rsidRDefault="00B4435A" w:rsidP="006B0EC1">
      <w:pPr>
        <w:spacing w:after="0" w:line="240" w:lineRule="auto"/>
      </w:pPr>
      <w:r>
        <w:separator/>
      </w:r>
    </w:p>
  </w:endnote>
  <w:endnote w:type="continuationSeparator" w:id="0">
    <w:p w14:paraId="188CA3E9" w14:textId="77777777" w:rsidR="00B4435A" w:rsidRDefault="00B4435A" w:rsidP="006B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1402012"/>
      <w:docPartObj>
        <w:docPartGallery w:val="Page Numbers (Bottom of Page)"/>
        <w:docPartUnique/>
      </w:docPartObj>
    </w:sdtPr>
    <w:sdtEndPr/>
    <w:sdtContent>
      <w:p w14:paraId="0F30DEF1" w14:textId="5FD1A52B" w:rsidR="006B0EC1" w:rsidRDefault="006B0EC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C6366" w14:textId="77777777" w:rsidR="006B0EC1" w:rsidRDefault="006B0E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FBE39" w14:textId="77777777" w:rsidR="00B4435A" w:rsidRDefault="00B4435A" w:rsidP="006B0EC1">
      <w:pPr>
        <w:spacing w:after="0" w:line="240" w:lineRule="auto"/>
      </w:pPr>
      <w:r>
        <w:separator/>
      </w:r>
    </w:p>
  </w:footnote>
  <w:footnote w:type="continuationSeparator" w:id="0">
    <w:p w14:paraId="18EA04DA" w14:textId="77777777" w:rsidR="00B4435A" w:rsidRDefault="00B4435A" w:rsidP="006B0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13E9"/>
    <w:multiLevelType w:val="multilevel"/>
    <w:tmpl w:val="F928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653C6"/>
    <w:multiLevelType w:val="hybridMultilevel"/>
    <w:tmpl w:val="E1F03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7239BE"/>
    <w:multiLevelType w:val="multilevel"/>
    <w:tmpl w:val="C2AA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C77B6"/>
    <w:multiLevelType w:val="multilevel"/>
    <w:tmpl w:val="BE1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73F84"/>
    <w:multiLevelType w:val="multilevel"/>
    <w:tmpl w:val="EA4C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7B"/>
    <w:rsid w:val="006B0EC1"/>
    <w:rsid w:val="0077276E"/>
    <w:rsid w:val="008A617E"/>
    <w:rsid w:val="008B2F7B"/>
    <w:rsid w:val="00B4435A"/>
    <w:rsid w:val="00BB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D4B9"/>
  <w15:chartTrackingRefBased/>
  <w15:docId w15:val="{0A4EC112-0FBB-4F87-85B6-17622C87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727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0EC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B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0EC1"/>
  </w:style>
  <w:style w:type="paragraph" w:styleId="a6">
    <w:name w:val="footer"/>
    <w:basedOn w:val="a"/>
    <w:link w:val="a7"/>
    <w:uiPriority w:val="99"/>
    <w:unhideWhenUsed/>
    <w:rsid w:val="006B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0EC1"/>
  </w:style>
  <w:style w:type="character" w:customStyle="1" w:styleId="40">
    <w:name w:val="Заголовок 4 Знак"/>
    <w:basedOn w:val="a0"/>
    <w:link w:val="4"/>
    <w:uiPriority w:val="9"/>
    <w:rsid w:val="007727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77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7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2465</Words>
  <Characters>14054</Characters>
  <Application>Microsoft Office Word</Application>
  <DocSecurity>0</DocSecurity>
  <Lines>117</Lines>
  <Paragraphs>32</Paragraphs>
  <ScaleCrop>false</ScaleCrop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3</cp:revision>
  <dcterms:created xsi:type="dcterms:W3CDTF">2019-10-02T06:26:00Z</dcterms:created>
  <dcterms:modified xsi:type="dcterms:W3CDTF">2019-10-02T06:44:00Z</dcterms:modified>
</cp:coreProperties>
</file>