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5485F5" w14:textId="72190246" w:rsidR="001D1C08" w:rsidRPr="001C2373" w:rsidRDefault="001D1C08" w:rsidP="001D1C08">
      <w:pPr>
        <w:shd w:val="clear" w:color="auto" w:fill="FFFFFF"/>
        <w:spacing w:after="0" w:line="360" w:lineRule="auto"/>
        <w:ind w:firstLine="709"/>
        <w:jc w:val="center"/>
        <w:textAlignment w:val="baseline"/>
        <w:rPr>
          <w:rFonts w:ascii="Times New Roman" w:eastAsia="Times New Roman" w:hAnsi="Times New Roman" w:cs="Times New Roman"/>
          <w:b/>
          <w:bCs/>
          <w:sz w:val="24"/>
          <w:szCs w:val="24"/>
          <w:lang w:eastAsia="ru-RU"/>
        </w:rPr>
      </w:pPr>
      <w:r w:rsidRPr="001C2373">
        <w:rPr>
          <w:rFonts w:ascii="Times New Roman" w:eastAsia="Times New Roman" w:hAnsi="Times New Roman" w:cs="Times New Roman"/>
          <w:b/>
          <w:bCs/>
          <w:sz w:val="24"/>
          <w:szCs w:val="24"/>
          <w:lang w:eastAsia="ru-RU"/>
        </w:rPr>
        <w:t>Анализ инновационной деятельности</w:t>
      </w:r>
    </w:p>
    <w:p w14:paraId="49F86CBB" w14:textId="5FAEC8A7" w:rsidR="001D1C08" w:rsidRPr="001C2373" w:rsidRDefault="001D1C08" w:rsidP="001D1C08">
      <w:pPr>
        <w:shd w:val="clear" w:color="auto" w:fill="FFFFFF"/>
        <w:spacing w:after="0" w:line="360" w:lineRule="auto"/>
        <w:ind w:firstLine="709"/>
        <w:jc w:val="both"/>
        <w:textAlignment w:val="baseline"/>
        <w:rPr>
          <w:rFonts w:ascii="Times New Roman" w:eastAsia="Times New Roman" w:hAnsi="Times New Roman" w:cs="Times New Roman"/>
          <w:sz w:val="24"/>
          <w:szCs w:val="24"/>
          <w:lang w:eastAsia="ru-RU"/>
        </w:rPr>
      </w:pPr>
      <w:r w:rsidRPr="001C2373">
        <w:rPr>
          <w:rFonts w:ascii="Times New Roman" w:eastAsia="Times New Roman" w:hAnsi="Times New Roman" w:cs="Times New Roman"/>
          <w:sz w:val="24"/>
          <w:szCs w:val="24"/>
          <w:lang w:eastAsia="ru-RU"/>
        </w:rPr>
        <w:t>В современных условиях инновационная деятельность является важнейшей составляющей процесса обеспечения успешного функционирования предприятия. В связи с этим возникает необходимость проведения экономического анализа этой деятельности.</w:t>
      </w:r>
    </w:p>
    <w:p w14:paraId="25DFB6B4" w14:textId="4E0FEC0E" w:rsidR="001D1C08" w:rsidRPr="001C2373" w:rsidRDefault="00037CFA" w:rsidP="00037CFA">
      <w:pPr>
        <w:shd w:val="clear" w:color="auto" w:fill="FFFFFF"/>
        <w:spacing w:after="0" w:line="360" w:lineRule="auto"/>
        <w:ind w:firstLine="709"/>
        <w:jc w:val="both"/>
        <w:textAlignment w:val="baseline"/>
        <w:rPr>
          <w:rFonts w:ascii="Times New Roman" w:eastAsia="Times New Roman" w:hAnsi="Times New Roman" w:cs="Times New Roman"/>
          <w:sz w:val="24"/>
          <w:szCs w:val="24"/>
          <w:lang w:eastAsia="ru-RU"/>
        </w:rPr>
      </w:pPr>
      <w:r w:rsidRPr="001C2373">
        <w:rPr>
          <w:rFonts w:ascii="Times New Roman" w:eastAsia="Times New Roman" w:hAnsi="Times New Roman" w:cs="Times New Roman"/>
          <w:sz w:val="24"/>
          <w:szCs w:val="24"/>
          <w:lang w:eastAsia="ru-RU"/>
        </w:rPr>
        <w:t xml:space="preserve"> Анализ инновационной деятельности осуществляется по отдельным группам показателей: </w:t>
      </w:r>
    </w:p>
    <w:p w14:paraId="0DA786DD" w14:textId="77777777" w:rsidR="001D1C08" w:rsidRPr="001C2373" w:rsidRDefault="00037CFA" w:rsidP="001D1C08">
      <w:pPr>
        <w:pStyle w:val="a4"/>
        <w:numPr>
          <w:ilvl w:val="0"/>
          <w:numId w:val="6"/>
        </w:numPr>
        <w:shd w:val="clear" w:color="auto" w:fill="FFFFFF"/>
        <w:spacing w:after="0" w:line="360" w:lineRule="auto"/>
        <w:ind w:left="0" w:firstLine="709"/>
        <w:jc w:val="both"/>
        <w:textAlignment w:val="baseline"/>
        <w:rPr>
          <w:rFonts w:ascii="Times New Roman" w:eastAsia="Times New Roman" w:hAnsi="Times New Roman" w:cs="Times New Roman"/>
          <w:sz w:val="24"/>
          <w:szCs w:val="24"/>
          <w:lang w:eastAsia="ru-RU"/>
        </w:rPr>
      </w:pPr>
      <w:r w:rsidRPr="001C2373">
        <w:rPr>
          <w:rFonts w:ascii="Times New Roman" w:eastAsia="Times New Roman" w:hAnsi="Times New Roman" w:cs="Times New Roman"/>
          <w:sz w:val="24"/>
          <w:szCs w:val="24"/>
          <w:lang w:eastAsia="ru-RU"/>
        </w:rPr>
        <w:t xml:space="preserve">показатели, которые характеризуют учреждения, занимающиеся инновационной деятельностью; </w:t>
      </w:r>
    </w:p>
    <w:p w14:paraId="2B16ED50" w14:textId="77777777" w:rsidR="001D1C08" w:rsidRPr="001C2373" w:rsidRDefault="00037CFA" w:rsidP="001D1C08">
      <w:pPr>
        <w:pStyle w:val="a4"/>
        <w:numPr>
          <w:ilvl w:val="0"/>
          <w:numId w:val="6"/>
        </w:numPr>
        <w:shd w:val="clear" w:color="auto" w:fill="FFFFFF"/>
        <w:spacing w:after="0" w:line="360" w:lineRule="auto"/>
        <w:ind w:left="0" w:firstLine="709"/>
        <w:jc w:val="both"/>
        <w:textAlignment w:val="baseline"/>
        <w:rPr>
          <w:rFonts w:ascii="Times New Roman" w:eastAsia="Times New Roman" w:hAnsi="Times New Roman" w:cs="Times New Roman"/>
          <w:sz w:val="24"/>
          <w:szCs w:val="24"/>
          <w:lang w:eastAsia="ru-RU"/>
        </w:rPr>
      </w:pPr>
      <w:r w:rsidRPr="001C2373">
        <w:rPr>
          <w:rFonts w:ascii="Times New Roman" w:eastAsia="Times New Roman" w:hAnsi="Times New Roman" w:cs="Times New Roman"/>
          <w:sz w:val="24"/>
          <w:szCs w:val="24"/>
          <w:lang w:eastAsia="ru-RU"/>
        </w:rPr>
        <w:t xml:space="preserve">показатели результатов инновационной деятельности; </w:t>
      </w:r>
    </w:p>
    <w:p w14:paraId="3396F4C5" w14:textId="77777777" w:rsidR="001D1C08" w:rsidRPr="001C2373" w:rsidRDefault="00037CFA" w:rsidP="001D1C08">
      <w:pPr>
        <w:pStyle w:val="a4"/>
        <w:numPr>
          <w:ilvl w:val="0"/>
          <w:numId w:val="6"/>
        </w:numPr>
        <w:shd w:val="clear" w:color="auto" w:fill="FFFFFF"/>
        <w:spacing w:after="0" w:line="360" w:lineRule="auto"/>
        <w:ind w:left="0" w:firstLine="709"/>
        <w:jc w:val="both"/>
        <w:textAlignment w:val="baseline"/>
        <w:rPr>
          <w:rFonts w:ascii="Times New Roman" w:eastAsia="Times New Roman" w:hAnsi="Times New Roman" w:cs="Times New Roman"/>
          <w:sz w:val="24"/>
          <w:szCs w:val="24"/>
          <w:lang w:eastAsia="ru-RU"/>
        </w:rPr>
      </w:pPr>
      <w:r w:rsidRPr="001C2373">
        <w:rPr>
          <w:rFonts w:ascii="Times New Roman" w:eastAsia="Times New Roman" w:hAnsi="Times New Roman" w:cs="Times New Roman"/>
          <w:sz w:val="24"/>
          <w:szCs w:val="24"/>
          <w:lang w:eastAsia="ru-RU"/>
        </w:rPr>
        <w:t xml:space="preserve">показатели использования результатов инновационной деятельности; </w:t>
      </w:r>
    </w:p>
    <w:p w14:paraId="51598946" w14:textId="299AD2D5" w:rsidR="00037CFA" w:rsidRPr="001C2373" w:rsidRDefault="00037CFA" w:rsidP="001D1C08">
      <w:pPr>
        <w:pStyle w:val="a4"/>
        <w:numPr>
          <w:ilvl w:val="0"/>
          <w:numId w:val="6"/>
        </w:numPr>
        <w:shd w:val="clear" w:color="auto" w:fill="FFFFFF"/>
        <w:spacing w:after="0" w:line="360" w:lineRule="auto"/>
        <w:ind w:left="0" w:firstLine="709"/>
        <w:jc w:val="both"/>
        <w:textAlignment w:val="baseline"/>
        <w:rPr>
          <w:rFonts w:ascii="Times New Roman" w:eastAsia="Times New Roman" w:hAnsi="Times New Roman" w:cs="Times New Roman"/>
          <w:sz w:val="24"/>
          <w:szCs w:val="24"/>
          <w:lang w:eastAsia="ru-RU"/>
        </w:rPr>
      </w:pPr>
      <w:r w:rsidRPr="001C2373">
        <w:rPr>
          <w:rFonts w:ascii="Times New Roman" w:eastAsia="Times New Roman" w:hAnsi="Times New Roman" w:cs="Times New Roman"/>
          <w:sz w:val="24"/>
          <w:szCs w:val="24"/>
          <w:lang w:eastAsia="ru-RU"/>
        </w:rPr>
        <w:t>показатели эффекта от инновационной деятельности.</w:t>
      </w:r>
    </w:p>
    <w:p w14:paraId="72F42AA7" w14:textId="24FE4A2A" w:rsidR="00037CFA" w:rsidRPr="001C2373" w:rsidRDefault="00037CFA" w:rsidP="00037CFA">
      <w:pPr>
        <w:shd w:val="clear" w:color="auto" w:fill="FFFFFF"/>
        <w:spacing w:after="0" w:line="360" w:lineRule="auto"/>
        <w:ind w:firstLine="709"/>
        <w:jc w:val="both"/>
        <w:textAlignment w:val="baseline"/>
        <w:rPr>
          <w:rFonts w:ascii="Times New Roman" w:eastAsia="Times New Roman" w:hAnsi="Times New Roman" w:cs="Times New Roman"/>
          <w:sz w:val="24"/>
          <w:szCs w:val="24"/>
          <w:lang w:eastAsia="ru-RU"/>
        </w:rPr>
      </w:pPr>
      <w:r w:rsidRPr="001C2373">
        <w:rPr>
          <w:rFonts w:ascii="Times New Roman" w:eastAsia="Times New Roman" w:hAnsi="Times New Roman" w:cs="Times New Roman"/>
          <w:sz w:val="24"/>
          <w:szCs w:val="24"/>
          <w:lang w:eastAsia="ru-RU"/>
        </w:rPr>
        <w:t>Показатели результатов инновационной деятельности охватывают:</w:t>
      </w:r>
    </w:p>
    <w:p w14:paraId="1C153BE9" w14:textId="77777777" w:rsidR="00037CFA" w:rsidRPr="001C2373" w:rsidRDefault="00037CFA" w:rsidP="00037CFA">
      <w:pPr>
        <w:numPr>
          <w:ilvl w:val="0"/>
          <w:numId w:val="1"/>
        </w:numPr>
        <w:shd w:val="clear" w:color="auto" w:fill="FFFFFF"/>
        <w:spacing w:after="0" w:line="360" w:lineRule="auto"/>
        <w:ind w:left="0" w:firstLine="709"/>
        <w:jc w:val="both"/>
        <w:textAlignment w:val="baseline"/>
        <w:rPr>
          <w:rFonts w:ascii="Times New Roman" w:eastAsia="Times New Roman" w:hAnsi="Times New Roman" w:cs="Times New Roman"/>
          <w:sz w:val="24"/>
          <w:szCs w:val="24"/>
          <w:lang w:eastAsia="ru-RU"/>
        </w:rPr>
      </w:pPr>
      <w:r w:rsidRPr="001C2373">
        <w:rPr>
          <w:rFonts w:ascii="Times New Roman" w:eastAsia="Times New Roman" w:hAnsi="Times New Roman" w:cs="Times New Roman"/>
          <w:sz w:val="24"/>
          <w:szCs w:val="24"/>
          <w:lang w:eastAsia="ru-RU"/>
        </w:rPr>
        <w:t>объемы научно-исследовательской, научно-технической деятельности, проектно-конструкторских работ;</w:t>
      </w:r>
    </w:p>
    <w:p w14:paraId="75A81B34" w14:textId="77777777" w:rsidR="00037CFA" w:rsidRPr="001C2373" w:rsidRDefault="00037CFA" w:rsidP="00037CFA">
      <w:pPr>
        <w:numPr>
          <w:ilvl w:val="0"/>
          <w:numId w:val="1"/>
        </w:numPr>
        <w:shd w:val="clear" w:color="auto" w:fill="FFFFFF"/>
        <w:spacing w:after="0" w:line="360" w:lineRule="auto"/>
        <w:ind w:left="0" w:firstLine="709"/>
        <w:jc w:val="both"/>
        <w:textAlignment w:val="baseline"/>
        <w:rPr>
          <w:rFonts w:ascii="Times New Roman" w:eastAsia="Times New Roman" w:hAnsi="Times New Roman" w:cs="Times New Roman"/>
          <w:sz w:val="24"/>
          <w:szCs w:val="24"/>
          <w:lang w:eastAsia="ru-RU"/>
        </w:rPr>
      </w:pPr>
      <w:r w:rsidRPr="001C2373">
        <w:rPr>
          <w:rFonts w:ascii="Times New Roman" w:eastAsia="Times New Roman" w:hAnsi="Times New Roman" w:cs="Times New Roman"/>
          <w:sz w:val="24"/>
          <w:szCs w:val="24"/>
          <w:lang w:eastAsia="ru-RU"/>
        </w:rPr>
        <w:t>объемы изготовление опытных образцов;</w:t>
      </w:r>
    </w:p>
    <w:p w14:paraId="4D28979F" w14:textId="77777777" w:rsidR="00037CFA" w:rsidRPr="001C2373" w:rsidRDefault="00037CFA" w:rsidP="00037CFA">
      <w:pPr>
        <w:numPr>
          <w:ilvl w:val="0"/>
          <w:numId w:val="1"/>
        </w:numPr>
        <w:shd w:val="clear" w:color="auto" w:fill="FFFFFF"/>
        <w:spacing w:after="0" w:line="360" w:lineRule="auto"/>
        <w:ind w:left="0" w:firstLine="709"/>
        <w:jc w:val="both"/>
        <w:textAlignment w:val="baseline"/>
        <w:rPr>
          <w:rFonts w:ascii="Times New Roman" w:eastAsia="Times New Roman" w:hAnsi="Times New Roman" w:cs="Times New Roman"/>
          <w:sz w:val="24"/>
          <w:szCs w:val="24"/>
          <w:lang w:eastAsia="ru-RU"/>
        </w:rPr>
      </w:pPr>
      <w:r w:rsidRPr="001C2373">
        <w:rPr>
          <w:rFonts w:ascii="Times New Roman" w:eastAsia="Times New Roman" w:hAnsi="Times New Roman" w:cs="Times New Roman"/>
          <w:sz w:val="24"/>
          <w:szCs w:val="24"/>
          <w:lang w:eastAsia="ru-RU"/>
        </w:rPr>
        <w:t>объемы научно-технических услуг.</w:t>
      </w:r>
    </w:p>
    <w:p w14:paraId="294D80CF" w14:textId="77777777" w:rsidR="00037CFA" w:rsidRPr="001C2373" w:rsidRDefault="00037CFA" w:rsidP="00037CFA">
      <w:pPr>
        <w:shd w:val="clear" w:color="auto" w:fill="FFFFFF"/>
        <w:spacing w:after="0" w:line="360" w:lineRule="auto"/>
        <w:ind w:firstLine="709"/>
        <w:jc w:val="both"/>
        <w:textAlignment w:val="baseline"/>
        <w:rPr>
          <w:rFonts w:ascii="Times New Roman" w:eastAsia="Times New Roman" w:hAnsi="Times New Roman" w:cs="Times New Roman"/>
          <w:sz w:val="24"/>
          <w:szCs w:val="24"/>
          <w:lang w:eastAsia="ru-RU"/>
        </w:rPr>
      </w:pPr>
      <w:r w:rsidRPr="001C2373">
        <w:rPr>
          <w:rFonts w:ascii="Times New Roman" w:eastAsia="Times New Roman" w:hAnsi="Times New Roman" w:cs="Times New Roman"/>
          <w:sz w:val="24"/>
          <w:szCs w:val="24"/>
          <w:lang w:eastAsia="ru-RU"/>
        </w:rPr>
        <w:t>    Указанные показатели приводятся: всего, по отдельным источникам финансирования, по годам, их изменение абсолютная и в динамике.</w:t>
      </w:r>
    </w:p>
    <w:p w14:paraId="1D535B12" w14:textId="6B755DA5" w:rsidR="00037CFA" w:rsidRPr="001C2373" w:rsidRDefault="00037CFA" w:rsidP="00037CFA">
      <w:pPr>
        <w:shd w:val="clear" w:color="auto" w:fill="FFFFFF"/>
        <w:spacing w:after="0" w:line="360" w:lineRule="auto"/>
        <w:ind w:firstLine="709"/>
        <w:jc w:val="both"/>
        <w:textAlignment w:val="baseline"/>
        <w:rPr>
          <w:rFonts w:ascii="Times New Roman" w:eastAsia="Times New Roman" w:hAnsi="Times New Roman" w:cs="Times New Roman"/>
          <w:sz w:val="24"/>
          <w:szCs w:val="24"/>
          <w:lang w:eastAsia="ru-RU"/>
        </w:rPr>
      </w:pPr>
      <w:r w:rsidRPr="001C2373">
        <w:rPr>
          <w:rFonts w:ascii="Times New Roman" w:eastAsia="Times New Roman" w:hAnsi="Times New Roman" w:cs="Times New Roman"/>
          <w:sz w:val="24"/>
          <w:szCs w:val="24"/>
          <w:lang w:eastAsia="ru-RU"/>
        </w:rPr>
        <w:t>К показателям использования результатов инновационной деятельности относятся:</w:t>
      </w:r>
    </w:p>
    <w:p w14:paraId="21D97B29" w14:textId="77777777" w:rsidR="00037CFA" w:rsidRPr="001C2373" w:rsidRDefault="00037CFA" w:rsidP="00037CFA">
      <w:pPr>
        <w:numPr>
          <w:ilvl w:val="0"/>
          <w:numId w:val="2"/>
        </w:numPr>
        <w:shd w:val="clear" w:color="auto" w:fill="FFFFFF"/>
        <w:spacing w:after="0" w:line="360" w:lineRule="auto"/>
        <w:ind w:left="0" w:firstLine="709"/>
        <w:jc w:val="both"/>
        <w:textAlignment w:val="baseline"/>
        <w:rPr>
          <w:rFonts w:ascii="Times New Roman" w:eastAsia="Times New Roman" w:hAnsi="Times New Roman" w:cs="Times New Roman"/>
          <w:sz w:val="24"/>
          <w:szCs w:val="24"/>
          <w:lang w:eastAsia="ru-RU"/>
        </w:rPr>
      </w:pPr>
      <w:r w:rsidRPr="001C2373">
        <w:rPr>
          <w:rFonts w:ascii="Times New Roman" w:eastAsia="Times New Roman" w:hAnsi="Times New Roman" w:cs="Times New Roman"/>
          <w:sz w:val="24"/>
          <w:szCs w:val="24"/>
          <w:lang w:eastAsia="ru-RU"/>
        </w:rPr>
        <w:t>количество наименований новых видов продукции по годам;</w:t>
      </w:r>
    </w:p>
    <w:p w14:paraId="2F56A186" w14:textId="77777777" w:rsidR="00037CFA" w:rsidRPr="001C2373" w:rsidRDefault="00037CFA" w:rsidP="00037CFA">
      <w:pPr>
        <w:numPr>
          <w:ilvl w:val="0"/>
          <w:numId w:val="2"/>
        </w:numPr>
        <w:shd w:val="clear" w:color="auto" w:fill="FFFFFF"/>
        <w:spacing w:after="0" w:line="360" w:lineRule="auto"/>
        <w:ind w:left="0" w:firstLine="709"/>
        <w:jc w:val="both"/>
        <w:textAlignment w:val="baseline"/>
        <w:rPr>
          <w:rFonts w:ascii="Times New Roman" w:eastAsia="Times New Roman" w:hAnsi="Times New Roman" w:cs="Times New Roman"/>
          <w:sz w:val="24"/>
          <w:szCs w:val="24"/>
          <w:lang w:eastAsia="ru-RU"/>
        </w:rPr>
      </w:pPr>
      <w:r w:rsidRPr="001C2373">
        <w:rPr>
          <w:rFonts w:ascii="Times New Roman" w:eastAsia="Times New Roman" w:hAnsi="Times New Roman" w:cs="Times New Roman"/>
          <w:sz w:val="24"/>
          <w:szCs w:val="24"/>
          <w:lang w:eastAsia="ru-RU"/>
        </w:rPr>
        <w:t>доля новых видов продукции в общем ее объеме по годам;</w:t>
      </w:r>
    </w:p>
    <w:p w14:paraId="297F4C0D" w14:textId="77777777" w:rsidR="00037CFA" w:rsidRPr="001C2373" w:rsidRDefault="00037CFA" w:rsidP="00037CFA">
      <w:pPr>
        <w:numPr>
          <w:ilvl w:val="0"/>
          <w:numId w:val="2"/>
        </w:numPr>
        <w:shd w:val="clear" w:color="auto" w:fill="FFFFFF"/>
        <w:spacing w:after="0" w:line="360" w:lineRule="auto"/>
        <w:ind w:left="0" w:firstLine="709"/>
        <w:jc w:val="both"/>
        <w:textAlignment w:val="baseline"/>
        <w:rPr>
          <w:rFonts w:ascii="Times New Roman" w:eastAsia="Times New Roman" w:hAnsi="Times New Roman" w:cs="Times New Roman"/>
          <w:sz w:val="24"/>
          <w:szCs w:val="24"/>
          <w:lang w:eastAsia="ru-RU"/>
        </w:rPr>
      </w:pPr>
      <w:r w:rsidRPr="001C2373">
        <w:rPr>
          <w:rFonts w:ascii="Times New Roman" w:eastAsia="Times New Roman" w:hAnsi="Times New Roman" w:cs="Times New Roman"/>
          <w:sz w:val="24"/>
          <w:szCs w:val="24"/>
          <w:lang w:eastAsia="ru-RU"/>
        </w:rPr>
        <w:t>конкурентоспособность продукции на внутреннем и мировом рынках;</w:t>
      </w:r>
    </w:p>
    <w:p w14:paraId="1395554F" w14:textId="77777777" w:rsidR="00037CFA" w:rsidRPr="001C2373" w:rsidRDefault="00037CFA" w:rsidP="00037CFA">
      <w:pPr>
        <w:numPr>
          <w:ilvl w:val="0"/>
          <w:numId w:val="2"/>
        </w:numPr>
        <w:shd w:val="clear" w:color="auto" w:fill="FFFFFF"/>
        <w:spacing w:after="0" w:line="360" w:lineRule="auto"/>
        <w:ind w:left="0" w:firstLine="709"/>
        <w:jc w:val="both"/>
        <w:textAlignment w:val="baseline"/>
        <w:rPr>
          <w:rFonts w:ascii="Times New Roman" w:eastAsia="Times New Roman" w:hAnsi="Times New Roman" w:cs="Times New Roman"/>
          <w:sz w:val="24"/>
          <w:szCs w:val="24"/>
          <w:lang w:eastAsia="ru-RU"/>
        </w:rPr>
      </w:pPr>
      <w:r w:rsidRPr="001C2373">
        <w:rPr>
          <w:rFonts w:ascii="Times New Roman" w:eastAsia="Times New Roman" w:hAnsi="Times New Roman" w:cs="Times New Roman"/>
          <w:sz w:val="24"/>
          <w:szCs w:val="24"/>
          <w:lang w:eastAsia="ru-RU"/>
        </w:rPr>
        <w:t>степень прогрессивности технологий;</w:t>
      </w:r>
    </w:p>
    <w:p w14:paraId="62F66F38" w14:textId="77777777" w:rsidR="00037CFA" w:rsidRPr="001C2373" w:rsidRDefault="00037CFA" w:rsidP="00037CFA">
      <w:pPr>
        <w:numPr>
          <w:ilvl w:val="0"/>
          <w:numId w:val="2"/>
        </w:numPr>
        <w:shd w:val="clear" w:color="auto" w:fill="FFFFFF"/>
        <w:spacing w:after="0" w:line="360" w:lineRule="auto"/>
        <w:ind w:left="0" w:firstLine="709"/>
        <w:jc w:val="both"/>
        <w:textAlignment w:val="baseline"/>
        <w:rPr>
          <w:rFonts w:ascii="Times New Roman" w:eastAsia="Times New Roman" w:hAnsi="Times New Roman" w:cs="Times New Roman"/>
          <w:sz w:val="24"/>
          <w:szCs w:val="24"/>
          <w:lang w:eastAsia="ru-RU"/>
        </w:rPr>
      </w:pPr>
      <w:r w:rsidRPr="001C2373">
        <w:rPr>
          <w:rFonts w:ascii="Times New Roman" w:eastAsia="Times New Roman" w:hAnsi="Times New Roman" w:cs="Times New Roman"/>
          <w:sz w:val="24"/>
          <w:szCs w:val="24"/>
          <w:lang w:eastAsia="ru-RU"/>
        </w:rPr>
        <w:t>объем работ по техническому совершенствованию производства, их абсолютное и относительное изменение по годам;</w:t>
      </w:r>
    </w:p>
    <w:p w14:paraId="2315A80A" w14:textId="77777777" w:rsidR="00037CFA" w:rsidRPr="001C2373" w:rsidRDefault="00037CFA" w:rsidP="00037CFA">
      <w:pPr>
        <w:numPr>
          <w:ilvl w:val="0"/>
          <w:numId w:val="2"/>
        </w:numPr>
        <w:shd w:val="clear" w:color="auto" w:fill="FFFFFF"/>
        <w:spacing w:after="0" w:line="360" w:lineRule="auto"/>
        <w:ind w:left="0" w:firstLine="709"/>
        <w:jc w:val="both"/>
        <w:textAlignment w:val="baseline"/>
        <w:rPr>
          <w:rFonts w:ascii="Times New Roman" w:eastAsia="Times New Roman" w:hAnsi="Times New Roman" w:cs="Times New Roman"/>
          <w:sz w:val="24"/>
          <w:szCs w:val="24"/>
          <w:lang w:eastAsia="ru-RU"/>
        </w:rPr>
      </w:pPr>
      <w:r w:rsidRPr="001C2373">
        <w:rPr>
          <w:rFonts w:ascii="Times New Roman" w:eastAsia="Times New Roman" w:hAnsi="Times New Roman" w:cs="Times New Roman"/>
          <w:sz w:val="24"/>
          <w:szCs w:val="24"/>
          <w:lang w:eastAsia="ru-RU"/>
        </w:rPr>
        <w:t xml:space="preserve">экономические результаты: прирост прибыли в результате внедрения результатов инновационной деятельности, снижения </w:t>
      </w:r>
      <w:proofErr w:type="spellStart"/>
      <w:r w:rsidRPr="001C2373">
        <w:rPr>
          <w:rFonts w:ascii="Times New Roman" w:eastAsia="Times New Roman" w:hAnsi="Times New Roman" w:cs="Times New Roman"/>
          <w:sz w:val="24"/>
          <w:szCs w:val="24"/>
          <w:lang w:eastAsia="ru-RU"/>
        </w:rPr>
        <w:t>ресурсомисткости</w:t>
      </w:r>
      <w:proofErr w:type="spellEnd"/>
      <w:r w:rsidRPr="001C2373">
        <w:rPr>
          <w:rFonts w:ascii="Times New Roman" w:eastAsia="Times New Roman" w:hAnsi="Times New Roman" w:cs="Times New Roman"/>
          <w:sz w:val="24"/>
          <w:szCs w:val="24"/>
          <w:lang w:eastAsia="ru-RU"/>
        </w:rPr>
        <w:t xml:space="preserve"> продукции и т.п., которые рассчитываются по годам, определяется их абсолютное и относительное изменение.</w:t>
      </w:r>
    </w:p>
    <w:p w14:paraId="10DC424E" w14:textId="35037EBC" w:rsidR="00037CFA" w:rsidRPr="001C2373" w:rsidRDefault="00037CFA" w:rsidP="00037CFA">
      <w:pPr>
        <w:shd w:val="clear" w:color="auto" w:fill="FFFFFF"/>
        <w:spacing w:after="0" w:line="360" w:lineRule="auto"/>
        <w:ind w:firstLine="709"/>
        <w:jc w:val="both"/>
        <w:textAlignment w:val="baseline"/>
        <w:rPr>
          <w:rFonts w:ascii="Times New Roman" w:eastAsia="Times New Roman" w:hAnsi="Times New Roman" w:cs="Times New Roman"/>
          <w:sz w:val="24"/>
          <w:szCs w:val="24"/>
          <w:lang w:eastAsia="ru-RU"/>
        </w:rPr>
      </w:pPr>
      <w:r w:rsidRPr="001C2373">
        <w:rPr>
          <w:rFonts w:ascii="Times New Roman" w:eastAsia="Times New Roman" w:hAnsi="Times New Roman" w:cs="Times New Roman"/>
          <w:sz w:val="24"/>
          <w:szCs w:val="24"/>
          <w:lang w:eastAsia="ru-RU"/>
        </w:rPr>
        <w:t>Эффект от инновационной деятельности определяется по следующим показателям:</w:t>
      </w:r>
    </w:p>
    <w:p w14:paraId="6CE8666D" w14:textId="77777777" w:rsidR="00037CFA" w:rsidRPr="001C2373" w:rsidRDefault="00037CFA" w:rsidP="00037CFA">
      <w:pPr>
        <w:numPr>
          <w:ilvl w:val="0"/>
          <w:numId w:val="3"/>
        </w:numPr>
        <w:shd w:val="clear" w:color="auto" w:fill="FFFFFF"/>
        <w:spacing w:after="0" w:line="360" w:lineRule="auto"/>
        <w:ind w:left="0" w:firstLine="709"/>
        <w:jc w:val="both"/>
        <w:textAlignment w:val="baseline"/>
        <w:rPr>
          <w:rFonts w:ascii="Times New Roman" w:eastAsia="Times New Roman" w:hAnsi="Times New Roman" w:cs="Times New Roman"/>
          <w:sz w:val="24"/>
          <w:szCs w:val="24"/>
          <w:lang w:eastAsia="ru-RU"/>
        </w:rPr>
      </w:pPr>
      <w:r w:rsidRPr="001C2373">
        <w:rPr>
          <w:rFonts w:ascii="Times New Roman" w:eastAsia="Times New Roman" w:hAnsi="Times New Roman" w:cs="Times New Roman"/>
          <w:sz w:val="24"/>
          <w:szCs w:val="24"/>
          <w:lang w:eastAsia="ru-RU"/>
        </w:rPr>
        <w:t>коммерческий (финансовый) эффект;</w:t>
      </w:r>
    </w:p>
    <w:p w14:paraId="2AAE575D" w14:textId="77777777" w:rsidR="00037CFA" w:rsidRPr="001C2373" w:rsidRDefault="00037CFA" w:rsidP="00037CFA">
      <w:pPr>
        <w:numPr>
          <w:ilvl w:val="0"/>
          <w:numId w:val="3"/>
        </w:numPr>
        <w:shd w:val="clear" w:color="auto" w:fill="FFFFFF"/>
        <w:spacing w:after="0" w:line="360" w:lineRule="auto"/>
        <w:ind w:left="0" w:firstLine="709"/>
        <w:jc w:val="both"/>
        <w:textAlignment w:val="baseline"/>
        <w:rPr>
          <w:rFonts w:ascii="Times New Roman" w:eastAsia="Times New Roman" w:hAnsi="Times New Roman" w:cs="Times New Roman"/>
          <w:sz w:val="24"/>
          <w:szCs w:val="24"/>
          <w:lang w:eastAsia="ru-RU"/>
        </w:rPr>
      </w:pPr>
      <w:r w:rsidRPr="001C2373">
        <w:rPr>
          <w:rFonts w:ascii="Times New Roman" w:eastAsia="Times New Roman" w:hAnsi="Times New Roman" w:cs="Times New Roman"/>
          <w:sz w:val="24"/>
          <w:szCs w:val="24"/>
          <w:lang w:eastAsia="ru-RU"/>
        </w:rPr>
        <w:t>бюджетный эффект;</w:t>
      </w:r>
    </w:p>
    <w:p w14:paraId="7D5A56AF" w14:textId="77777777" w:rsidR="00037CFA" w:rsidRPr="001C2373" w:rsidRDefault="00037CFA" w:rsidP="00037CFA">
      <w:pPr>
        <w:numPr>
          <w:ilvl w:val="0"/>
          <w:numId w:val="3"/>
        </w:numPr>
        <w:shd w:val="clear" w:color="auto" w:fill="FFFFFF"/>
        <w:spacing w:after="0" w:line="360" w:lineRule="auto"/>
        <w:ind w:left="0" w:firstLine="709"/>
        <w:jc w:val="both"/>
        <w:textAlignment w:val="baseline"/>
        <w:rPr>
          <w:rFonts w:ascii="Times New Roman" w:eastAsia="Times New Roman" w:hAnsi="Times New Roman" w:cs="Times New Roman"/>
          <w:sz w:val="24"/>
          <w:szCs w:val="24"/>
          <w:lang w:eastAsia="ru-RU"/>
        </w:rPr>
      </w:pPr>
      <w:r w:rsidRPr="001C2373">
        <w:rPr>
          <w:rFonts w:ascii="Times New Roman" w:eastAsia="Times New Roman" w:hAnsi="Times New Roman" w:cs="Times New Roman"/>
          <w:sz w:val="24"/>
          <w:szCs w:val="24"/>
          <w:lang w:eastAsia="ru-RU"/>
        </w:rPr>
        <w:t>общеэкономических эффект.</w:t>
      </w:r>
    </w:p>
    <w:p w14:paraId="0DBC77DB" w14:textId="4FC10C3F" w:rsidR="00037CFA" w:rsidRPr="001C2373" w:rsidRDefault="00037CFA" w:rsidP="00037CFA">
      <w:pPr>
        <w:shd w:val="clear" w:color="auto" w:fill="FFFFFF"/>
        <w:spacing w:after="0" w:line="360" w:lineRule="auto"/>
        <w:ind w:firstLine="709"/>
        <w:jc w:val="both"/>
        <w:textAlignment w:val="baseline"/>
        <w:rPr>
          <w:rFonts w:ascii="Times New Roman" w:eastAsia="Times New Roman" w:hAnsi="Times New Roman" w:cs="Times New Roman"/>
          <w:sz w:val="24"/>
          <w:szCs w:val="24"/>
          <w:lang w:eastAsia="ru-RU"/>
        </w:rPr>
      </w:pPr>
      <w:r w:rsidRPr="001C2373">
        <w:rPr>
          <w:rFonts w:ascii="Times New Roman" w:eastAsia="Times New Roman" w:hAnsi="Times New Roman" w:cs="Times New Roman"/>
          <w:sz w:val="24"/>
          <w:szCs w:val="24"/>
          <w:lang w:eastAsia="ru-RU"/>
        </w:rPr>
        <w:t xml:space="preserve">Коммерческий эффект отражает финансовые последствия реализации результатов инновационной деятельности для ее непосредственных участников. Рассчитывается как </w:t>
      </w:r>
      <w:r w:rsidRPr="001C2373">
        <w:rPr>
          <w:rFonts w:ascii="Times New Roman" w:eastAsia="Times New Roman" w:hAnsi="Times New Roman" w:cs="Times New Roman"/>
          <w:sz w:val="24"/>
          <w:szCs w:val="24"/>
          <w:lang w:eastAsia="ru-RU"/>
        </w:rPr>
        <w:lastRenderedPageBreak/>
        <w:t>разность между финансовыми результатами и расходами и может быть положительным или отрицательным.</w:t>
      </w:r>
    </w:p>
    <w:p w14:paraId="124EBED7" w14:textId="33AB9F35" w:rsidR="00037CFA" w:rsidRPr="001C2373" w:rsidRDefault="00037CFA" w:rsidP="00037CFA">
      <w:pPr>
        <w:shd w:val="clear" w:color="auto" w:fill="FFFFFF"/>
        <w:spacing w:after="0" w:line="360" w:lineRule="auto"/>
        <w:ind w:firstLine="709"/>
        <w:jc w:val="both"/>
        <w:textAlignment w:val="baseline"/>
        <w:rPr>
          <w:rFonts w:ascii="Times New Roman" w:eastAsia="Times New Roman" w:hAnsi="Times New Roman" w:cs="Times New Roman"/>
          <w:sz w:val="24"/>
          <w:szCs w:val="24"/>
          <w:lang w:eastAsia="ru-RU"/>
        </w:rPr>
      </w:pPr>
      <w:r w:rsidRPr="001C2373">
        <w:rPr>
          <w:rFonts w:ascii="Times New Roman" w:eastAsia="Times New Roman" w:hAnsi="Times New Roman" w:cs="Times New Roman"/>
          <w:sz w:val="24"/>
          <w:szCs w:val="24"/>
          <w:lang w:eastAsia="ru-RU"/>
        </w:rPr>
        <w:t>Бюджетный эффект характеризует финансовые последствия реализации результатов инновационной деятельности для государственного и местных бюджетов. Он оценивается как разница между доходами от инновационной деятельности и расходами соответствующего бюджета на ее осуществление.</w:t>
      </w:r>
    </w:p>
    <w:p w14:paraId="71FBED02" w14:textId="4DD193BD" w:rsidR="00037CFA" w:rsidRPr="001C2373" w:rsidRDefault="00037CFA" w:rsidP="00037CFA">
      <w:pPr>
        <w:shd w:val="clear" w:color="auto" w:fill="FFFFFF"/>
        <w:spacing w:after="0" w:line="360" w:lineRule="auto"/>
        <w:ind w:firstLine="709"/>
        <w:jc w:val="both"/>
        <w:textAlignment w:val="baseline"/>
        <w:rPr>
          <w:rFonts w:ascii="Times New Roman" w:eastAsia="Times New Roman" w:hAnsi="Times New Roman" w:cs="Times New Roman"/>
          <w:sz w:val="24"/>
          <w:szCs w:val="24"/>
          <w:lang w:eastAsia="ru-RU"/>
        </w:rPr>
      </w:pPr>
      <w:r w:rsidRPr="001C2373">
        <w:rPr>
          <w:rFonts w:ascii="Times New Roman" w:eastAsia="Times New Roman" w:hAnsi="Times New Roman" w:cs="Times New Roman"/>
          <w:sz w:val="24"/>
          <w:szCs w:val="24"/>
          <w:lang w:eastAsia="ru-RU"/>
        </w:rPr>
        <w:t>Общеэкономических эффект определяет результаты инновационной деятельности для всей национальной экономики, регионов и отраслей и характеризуется показателями:</w:t>
      </w:r>
    </w:p>
    <w:p w14:paraId="68C05AB0" w14:textId="77777777" w:rsidR="00037CFA" w:rsidRPr="001C2373" w:rsidRDefault="00037CFA" w:rsidP="00037CFA">
      <w:pPr>
        <w:numPr>
          <w:ilvl w:val="0"/>
          <w:numId w:val="4"/>
        </w:numPr>
        <w:shd w:val="clear" w:color="auto" w:fill="FFFFFF"/>
        <w:spacing w:after="0" w:line="360" w:lineRule="auto"/>
        <w:ind w:left="0" w:firstLine="709"/>
        <w:jc w:val="both"/>
        <w:textAlignment w:val="baseline"/>
        <w:rPr>
          <w:rFonts w:ascii="Times New Roman" w:eastAsia="Times New Roman" w:hAnsi="Times New Roman" w:cs="Times New Roman"/>
          <w:sz w:val="24"/>
          <w:szCs w:val="24"/>
          <w:lang w:eastAsia="ru-RU"/>
        </w:rPr>
      </w:pPr>
      <w:r w:rsidRPr="001C2373">
        <w:rPr>
          <w:rFonts w:ascii="Times New Roman" w:eastAsia="Times New Roman" w:hAnsi="Times New Roman" w:cs="Times New Roman"/>
          <w:sz w:val="24"/>
          <w:szCs w:val="24"/>
          <w:lang w:eastAsia="ru-RU"/>
        </w:rPr>
        <w:t>выручка от реализации на внешнем и внутреннем рынках инновационного продукта;</w:t>
      </w:r>
    </w:p>
    <w:p w14:paraId="3664009C" w14:textId="77777777" w:rsidR="00037CFA" w:rsidRPr="001C2373" w:rsidRDefault="00037CFA" w:rsidP="00037CFA">
      <w:pPr>
        <w:numPr>
          <w:ilvl w:val="0"/>
          <w:numId w:val="4"/>
        </w:numPr>
        <w:shd w:val="clear" w:color="auto" w:fill="FFFFFF"/>
        <w:spacing w:after="0" w:line="360" w:lineRule="auto"/>
        <w:ind w:left="0" w:firstLine="709"/>
        <w:jc w:val="both"/>
        <w:textAlignment w:val="baseline"/>
        <w:rPr>
          <w:rFonts w:ascii="Times New Roman" w:eastAsia="Times New Roman" w:hAnsi="Times New Roman" w:cs="Times New Roman"/>
          <w:sz w:val="24"/>
          <w:szCs w:val="24"/>
          <w:lang w:eastAsia="ru-RU"/>
        </w:rPr>
      </w:pPr>
      <w:r w:rsidRPr="001C2373">
        <w:rPr>
          <w:rFonts w:ascii="Times New Roman" w:eastAsia="Times New Roman" w:hAnsi="Times New Roman" w:cs="Times New Roman"/>
          <w:sz w:val="24"/>
          <w:szCs w:val="24"/>
          <w:lang w:eastAsia="ru-RU"/>
        </w:rPr>
        <w:t>выручка от продажи лицензий, ноу-хау, программного обеспечения; социальные и экологические последствия;</w:t>
      </w:r>
    </w:p>
    <w:p w14:paraId="35781F03" w14:textId="77777777" w:rsidR="00037CFA" w:rsidRPr="001C2373" w:rsidRDefault="00037CFA" w:rsidP="00037CFA">
      <w:pPr>
        <w:numPr>
          <w:ilvl w:val="0"/>
          <w:numId w:val="4"/>
        </w:numPr>
        <w:shd w:val="clear" w:color="auto" w:fill="FFFFFF"/>
        <w:spacing w:after="0" w:line="360" w:lineRule="auto"/>
        <w:ind w:left="0" w:firstLine="709"/>
        <w:jc w:val="both"/>
        <w:textAlignment w:val="baseline"/>
        <w:rPr>
          <w:rFonts w:ascii="Times New Roman" w:eastAsia="Times New Roman" w:hAnsi="Times New Roman" w:cs="Times New Roman"/>
          <w:sz w:val="24"/>
          <w:szCs w:val="24"/>
          <w:lang w:eastAsia="ru-RU"/>
        </w:rPr>
      </w:pPr>
      <w:r w:rsidRPr="001C2373">
        <w:rPr>
          <w:rFonts w:ascii="Times New Roman" w:eastAsia="Times New Roman" w:hAnsi="Times New Roman" w:cs="Times New Roman"/>
          <w:sz w:val="24"/>
          <w:szCs w:val="24"/>
          <w:lang w:eastAsia="ru-RU"/>
        </w:rPr>
        <w:t>поступления от импортных пошлин;</w:t>
      </w:r>
    </w:p>
    <w:p w14:paraId="5C4A94B9" w14:textId="77777777" w:rsidR="00037CFA" w:rsidRPr="001C2373" w:rsidRDefault="00037CFA" w:rsidP="00037CFA">
      <w:pPr>
        <w:numPr>
          <w:ilvl w:val="0"/>
          <w:numId w:val="4"/>
        </w:numPr>
        <w:shd w:val="clear" w:color="auto" w:fill="FFFFFF"/>
        <w:spacing w:after="0" w:line="360" w:lineRule="auto"/>
        <w:ind w:left="0" w:firstLine="709"/>
        <w:jc w:val="both"/>
        <w:textAlignment w:val="baseline"/>
        <w:rPr>
          <w:rFonts w:ascii="Times New Roman" w:eastAsia="Times New Roman" w:hAnsi="Times New Roman" w:cs="Times New Roman"/>
          <w:sz w:val="24"/>
          <w:szCs w:val="24"/>
          <w:lang w:eastAsia="ru-RU"/>
        </w:rPr>
      </w:pPr>
      <w:r w:rsidRPr="001C2373">
        <w:rPr>
          <w:rFonts w:ascii="Times New Roman" w:eastAsia="Times New Roman" w:hAnsi="Times New Roman" w:cs="Times New Roman"/>
          <w:sz w:val="24"/>
          <w:szCs w:val="24"/>
          <w:lang w:eastAsia="ru-RU"/>
        </w:rPr>
        <w:t>кредиты иностранных государств, банков и фирм и т.д.</w:t>
      </w:r>
    </w:p>
    <w:p w14:paraId="343866DB" w14:textId="5D2B1AFF" w:rsidR="00037CFA" w:rsidRPr="001C2373" w:rsidRDefault="00037CFA" w:rsidP="00037CFA">
      <w:pPr>
        <w:shd w:val="clear" w:color="auto" w:fill="FFFFFF"/>
        <w:spacing w:after="0" w:line="360" w:lineRule="auto"/>
        <w:ind w:firstLine="709"/>
        <w:jc w:val="both"/>
        <w:textAlignment w:val="baseline"/>
        <w:rPr>
          <w:rFonts w:ascii="Times New Roman" w:eastAsia="Times New Roman" w:hAnsi="Times New Roman" w:cs="Times New Roman"/>
          <w:sz w:val="24"/>
          <w:szCs w:val="24"/>
          <w:lang w:eastAsia="ru-RU"/>
        </w:rPr>
      </w:pPr>
      <w:r w:rsidRPr="001C2373">
        <w:rPr>
          <w:rFonts w:ascii="Times New Roman" w:eastAsia="Times New Roman" w:hAnsi="Times New Roman" w:cs="Times New Roman"/>
          <w:sz w:val="24"/>
          <w:szCs w:val="24"/>
          <w:lang w:eastAsia="ru-RU"/>
        </w:rPr>
        <w:t>В состав затрат входят необходимые для обеспечения инновационной деятельности затраты всех ее участников на уровне национальной экономики, региона, отрасли. Анализ инвестиционной деятельности осуществляется в целях выявления, насколько благоприятным является инвестиционный климат в стране, какие источники финансирования задействованы и насколько эффективно они используются, или обеспеченные ресурсами структурные сдвиги в экономике.</w:t>
      </w:r>
    </w:p>
    <w:p w14:paraId="0052083B" w14:textId="0B322880" w:rsidR="00037CFA" w:rsidRPr="001C2373" w:rsidRDefault="00037CFA" w:rsidP="00037CFA">
      <w:pPr>
        <w:shd w:val="clear" w:color="auto" w:fill="FFFFFF"/>
        <w:spacing w:after="0" w:line="360" w:lineRule="auto"/>
        <w:ind w:firstLine="709"/>
        <w:jc w:val="both"/>
        <w:textAlignment w:val="baseline"/>
        <w:rPr>
          <w:rFonts w:ascii="Times New Roman" w:eastAsia="Times New Roman" w:hAnsi="Times New Roman" w:cs="Times New Roman"/>
          <w:sz w:val="24"/>
          <w:szCs w:val="24"/>
          <w:lang w:eastAsia="ru-RU"/>
        </w:rPr>
      </w:pPr>
      <w:r w:rsidRPr="001C2373">
        <w:rPr>
          <w:rFonts w:ascii="Times New Roman" w:eastAsia="Times New Roman" w:hAnsi="Times New Roman" w:cs="Times New Roman"/>
          <w:sz w:val="24"/>
          <w:szCs w:val="24"/>
          <w:lang w:eastAsia="ru-RU"/>
        </w:rPr>
        <w:t> Экономический анализ инновационной деятельности может использоваться не только как инструмент оценки достигнутого уровня инновационной активности и устойчивости предприятия, но и для оценки изменения этого уровня под воздействием различных технико-экономических факторов. Одновременно с этим экономический анализ инновационной деятельности является важнейшим средством выявления внутрихозяйственных резервов повышения уровня инновационной активности, эффективности инновационной деятельности и устойчивости функционирования предприятия. Экономический анализ инновационной деятельности выступает инструментом для разработки управленческих решений, направленных повышение эффективности функционирования предприятия, а также используется для оценки профессионального мастерства и деловых качеств руководителей предприятия, инновационных подразделений и специалистов.</w:t>
      </w:r>
    </w:p>
    <w:p w14:paraId="6612699E" w14:textId="096C549A" w:rsidR="00037CFA" w:rsidRPr="001C2373" w:rsidRDefault="00037CFA" w:rsidP="00037CFA">
      <w:pPr>
        <w:shd w:val="clear" w:color="auto" w:fill="FFFFFF"/>
        <w:spacing w:after="0" w:line="360" w:lineRule="auto"/>
        <w:ind w:firstLine="709"/>
        <w:jc w:val="both"/>
        <w:textAlignment w:val="baseline"/>
        <w:rPr>
          <w:rFonts w:ascii="Times New Roman" w:eastAsia="Times New Roman" w:hAnsi="Times New Roman" w:cs="Times New Roman"/>
          <w:sz w:val="24"/>
          <w:szCs w:val="24"/>
          <w:lang w:eastAsia="ru-RU"/>
        </w:rPr>
      </w:pPr>
      <w:r w:rsidRPr="001C2373">
        <w:rPr>
          <w:rFonts w:ascii="Times New Roman" w:eastAsia="Times New Roman" w:hAnsi="Times New Roman" w:cs="Times New Roman"/>
          <w:sz w:val="24"/>
          <w:szCs w:val="24"/>
          <w:lang w:eastAsia="ru-RU"/>
        </w:rPr>
        <w:t xml:space="preserve">В настоящее время содержание экономического анализа постоянно изменяется и совершенствуется под воздействием рыночной экономики, либерализации внешнеэкономических связей, усиления влияния факторов риска и неопределенности на </w:t>
      </w:r>
      <w:r w:rsidRPr="001C2373">
        <w:rPr>
          <w:rFonts w:ascii="Times New Roman" w:eastAsia="Times New Roman" w:hAnsi="Times New Roman" w:cs="Times New Roman"/>
          <w:sz w:val="24"/>
          <w:szCs w:val="24"/>
          <w:lang w:eastAsia="ru-RU"/>
        </w:rPr>
        <w:lastRenderedPageBreak/>
        <w:t>результаты хозяйственной деятельности. В итоге меняется целевая направленность экономического анализа: «контрольная функция отступает на второй план, и основной упор делается на переход к обоснованию управленческих и инвестиционных решений, направлений возможного вложения капитала и оценке их целесообразности».</w:t>
      </w:r>
    </w:p>
    <w:p w14:paraId="6B6AB65A" w14:textId="1C3CB314" w:rsidR="00037CFA" w:rsidRPr="001C2373" w:rsidRDefault="00037CFA" w:rsidP="00037CFA">
      <w:pPr>
        <w:shd w:val="clear" w:color="auto" w:fill="FFFFFF"/>
        <w:spacing w:after="0" w:line="360" w:lineRule="auto"/>
        <w:ind w:firstLine="709"/>
        <w:jc w:val="both"/>
        <w:textAlignment w:val="baseline"/>
        <w:rPr>
          <w:rFonts w:ascii="Times New Roman" w:eastAsia="Times New Roman" w:hAnsi="Times New Roman" w:cs="Times New Roman"/>
          <w:sz w:val="24"/>
          <w:szCs w:val="24"/>
          <w:lang w:eastAsia="ru-RU"/>
        </w:rPr>
      </w:pPr>
      <w:r w:rsidRPr="001C2373">
        <w:rPr>
          <w:rFonts w:ascii="Times New Roman" w:eastAsia="Times New Roman" w:hAnsi="Times New Roman" w:cs="Times New Roman"/>
          <w:sz w:val="24"/>
          <w:szCs w:val="24"/>
          <w:lang w:eastAsia="ru-RU"/>
        </w:rPr>
        <w:t>Анализ инновационной деятельности предприятия можно проводить в следующей последовательности.</w:t>
      </w:r>
    </w:p>
    <w:p w14:paraId="77E28EC2" w14:textId="447933D0" w:rsidR="00037CFA" w:rsidRPr="001C2373" w:rsidRDefault="00037CFA" w:rsidP="00037CFA">
      <w:pPr>
        <w:shd w:val="clear" w:color="auto" w:fill="FFFFFF"/>
        <w:spacing w:after="0" w:line="360" w:lineRule="auto"/>
        <w:ind w:firstLine="709"/>
        <w:jc w:val="both"/>
        <w:textAlignment w:val="baseline"/>
        <w:rPr>
          <w:rFonts w:ascii="Times New Roman" w:eastAsia="Times New Roman" w:hAnsi="Times New Roman" w:cs="Times New Roman"/>
          <w:sz w:val="24"/>
          <w:szCs w:val="24"/>
          <w:lang w:eastAsia="ru-RU"/>
        </w:rPr>
      </w:pPr>
      <w:r w:rsidRPr="001C2373">
        <w:rPr>
          <w:rFonts w:ascii="Times New Roman" w:eastAsia="Times New Roman" w:hAnsi="Times New Roman" w:cs="Times New Roman"/>
          <w:sz w:val="24"/>
          <w:szCs w:val="24"/>
          <w:lang w:eastAsia="ru-RU"/>
        </w:rPr>
        <w:t>На первом этапе осуществляется анализ инновационного потенциала предприятия. Прежде всего, обращается внимание на рациональность и обоснованность распределения средств между его основными составляющими. Одновременно с этим дается оценка роли собственного капитала в формировании и развитии инновационного потенциала. В дальнейшем проводится анализ влияния основных технико-экономических факторов на изменение структуры инновационного потенциала в отчетном периоде по сравнению с предыдущим. При этом выявляются внутрихозяйственные резервы роста инновационного потенциала предприятия.</w:t>
      </w:r>
    </w:p>
    <w:p w14:paraId="498B9041" w14:textId="6FE7BFE0" w:rsidR="00037CFA" w:rsidRPr="001C2373" w:rsidRDefault="00037CFA" w:rsidP="00037CFA">
      <w:pPr>
        <w:shd w:val="clear" w:color="auto" w:fill="FFFFFF"/>
        <w:spacing w:after="0" w:line="360" w:lineRule="auto"/>
        <w:ind w:firstLine="709"/>
        <w:jc w:val="both"/>
        <w:textAlignment w:val="baseline"/>
        <w:rPr>
          <w:rFonts w:ascii="Times New Roman" w:eastAsia="Times New Roman" w:hAnsi="Times New Roman" w:cs="Times New Roman"/>
          <w:sz w:val="24"/>
          <w:szCs w:val="24"/>
          <w:lang w:eastAsia="ru-RU"/>
        </w:rPr>
      </w:pPr>
      <w:r w:rsidRPr="001C2373">
        <w:rPr>
          <w:rFonts w:ascii="Times New Roman" w:eastAsia="Times New Roman" w:hAnsi="Times New Roman" w:cs="Times New Roman"/>
          <w:sz w:val="24"/>
          <w:szCs w:val="24"/>
          <w:lang w:eastAsia="ru-RU"/>
        </w:rPr>
        <w:t>На втором этапе проводится анализ инновационной активности предприятия, прежде всего на основе динамики изменения величины затрат на инновационную деятельность и количества инновационных проектов, находящихся в разработке предприятия, в отчетном периоде по сравнению с предыдущим. Выявляется влияние основных факторов на изменение этих показателей. Затем выявляются внутренние резервы повышения инновационной активности предприятия.</w:t>
      </w:r>
    </w:p>
    <w:p w14:paraId="0A29D71F" w14:textId="5F1A9952" w:rsidR="00037CFA" w:rsidRPr="001C2373" w:rsidRDefault="00037CFA" w:rsidP="00037CFA">
      <w:pPr>
        <w:shd w:val="clear" w:color="auto" w:fill="FFFFFF"/>
        <w:spacing w:after="0" w:line="360" w:lineRule="auto"/>
        <w:ind w:firstLine="709"/>
        <w:jc w:val="both"/>
        <w:textAlignment w:val="baseline"/>
        <w:rPr>
          <w:rFonts w:ascii="Times New Roman" w:eastAsia="Times New Roman" w:hAnsi="Times New Roman" w:cs="Times New Roman"/>
          <w:sz w:val="24"/>
          <w:szCs w:val="24"/>
          <w:lang w:eastAsia="ru-RU"/>
        </w:rPr>
      </w:pPr>
      <w:r w:rsidRPr="001C2373">
        <w:rPr>
          <w:rFonts w:ascii="Times New Roman" w:eastAsia="Times New Roman" w:hAnsi="Times New Roman" w:cs="Times New Roman"/>
          <w:sz w:val="24"/>
          <w:szCs w:val="24"/>
          <w:lang w:eastAsia="ru-RU"/>
        </w:rPr>
        <w:t>На третьем этапе оцениваются результаты инновационной деятельности. Базовой формой оценки является форма статистического наблюдения №4-инновация «Сведения об инновационной деятельности организации». Здесь же производится оценка эффективности реализованных предприятием инноваций и их влияния на показатели эффективности функционирования предприятия. Затем выявляются возможные резервы улучшения этих показателей.</w:t>
      </w:r>
    </w:p>
    <w:p w14:paraId="022E7B02" w14:textId="2DE92AEE" w:rsidR="00037CFA" w:rsidRPr="001C2373" w:rsidRDefault="00037CFA" w:rsidP="00037CFA">
      <w:pPr>
        <w:shd w:val="clear" w:color="auto" w:fill="FFFFFF"/>
        <w:spacing w:after="0" w:line="360" w:lineRule="auto"/>
        <w:ind w:firstLine="709"/>
        <w:jc w:val="both"/>
        <w:textAlignment w:val="baseline"/>
        <w:rPr>
          <w:rFonts w:ascii="Times New Roman" w:eastAsia="Times New Roman" w:hAnsi="Times New Roman" w:cs="Times New Roman"/>
          <w:sz w:val="24"/>
          <w:szCs w:val="24"/>
          <w:lang w:eastAsia="ru-RU"/>
        </w:rPr>
      </w:pPr>
      <w:r w:rsidRPr="001C2373">
        <w:rPr>
          <w:rFonts w:ascii="Times New Roman" w:eastAsia="Times New Roman" w:hAnsi="Times New Roman" w:cs="Times New Roman"/>
          <w:sz w:val="24"/>
          <w:szCs w:val="24"/>
          <w:lang w:eastAsia="ru-RU"/>
        </w:rPr>
        <w:t xml:space="preserve">Так можно проводить анализ учреждений, занимающихся инновационной деятельностью, в такой последовательности: определяется количество академических институтов, научно-исследовательских организаций, высших учебных заведений, научно-исследовательских подразделений крупных предприятий, лабораторий и т.д., занимающихся инновационной деятельностью; количество таких учреждений дается по годам, рассчитывается по годам, рассчитывается их абсолютное и относительное изменение; определяется количество занятых научной, научно-технической деятельностью, опытно-конструкторскими разработками отдельно по каждому виду указанных выше учреждений; вычисляется по годам абсолютное изменение и темпы роста занятых </w:t>
      </w:r>
      <w:r w:rsidRPr="001C2373">
        <w:rPr>
          <w:rFonts w:ascii="Times New Roman" w:eastAsia="Times New Roman" w:hAnsi="Times New Roman" w:cs="Times New Roman"/>
          <w:sz w:val="24"/>
          <w:szCs w:val="24"/>
          <w:lang w:eastAsia="ru-RU"/>
        </w:rPr>
        <w:lastRenderedPageBreak/>
        <w:t>инновационной деятельностью; анализируется общий объем затрат на инновационную деятельность, в том числе по отдельным источникам и в динамике по годам. </w:t>
      </w:r>
    </w:p>
    <w:p w14:paraId="4C31BEC9" w14:textId="63893570" w:rsidR="00037CFA" w:rsidRPr="001C2373" w:rsidRDefault="00037CFA" w:rsidP="00037CFA">
      <w:pPr>
        <w:shd w:val="clear" w:color="auto" w:fill="FFFFFF"/>
        <w:spacing w:after="0" w:line="360" w:lineRule="auto"/>
        <w:ind w:firstLine="709"/>
        <w:jc w:val="both"/>
        <w:textAlignment w:val="baseline"/>
        <w:rPr>
          <w:rFonts w:ascii="Times New Roman" w:eastAsia="Times New Roman" w:hAnsi="Times New Roman" w:cs="Times New Roman"/>
          <w:sz w:val="24"/>
          <w:szCs w:val="24"/>
          <w:lang w:eastAsia="ru-RU"/>
        </w:rPr>
      </w:pPr>
      <w:r w:rsidRPr="001C2373">
        <w:rPr>
          <w:rFonts w:ascii="Times New Roman" w:eastAsia="Times New Roman" w:hAnsi="Times New Roman" w:cs="Times New Roman"/>
          <w:sz w:val="24"/>
          <w:szCs w:val="24"/>
          <w:lang w:eastAsia="ru-RU"/>
        </w:rPr>
        <w:t> По результатам анализа обосновывается целесообразность разработки и реализации управленческих решений, направленных на повышение эффективности инновационной деятельности и устойчивости функционирования предприятия.</w:t>
      </w:r>
    </w:p>
    <w:p w14:paraId="2B7114AB" w14:textId="4B405445" w:rsidR="00037CFA" w:rsidRDefault="00037CFA" w:rsidP="00037CFA">
      <w:pPr>
        <w:shd w:val="clear" w:color="auto" w:fill="FFFFFF"/>
        <w:spacing w:after="0" w:line="360" w:lineRule="auto"/>
        <w:ind w:firstLine="709"/>
        <w:jc w:val="both"/>
        <w:textAlignment w:val="baseline"/>
        <w:rPr>
          <w:rFonts w:ascii="Times New Roman" w:eastAsia="Times New Roman" w:hAnsi="Times New Roman" w:cs="Times New Roman"/>
          <w:sz w:val="24"/>
          <w:szCs w:val="24"/>
          <w:lang w:eastAsia="ru-RU"/>
        </w:rPr>
      </w:pPr>
      <w:r w:rsidRPr="001C2373">
        <w:rPr>
          <w:rFonts w:ascii="Times New Roman" w:eastAsia="Times New Roman" w:hAnsi="Times New Roman" w:cs="Times New Roman"/>
          <w:sz w:val="24"/>
          <w:szCs w:val="24"/>
          <w:lang w:eastAsia="ru-RU"/>
        </w:rPr>
        <w:t>Следует отметить, что эта работа может проводиться с различными акцентами и степенью глубины в зависимости от основных категорий его пользователей и их экономических интересов.</w:t>
      </w:r>
    </w:p>
    <w:p w14:paraId="7DEDA77D" w14:textId="213F711B" w:rsidR="004D2C0D" w:rsidRDefault="004D2C0D" w:rsidP="00037CFA">
      <w:pPr>
        <w:shd w:val="clear" w:color="auto" w:fill="FFFFFF"/>
        <w:spacing w:after="0" w:line="360" w:lineRule="auto"/>
        <w:ind w:firstLine="709"/>
        <w:jc w:val="both"/>
        <w:textAlignment w:val="baseline"/>
        <w:rPr>
          <w:rFonts w:ascii="Times New Roman" w:eastAsia="Times New Roman" w:hAnsi="Times New Roman" w:cs="Times New Roman"/>
          <w:sz w:val="24"/>
          <w:szCs w:val="24"/>
          <w:lang w:eastAsia="ru-RU"/>
        </w:rPr>
      </w:pPr>
    </w:p>
    <w:p w14:paraId="19E2D4AE" w14:textId="44C257BC" w:rsidR="004D2C0D" w:rsidRPr="004D2C0D" w:rsidRDefault="004D2C0D" w:rsidP="004D2C0D">
      <w:pPr>
        <w:shd w:val="clear" w:color="auto" w:fill="FFFFFF"/>
        <w:spacing w:after="0" w:line="360" w:lineRule="auto"/>
        <w:ind w:firstLine="709"/>
        <w:jc w:val="center"/>
        <w:textAlignment w:val="baseline"/>
        <w:rPr>
          <w:rFonts w:ascii="Times New Roman" w:eastAsia="Times New Roman" w:hAnsi="Times New Roman" w:cs="Times New Roman"/>
          <w:b/>
          <w:bCs/>
          <w:sz w:val="24"/>
          <w:szCs w:val="24"/>
          <w:lang w:eastAsia="ru-RU"/>
        </w:rPr>
      </w:pPr>
      <w:r>
        <w:rPr>
          <w:rFonts w:ascii="Times New Roman" w:eastAsia="Times New Roman" w:hAnsi="Times New Roman" w:cs="Times New Roman"/>
          <w:b/>
          <w:bCs/>
          <w:sz w:val="24"/>
          <w:szCs w:val="24"/>
          <w:lang w:eastAsia="ru-RU"/>
        </w:rPr>
        <w:t>А</w:t>
      </w:r>
      <w:r w:rsidRPr="004D2C0D">
        <w:rPr>
          <w:rFonts w:ascii="Times New Roman" w:eastAsia="Times New Roman" w:hAnsi="Times New Roman" w:cs="Times New Roman"/>
          <w:b/>
          <w:bCs/>
          <w:sz w:val="24"/>
          <w:szCs w:val="24"/>
          <w:lang w:eastAsia="ru-RU"/>
        </w:rPr>
        <w:t>нализ инновационного потенциала предприятия</w:t>
      </w:r>
    </w:p>
    <w:p w14:paraId="58F854CD" w14:textId="77777777" w:rsidR="00496288" w:rsidRPr="00496288" w:rsidRDefault="00496288" w:rsidP="00496288">
      <w:pPr>
        <w:shd w:val="clear" w:color="auto" w:fill="FFFFFF"/>
        <w:spacing w:after="0" w:line="360" w:lineRule="auto"/>
        <w:ind w:firstLine="709"/>
        <w:jc w:val="both"/>
        <w:textAlignment w:val="baseline"/>
        <w:rPr>
          <w:rFonts w:ascii="Times New Roman" w:eastAsia="Times New Roman" w:hAnsi="Times New Roman" w:cs="Times New Roman"/>
          <w:sz w:val="24"/>
          <w:szCs w:val="24"/>
          <w:lang w:eastAsia="ru-RU"/>
        </w:rPr>
      </w:pPr>
      <w:r w:rsidRPr="00496288">
        <w:rPr>
          <w:rFonts w:ascii="Times New Roman" w:eastAsia="Times New Roman" w:hAnsi="Times New Roman" w:cs="Times New Roman"/>
          <w:sz w:val="24"/>
          <w:szCs w:val="24"/>
          <w:lang w:eastAsia="ru-RU"/>
        </w:rPr>
        <w:t>В экономической теории выделяют научно-технический, производственный, трудовой, экспортный, производственный, природно-ресурсный потенциалы [1]. Обобщенно под потенциалом принято понимать способность хозяйствующего субъекта наиболее эффективно реализовывать ту или иную функциональную задачу при максимальном использовании имеющихся экономических ресурсов. Согласно этому принципу, под инновационным потенциалом принято считать экономические возможности предприятия по эффект</w:t>
      </w:r>
      <w:bookmarkStart w:id="0" w:name="_GoBack"/>
      <w:bookmarkEnd w:id="0"/>
      <w:r w:rsidRPr="00496288">
        <w:rPr>
          <w:rFonts w:ascii="Times New Roman" w:eastAsia="Times New Roman" w:hAnsi="Times New Roman" w:cs="Times New Roman"/>
          <w:sz w:val="24"/>
          <w:szCs w:val="24"/>
          <w:lang w:eastAsia="ru-RU"/>
        </w:rPr>
        <w:t>ивному вовлечению новых технологий в хозяйственный оборот. К таким возможностям можно отнести следующую совокупность ресурсов, необходимых для эффективного осуществления инновационной деятельности [2]:</w:t>
      </w:r>
    </w:p>
    <w:p w14:paraId="49DA1975" w14:textId="77777777" w:rsidR="00496288" w:rsidRPr="00496288" w:rsidRDefault="00496288" w:rsidP="00496288">
      <w:pPr>
        <w:shd w:val="clear" w:color="auto" w:fill="FFFFFF"/>
        <w:spacing w:after="0" w:line="360" w:lineRule="auto"/>
        <w:ind w:firstLine="709"/>
        <w:jc w:val="both"/>
        <w:textAlignment w:val="baseline"/>
        <w:rPr>
          <w:rFonts w:ascii="Times New Roman" w:eastAsia="Times New Roman" w:hAnsi="Times New Roman" w:cs="Times New Roman"/>
          <w:sz w:val="24"/>
          <w:szCs w:val="24"/>
          <w:lang w:eastAsia="ru-RU"/>
        </w:rPr>
      </w:pPr>
      <w:r w:rsidRPr="00496288">
        <w:rPr>
          <w:rFonts w:ascii="Times New Roman" w:eastAsia="Times New Roman" w:hAnsi="Times New Roman" w:cs="Times New Roman"/>
          <w:sz w:val="24"/>
          <w:szCs w:val="24"/>
          <w:lang w:eastAsia="ru-RU"/>
        </w:rPr>
        <w:t>- </w:t>
      </w:r>
      <w:r w:rsidRPr="00496288">
        <w:rPr>
          <w:rFonts w:ascii="Times New Roman" w:eastAsia="Times New Roman" w:hAnsi="Times New Roman" w:cs="Times New Roman"/>
          <w:i/>
          <w:iCs/>
          <w:sz w:val="24"/>
          <w:szCs w:val="24"/>
          <w:lang w:eastAsia="ru-RU"/>
        </w:rPr>
        <w:t>интеллектуальные</w:t>
      </w:r>
      <w:r w:rsidRPr="00496288">
        <w:rPr>
          <w:rFonts w:ascii="Times New Roman" w:eastAsia="Times New Roman" w:hAnsi="Times New Roman" w:cs="Times New Roman"/>
          <w:sz w:val="24"/>
          <w:szCs w:val="24"/>
          <w:lang w:eastAsia="ru-RU"/>
        </w:rPr>
        <w:t> (технологическая документация, изобретения, патенты, лицензии, полезные модели, промышленные образцы);</w:t>
      </w:r>
    </w:p>
    <w:p w14:paraId="4F0F874D" w14:textId="77777777" w:rsidR="00496288" w:rsidRPr="00496288" w:rsidRDefault="00496288" w:rsidP="00496288">
      <w:pPr>
        <w:shd w:val="clear" w:color="auto" w:fill="FFFFFF"/>
        <w:spacing w:after="0" w:line="360" w:lineRule="auto"/>
        <w:ind w:firstLine="709"/>
        <w:jc w:val="both"/>
        <w:textAlignment w:val="baseline"/>
        <w:rPr>
          <w:rFonts w:ascii="Times New Roman" w:eastAsia="Times New Roman" w:hAnsi="Times New Roman" w:cs="Times New Roman"/>
          <w:sz w:val="24"/>
          <w:szCs w:val="24"/>
          <w:lang w:eastAsia="ru-RU"/>
        </w:rPr>
      </w:pPr>
      <w:r w:rsidRPr="00496288">
        <w:rPr>
          <w:rFonts w:ascii="Times New Roman" w:eastAsia="Times New Roman" w:hAnsi="Times New Roman" w:cs="Times New Roman"/>
          <w:sz w:val="24"/>
          <w:szCs w:val="24"/>
          <w:lang w:eastAsia="ru-RU"/>
        </w:rPr>
        <w:t>- </w:t>
      </w:r>
      <w:r w:rsidRPr="00496288">
        <w:rPr>
          <w:rFonts w:ascii="Times New Roman" w:eastAsia="Times New Roman" w:hAnsi="Times New Roman" w:cs="Times New Roman"/>
          <w:i/>
          <w:iCs/>
          <w:sz w:val="24"/>
          <w:szCs w:val="24"/>
          <w:lang w:eastAsia="ru-RU"/>
        </w:rPr>
        <w:t>материальные</w:t>
      </w:r>
      <w:r w:rsidRPr="00496288">
        <w:rPr>
          <w:rFonts w:ascii="Times New Roman" w:eastAsia="Times New Roman" w:hAnsi="Times New Roman" w:cs="Times New Roman"/>
          <w:sz w:val="24"/>
          <w:szCs w:val="24"/>
          <w:lang w:eastAsia="ru-RU"/>
        </w:rPr>
        <w:t> (опытно-приборная база; пилотные установки; исследовательское, экспериментальное и лабораторное оборудование);</w:t>
      </w:r>
    </w:p>
    <w:p w14:paraId="21C68119" w14:textId="77777777" w:rsidR="00496288" w:rsidRPr="00496288" w:rsidRDefault="00496288" w:rsidP="00496288">
      <w:pPr>
        <w:shd w:val="clear" w:color="auto" w:fill="FFFFFF"/>
        <w:spacing w:after="0" w:line="360" w:lineRule="auto"/>
        <w:ind w:firstLine="709"/>
        <w:jc w:val="both"/>
        <w:textAlignment w:val="baseline"/>
        <w:rPr>
          <w:rFonts w:ascii="Times New Roman" w:eastAsia="Times New Roman" w:hAnsi="Times New Roman" w:cs="Times New Roman"/>
          <w:sz w:val="24"/>
          <w:szCs w:val="24"/>
          <w:lang w:eastAsia="ru-RU"/>
        </w:rPr>
      </w:pPr>
      <w:r w:rsidRPr="00496288">
        <w:rPr>
          <w:rFonts w:ascii="Times New Roman" w:eastAsia="Times New Roman" w:hAnsi="Times New Roman" w:cs="Times New Roman"/>
          <w:sz w:val="24"/>
          <w:szCs w:val="24"/>
          <w:lang w:eastAsia="ru-RU"/>
        </w:rPr>
        <w:t>- </w:t>
      </w:r>
      <w:r w:rsidRPr="00496288">
        <w:rPr>
          <w:rFonts w:ascii="Times New Roman" w:eastAsia="Times New Roman" w:hAnsi="Times New Roman" w:cs="Times New Roman"/>
          <w:i/>
          <w:iCs/>
          <w:sz w:val="24"/>
          <w:szCs w:val="24"/>
          <w:lang w:eastAsia="ru-RU"/>
        </w:rPr>
        <w:t>финансовые</w:t>
      </w:r>
      <w:r w:rsidRPr="00496288">
        <w:rPr>
          <w:rFonts w:ascii="Times New Roman" w:eastAsia="Times New Roman" w:hAnsi="Times New Roman" w:cs="Times New Roman"/>
          <w:sz w:val="24"/>
          <w:szCs w:val="24"/>
          <w:lang w:eastAsia="ru-RU"/>
        </w:rPr>
        <w:t> (собственные, заемные, инвестиционные, бюджетные, грантовые);</w:t>
      </w:r>
    </w:p>
    <w:p w14:paraId="575353AD" w14:textId="77777777" w:rsidR="00496288" w:rsidRPr="00496288" w:rsidRDefault="00496288" w:rsidP="00496288">
      <w:pPr>
        <w:shd w:val="clear" w:color="auto" w:fill="FFFFFF"/>
        <w:spacing w:after="0" w:line="360" w:lineRule="auto"/>
        <w:ind w:firstLine="709"/>
        <w:jc w:val="both"/>
        <w:textAlignment w:val="baseline"/>
        <w:rPr>
          <w:rFonts w:ascii="Times New Roman" w:eastAsia="Times New Roman" w:hAnsi="Times New Roman" w:cs="Times New Roman"/>
          <w:sz w:val="24"/>
          <w:szCs w:val="24"/>
          <w:lang w:eastAsia="ru-RU"/>
        </w:rPr>
      </w:pPr>
      <w:r w:rsidRPr="00496288">
        <w:rPr>
          <w:rFonts w:ascii="Times New Roman" w:eastAsia="Times New Roman" w:hAnsi="Times New Roman" w:cs="Times New Roman"/>
          <w:sz w:val="24"/>
          <w:szCs w:val="24"/>
          <w:lang w:eastAsia="ru-RU"/>
        </w:rPr>
        <w:t>- </w:t>
      </w:r>
      <w:r w:rsidRPr="00496288">
        <w:rPr>
          <w:rFonts w:ascii="Times New Roman" w:eastAsia="Times New Roman" w:hAnsi="Times New Roman" w:cs="Times New Roman"/>
          <w:i/>
          <w:iCs/>
          <w:sz w:val="24"/>
          <w:szCs w:val="24"/>
          <w:lang w:eastAsia="ru-RU"/>
        </w:rPr>
        <w:t>кадровые</w:t>
      </w:r>
      <w:r w:rsidRPr="00496288">
        <w:rPr>
          <w:rFonts w:ascii="Times New Roman" w:eastAsia="Times New Roman" w:hAnsi="Times New Roman" w:cs="Times New Roman"/>
          <w:sz w:val="24"/>
          <w:szCs w:val="24"/>
          <w:lang w:eastAsia="ru-RU"/>
        </w:rPr>
        <w:t> (лидер-новатор, заинтересованный в инновациях; персонал, имеющий специальное образование и опыт проведения НИР и ОКР; специалисты в сфере маркетинга, планирования и прогнозирования скрытых потребностей покупателей);</w:t>
      </w:r>
    </w:p>
    <w:p w14:paraId="32BE0B82" w14:textId="77777777" w:rsidR="00496288" w:rsidRPr="00496288" w:rsidRDefault="00496288" w:rsidP="00496288">
      <w:pPr>
        <w:shd w:val="clear" w:color="auto" w:fill="FFFFFF"/>
        <w:spacing w:after="0" w:line="360" w:lineRule="auto"/>
        <w:ind w:firstLine="709"/>
        <w:jc w:val="both"/>
        <w:textAlignment w:val="baseline"/>
        <w:rPr>
          <w:rFonts w:ascii="Times New Roman" w:eastAsia="Times New Roman" w:hAnsi="Times New Roman" w:cs="Times New Roman"/>
          <w:sz w:val="24"/>
          <w:szCs w:val="24"/>
          <w:lang w:eastAsia="ru-RU"/>
        </w:rPr>
      </w:pPr>
      <w:r w:rsidRPr="00496288">
        <w:rPr>
          <w:rFonts w:ascii="Times New Roman" w:eastAsia="Times New Roman" w:hAnsi="Times New Roman" w:cs="Times New Roman"/>
          <w:sz w:val="24"/>
          <w:szCs w:val="24"/>
          <w:lang w:eastAsia="ru-RU"/>
        </w:rPr>
        <w:t>- </w:t>
      </w:r>
      <w:r w:rsidRPr="00496288">
        <w:rPr>
          <w:rFonts w:ascii="Times New Roman" w:eastAsia="Times New Roman" w:hAnsi="Times New Roman" w:cs="Times New Roman"/>
          <w:i/>
          <w:iCs/>
          <w:sz w:val="24"/>
          <w:szCs w:val="24"/>
          <w:lang w:eastAsia="ru-RU"/>
        </w:rPr>
        <w:t>инфраструктурные</w:t>
      </w:r>
      <w:r w:rsidRPr="00496288">
        <w:rPr>
          <w:rFonts w:ascii="Times New Roman" w:eastAsia="Times New Roman" w:hAnsi="Times New Roman" w:cs="Times New Roman"/>
          <w:sz w:val="24"/>
          <w:szCs w:val="24"/>
          <w:lang w:eastAsia="ru-RU"/>
        </w:rPr>
        <w:t> (собственные подразделения НИР и ОКР, конструкторский отдел, отдел главного технолога, отдел маркетинга новой продукции, лаборатория контроля качества продукции, патентно-лицензионный отдел);</w:t>
      </w:r>
    </w:p>
    <w:p w14:paraId="3FCC5723" w14:textId="77777777" w:rsidR="00496288" w:rsidRPr="00496288" w:rsidRDefault="00496288" w:rsidP="00496288">
      <w:pPr>
        <w:shd w:val="clear" w:color="auto" w:fill="FFFFFF"/>
        <w:spacing w:after="0" w:line="360" w:lineRule="auto"/>
        <w:ind w:firstLine="709"/>
        <w:jc w:val="both"/>
        <w:textAlignment w:val="baseline"/>
        <w:rPr>
          <w:rFonts w:ascii="Times New Roman" w:eastAsia="Times New Roman" w:hAnsi="Times New Roman" w:cs="Times New Roman"/>
          <w:sz w:val="24"/>
          <w:szCs w:val="24"/>
          <w:lang w:eastAsia="ru-RU"/>
        </w:rPr>
      </w:pPr>
      <w:r w:rsidRPr="00496288">
        <w:rPr>
          <w:rFonts w:ascii="Times New Roman" w:eastAsia="Times New Roman" w:hAnsi="Times New Roman" w:cs="Times New Roman"/>
          <w:sz w:val="24"/>
          <w:szCs w:val="24"/>
          <w:lang w:eastAsia="ru-RU"/>
        </w:rPr>
        <w:t>- </w:t>
      </w:r>
      <w:r w:rsidRPr="00496288">
        <w:rPr>
          <w:rFonts w:ascii="Times New Roman" w:eastAsia="Times New Roman" w:hAnsi="Times New Roman" w:cs="Times New Roman"/>
          <w:i/>
          <w:iCs/>
          <w:sz w:val="24"/>
          <w:szCs w:val="24"/>
          <w:lang w:eastAsia="ru-RU"/>
        </w:rPr>
        <w:t>дополнительные источники</w:t>
      </w:r>
      <w:r w:rsidRPr="00496288">
        <w:rPr>
          <w:rFonts w:ascii="Times New Roman" w:eastAsia="Times New Roman" w:hAnsi="Times New Roman" w:cs="Times New Roman"/>
          <w:sz w:val="24"/>
          <w:szCs w:val="24"/>
          <w:lang w:eastAsia="ru-RU"/>
        </w:rPr>
        <w:t> повышения результатов инновационной деятельности (партнерские и личные связи сотрудников с НИИ и вузами, в т.ч. зарубежными; ресурс площадей, информационный отдел, опыт управления проектами, стратегическое управление предприятием).</w:t>
      </w:r>
    </w:p>
    <w:p w14:paraId="1D37BC8C" w14:textId="77777777" w:rsidR="00496288" w:rsidRPr="00496288" w:rsidRDefault="00496288" w:rsidP="00496288">
      <w:pPr>
        <w:shd w:val="clear" w:color="auto" w:fill="FFFFFF"/>
        <w:spacing w:after="0" w:line="360" w:lineRule="auto"/>
        <w:ind w:firstLine="709"/>
        <w:jc w:val="both"/>
        <w:textAlignment w:val="baseline"/>
        <w:rPr>
          <w:rFonts w:ascii="Times New Roman" w:eastAsia="Times New Roman" w:hAnsi="Times New Roman" w:cs="Times New Roman"/>
          <w:sz w:val="24"/>
          <w:szCs w:val="24"/>
          <w:lang w:eastAsia="ru-RU"/>
        </w:rPr>
      </w:pPr>
      <w:r w:rsidRPr="00496288">
        <w:rPr>
          <w:rFonts w:ascii="Times New Roman" w:eastAsia="Times New Roman" w:hAnsi="Times New Roman" w:cs="Times New Roman"/>
          <w:sz w:val="24"/>
          <w:szCs w:val="24"/>
          <w:lang w:eastAsia="ru-RU"/>
        </w:rPr>
        <w:lastRenderedPageBreak/>
        <w:t>Наличие и масштабы развития этих сфер инновационной деятельности определяют как текущую меру готовности, так и будущую степень эффективности освоения предприятием новых технологий. От величины инновационного потенциала зависит выбор той или иной стратегии инновационного развития. Так, если у предприятия имеются все необходимые ресурсы, то оно может пойти по пути </w:t>
      </w:r>
      <w:r w:rsidRPr="00496288">
        <w:rPr>
          <w:rFonts w:ascii="Times New Roman" w:eastAsia="Times New Roman" w:hAnsi="Times New Roman" w:cs="Times New Roman"/>
          <w:i/>
          <w:iCs/>
          <w:sz w:val="24"/>
          <w:szCs w:val="24"/>
          <w:lang w:eastAsia="ru-RU"/>
        </w:rPr>
        <w:t xml:space="preserve">стратегии </w:t>
      </w:r>
      <w:proofErr w:type="gramStart"/>
      <w:r w:rsidRPr="00496288">
        <w:rPr>
          <w:rFonts w:ascii="Times New Roman" w:eastAsia="Times New Roman" w:hAnsi="Times New Roman" w:cs="Times New Roman"/>
          <w:i/>
          <w:iCs/>
          <w:sz w:val="24"/>
          <w:szCs w:val="24"/>
          <w:lang w:eastAsia="ru-RU"/>
        </w:rPr>
        <w:t>лидера</w:t>
      </w:r>
      <w:r w:rsidRPr="00496288">
        <w:rPr>
          <w:rFonts w:ascii="Times New Roman" w:eastAsia="Times New Roman" w:hAnsi="Times New Roman" w:cs="Times New Roman"/>
          <w:sz w:val="24"/>
          <w:szCs w:val="24"/>
          <w:lang w:eastAsia="ru-RU"/>
        </w:rPr>
        <w:t> ,</w:t>
      </w:r>
      <w:proofErr w:type="gramEnd"/>
      <w:r w:rsidRPr="00496288">
        <w:rPr>
          <w:rFonts w:ascii="Times New Roman" w:eastAsia="Times New Roman" w:hAnsi="Times New Roman" w:cs="Times New Roman"/>
          <w:sz w:val="24"/>
          <w:szCs w:val="24"/>
          <w:lang w:eastAsia="ru-RU"/>
        </w:rPr>
        <w:t xml:space="preserve"> разрабатывая и внедряя принципиально новые, или базисные, инновации. Если инновационные возможности ограничены, то целесообразно их наращивать и избирать </w:t>
      </w:r>
      <w:r w:rsidRPr="00496288">
        <w:rPr>
          <w:rFonts w:ascii="Times New Roman" w:eastAsia="Times New Roman" w:hAnsi="Times New Roman" w:cs="Times New Roman"/>
          <w:i/>
          <w:iCs/>
          <w:sz w:val="24"/>
          <w:szCs w:val="24"/>
          <w:lang w:eastAsia="ru-RU"/>
        </w:rPr>
        <w:t xml:space="preserve">стратегию </w:t>
      </w:r>
      <w:proofErr w:type="gramStart"/>
      <w:r w:rsidRPr="00496288">
        <w:rPr>
          <w:rFonts w:ascii="Times New Roman" w:eastAsia="Times New Roman" w:hAnsi="Times New Roman" w:cs="Times New Roman"/>
          <w:i/>
          <w:iCs/>
          <w:sz w:val="24"/>
          <w:szCs w:val="24"/>
          <w:lang w:eastAsia="ru-RU"/>
        </w:rPr>
        <w:t>последователя</w:t>
      </w:r>
      <w:r w:rsidRPr="00496288">
        <w:rPr>
          <w:rFonts w:ascii="Times New Roman" w:eastAsia="Times New Roman" w:hAnsi="Times New Roman" w:cs="Times New Roman"/>
          <w:sz w:val="24"/>
          <w:szCs w:val="24"/>
          <w:lang w:eastAsia="ru-RU"/>
        </w:rPr>
        <w:t> ,</w:t>
      </w:r>
      <w:proofErr w:type="gramEnd"/>
      <w:r w:rsidRPr="00496288">
        <w:rPr>
          <w:rFonts w:ascii="Times New Roman" w:eastAsia="Times New Roman" w:hAnsi="Times New Roman" w:cs="Times New Roman"/>
          <w:sz w:val="24"/>
          <w:szCs w:val="24"/>
          <w:lang w:eastAsia="ru-RU"/>
        </w:rPr>
        <w:t xml:space="preserve"> т.е. реализовывать улучшающие технологии. Такой подход к трактовке инновационного потенциала можно считать классическим.</w:t>
      </w:r>
    </w:p>
    <w:p w14:paraId="7E4910BC" w14:textId="77777777" w:rsidR="00496288" w:rsidRPr="00496288" w:rsidRDefault="00496288" w:rsidP="00496288">
      <w:pPr>
        <w:shd w:val="clear" w:color="auto" w:fill="FFFFFF"/>
        <w:spacing w:after="0" w:line="360" w:lineRule="auto"/>
        <w:ind w:firstLine="709"/>
        <w:jc w:val="both"/>
        <w:textAlignment w:val="baseline"/>
        <w:rPr>
          <w:rFonts w:ascii="Times New Roman" w:eastAsia="Times New Roman" w:hAnsi="Times New Roman" w:cs="Times New Roman"/>
          <w:sz w:val="24"/>
          <w:szCs w:val="24"/>
          <w:lang w:eastAsia="ru-RU"/>
        </w:rPr>
      </w:pPr>
      <w:r w:rsidRPr="00496288">
        <w:rPr>
          <w:rFonts w:ascii="Times New Roman" w:eastAsia="Times New Roman" w:hAnsi="Times New Roman" w:cs="Times New Roman"/>
          <w:sz w:val="24"/>
          <w:szCs w:val="24"/>
          <w:lang w:eastAsia="ru-RU"/>
        </w:rPr>
        <w:t>Но, принимая во внимание особенности и обозначившиеся тенденции современных условий хозяйствования, когда экономический рост все больше и больше зависит от способности генерировать высокую инновационную активность, понятие «инновационного потенциала предприятия», по нашему мнению, следует несколько расширить.</w:t>
      </w:r>
    </w:p>
    <w:p w14:paraId="5414003F" w14:textId="77777777" w:rsidR="00496288" w:rsidRPr="00496288" w:rsidRDefault="00496288" w:rsidP="00496288">
      <w:pPr>
        <w:shd w:val="clear" w:color="auto" w:fill="FFFFFF"/>
        <w:spacing w:after="0" w:line="360" w:lineRule="auto"/>
        <w:ind w:firstLine="709"/>
        <w:jc w:val="both"/>
        <w:textAlignment w:val="baseline"/>
        <w:rPr>
          <w:rFonts w:ascii="Times New Roman" w:eastAsia="Times New Roman" w:hAnsi="Times New Roman" w:cs="Times New Roman"/>
          <w:sz w:val="24"/>
          <w:szCs w:val="24"/>
          <w:lang w:eastAsia="ru-RU"/>
        </w:rPr>
      </w:pPr>
      <w:r w:rsidRPr="00496288">
        <w:rPr>
          <w:rFonts w:ascii="Times New Roman" w:eastAsia="Times New Roman" w:hAnsi="Times New Roman" w:cs="Times New Roman"/>
          <w:sz w:val="24"/>
          <w:szCs w:val="24"/>
          <w:lang w:eastAsia="ru-RU"/>
        </w:rPr>
        <w:t>Сегодня при выборе той или иной стратегии разработки и внедрении новых технологий недостаточно ограничиваться оценкой и учетом факторов только инновационной сферы. В настоящее время такой подход начинает изживать себя. Причиной тому является резкое сокращение срока жизни инноваций, который вызывает повышение интенсивности появления на рынке все новых и новых товаров и услуг. Практически ежедневное обновление ассортиментных рядов на отдельных товарных рынках приводит к тому, что инновационные товары, или сегодняшние новинки, назавтра таковыми не являются. На их смену приходят другие инновации. В производстве при таких условиях новые технологии очень быстро становятся текущими или даже устаревшими продуктами. Так, в мире на рынке карманных персональных компьютеров и сотовых телефонов новые модели появляются в среднем раз в три-шесть месяцев, оргтехника – чуть больше года, автомобили – через три-четыре года. Поэтому сегодня при разработке стратегий инновационного развития и определении инновационного потенциала предприятия следует оценивать не только возможности инновационной сферы, но и анализировать достаточность ресурсов для текущего производства инноваций. Речь, прежде всего, идет о проблеме одновременного финансово-экономического обеспечения производства недавно созданных инноваций, или существующих продуктов, и развития новых.</w:t>
      </w:r>
    </w:p>
    <w:p w14:paraId="1E5A45C8" w14:textId="77777777" w:rsidR="00496288" w:rsidRPr="00496288" w:rsidRDefault="00496288" w:rsidP="00496288">
      <w:pPr>
        <w:shd w:val="clear" w:color="auto" w:fill="FFFFFF"/>
        <w:spacing w:after="0" w:line="360" w:lineRule="auto"/>
        <w:ind w:firstLine="709"/>
        <w:jc w:val="both"/>
        <w:textAlignment w:val="baseline"/>
        <w:rPr>
          <w:rFonts w:ascii="Times New Roman" w:eastAsia="Times New Roman" w:hAnsi="Times New Roman" w:cs="Times New Roman"/>
          <w:sz w:val="24"/>
          <w:szCs w:val="24"/>
          <w:lang w:eastAsia="ru-RU"/>
        </w:rPr>
      </w:pPr>
      <w:r w:rsidRPr="00496288">
        <w:rPr>
          <w:rFonts w:ascii="Times New Roman" w:eastAsia="Times New Roman" w:hAnsi="Times New Roman" w:cs="Times New Roman"/>
          <w:sz w:val="24"/>
          <w:szCs w:val="24"/>
          <w:lang w:eastAsia="ru-RU"/>
        </w:rPr>
        <w:t xml:space="preserve">Другими словами, под инновационным потенциалом предприятия в современных условиях следует понимать его максимальные возможности генерировать высокую инновационную активность, которые проявляются в эффективном обеспечении новых и будущих технологий. Отсюда оценку инновационного потенциала предлагается проводить на предмет достаточности у предприятия финансово-экономических ресурсов для </w:t>
      </w:r>
      <w:r w:rsidRPr="00496288">
        <w:rPr>
          <w:rFonts w:ascii="Times New Roman" w:eastAsia="Times New Roman" w:hAnsi="Times New Roman" w:cs="Times New Roman"/>
          <w:sz w:val="24"/>
          <w:szCs w:val="24"/>
          <w:lang w:eastAsia="ru-RU"/>
        </w:rPr>
        <w:lastRenderedPageBreak/>
        <w:t>эффективного обеспечения не только стратегической инновационной, но и текущей производственной деятельности.</w:t>
      </w:r>
    </w:p>
    <w:p w14:paraId="0833DBC8" w14:textId="77777777" w:rsidR="00496288" w:rsidRPr="00496288" w:rsidRDefault="00496288" w:rsidP="00496288">
      <w:pPr>
        <w:shd w:val="clear" w:color="auto" w:fill="FFFFFF"/>
        <w:spacing w:after="0" w:line="360" w:lineRule="auto"/>
        <w:ind w:firstLine="709"/>
        <w:jc w:val="both"/>
        <w:textAlignment w:val="baseline"/>
        <w:rPr>
          <w:rFonts w:ascii="Times New Roman" w:eastAsia="Times New Roman" w:hAnsi="Times New Roman" w:cs="Times New Roman"/>
          <w:sz w:val="24"/>
          <w:szCs w:val="24"/>
          <w:lang w:eastAsia="ru-RU"/>
        </w:rPr>
      </w:pPr>
      <w:r w:rsidRPr="00496288">
        <w:rPr>
          <w:rFonts w:ascii="Times New Roman" w:eastAsia="Times New Roman" w:hAnsi="Times New Roman" w:cs="Times New Roman"/>
          <w:sz w:val="24"/>
          <w:szCs w:val="24"/>
          <w:lang w:eastAsia="ru-RU"/>
        </w:rPr>
        <w:t>Теперь перейдем к формированию экономического метода такой оценки.</w:t>
      </w:r>
    </w:p>
    <w:p w14:paraId="48833E21" w14:textId="77777777" w:rsidR="00496288" w:rsidRPr="00496288" w:rsidRDefault="00496288" w:rsidP="00496288">
      <w:pPr>
        <w:shd w:val="clear" w:color="auto" w:fill="FFFFFF"/>
        <w:spacing w:after="0" w:line="360" w:lineRule="auto"/>
        <w:ind w:firstLine="709"/>
        <w:jc w:val="both"/>
        <w:textAlignment w:val="baseline"/>
        <w:rPr>
          <w:rFonts w:ascii="Times New Roman" w:eastAsia="Times New Roman" w:hAnsi="Times New Roman" w:cs="Times New Roman"/>
          <w:sz w:val="24"/>
          <w:szCs w:val="24"/>
          <w:lang w:eastAsia="ru-RU"/>
        </w:rPr>
      </w:pPr>
      <w:r w:rsidRPr="00496288">
        <w:rPr>
          <w:rFonts w:ascii="Times New Roman" w:eastAsia="Times New Roman" w:hAnsi="Times New Roman" w:cs="Times New Roman"/>
          <w:b/>
          <w:bCs/>
          <w:sz w:val="24"/>
          <w:szCs w:val="24"/>
          <w:lang w:eastAsia="ru-RU"/>
        </w:rPr>
        <w:t>Методика оценки инновационного потенциала</w:t>
      </w:r>
    </w:p>
    <w:p w14:paraId="6DF353D9" w14:textId="77777777" w:rsidR="00496288" w:rsidRPr="00496288" w:rsidRDefault="00496288" w:rsidP="00496288">
      <w:pPr>
        <w:shd w:val="clear" w:color="auto" w:fill="FFFFFF"/>
        <w:spacing w:after="0" w:line="360" w:lineRule="auto"/>
        <w:ind w:firstLine="709"/>
        <w:jc w:val="both"/>
        <w:textAlignment w:val="baseline"/>
        <w:rPr>
          <w:rFonts w:ascii="Times New Roman" w:eastAsia="Times New Roman" w:hAnsi="Times New Roman" w:cs="Times New Roman"/>
          <w:sz w:val="24"/>
          <w:szCs w:val="24"/>
          <w:lang w:eastAsia="ru-RU"/>
        </w:rPr>
      </w:pPr>
      <w:r w:rsidRPr="00496288">
        <w:rPr>
          <w:rFonts w:ascii="Times New Roman" w:eastAsia="Times New Roman" w:hAnsi="Times New Roman" w:cs="Times New Roman"/>
          <w:sz w:val="24"/>
          <w:szCs w:val="24"/>
          <w:lang w:eastAsia="ru-RU"/>
        </w:rPr>
        <w:t>В экономической теории и хозяйственной практике для решения задач по анализу экономических возможностей предприятий широко применяется методика оценки финансовой устойчивости, характеризующая способность экономического субъекта обеспечивать производственный процесс:</w:t>
      </w:r>
    </w:p>
    <w:p w14:paraId="2AE4A033" w14:textId="77777777" w:rsidR="00496288" w:rsidRPr="00496288" w:rsidRDefault="00496288" w:rsidP="00496288">
      <w:pPr>
        <w:shd w:val="clear" w:color="auto" w:fill="FFFFFF"/>
        <w:spacing w:after="0" w:line="360" w:lineRule="auto"/>
        <w:ind w:firstLine="709"/>
        <w:jc w:val="both"/>
        <w:textAlignment w:val="baseline"/>
        <w:rPr>
          <w:rFonts w:ascii="Times New Roman" w:eastAsia="Times New Roman" w:hAnsi="Times New Roman" w:cs="Times New Roman"/>
          <w:sz w:val="24"/>
          <w:szCs w:val="24"/>
          <w:lang w:eastAsia="ru-RU"/>
        </w:rPr>
      </w:pPr>
      <w:r w:rsidRPr="00496288">
        <w:rPr>
          <w:rFonts w:ascii="Times New Roman" w:eastAsia="Times New Roman" w:hAnsi="Times New Roman" w:cs="Times New Roman"/>
          <w:sz w:val="24"/>
          <w:szCs w:val="24"/>
          <w:lang w:eastAsia="ru-RU"/>
        </w:rPr>
        <w:t>1) собственными оборотными средствами;</w:t>
      </w:r>
    </w:p>
    <w:p w14:paraId="1FE27B74" w14:textId="77777777" w:rsidR="00496288" w:rsidRPr="00496288" w:rsidRDefault="00496288" w:rsidP="00496288">
      <w:pPr>
        <w:shd w:val="clear" w:color="auto" w:fill="FFFFFF"/>
        <w:spacing w:after="0" w:line="360" w:lineRule="auto"/>
        <w:ind w:firstLine="709"/>
        <w:jc w:val="both"/>
        <w:textAlignment w:val="baseline"/>
        <w:rPr>
          <w:rFonts w:ascii="Times New Roman" w:eastAsia="Times New Roman" w:hAnsi="Times New Roman" w:cs="Times New Roman"/>
          <w:sz w:val="24"/>
          <w:szCs w:val="24"/>
          <w:lang w:eastAsia="ru-RU"/>
        </w:rPr>
      </w:pPr>
      <w:r w:rsidRPr="00496288">
        <w:rPr>
          <w:rFonts w:ascii="Times New Roman" w:eastAsia="Times New Roman" w:hAnsi="Times New Roman" w:cs="Times New Roman"/>
          <w:sz w:val="24"/>
          <w:szCs w:val="24"/>
          <w:lang w:eastAsia="ru-RU"/>
        </w:rPr>
        <w:t>2) собственными оборотными средствами и долгосрочными кредитами;</w:t>
      </w:r>
    </w:p>
    <w:p w14:paraId="4EA6CA16" w14:textId="77777777" w:rsidR="00496288" w:rsidRPr="00496288" w:rsidRDefault="00496288" w:rsidP="00496288">
      <w:pPr>
        <w:shd w:val="clear" w:color="auto" w:fill="FFFFFF"/>
        <w:spacing w:after="0" w:line="360" w:lineRule="auto"/>
        <w:ind w:firstLine="709"/>
        <w:jc w:val="both"/>
        <w:textAlignment w:val="baseline"/>
        <w:rPr>
          <w:rFonts w:ascii="Times New Roman" w:eastAsia="Times New Roman" w:hAnsi="Times New Roman" w:cs="Times New Roman"/>
          <w:sz w:val="24"/>
          <w:szCs w:val="24"/>
          <w:lang w:eastAsia="ru-RU"/>
        </w:rPr>
      </w:pPr>
      <w:r w:rsidRPr="00496288">
        <w:rPr>
          <w:rFonts w:ascii="Times New Roman" w:eastAsia="Times New Roman" w:hAnsi="Times New Roman" w:cs="Times New Roman"/>
          <w:sz w:val="24"/>
          <w:szCs w:val="24"/>
          <w:lang w:eastAsia="ru-RU"/>
        </w:rPr>
        <w:t>3) собственными оборотными средствами, долгосрочными и краткосрочными кредитами [3].</w:t>
      </w:r>
    </w:p>
    <w:p w14:paraId="6FA389A0" w14:textId="77777777" w:rsidR="00496288" w:rsidRPr="00496288" w:rsidRDefault="00496288" w:rsidP="00496288">
      <w:pPr>
        <w:shd w:val="clear" w:color="auto" w:fill="FFFFFF"/>
        <w:spacing w:after="0" w:line="360" w:lineRule="auto"/>
        <w:ind w:firstLine="709"/>
        <w:jc w:val="both"/>
        <w:textAlignment w:val="baseline"/>
        <w:rPr>
          <w:rFonts w:ascii="Times New Roman" w:eastAsia="Times New Roman" w:hAnsi="Times New Roman" w:cs="Times New Roman"/>
          <w:sz w:val="24"/>
          <w:szCs w:val="24"/>
          <w:lang w:eastAsia="ru-RU"/>
        </w:rPr>
      </w:pPr>
      <w:r w:rsidRPr="00496288">
        <w:rPr>
          <w:rFonts w:ascii="Times New Roman" w:eastAsia="Times New Roman" w:hAnsi="Times New Roman" w:cs="Times New Roman"/>
          <w:sz w:val="24"/>
          <w:szCs w:val="24"/>
          <w:lang w:eastAsia="ru-RU"/>
        </w:rPr>
        <w:t>Одной из основных задач анализа финансовой устойчивости предприятия является определение степени обеспеченности запасов и затрат собственными и заемными источниками их формирования, а также соотношения объемов собственных и заемных средств. Такой анализ проводится на основе материалов финансовой отчетности. Использование методики этого анализа позволяет выявить соответствие или несоответствие (излишек или недостаток) средств для формирования запасов и позволяет ответить на вопрос: под силу ли предприятию покрытие собственных производственных затрат? Для полного отражения разных видов источников (собственных средств, долгосрочных и краткосрочных кредитов и займов) в теории финансового анализа [4] необходимо сначала осуществить расчет нижеследующих показателей.</w:t>
      </w:r>
    </w:p>
    <w:p w14:paraId="6FE3C4F2" w14:textId="77777777" w:rsidR="00496288" w:rsidRPr="00496288" w:rsidRDefault="00496288" w:rsidP="00496288">
      <w:pPr>
        <w:shd w:val="clear" w:color="auto" w:fill="FFFFFF"/>
        <w:spacing w:after="0" w:line="360" w:lineRule="auto"/>
        <w:ind w:firstLine="709"/>
        <w:jc w:val="both"/>
        <w:textAlignment w:val="baseline"/>
        <w:rPr>
          <w:rFonts w:ascii="Times New Roman" w:eastAsia="Times New Roman" w:hAnsi="Times New Roman" w:cs="Times New Roman"/>
          <w:sz w:val="24"/>
          <w:szCs w:val="24"/>
          <w:lang w:eastAsia="ru-RU"/>
        </w:rPr>
      </w:pPr>
      <w:r w:rsidRPr="00496288">
        <w:rPr>
          <w:rFonts w:ascii="Times New Roman" w:eastAsia="Times New Roman" w:hAnsi="Times New Roman" w:cs="Times New Roman"/>
          <w:sz w:val="24"/>
          <w:szCs w:val="24"/>
          <w:lang w:eastAsia="ru-RU"/>
        </w:rPr>
        <w:t>· </w:t>
      </w:r>
      <w:r w:rsidRPr="00496288">
        <w:rPr>
          <w:rFonts w:ascii="Times New Roman" w:eastAsia="Times New Roman" w:hAnsi="Times New Roman" w:cs="Times New Roman"/>
          <w:i/>
          <w:iCs/>
          <w:sz w:val="24"/>
          <w:szCs w:val="24"/>
          <w:lang w:eastAsia="ru-RU"/>
        </w:rPr>
        <w:t>Наличие собственных оборотных средств</w:t>
      </w:r>
    </w:p>
    <w:p w14:paraId="100761A4" w14:textId="77777777" w:rsidR="00496288" w:rsidRPr="00496288" w:rsidRDefault="00496288" w:rsidP="00496288">
      <w:pPr>
        <w:shd w:val="clear" w:color="auto" w:fill="FFFFFF"/>
        <w:spacing w:after="0" w:line="360" w:lineRule="auto"/>
        <w:ind w:firstLine="709"/>
        <w:jc w:val="both"/>
        <w:textAlignment w:val="baseline"/>
        <w:rPr>
          <w:rFonts w:ascii="Times New Roman" w:eastAsia="Times New Roman" w:hAnsi="Times New Roman" w:cs="Times New Roman"/>
          <w:sz w:val="24"/>
          <w:szCs w:val="24"/>
          <w:lang w:eastAsia="ru-RU"/>
        </w:rPr>
      </w:pPr>
      <w:r w:rsidRPr="00496288">
        <w:rPr>
          <w:rFonts w:ascii="Times New Roman" w:eastAsia="Times New Roman" w:hAnsi="Times New Roman" w:cs="Times New Roman"/>
          <w:sz w:val="24"/>
          <w:szCs w:val="24"/>
          <w:lang w:eastAsia="ru-RU"/>
        </w:rPr>
        <w:t>Этот показатель вычисляется как разность собственных средств и основных средств и вложений (внеоборотных активов) по формуле:</w:t>
      </w:r>
    </w:p>
    <w:p w14:paraId="06398F72" w14:textId="77777777" w:rsidR="00496288" w:rsidRPr="00496288" w:rsidRDefault="00496288" w:rsidP="00496288">
      <w:pPr>
        <w:shd w:val="clear" w:color="auto" w:fill="FFFFFF"/>
        <w:spacing w:after="0" w:line="360" w:lineRule="auto"/>
        <w:ind w:firstLine="709"/>
        <w:jc w:val="both"/>
        <w:textAlignment w:val="baseline"/>
        <w:rPr>
          <w:rFonts w:ascii="Times New Roman" w:eastAsia="Times New Roman" w:hAnsi="Times New Roman" w:cs="Times New Roman"/>
          <w:sz w:val="24"/>
          <w:szCs w:val="24"/>
          <w:lang w:eastAsia="ru-RU"/>
        </w:rPr>
      </w:pPr>
      <w:r w:rsidRPr="00496288">
        <w:rPr>
          <w:rFonts w:ascii="Times New Roman" w:eastAsia="Times New Roman" w:hAnsi="Times New Roman" w:cs="Times New Roman"/>
          <w:i/>
          <w:iCs/>
          <w:sz w:val="24"/>
          <w:szCs w:val="24"/>
          <w:lang w:eastAsia="ru-RU"/>
        </w:rPr>
        <w:t>Е</w:t>
      </w:r>
      <w:r w:rsidRPr="00496288">
        <w:rPr>
          <w:rFonts w:ascii="Times New Roman" w:eastAsia="Times New Roman" w:hAnsi="Times New Roman" w:cs="Times New Roman"/>
          <w:sz w:val="24"/>
          <w:szCs w:val="24"/>
          <w:lang w:eastAsia="ru-RU"/>
        </w:rPr>
        <w:t> </w:t>
      </w:r>
      <w:r w:rsidRPr="00496288">
        <w:rPr>
          <w:rFonts w:ascii="Times New Roman" w:eastAsia="Times New Roman" w:hAnsi="Times New Roman" w:cs="Times New Roman"/>
          <w:sz w:val="24"/>
          <w:szCs w:val="24"/>
          <w:vertAlign w:val="subscript"/>
          <w:lang w:eastAsia="ru-RU"/>
        </w:rPr>
        <w:t>с</w:t>
      </w:r>
      <w:r w:rsidRPr="00496288">
        <w:rPr>
          <w:rFonts w:ascii="Times New Roman" w:eastAsia="Times New Roman" w:hAnsi="Times New Roman" w:cs="Times New Roman"/>
          <w:sz w:val="24"/>
          <w:szCs w:val="24"/>
          <w:lang w:eastAsia="ru-RU"/>
        </w:rPr>
        <w:t> = И</w:t>
      </w:r>
      <w:r w:rsidRPr="00496288">
        <w:rPr>
          <w:rFonts w:ascii="Times New Roman" w:eastAsia="Times New Roman" w:hAnsi="Times New Roman" w:cs="Times New Roman"/>
          <w:sz w:val="24"/>
          <w:szCs w:val="24"/>
          <w:vertAlign w:val="subscript"/>
          <w:lang w:eastAsia="ru-RU"/>
        </w:rPr>
        <w:t>с</w:t>
      </w:r>
      <w:r w:rsidRPr="00496288">
        <w:rPr>
          <w:rFonts w:ascii="Times New Roman" w:eastAsia="Times New Roman" w:hAnsi="Times New Roman" w:cs="Times New Roman"/>
          <w:sz w:val="24"/>
          <w:szCs w:val="24"/>
          <w:lang w:eastAsia="ru-RU"/>
        </w:rPr>
        <w:t> – </w:t>
      </w:r>
      <w:r w:rsidRPr="00496288">
        <w:rPr>
          <w:rFonts w:ascii="Times New Roman" w:eastAsia="Times New Roman" w:hAnsi="Times New Roman" w:cs="Times New Roman"/>
          <w:i/>
          <w:iCs/>
          <w:sz w:val="24"/>
          <w:szCs w:val="24"/>
          <w:lang w:eastAsia="ru-RU"/>
        </w:rPr>
        <w:t>F </w:t>
      </w:r>
      <w:r w:rsidRPr="00496288">
        <w:rPr>
          <w:rFonts w:ascii="Times New Roman" w:eastAsia="Times New Roman" w:hAnsi="Times New Roman" w:cs="Times New Roman"/>
          <w:sz w:val="24"/>
          <w:szCs w:val="24"/>
          <w:lang w:eastAsia="ru-RU"/>
        </w:rPr>
        <w:t>(1)</w:t>
      </w:r>
    </w:p>
    <w:p w14:paraId="6940CB19" w14:textId="77777777" w:rsidR="00496288" w:rsidRPr="00496288" w:rsidRDefault="00496288" w:rsidP="00496288">
      <w:pPr>
        <w:shd w:val="clear" w:color="auto" w:fill="FFFFFF"/>
        <w:spacing w:after="0" w:line="360" w:lineRule="auto"/>
        <w:ind w:firstLine="709"/>
        <w:jc w:val="both"/>
        <w:textAlignment w:val="baseline"/>
        <w:rPr>
          <w:rFonts w:ascii="Times New Roman" w:eastAsia="Times New Roman" w:hAnsi="Times New Roman" w:cs="Times New Roman"/>
          <w:sz w:val="24"/>
          <w:szCs w:val="24"/>
          <w:lang w:eastAsia="ru-RU"/>
        </w:rPr>
      </w:pPr>
      <w:r w:rsidRPr="00496288">
        <w:rPr>
          <w:rFonts w:ascii="Times New Roman" w:eastAsia="Times New Roman" w:hAnsi="Times New Roman" w:cs="Times New Roman"/>
          <w:sz w:val="24"/>
          <w:szCs w:val="24"/>
          <w:lang w:eastAsia="ru-RU"/>
        </w:rPr>
        <w:t>где:</w:t>
      </w:r>
    </w:p>
    <w:p w14:paraId="75BC713E" w14:textId="77777777" w:rsidR="00496288" w:rsidRPr="00496288" w:rsidRDefault="00496288" w:rsidP="00496288">
      <w:pPr>
        <w:shd w:val="clear" w:color="auto" w:fill="FFFFFF"/>
        <w:spacing w:after="0" w:line="360" w:lineRule="auto"/>
        <w:ind w:firstLine="709"/>
        <w:jc w:val="both"/>
        <w:textAlignment w:val="baseline"/>
        <w:rPr>
          <w:rFonts w:ascii="Times New Roman" w:eastAsia="Times New Roman" w:hAnsi="Times New Roman" w:cs="Times New Roman"/>
          <w:sz w:val="24"/>
          <w:szCs w:val="24"/>
          <w:lang w:eastAsia="ru-RU"/>
        </w:rPr>
      </w:pPr>
      <w:r w:rsidRPr="00496288">
        <w:rPr>
          <w:rFonts w:ascii="Times New Roman" w:eastAsia="Times New Roman" w:hAnsi="Times New Roman" w:cs="Times New Roman"/>
          <w:i/>
          <w:iCs/>
          <w:sz w:val="24"/>
          <w:szCs w:val="24"/>
          <w:lang w:eastAsia="ru-RU"/>
        </w:rPr>
        <w:t>Е</w:t>
      </w:r>
      <w:r w:rsidRPr="00496288">
        <w:rPr>
          <w:rFonts w:ascii="Times New Roman" w:eastAsia="Times New Roman" w:hAnsi="Times New Roman" w:cs="Times New Roman"/>
          <w:sz w:val="24"/>
          <w:szCs w:val="24"/>
          <w:lang w:eastAsia="ru-RU"/>
        </w:rPr>
        <w:t> </w:t>
      </w:r>
      <w:r w:rsidRPr="00496288">
        <w:rPr>
          <w:rFonts w:ascii="Times New Roman" w:eastAsia="Times New Roman" w:hAnsi="Times New Roman" w:cs="Times New Roman"/>
          <w:sz w:val="24"/>
          <w:szCs w:val="24"/>
          <w:vertAlign w:val="subscript"/>
          <w:lang w:eastAsia="ru-RU"/>
        </w:rPr>
        <w:t>с</w:t>
      </w:r>
      <w:r w:rsidRPr="00496288">
        <w:rPr>
          <w:rFonts w:ascii="Times New Roman" w:eastAsia="Times New Roman" w:hAnsi="Times New Roman" w:cs="Times New Roman"/>
          <w:sz w:val="24"/>
          <w:szCs w:val="24"/>
          <w:lang w:eastAsia="ru-RU"/>
        </w:rPr>
        <w:t> – наличие собственных оборотных средств;</w:t>
      </w:r>
    </w:p>
    <w:p w14:paraId="59515EB1" w14:textId="77777777" w:rsidR="00496288" w:rsidRPr="00496288" w:rsidRDefault="00496288" w:rsidP="00496288">
      <w:pPr>
        <w:shd w:val="clear" w:color="auto" w:fill="FFFFFF"/>
        <w:spacing w:after="0" w:line="360" w:lineRule="auto"/>
        <w:ind w:firstLine="709"/>
        <w:jc w:val="both"/>
        <w:textAlignment w:val="baseline"/>
        <w:rPr>
          <w:rFonts w:ascii="Times New Roman" w:eastAsia="Times New Roman" w:hAnsi="Times New Roman" w:cs="Times New Roman"/>
          <w:sz w:val="24"/>
          <w:szCs w:val="24"/>
          <w:lang w:eastAsia="ru-RU"/>
        </w:rPr>
      </w:pPr>
      <w:r w:rsidRPr="00496288">
        <w:rPr>
          <w:rFonts w:ascii="Times New Roman" w:eastAsia="Times New Roman" w:hAnsi="Times New Roman" w:cs="Times New Roman"/>
          <w:sz w:val="24"/>
          <w:szCs w:val="24"/>
          <w:lang w:eastAsia="ru-RU"/>
        </w:rPr>
        <w:t>И</w:t>
      </w:r>
      <w:r w:rsidRPr="00496288">
        <w:rPr>
          <w:rFonts w:ascii="Times New Roman" w:eastAsia="Times New Roman" w:hAnsi="Times New Roman" w:cs="Times New Roman"/>
          <w:sz w:val="24"/>
          <w:szCs w:val="24"/>
          <w:vertAlign w:val="subscript"/>
          <w:lang w:eastAsia="ru-RU"/>
        </w:rPr>
        <w:t>с</w:t>
      </w:r>
      <w:r w:rsidRPr="00496288">
        <w:rPr>
          <w:rFonts w:ascii="Times New Roman" w:eastAsia="Times New Roman" w:hAnsi="Times New Roman" w:cs="Times New Roman"/>
          <w:sz w:val="24"/>
          <w:szCs w:val="24"/>
          <w:lang w:eastAsia="ru-RU"/>
        </w:rPr>
        <w:t> – источники собственных средств (итог разд. III баланса «Капитал и резервы»);</w:t>
      </w:r>
    </w:p>
    <w:p w14:paraId="21AAA038" w14:textId="77777777" w:rsidR="00496288" w:rsidRPr="00496288" w:rsidRDefault="00496288" w:rsidP="00496288">
      <w:pPr>
        <w:shd w:val="clear" w:color="auto" w:fill="FFFFFF"/>
        <w:spacing w:after="0" w:line="360" w:lineRule="auto"/>
        <w:ind w:firstLine="709"/>
        <w:jc w:val="both"/>
        <w:textAlignment w:val="baseline"/>
        <w:rPr>
          <w:rFonts w:ascii="Times New Roman" w:eastAsia="Times New Roman" w:hAnsi="Times New Roman" w:cs="Times New Roman"/>
          <w:sz w:val="24"/>
          <w:szCs w:val="24"/>
          <w:lang w:eastAsia="ru-RU"/>
        </w:rPr>
      </w:pPr>
      <w:r w:rsidRPr="00496288">
        <w:rPr>
          <w:rFonts w:ascii="Times New Roman" w:eastAsia="Times New Roman" w:hAnsi="Times New Roman" w:cs="Times New Roman"/>
          <w:i/>
          <w:iCs/>
          <w:sz w:val="24"/>
          <w:szCs w:val="24"/>
          <w:lang w:eastAsia="ru-RU"/>
        </w:rPr>
        <w:t>F</w:t>
      </w:r>
      <w:r w:rsidRPr="00496288">
        <w:rPr>
          <w:rFonts w:ascii="Times New Roman" w:eastAsia="Times New Roman" w:hAnsi="Times New Roman" w:cs="Times New Roman"/>
          <w:sz w:val="24"/>
          <w:szCs w:val="24"/>
          <w:lang w:eastAsia="ru-RU"/>
        </w:rPr>
        <w:t> – основные средства и вложения (итог разд. I баланса «Внеоборотные активы»).</w:t>
      </w:r>
    </w:p>
    <w:p w14:paraId="29D137BF" w14:textId="77777777" w:rsidR="00496288" w:rsidRPr="00496288" w:rsidRDefault="00496288" w:rsidP="00496288">
      <w:pPr>
        <w:shd w:val="clear" w:color="auto" w:fill="FFFFFF"/>
        <w:spacing w:after="0" w:line="360" w:lineRule="auto"/>
        <w:ind w:firstLine="709"/>
        <w:jc w:val="both"/>
        <w:textAlignment w:val="baseline"/>
        <w:rPr>
          <w:rFonts w:ascii="Times New Roman" w:eastAsia="Times New Roman" w:hAnsi="Times New Roman" w:cs="Times New Roman"/>
          <w:sz w:val="24"/>
          <w:szCs w:val="24"/>
          <w:lang w:eastAsia="ru-RU"/>
        </w:rPr>
      </w:pPr>
      <w:r w:rsidRPr="00496288">
        <w:rPr>
          <w:rFonts w:ascii="Times New Roman" w:eastAsia="Times New Roman" w:hAnsi="Times New Roman" w:cs="Times New Roman"/>
          <w:sz w:val="24"/>
          <w:szCs w:val="24"/>
          <w:lang w:eastAsia="ru-RU"/>
        </w:rPr>
        <w:t>· </w:t>
      </w:r>
      <w:r w:rsidRPr="00496288">
        <w:rPr>
          <w:rFonts w:ascii="Times New Roman" w:eastAsia="Times New Roman" w:hAnsi="Times New Roman" w:cs="Times New Roman"/>
          <w:i/>
          <w:iCs/>
          <w:sz w:val="24"/>
          <w:szCs w:val="24"/>
          <w:lang w:eastAsia="ru-RU"/>
        </w:rPr>
        <w:t>Наличие собственных оборотных средств и долгосрочных заемных источников для формирования запасов и затрат</w:t>
      </w:r>
    </w:p>
    <w:p w14:paraId="5A546517" w14:textId="77777777" w:rsidR="00496288" w:rsidRPr="00496288" w:rsidRDefault="00496288" w:rsidP="00496288">
      <w:pPr>
        <w:shd w:val="clear" w:color="auto" w:fill="FFFFFF"/>
        <w:spacing w:after="0" w:line="360" w:lineRule="auto"/>
        <w:ind w:firstLine="709"/>
        <w:jc w:val="both"/>
        <w:textAlignment w:val="baseline"/>
        <w:rPr>
          <w:rFonts w:ascii="Times New Roman" w:eastAsia="Times New Roman" w:hAnsi="Times New Roman" w:cs="Times New Roman"/>
          <w:sz w:val="24"/>
          <w:szCs w:val="24"/>
          <w:lang w:eastAsia="ru-RU"/>
        </w:rPr>
      </w:pPr>
      <w:r w:rsidRPr="00496288">
        <w:rPr>
          <w:rFonts w:ascii="Times New Roman" w:eastAsia="Times New Roman" w:hAnsi="Times New Roman" w:cs="Times New Roman"/>
          <w:sz w:val="24"/>
          <w:szCs w:val="24"/>
          <w:lang w:eastAsia="ru-RU"/>
        </w:rPr>
        <w:t>Вычисляется как сумма собственных оборотных средств и долгосрочных кредитов и займов:</w:t>
      </w:r>
    </w:p>
    <w:p w14:paraId="72B700DD" w14:textId="77777777" w:rsidR="00496288" w:rsidRPr="00496288" w:rsidRDefault="00496288" w:rsidP="00496288">
      <w:pPr>
        <w:shd w:val="clear" w:color="auto" w:fill="FFFFFF"/>
        <w:spacing w:after="0" w:line="360" w:lineRule="auto"/>
        <w:ind w:firstLine="709"/>
        <w:jc w:val="both"/>
        <w:textAlignment w:val="baseline"/>
        <w:rPr>
          <w:rFonts w:ascii="Times New Roman" w:eastAsia="Times New Roman" w:hAnsi="Times New Roman" w:cs="Times New Roman"/>
          <w:sz w:val="24"/>
          <w:szCs w:val="24"/>
          <w:lang w:eastAsia="ru-RU"/>
        </w:rPr>
      </w:pPr>
      <w:r w:rsidRPr="00496288">
        <w:rPr>
          <w:rFonts w:ascii="Times New Roman" w:eastAsia="Times New Roman" w:hAnsi="Times New Roman" w:cs="Times New Roman"/>
          <w:i/>
          <w:iCs/>
          <w:sz w:val="24"/>
          <w:szCs w:val="24"/>
          <w:lang w:eastAsia="ru-RU"/>
        </w:rPr>
        <w:t>Е</w:t>
      </w:r>
      <w:r w:rsidRPr="00496288">
        <w:rPr>
          <w:rFonts w:ascii="Times New Roman" w:eastAsia="Times New Roman" w:hAnsi="Times New Roman" w:cs="Times New Roman"/>
          <w:sz w:val="24"/>
          <w:szCs w:val="24"/>
          <w:lang w:eastAsia="ru-RU"/>
        </w:rPr>
        <w:t> </w:t>
      </w:r>
      <w:r w:rsidRPr="00496288">
        <w:rPr>
          <w:rFonts w:ascii="Times New Roman" w:eastAsia="Times New Roman" w:hAnsi="Times New Roman" w:cs="Times New Roman"/>
          <w:sz w:val="24"/>
          <w:szCs w:val="24"/>
          <w:vertAlign w:val="subscript"/>
          <w:lang w:eastAsia="ru-RU"/>
        </w:rPr>
        <w:t>т</w:t>
      </w:r>
      <w:r w:rsidRPr="00496288">
        <w:rPr>
          <w:rFonts w:ascii="Times New Roman" w:eastAsia="Times New Roman" w:hAnsi="Times New Roman" w:cs="Times New Roman"/>
          <w:sz w:val="24"/>
          <w:szCs w:val="24"/>
          <w:lang w:eastAsia="ru-RU"/>
        </w:rPr>
        <w:t> = </w:t>
      </w:r>
      <w:r w:rsidRPr="00496288">
        <w:rPr>
          <w:rFonts w:ascii="Times New Roman" w:eastAsia="Times New Roman" w:hAnsi="Times New Roman" w:cs="Times New Roman"/>
          <w:i/>
          <w:iCs/>
          <w:sz w:val="24"/>
          <w:szCs w:val="24"/>
          <w:lang w:eastAsia="ru-RU"/>
        </w:rPr>
        <w:t>Е</w:t>
      </w:r>
      <w:r w:rsidRPr="00496288">
        <w:rPr>
          <w:rFonts w:ascii="Times New Roman" w:eastAsia="Times New Roman" w:hAnsi="Times New Roman" w:cs="Times New Roman"/>
          <w:sz w:val="24"/>
          <w:szCs w:val="24"/>
          <w:lang w:eastAsia="ru-RU"/>
        </w:rPr>
        <w:t> </w:t>
      </w:r>
      <w:r w:rsidRPr="00496288">
        <w:rPr>
          <w:rFonts w:ascii="Times New Roman" w:eastAsia="Times New Roman" w:hAnsi="Times New Roman" w:cs="Times New Roman"/>
          <w:sz w:val="24"/>
          <w:szCs w:val="24"/>
          <w:vertAlign w:val="subscript"/>
          <w:lang w:eastAsia="ru-RU"/>
        </w:rPr>
        <w:t>с</w:t>
      </w:r>
      <w:r w:rsidRPr="00496288">
        <w:rPr>
          <w:rFonts w:ascii="Times New Roman" w:eastAsia="Times New Roman" w:hAnsi="Times New Roman" w:cs="Times New Roman"/>
          <w:sz w:val="24"/>
          <w:szCs w:val="24"/>
          <w:lang w:eastAsia="ru-RU"/>
        </w:rPr>
        <w:t xml:space="preserve"> + </w:t>
      </w:r>
      <w:proofErr w:type="spellStart"/>
      <w:r w:rsidRPr="00496288">
        <w:rPr>
          <w:rFonts w:ascii="Times New Roman" w:eastAsia="Times New Roman" w:hAnsi="Times New Roman" w:cs="Times New Roman"/>
          <w:sz w:val="24"/>
          <w:szCs w:val="24"/>
          <w:lang w:eastAsia="ru-RU"/>
        </w:rPr>
        <w:t>К</w:t>
      </w:r>
      <w:r w:rsidRPr="00496288">
        <w:rPr>
          <w:rFonts w:ascii="Times New Roman" w:eastAsia="Times New Roman" w:hAnsi="Times New Roman" w:cs="Times New Roman"/>
          <w:sz w:val="24"/>
          <w:szCs w:val="24"/>
          <w:vertAlign w:val="subscript"/>
          <w:lang w:eastAsia="ru-RU"/>
        </w:rPr>
        <w:t>т</w:t>
      </w:r>
      <w:proofErr w:type="spellEnd"/>
      <w:r w:rsidRPr="00496288">
        <w:rPr>
          <w:rFonts w:ascii="Times New Roman" w:eastAsia="Times New Roman" w:hAnsi="Times New Roman" w:cs="Times New Roman"/>
          <w:sz w:val="24"/>
          <w:szCs w:val="24"/>
          <w:lang w:eastAsia="ru-RU"/>
        </w:rPr>
        <w:t> = (И</w:t>
      </w:r>
      <w:r w:rsidRPr="00496288">
        <w:rPr>
          <w:rFonts w:ascii="Times New Roman" w:eastAsia="Times New Roman" w:hAnsi="Times New Roman" w:cs="Times New Roman"/>
          <w:sz w:val="24"/>
          <w:szCs w:val="24"/>
          <w:vertAlign w:val="subscript"/>
          <w:lang w:eastAsia="ru-RU"/>
        </w:rPr>
        <w:t>с</w:t>
      </w:r>
      <w:r w:rsidRPr="00496288">
        <w:rPr>
          <w:rFonts w:ascii="Times New Roman" w:eastAsia="Times New Roman" w:hAnsi="Times New Roman" w:cs="Times New Roman"/>
          <w:sz w:val="24"/>
          <w:szCs w:val="24"/>
          <w:lang w:eastAsia="ru-RU"/>
        </w:rPr>
        <w:t xml:space="preserve"> + </w:t>
      </w:r>
      <w:proofErr w:type="spellStart"/>
      <w:proofErr w:type="gramStart"/>
      <w:r w:rsidRPr="00496288">
        <w:rPr>
          <w:rFonts w:ascii="Times New Roman" w:eastAsia="Times New Roman" w:hAnsi="Times New Roman" w:cs="Times New Roman"/>
          <w:sz w:val="24"/>
          <w:szCs w:val="24"/>
          <w:lang w:eastAsia="ru-RU"/>
        </w:rPr>
        <w:t>К</w:t>
      </w:r>
      <w:r w:rsidRPr="00496288">
        <w:rPr>
          <w:rFonts w:ascii="Times New Roman" w:eastAsia="Times New Roman" w:hAnsi="Times New Roman" w:cs="Times New Roman"/>
          <w:sz w:val="24"/>
          <w:szCs w:val="24"/>
          <w:vertAlign w:val="subscript"/>
          <w:lang w:eastAsia="ru-RU"/>
        </w:rPr>
        <w:t>т</w:t>
      </w:r>
      <w:proofErr w:type="spellEnd"/>
      <w:r w:rsidRPr="00496288">
        <w:rPr>
          <w:rFonts w:ascii="Times New Roman" w:eastAsia="Times New Roman" w:hAnsi="Times New Roman" w:cs="Times New Roman"/>
          <w:sz w:val="24"/>
          <w:szCs w:val="24"/>
          <w:lang w:eastAsia="ru-RU"/>
        </w:rPr>
        <w:t> )</w:t>
      </w:r>
      <w:proofErr w:type="gramEnd"/>
      <w:r w:rsidRPr="00496288">
        <w:rPr>
          <w:rFonts w:ascii="Times New Roman" w:eastAsia="Times New Roman" w:hAnsi="Times New Roman" w:cs="Times New Roman"/>
          <w:sz w:val="24"/>
          <w:szCs w:val="24"/>
          <w:lang w:eastAsia="ru-RU"/>
        </w:rPr>
        <w:t xml:space="preserve"> – </w:t>
      </w:r>
      <w:r w:rsidRPr="00496288">
        <w:rPr>
          <w:rFonts w:ascii="Times New Roman" w:eastAsia="Times New Roman" w:hAnsi="Times New Roman" w:cs="Times New Roman"/>
          <w:i/>
          <w:iCs/>
          <w:sz w:val="24"/>
          <w:szCs w:val="24"/>
          <w:lang w:eastAsia="ru-RU"/>
        </w:rPr>
        <w:t>F </w:t>
      </w:r>
      <w:r w:rsidRPr="00496288">
        <w:rPr>
          <w:rFonts w:ascii="Times New Roman" w:eastAsia="Times New Roman" w:hAnsi="Times New Roman" w:cs="Times New Roman"/>
          <w:sz w:val="24"/>
          <w:szCs w:val="24"/>
          <w:lang w:eastAsia="ru-RU"/>
        </w:rPr>
        <w:t>(2)</w:t>
      </w:r>
    </w:p>
    <w:p w14:paraId="71A9127F" w14:textId="77777777" w:rsidR="00496288" w:rsidRPr="00496288" w:rsidRDefault="00496288" w:rsidP="00496288">
      <w:pPr>
        <w:shd w:val="clear" w:color="auto" w:fill="FFFFFF"/>
        <w:spacing w:after="0" w:line="360" w:lineRule="auto"/>
        <w:ind w:firstLine="709"/>
        <w:jc w:val="both"/>
        <w:textAlignment w:val="baseline"/>
        <w:rPr>
          <w:rFonts w:ascii="Times New Roman" w:eastAsia="Times New Roman" w:hAnsi="Times New Roman" w:cs="Times New Roman"/>
          <w:sz w:val="24"/>
          <w:szCs w:val="24"/>
          <w:lang w:eastAsia="ru-RU"/>
        </w:rPr>
      </w:pPr>
      <w:r w:rsidRPr="00496288">
        <w:rPr>
          <w:rFonts w:ascii="Times New Roman" w:eastAsia="Times New Roman" w:hAnsi="Times New Roman" w:cs="Times New Roman"/>
          <w:sz w:val="24"/>
          <w:szCs w:val="24"/>
          <w:lang w:eastAsia="ru-RU"/>
        </w:rPr>
        <w:lastRenderedPageBreak/>
        <w:t>где:</w:t>
      </w:r>
    </w:p>
    <w:p w14:paraId="7E3787D8" w14:textId="77777777" w:rsidR="00496288" w:rsidRPr="00496288" w:rsidRDefault="00496288" w:rsidP="00496288">
      <w:pPr>
        <w:shd w:val="clear" w:color="auto" w:fill="FFFFFF"/>
        <w:spacing w:after="0" w:line="360" w:lineRule="auto"/>
        <w:ind w:firstLine="709"/>
        <w:jc w:val="both"/>
        <w:textAlignment w:val="baseline"/>
        <w:rPr>
          <w:rFonts w:ascii="Times New Roman" w:eastAsia="Times New Roman" w:hAnsi="Times New Roman" w:cs="Times New Roman"/>
          <w:sz w:val="24"/>
          <w:szCs w:val="24"/>
          <w:lang w:eastAsia="ru-RU"/>
        </w:rPr>
      </w:pPr>
      <w:proofErr w:type="spellStart"/>
      <w:r w:rsidRPr="00496288">
        <w:rPr>
          <w:rFonts w:ascii="Times New Roman" w:eastAsia="Times New Roman" w:hAnsi="Times New Roman" w:cs="Times New Roman"/>
          <w:sz w:val="24"/>
          <w:szCs w:val="24"/>
          <w:lang w:eastAsia="ru-RU"/>
        </w:rPr>
        <w:t>Е</w:t>
      </w:r>
      <w:r w:rsidRPr="00496288">
        <w:rPr>
          <w:rFonts w:ascii="Times New Roman" w:eastAsia="Times New Roman" w:hAnsi="Times New Roman" w:cs="Times New Roman"/>
          <w:sz w:val="24"/>
          <w:szCs w:val="24"/>
          <w:vertAlign w:val="subscript"/>
          <w:lang w:eastAsia="ru-RU"/>
        </w:rPr>
        <w:t>т</w:t>
      </w:r>
      <w:proofErr w:type="spellEnd"/>
      <w:r w:rsidRPr="00496288">
        <w:rPr>
          <w:rFonts w:ascii="Times New Roman" w:eastAsia="Times New Roman" w:hAnsi="Times New Roman" w:cs="Times New Roman"/>
          <w:sz w:val="24"/>
          <w:szCs w:val="24"/>
          <w:lang w:eastAsia="ru-RU"/>
        </w:rPr>
        <w:t> – наличие собственных оборотных средств и долгосрочных заемных источников для формирования запасов и затрат;</w:t>
      </w:r>
    </w:p>
    <w:p w14:paraId="33637775" w14:textId="77777777" w:rsidR="00496288" w:rsidRPr="00496288" w:rsidRDefault="00496288" w:rsidP="00496288">
      <w:pPr>
        <w:shd w:val="clear" w:color="auto" w:fill="FFFFFF"/>
        <w:spacing w:after="0" w:line="360" w:lineRule="auto"/>
        <w:ind w:firstLine="709"/>
        <w:jc w:val="both"/>
        <w:textAlignment w:val="baseline"/>
        <w:rPr>
          <w:rFonts w:ascii="Times New Roman" w:eastAsia="Times New Roman" w:hAnsi="Times New Roman" w:cs="Times New Roman"/>
          <w:sz w:val="24"/>
          <w:szCs w:val="24"/>
          <w:lang w:eastAsia="ru-RU"/>
        </w:rPr>
      </w:pPr>
      <w:proofErr w:type="spellStart"/>
      <w:r w:rsidRPr="00496288">
        <w:rPr>
          <w:rFonts w:ascii="Times New Roman" w:eastAsia="Times New Roman" w:hAnsi="Times New Roman" w:cs="Times New Roman"/>
          <w:sz w:val="24"/>
          <w:szCs w:val="24"/>
          <w:lang w:eastAsia="ru-RU"/>
        </w:rPr>
        <w:t>К</w:t>
      </w:r>
      <w:r w:rsidRPr="00496288">
        <w:rPr>
          <w:rFonts w:ascii="Times New Roman" w:eastAsia="Times New Roman" w:hAnsi="Times New Roman" w:cs="Times New Roman"/>
          <w:sz w:val="24"/>
          <w:szCs w:val="24"/>
          <w:vertAlign w:val="subscript"/>
          <w:lang w:eastAsia="ru-RU"/>
        </w:rPr>
        <w:t>т</w:t>
      </w:r>
      <w:proofErr w:type="spellEnd"/>
      <w:r w:rsidRPr="00496288">
        <w:rPr>
          <w:rFonts w:ascii="Times New Roman" w:eastAsia="Times New Roman" w:hAnsi="Times New Roman" w:cs="Times New Roman"/>
          <w:sz w:val="24"/>
          <w:szCs w:val="24"/>
          <w:lang w:eastAsia="ru-RU"/>
        </w:rPr>
        <w:t> – долгосрочные кредиты и заемные средства (итог разд. IV баланса «Долгосрочные обязательства»).</w:t>
      </w:r>
    </w:p>
    <w:p w14:paraId="09EAA570" w14:textId="77777777" w:rsidR="00496288" w:rsidRPr="00496288" w:rsidRDefault="00496288" w:rsidP="00496288">
      <w:pPr>
        <w:shd w:val="clear" w:color="auto" w:fill="FFFFFF"/>
        <w:spacing w:after="0" w:line="360" w:lineRule="auto"/>
        <w:ind w:firstLine="709"/>
        <w:jc w:val="both"/>
        <w:textAlignment w:val="baseline"/>
        <w:rPr>
          <w:rFonts w:ascii="Times New Roman" w:eastAsia="Times New Roman" w:hAnsi="Times New Roman" w:cs="Times New Roman"/>
          <w:sz w:val="24"/>
          <w:szCs w:val="24"/>
          <w:lang w:eastAsia="ru-RU"/>
        </w:rPr>
      </w:pPr>
      <w:r w:rsidRPr="00496288">
        <w:rPr>
          <w:rFonts w:ascii="Times New Roman" w:eastAsia="Times New Roman" w:hAnsi="Times New Roman" w:cs="Times New Roman"/>
          <w:sz w:val="24"/>
          <w:szCs w:val="24"/>
          <w:lang w:eastAsia="ru-RU"/>
        </w:rPr>
        <w:t>· </w:t>
      </w:r>
      <w:r w:rsidRPr="00496288">
        <w:rPr>
          <w:rFonts w:ascii="Times New Roman" w:eastAsia="Times New Roman" w:hAnsi="Times New Roman" w:cs="Times New Roman"/>
          <w:i/>
          <w:iCs/>
          <w:sz w:val="24"/>
          <w:szCs w:val="24"/>
          <w:lang w:eastAsia="ru-RU"/>
        </w:rPr>
        <w:t>Общая величина основных источников средств для формирования запасов и затрат</w:t>
      </w:r>
    </w:p>
    <w:p w14:paraId="09D97CAD" w14:textId="77777777" w:rsidR="00496288" w:rsidRPr="00496288" w:rsidRDefault="00496288" w:rsidP="00496288">
      <w:pPr>
        <w:shd w:val="clear" w:color="auto" w:fill="FFFFFF"/>
        <w:spacing w:after="0" w:line="360" w:lineRule="auto"/>
        <w:ind w:firstLine="709"/>
        <w:jc w:val="both"/>
        <w:textAlignment w:val="baseline"/>
        <w:rPr>
          <w:rFonts w:ascii="Times New Roman" w:eastAsia="Times New Roman" w:hAnsi="Times New Roman" w:cs="Times New Roman"/>
          <w:sz w:val="24"/>
          <w:szCs w:val="24"/>
          <w:lang w:eastAsia="ru-RU"/>
        </w:rPr>
      </w:pPr>
      <w:r w:rsidRPr="00496288">
        <w:rPr>
          <w:rFonts w:ascii="Times New Roman" w:eastAsia="Times New Roman" w:hAnsi="Times New Roman" w:cs="Times New Roman"/>
          <w:sz w:val="24"/>
          <w:szCs w:val="24"/>
          <w:lang w:eastAsia="ru-RU"/>
        </w:rPr>
        <w:t>Она рассчитывается как сумма собственных оборотных средств, долгосрочных и краткосрочных кредитов и займов:</w:t>
      </w:r>
    </w:p>
    <w:p w14:paraId="7790BB28" w14:textId="77777777" w:rsidR="00496288" w:rsidRPr="00496288" w:rsidRDefault="00496288" w:rsidP="00496288">
      <w:pPr>
        <w:shd w:val="clear" w:color="auto" w:fill="FFFFFF"/>
        <w:spacing w:after="0" w:line="360" w:lineRule="auto"/>
        <w:ind w:firstLine="709"/>
        <w:jc w:val="both"/>
        <w:textAlignment w:val="baseline"/>
        <w:rPr>
          <w:rFonts w:ascii="Times New Roman" w:eastAsia="Times New Roman" w:hAnsi="Times New Roman" w:cs="Times New Roman"/>
          <w:sz w:val="24"/>
          <w:szCs w:val="24"/>
          <w:lang w:eastAsia="ru-RU"/>
        </w:rPr>
      </w:pPr>
      <w:r w:rsidRPr="00496288">
        <w:rPr>
          <w:rFonts w:ascii="Times New Roman" w:eastAsia="Times New Roman" w:hAnsi="Times New Roman" w:cs="Times New Roman"/>
          <w:i/>
          <w:iCs/>
          <w:sz w:val="24"/>
          <w:szCs w:val="24"/>
          <w:lang w:eastAsia="ru-RU"/>
        </w:rPr>
        <w:t>Е</w:t>
      </w:r>
      <w:r w:rsidRPr="00496288">
        <w:rPr>
          <w:rFonts w:ascii="Times New Roman" w:eastAsia="Times New Roman" w:hAnsi="Times New Roman" w:cs="Times New Roman"/>
          <w:i/>
          <w:iCs/>
          <w:sz w:val="24"/>
          <w:szCs w:val="24"/>
          <w:vertAlign w:val="subscript"/>
          <w:lang w:eastAsia="ru-RU"/>
        </w:rPr>
        <w:t>Σ</w:t>
      </w:r>
      <w:r w:rsidRPr="00496288">
        <w:rPr>
          <w:rFonts w:ascii="Times New Roman" w:eastAsia="Times New Roman" w:hAnsi="Times New Roman" w:cs="Times New Roman"/>
          <w:i/>
          <w:iCs/>
          <w:sz w:val="24"/>
          <w:szCs w:val="24"/>
          <w:lang w:eastAsia="ru-RU"/>
        </w:rPr>
        <w:t> = Е</w:t>
      </w:r>
      <w:r w:rsidRPr="00496288">
        <w:rPr>
          <w:rFonts w:ascii="Times New Roman" w:eastAsia="Times New Roman" w:hAnsi="Times New Roman" w:cs="Times New Roman"/>
          <w:sz w:val="24"/>
          <w:szCs w:val="24"/>
          <w:lang w:eastAsia="ru-RU"/>
        </w:rPr>
        <w:t> </w:t>
      </w:r>
      <w:r w:rsidRPr="00496288">
        <w:rPr>
          <w:rFonts w:ascii="Times New Roman" w:eastAsia="Times New Roman" w:hAnsi="Times New Roman" w:cs="Times New Roman"/>
          <w:sz w:val="24"/>
          <w:szCs w:val="24"/>
          <w:vertAlign w:val="subscript"/>
          <w:lang w:eastAsia="ru-RU"/>
        </w:rPr>
        <w:t>т</w:t>
      </w:r>
      <w:r w:rsidRPr="00496288">
        <w:rPr>
          <w:rFonts w:ascii="Times New Roman" w:eastAsia="Times New Roman" w:hAnsi="Times New Roman" w:cs="Times New Roman"/>
          <w:sz w:val="24"/>
          <w:szCs w:val="24"/>
          <w:lang w:eastAsia="ru-RU"/>
        </w:rPr>
        <w:t> </w:t>
      </w:r>
      <w:r w:rsidRPr="00496288">
        <w:rPr>
          <w:rFonts w:ascii="Times New Roman" w:eastAsia="Times New Roman" w:hAnsi="Times New Roman" w:cs="Times New Roman"/>
          <w:i/>
          <w:iCs/>
          <w:sz w:val="24"/>
          <w:szCs w:val="24"/>
          <w:lang w:eastAsia="ru-RU"/>
        </w:rPr>
        <w:t>+ К</w:t>
      </w:r>
      <w:r w:rsidRPr="00496288">
        <w:rPr>
          <w:rFonts w:ascii="Times New Roman" w:eastAsia="Times New Roman" w:hAnsi="Times New Roman" w:cs="Times New Roman"/>
          <w:sz w:val="24"/>
          <w:szCs w:val="24"/>
          <w:lang w:eastAsia="ru-RU"/>
        </w:rPr>
        <w:t> </w:t>
      </w:r>
      <w:r w:rsidRPr="00496288">
        <w:rPr>
          <w:rFonts w:ascii="Times New Roman" w:eastAsia="Times New Roman" w:hAnsi="Times New Roman" w:cs="Times New Roman"/>
          <w:i/>
          <w:iCs/>
          <w:sz w:val="24"/>
          <w:szCs w:val="24"/>
          <w:vertAlign w:val="subscript"/>
          <w:lang w:eastAsia="ru-RU"/>
        </w:rPr>
        <w:t>t</w:t>
      </w:r>
      <w:r w:rsidRPr="00496288">
        <w:rPr>
          <w:rFonts w:ascii="Times New Roman" w:eastAsia="Times New Roman" w:hAnsi="Times New Roman" w:cs="Times New Roman"/>
          <w:i/>
          <w:iCs/>
          <w:sz w:val="24"/>
          <w:szCs w:val="24"/>
          <w:lang w:eastAsia="ru-RU"/>
        </w:rPr>
        <w:t> = (И</w:t>
      </w:r>
      <w:r w:rsidRPr="00496288">
        <w:rPr>
          <w:rFonts w:ascii="Times New Roman" w:eastAsia="Times New Roman" w:hAnsi="Times New Roman" w:cs="Times New Roman"/>
          <w:i/>
          <w:iCs/>
          <w:sz w:val="24"/>
          <w:szCs w:val="24"/>
          <w:vertAlign w:val="subscript"/>
          <w:lang w:eastAsia="ru-RU"/>
        </w:rPr>
        <w:t>с</w:t>
      </w:r>
      <w:r w:rsidRPr="00496288">
        <w:rPr>
          <w:rFonts w:ascii="Times New Roman" w:eastAsia="Times New Roman" w:hAnsi="Times New Roman" w:cs="Times New Roman"/>
          <w:i/>
          <w:iCs/>
          <w:sz w:val="24"/>
          <w:szCs w:val="24"/>
          <w:lang w:eastAsia="ru-RU"/>
        </w:rPr>
        <w:t xml:space="preserve"> + </w:t>
      </w:r>
      <w:proofErr w:type="spellStart"/>
      <w:r w:rsidRPr="00496288">
        <w:rPr>
          <w:rFonts w:ascii="Times New Roman" w:eastAsia="Times New Roman" w:hAnsi="Times New Roman" w:cs="Times New Roman"/>
          <w:i/>
          <w:iCs/>
          <w:sz w:val="24"/>
          <w:szCs w:val="24"/>
          <w:lang w:eastAsia="ru-RU"/>
        </w:rPr>
        <w:t>К</w:t>
      </w:r>
      <w:r w:rsidRPr="00496288">
        <w:rPr>
          <w:rFonts w:ascii="Times New Roman" w:eastAsia="Times New Roman" w:hAnsi="Times New Roman" w:cs="Times New Roman"/>
          <w:i/>
          <w:iCs/>
          <w:sz w:val="24"/>
          <w:szCs w:val="24"/>
          <w:vertAlign w:val="subscript"/>
          <w:lang w:eastAsia="ru-RU"/>
        </w:rPr>
        <w:t>т</w:t>
      </w:r>
      <w:proofErr w:type="spellEnd"/>
      <w:r w:rsidRPr="00496288">
        <w:rPr>
          <w:rFonts w:ascii="Times New Roman" w:eastAsia="Times New Roman" w:hAnsi="Times New Roman" w:cs="Times New Roman"/>
          <w:i/>
          <w:iCs/>
          <w:sz w:val="24"/>
          <w:szCs w:val="24"/>
          <w:vertAlign w:val="subscript"/>
          <w:lang w:eastAsia="ru-RU"/>
        </w:rPr>
        <w:t> </w:t>
      </w:r>
      <w:r w:rsidRPr="00496288">
        <w:rPr>
          <w:rFonts w:ascii="Times New Roman" w:eastAsia="Times New Roman" w:hAnsi="Times New Roman" w:cs="Times New Roman"/>
          <w:i/>
          <w:iCs/>
          <w:sz w:val="24"/>
          <w:szCs w:val="24"/>
          <w:lang w:eastAsia="ru-RU"/>
        </w:rPr>
        <w:t>+ К</w:t>
      </w:r>
      <w:r w:rsidRPr="00496288">
        <w:rPr>
          <w:rFonts w:ascii="Times New Roman" w:eastAsia="Times New Roman" w:hAnsi="Times New Roman" w:cs="Times New Roman"/>
          <w:sz w:val="24"/>
          <w:szCs w:val="24"/>
          <w:lang w:eastAsia="ru-RU"/>
        </w:rPr>
        <w:t> </w:t>
      </w:r>
      <w:proofErr w:type="gramStart"/>
      <w:r w:rsidRPr="00496288">
        <w:rPr>
          <w:rFonts w:ascii="Times New Roman" w:eastAsia="Times New Roman" w:hAnsi="Times New Roman" w:cs="Times New Roman"/>
          <w:i/>
          <w:iCs/>
          <w:sz w:val="24"/>
          <w:szCs w:val="24"/>
          <w:vertAlign w:val="subscript"/>
          <w:lang w:eastAsia="ru-RU"/>
        </w:rPr>
        <w:t>t</w:t>
      </w:r>
      <w:r w:rsidRPr="00496288">
        <w:rPr>
          <w:rFonts w:ascii="Times New Roman" w:eastAsia="Times New Roman" w:hAnsi="Times New Roman" w:cs="Times New Roman"/>
          <w:i/>
          <w:iCs/>
          <w:sz w:val="24"/>
          <w:szCs w:val="24"/>
          <w:lang w:eastAsia="ru-RU"/>
        </w:rPr>
        <w:t> )</w:t>
      </w:r>
      <w:proofErr w:type="gramEnd"/>
      <w:r w:rsidRPr="00496288">
        <w:rPr>
          <w:rFonts w:ascii="Times New Roman" w:eastAsia="Times New Roman" w:hAnsi="Times New Roman" w:cs="Times New Roman"/>
          <w:i/>
          <w:iCs/>
          <w:sz w:val="24"/>
          <w:szCs w:val="24"/>
          <w:lang w:eastAsia="ru-RU"/>
        </w:rPr>
        <w:t xml:space="preserve"> – F </w:t>
      </w:r>
      <w:r w:rsidRPr="00496288">
        <w:rPr>
          <w:rFonts w:ascii="Times New Roman" w:eastAsia="Times New Roman" w:hAnsi="Times New Roman" w:cs="Times New Roman"/>
          <w:sz w:val="24"/>
          <w:szCs w:val="24"/>
          <w:lang w:eastAsia="ru-RU"/>
        </w:rPr>
        <w:t>(3)</w:t>
      </w:r>
    </w:p>
    <w:p w14:paraId="0668E439" w14:textId="77777777" w:rsidR="00496288" w:rsidRPr="00496288" w:rsidRDefault="00496288" w:rsidP="00496288">
      <w:pPr>
        <w:shd w:val="clear" w:color="auto" w:fill="FFFFFF"/>
        <w:spacing w:after="0" w:line="360" w:lineRule="auto"/>
        <w:ind w:firstLine="709"/>
        <w:jc w:val="both"/>
        <w:textAlignment w:val="baseline"/>
        <w:rPr>
          <w:rFonts w:ascii="Times New Roman" w:eastAsia="Times New Roman" w:hAnsi="Times New Roman" w:cs="Times New Roman"/>
          <w:sz w:val="24"/>
          <w:szCs w:val="24"/>
          <w:lang w:eastAsia="ru-RU"/>
        </w:rPr>
      </w:pPr>
      <w:r w:rsidRPr="00496288">
        <w:rPr>
          <w:rFonts w:ascii="Times New Roman" w:eastAsia="Times New Roman" w:hAnsi="Times New Roman" w:cs="Times New Roman"/>
          <w:sz w:val="24"/>
          <w:szCs w:val="24"/>
          <w:lang w:eastAsia="ru-RU"/>
        </w:rPr>
        <w:t>где:</w:t>
      </w:r>
    </w:p>
    <w:p w14:paraId="01080766" w14:textId="77777777" w:rsidR="00496288" w:rsidRPr="00496288" w:rsidRDefault="00496288" w:rsidP="00496288">
      <w:pPr>
        <w:shd w:val="clear" w:color="auto" w:fill="FFFFFF"/>
        <w:spacing w:after="0" w:line="360" w:lineRule="auto"/>
        <w:ind w:firstLine="709"/>
        <w:jc w:val="both"/>
        <w:textAlignment w:val="baseline"/>
        <w:rPr>
          <w:rFonts w:ascii="Times New Roman" w:eastAsia="Times New Roman" w:hAnsi="Times New Roman" w:cs="Times New Roman"/>
          <w:sz w:val="24"/>
          <w:szCs w:val="24"/>
          <w:lang w:eastAsia="ru-RU"/>
        </w:rPr>
      </w:pPr>
      <w:r w:rsidRPr="00496288">
        <w:rPr>
          <w:rFonts w:ascii="Times New Roman" w:eastAsia="Times New Roman" w:hAnsi="Times New Roman" w:cs="Times New Roman"/>
          <w:sz w:val="24"/>
          <w:szCs w:val="24"/>
          <w:lang w:eastAsia="ru-RU"/>
        </w:rPr>
        <w:t>Е</w:t>
      </w:r>
      <w:r w:rsidRPr="00496288">
        <w:rPr>
          <w:rFonts w:ascii="Times New Roman" w:eastAsia="Times New Roman" w:hAnsi="Times New Roman" w:cs="Times New Roman"/>
          <w:b/>
          <w:bCs/>
          <w:sz w:val="24"/>
          <w:szCs w:val="24"/>
          <w:vertAlign w:val="subscript"/>
          <w:lang w:eastAsia="ru-RU"/>
        </w:rPr>
        <w:t>Σ</w:t>
      </w:r>
      <w:r w:rsidRPr="00496288">
        <w:rPr>
          <w:rFonts w:ascii="Times New Roman" w:eastAsia="Times New Roman" w:hAnsi="Times New Roman" w:cs="Times New Roman"/>
          <w:b/>
          <w:bCs/>
          <w:sz w:val="24"/>
          <w:szCs w:val="24"/>
          <w:lang w:eastAsia="ru-RU"/>
        </w:rPr>
        <w:t> </w:t>
      </w:r>
      <w:r w:rsidRPr="00496288">
        <w:rPr>
          <w:rFonts w:ascii="Times New Roman" w:eastAsia="Times New Roman" w:hAnsi="Times New Roman" w:cs="Times New Roman"/>
          <w:sz w:val="24"/>
          <w:szCs w:val="24"/>
          <w:lang w:eastAsia="ru-RU"/>
        </w:rPr>
        <w:t>– общая величина по основным источникам средств для формирования результатов и затрат;</w:t>
      </w:r>
    </w:p>
    <w:p w14:paraId="2C10795F" w14:textId="77777777" w:rsidR="00496288" w:rsidRPr="00496288" w:rsidRDefault="00496288" w:rsidP="00496288">
      <w:pPr>
        <w:shd w:val="clear" w:color="auto" w:fill="FFFFFF"/>
        <w:spacing w:after="0" w:line="360" w:lineRule="auto"/>
        <w:ind w:firstLine="709"/>
        <w:jc w:val="both"/>
        <w:textAlignment w:val="baseline"/>
        <w:rPr>
          <w:rFonts w:ascii="Times New Roman" w:eastAsia="Times New Roman" w:hAnsi="Times New Roman" w:cs="Times New Roman"/>
          <w:sz w:val="24"/>
          <w:szCs w:val="24"/>
          <w:lang w:eastAsia="ru-RU"/>
        </w:rPr>
      </w:pPr>
      <w:proofErr w:type="spellStart"/>
      <w:r w:rsidRPr="00496288">
        <w:rPr>
          <w:rFonts w:ascii="Times New Roman" w:eastAsia="Times New Roman" w:hAnsi="Times New Roman" w:cs="Times New Roman"/>
          <w:sz w:val="24"/>
          <w:szCs w:val="24"/>
          <w:lang w:eastAsia="ru-RU"/>
        </w:rPr>
        <w:t>К</w:t>
      </w:r>
      <w:r w:rsidRPr="00496288">
        <w:rPr>
          <w:rFonts w:ascii="Times New Roman" w:eastAsia="Times New Roman" w:hAnsi="Times New Roman" w:cs="Times New Roman"/>
          <w:i/>
          <w:iCs/>
          <w:sz w:val="24"/>
          <w:szCs w:val="24"/>
          <w:vertAlign w:val="subscript"/>
          <w:lang w:eastAsia="ru-RU"/>
        </w:rPr>
        <w:t>t</w:t>
      </w:r>
      <w:proofErr w:type="spellEnd"/>
      <w:r w:rsidRPr="00496288">
        <w:rPr>
          <w:rFonts w:ascii="Times New Roman" w:eastAsia="Times New Roman" w:hAnsi="Times New Roman" w:cs="Times New Roman"/>
          <w:i/>
          <w:iCs/>
          <w:sz w:val="24"/>
          <w:szCs w:val="24"/>
          <w:lang w:eastAsia="ru-RU"/>
        </w:rPr>
        <w:t> </w:t>
      </w:r>
      <w:r w:rsidRPr="00496288">
        <w:rPr>
          <w:rFonts w:ascii="Times New Roman" w:eastAsia="Times New Roman" w:hAnsi="Times New Roman" w:cs="Times New Roman"/>
          <w:sz w:val="24"/>
          <w:szCs w:val="24"/>
          <w:lang w:eastAsia="ru-RU"/>
        </w:rPr>
        <w:t>– краткосрочные кредиты и займы (итог разд. V баланса «Краткосрочные обязательства»).</w:t>
      </w:r>
    </w:p>
    <w:p w14:paraId="0F0CF686" w14:textId="77777777" w:rsidR="00496288" w:rsidRPr="00496288" w:rsidRDefault="00496288" w:rsidP="00496288">
      <w:pPr>
        <w:shd w:val="clear" w:color="auto" w:fill="FFFFFF"/>
        <w:spacing w:after="0" w:line="360" w:lineRule="auto"/>
        <w:ind w:firstLine="709"/>
        <w:jc w:val="both"/>
        <w:textAlignment w:val="baseline"/>
        <w:rPr>
          <w:rFonts w:ascii="Times New Roman" w:eastAsia="Times New Roman" w:hAnsi="Times New Roman" w:cs="Times New Roman"/>
          <w:sz w:val="24"/>
          <w:szCs w:val="24"/>
          <w:lang w:eastAsia="ru-RU"/>
        </w:rPr>
      </w:pPr>
      <w:r w:rsidRPr="00496288">
        <w:rPr>
          <w:rFonts w:ascii="Times New Roman" w:eastAsia="Times New Roman" w:hAnsi="Times New Roman" w:cs="Times New Roman"/>
          <w:sz w:val="24"/>
          <w:szCs w:val="24"/>
          <w:lang w:eastAsia="ru-RU"/>
        </w:rPr>
        <w:t>На основе этих показателей, характеризующих наличие источников, которые формируют запасы и затраты для производственно-хозяйственной деятельности, рассчитываются величины, позволяющие оценить размер (достаточность) источников для покрытия запасов и затрат:</w:t>
      </w:r>
    </w:p>
    <w:p w14:paraId="7F5A3CD1" w14:textId="77777777" w:rsidR="00496288" w:rsidRPr="00496288" w:rsidRDefault="00496288" w:rsidP="00496288">
      <w:pPr>
        <w:shd w:val="clear" w:color="auto" w:fill="FFFFFF"/>
        <w:spacing w:after="0" w:line="360" w:lineRule="auto"/>
        <w:ind w:firstLine="709"/>
        <w:jc w:val="both"/>
        <w:textAlignment w:val="baseline"/>
        <w:rPr>
          <w:rFonts w:ascii="Times New Roman" w:eastAsia="Times New Roman" w:hAnsi="Times New Roman" w:cs="Times New Roman"/>
          <w:sz w:val="24"/>
          <w:szCs w:val="24"/>
          <w:lang w:eastAsia="ru-RU"/>
        </w:rPr>
      </w:pPr>
      <w:r w:rsidRPr="00496288">
        <w:rPr>
          <w:rFonts w:ascii="Times New Roman" w:eastAsia="Times New Roman" w:hAnsi="Times New Roman" w:cs="Times New Roman"/>
          <w:sz w:val="24"/>
          <w:szCs w:val="24"/>
          <w:lang w:eastAsia="ru-RU"/>
        </w:rPr>
        <w:t>4 </w:t>
      </w:r>
      <w:r w:rsidRPr="00496288">
        <w:rPr>
          <w:rFonts w:ascii="Times New Roman" w:eastAsia="Times New Roman" w:hAnsi="Times New Roman" w:cs="Times New Roman"/>
          <w:i/>
          <w:iCs/>
          <w:sz w:val="24"/>
          <w:szCs w:val="24"/>
          <w:lang w:eastAsia="ru-RU"/>
        </w:rPr>
        <w:t>Излишек (+) или недостаток (-) собственных оборотных средств:</w:t>
      </w:r>
    </w:p>
    <w:p w14:paraId="43DC2715" w14:textId="77777777" w:rsidR="00496288" w:rsidRPr="00496288" w:rsidRDefault="00496288" w:rsidP="00496288">
      <w:pPr>
        <w:shd w:val="clear" w:color="auto" w:fill="FFFFFF"/>
        <w:spacing w:after="0" w:line="360" w:lineRule="auto"/>
        <w:ind w:firstLine="709"/>
        <w:jc w:val="both"/>
        <w:textAlignment w:val="baseline"/>
        <w:rPr>
          <w:rFonts w:ascii="Times New Roman" w:eastAsia="Times New Roman" w:hAnsi="Times New Roman" w:cs="Times New Roman"/>
          <w:sz w:val="24"/>
          <w:szCs w:val="24"/>
          <w:lang w:eastAsia="ru-RU"/>
        </w:rPr>
      </w:pPr>
      <w:r w:rsidRPr="00496288">
        <w:rPr>
          <w:rFonts w:ascii="Times New Roman" w:eastAsia="Times New Roman" w:hAnsi="Times New Roman" w:cs="Times New Roman"/>
          <w:sz w:val="24"/>
          <w:szCs w:val="24"/>
          <w:lang w:eastAsia="ru-RU"/>
        </w:rPr>
        <w:t>± </w:t>
      </w:r>
      <w:r w:rsidRPr="00496288">
        <w:rPr>
          <w:rFonts w:ascii="Times New Roman" w:eastAsia="Times New Roman" w:hAnsi="Times New Roman" w:cs="Times New Roman"/>
          <w:i/>
          <w:iCs/>
          <w:sz w:val="24"/>
          <w:szCs w:val="24"/>
          <w:lang w:eastAsia="ru-RU"/>
        </w:rPr>
        <w:t>Е</w:t>
      </w:r>
      <w:r w:rsidRPr="00496288">
        <w:rPr>
          <w:rFonts w:ascii="Times New Roman" w:eastAsia="Times New Roman" w:hAnsi="Times New Roman" w:cs="Times New Roman"/>
          <w:sz w:val="24"/>
          <w:szCs w:val="24"/>
          <w:lang w:eastAsia="ru-RU"/>
        </w:rPr>
        <w:t> </w:t>
      </w:r>
      <w:r w:rsidRPr="00496288">
        <w:rPr>
          <w:rFonts w:ascii="Times New Roman" w:eastAsia="Times New Roman" w:hAnsi="Times New Roman" w:cs="Times New Roman"/>
          <w:sz w:val="24"/>
          <w:szCs w:val="24"/>
          <w:vertAlign w:val="subscript"/>
          <w:lang w:eastAsia="ru-RU"/>
        </w:rPr>
        <w:t>с</w:t>
      </w:r>
      <w:r w:rsidRPr="00496288">
        <w:rPr>
          <w:rFonts w:ascii="Times New Roman" w:eastAsia="Times New Roman" w:hAnsi="Times New Roman" w:cs="Times New Roman"/>
          <w:sz w:val="24"/>
          <w:szCs w:val="24"/>
          <w:lang w:eastAsia="ru-RU"/>
        </w:rPr>
        <w:t> = </w:t>
      </w:r>
      <w:r w:rsidRPr="00496288">
        <w:rPr>
          <w:rFonts w:ascii="Times New Roman" w:eastAsia="Times New Roman" w:hAnsi="Times New Roman" w:cs="Times New Roman"/>
          <w:i/>
          <w:iCs/>
          <w:sz w:val="24"/>
          <w:szCs w:val="24"/>
          <w:lang w:eastAsia="ru-RU"/>
        </w:rPr>
        <w:t>Е</w:t>
      </w:r>
      <w:r w:rsidRPr="00496288">
        <w:rPr>
          <w:rFonts w:ascii="Times New Roman" w:eastAsia="Times New Roman" w:hAnsi="Times New Roman" w:cs="Times New Roman"/>
          <w:sz w:val="24"/>
          <w:szCs w:val="24"/>
          <w:lang w:eastAsia="ru-RU"/>
        </w:rPr>
        <w:t> </w:t>
      </w:r>
      <w:r w:rsidRPr="00496288">
        <w:rPr>
          <w:rFonts w:ascii="Times New Roman" w:eastAsia="Times New Roman" w:hAnsi="Times New Roman" w:cs="Times New Roman"/>
          <w:sz w:val="24"/>
          <w:szCs w:val="24"/>
          <w:vertAlign w:val="subscript"/>
          <w:lang w:eastAsia="ru-RU"/>
        </w:rPr>
        <w:t>с</w:t>
      </w:r>
      <w:r w:rsidRPr="00496288">
        <w:rPr>
          <w:rFonts w:ascii="Times New Roman" w:eastAsia="Times New Roman" w:hAnsi="Times New Roman" w:cs="Times New Roman"/>
          <w:sz w:val="24"/>
          <w:szCs w:val="24"/>
          <w:lang w:eastAsia="ru-RU"/>
        </w:rPr>
        <w:t> – </w:t>
      </w:r>
      <w:r w:rsidRPr="00496288">
        <w:rPr>
          <w:rFonts w:ascii="Times New Roman" w:eastAsia="Times New Roman" w:hAnsi="Times New Roman" w:cs="Times New Roman"/>
          <w:i/>
          <w:iCs/>
          <w:sz w:val="24"/>
          <w:szCs w:val="24"/>
          <w:lang w:eastAsia="ru-RU"/>
        </w:rPr>
        <w:t>Z</w:t>
      </w:r>
      <w:r w:rsidRPr="00496288">
        <w:rPr>
          <w:rFonts w:ascii="Times New Roman" w:eastAsia="Times New Roman" w:hAnsi="Times New Roman" w:cs="Times New Roman"/>
          <w:sz w:val="24"/>
          <w:szCs w:val="24"/>
          <w:lang w:eastAsia="ru-RU"/>
        </w:rPr>
        <w:t> (4)</w:t>
      </w:r>
    </w:p>
    <w:p w14:paraId="6FD42A51" w14:textId="77777777" w:rsidR="00496288" w:rsidRPr="00496288" w:rsidRDefault="00496288" w:rsidP="00496288">
      <w:pPr>
        <w:shd w:val="clear" w:color="auto" w:fill="FFFFFF"/>
        <w:spacing w:after="0" w:line="360" w:lineRule="auto"/>
        <w:ind w:firstLine="709"/>
        <w:jc w:val="both"/>
        <w:textAlignment w:val="baseline"/>
        <w:rPr>
          <w:rFonts w:ascii="Times New Roman" w:eastAsia="Times New Roman" w:hAnsi="Times New Roman" w:cs="Times New Roman"/>
          <w:sz w:val="24"/>
          <w:szCs w:val="24"/>
          <w:lang w:eastAsia="ru-RU"/>
        </w:rPr>
      </w:pPr>
      <w:r w:rsidRPr="00496288">
        <w:rPr>
          <w:rFonts w:ascii="Times New Roman" w:eastAsia="Times New Roman" w:hAnsi="Times New Roman" w:cs="Times New Roman"/>
          <w:sz w:val="24"/>
          <w:szCs w:val="24"/>
          <w:lang w:eastAsia="ru-RU"/>
        </w:rPr>
        <w:t>где:</w:t>
      </w:r>
    </w:p>
    <w:p w14:paraId="39684F86" w14:textId="77777777" w:rsidR="00496288" w:rsidRPr="00496288" w:rsidRDefault="00496288" w:rsidP="00496288">
      <w:pPr>
        <w:shd w:val="clear" w:color="auto" w:fill="FFFFFF"/>
        <w:spacing w:after="0" w:line="360" w:lineRule="auto"/>
        <w:ind w:firstLine="709"/>
        <w:jc w:val="both"/>
        <w:textAlignment w:val="baseline"/>
        <w:rPr>
          <w:rFonts w:ascii="Times New Roman" w:eastAsia="Times New Roman" w:hAnsi="Times New Roman" w:cs="Times New Roman"/>
          <w:sz w:val="24"/>
          <w:szCs w:val="24"/>
          <w:lang w:eastAsia="ru-RU"/>
        </w:rPr>
      </w:pPr>
      <w:r w:rsidRPr="00496288">
        <w:rPr>
          <w:rFonts w:ascii="Times New Roman" w:eastAsia="Times New Roman" w:hAnsi="Times New Roman" w:cs="Times New Roman"/>
          <w:i/>
          <w:iCs/>
          <w:sz w:val="24"/>
          <w:szCs w:val="24"/>
          <w:lang w:eastAsia="ru-RU"/>
        </w:rPr>
        <w:t>Z</w:t>
      </w:r>
      <w:r w:rsidRPr="00496288">
        <w:rPr>
          <w:rFonts w:ascii="Times New Roman" w:eastAsia="Times New Roman" w:hAnsi="Times New Roman" w:cs="Times New Roman"/>
          <w:sz w:val="24"/>
          <w:szCs w:val="24"/>
          <w:lang w:eastAsia="ru-RU"/>
        </w:rPr>
        <w:t> – запасы и затраты (стр. 210 и стр. 220 разд. II баланса “Оборотные активы”).</w:t>
      </w:r>
    </w:p>
    <w:p w14:paraId="71BFA94F" w14:textId="77777777" w:rsidR="00496288" w:rsidRPr="00496288" w:rsidRDefault="00496288" w:rsidP="00496288">
      <w:pPr>
        <w:shd w:val="clear" w:color="auto" w:fill="FFFFFF"/>
        <w:spacing w:after="0" w:line="360" w:lineRule="auto"/>
        <w:ind w:firstLine="709"/>
        <w:jc w:val="both"/>
        <w:textAlignment w:val="baseline"/>
        <w:rPr>
          <w:rFonts w:ascii="Times New Roman" w:eastAsia="Times New Roman" w:hAnsi="Times New Roman" w:cs="Times New Roman"/>
          <w:sz w:val="24"/>
          <w:szCs w:val="24"/>
          <w:lang w:eastAsia="ru-RU"/>
        </w:rPr>
      </w:pPr>
      <w:r w:rsidRPr="00496288">
        <w:rPr>
          <w:rFonts w:ascii="Times New Roman" w:eastAsia="Times New Roman" w:hAnsi="Times New Roman" w:cs="Times New Roman"/>
          <w:sz w:val="24"/>
          <w:szCs w:val="24"/>
          <w:lang w:eastAsia="ru-RU"/>
        </w:rPr>
        <w:t>4 </w:t>
      </w:r>
      <w:r w:rsidRPr="00496288">
        <w:rPr>
          <w:rFonts w:ascii="Times New Roman" w:eastAsia="Times New Roman" w:hAnsi="Times New Roman" w:cs="Times New Roman"/>
          <w:i/>
          <w:iCs/>
          <w:sz w:val="24"/>
          <w:szCs w:val="24"/>
          <w:lang w:eastAsia="ru-RU"/>
        </w:rPr>
        <w:t>Излишек (+) или недостаток (-) собственных оборотных средств и долгосрочных заемных источников формирования запасов и затрат:</w:t>
      </w:r>
    </w:p>
    <w:p w14:paraId="60CF2F89" w14:textId="77777777" w:rsidR="00496288" w:rsidRPr="00496288" w:rsidRDefault="00496288" w:rsidP="00496288">
      <w:pPr>
        <w:shd w:val="clear" w:color="auto" w:fill="FFFFFF"/>
        <w:spacing w:after="0" w:line="360" w:lineRule="auto"/>
        <w:ind w:firstLine="709"/>
        <w:jc w:val="both"/>
        <w:textAlignment w:val="baseline"/>
        <w:rPr>
          <w:rFonts w:ascii="Times New Roman" w:eastAsia="Times New Roman" w:hAnsi="Times New Roman" w:cs="Times New Roman"/>
          <w:sz w:val="24"/>
          <w:szCs w:val="24"/>
          <w:lang w:eastAsia="ru-RU"/>
        </w:rPr>
      </w:pPr>
      <w:r w:rsidRPr="00496288">
        <w:rPr>
          <w:rFonts w:ascii="Times New Roman" w:eastAsia="Times New Roman" w:hAnsi="Times New Roman" w:cs="Times New Roman"/>
          <w:sz w:val="24"/>
          <w:szCs w:val="24"/>
          <w:lang w:eastAsia="ru-RU"/>
        </w:rPr>
        <w:t>± </w:t>
      </w:r>
      <w:r w:rsidRPr="00496288">
        <w:rPr>
          <w:rFonts w:ascii="Times New Roman" w:eastAsia="Times New Roman" w:hAnsi="Times New Roman" w:cs="Times New Roman"/>
          <w:i/>
          <w:iCs/>
          <w:sz w:val="24"/>
          <w:szCs w:val="24"/>
          <w:lang w:eastAsia="ru-RU"/>
        </w:rPr>
        <w:t>Е</w:t>
      </w:r>
      <w:r w:rsidRPr="00496288">
        <w:rPr>
          <w:rFonts w:ascii="Times New Roman" w:eastAsia="Times New Roman" w:hAnsi="Times New Roman" w:cs="Times New Roman"/>
          <w:sz w:val="24"/>
          <w:szCs w:val="24"/>
          <w:lang w:eastAsia="ru-RU"/>
        </w:rPr>
        <w:t> </w:t>
      </w:r>
      <w:r w:rsidRPr="00496288">
        <w:rPr>
          <w:rFonts w:ascii="Times New Roman" w:eastAsia="Times New Roman" w:hAnsi="Times New Roman" w:cs="Times New Roman"/>
          <w:sz w:val="24"/>
          <w:szCs w:val="24"/>
          <w:vertAlign w:val="subscript"/>
          <w:lang w:eastAsia="ru-RU"/>
        </w:rPr>
        <w:t>т</w:t>
      </w:r>
      <w:r w:rsidRPr="00496288">
        <w:rPr>
          <w:rFonts w:ascii="Times New Roman" w:eastAsia="Times New Roman" w:hAnsi="Times New Roman" w:cs="Times New Roman"/>
          <w:sz w:val="24"/>
          <w:szCs w:val="24"/>
          <w:lang w:eastAsia="ru-RU"/>
        </w:rPr>
        <w:t> = </w:t>
      </w:r>
      <w:r w:rsidRPr="00496288">
        <w:rPr>
          <w:rFonts w:ascii="Times New Roman" w:eastAsia="Times New Roman" w:hAnsi="Times New Roman" w:cs="Times New Roman"/>
          <w:i/>
          <w:iCs/>
          <w:sz w:val="24"/>
          <w:szCs w:val="24"/>
          <w:lang w:eastAsia="ru-RU"/>
        </w:rPr>
        <w:t>Е</w:t>
      </w:r>
      <w:r w:rsidRPr="00496288">
        <w:rPr>
          <w:rFonts w:ascii="Times New Roman" w:eastAsia="Times New Roman" w:hAnsi="Times New Roman" w:cs="Times New Roman"/>
          <w:sz w:val="24"/>
          <w:szCs w:val="24"/>
          <w:lang w:eastAsia="ru-RU"/>
        </w:rPr>
        <w:t> </w:t>
      </w:r>
      <w:r w:rsidRPr="00496288">
        <w:rPr>
          <w:rFonts w:ascii="Times New Roman" w:eastAsia="Times New Roman" w:hAnsi="Times New Roman" w:cs="Times New Roman"/>
          <w:sz w:val="24"/>
          <w:szCs w:val="24"/>
          <w:vertAlign w:val="subscript"/>
          <w:lang w:eastAsia="ru-RU"/>
        </w:rPr>
        <w:t>т</w:t>
      </w:r>
      <w:r w:rsidRPr="00496288">
        <w:rPr>
          <w:rFonts w:ascii="Times New Roman" w:eastAsia="Times New Roman" w:hAnsi="Times New Roman" w:cs="Times New Roman"/>
          <w:sz w:val="24"/>
          <w:szCs w:val="24"/>
          <w:lang w:eastAsia="ru-RU"/>
        </w:rPr>
        <w:t> – </w:t>
      </w:r>
      <w:r w:rsidRPr="00496288">
        <w:rPr>
          <w:rFonts w:ascii="Times New Roman" w:eastAsia="Times New Roman" w:hAnsi="Times New Roman" w:cs="Times New Roman"/>
          <w:i/>
          <w:iCs/>
          <w:sz w:val="24"/>
          <w:szCs w:val="24"/>
          <w:lang w:eastAsia="ru-RU"/>
        </w:rPr>
        <w:t>Z</w:t>
      </w:r>
      <w:r w:rsidRPr="00496288">
        <w:rPr>
          <w:rFonts w:ascii="Times New Roman" w:eastAsia="Times New Roman" w:hAnsi="Times New Roman" w:cs="Times New Roman"/>
          <w:sz w:val="24"/>
          <w:szCs w:val="24"/>
          <w:lang w:eastAsia="ru-RU"/>
        </w:rPr>
        <w:t> = (</w:t>
      </w:r>
      <w:r w:rsidRPr="00496288">
        <w:rPr>
          <w:rFonts w:ascii="Times New Roman" w:eastAsia="Times New Roman" w:hAnsi="Times New Roman" w:cs="Times New Roman"/>
          <w:i/>
          <w:iCs/>
          <w:sz w:val="24"/>
          <w:szCs w:val="24"/>
          <w:lang w:eastAsia="ru-RU"/>
        </w:rPr>
        <w:t>Е</w:t>
      </w:r>
      <w:r w:rsidRPr="00496288">
        <w:rPr>
          <w:rFonts w:ascii="Times New Roman" w:eastAsia="Times New Roman" w:hAnsi="Times New Roman" w:cs="Times New Roman"/>
          <w:sz w:val="24"/>
          <w:szCs w:val="24"/>
          <w:lang w:eastAsia="ru-RU"/>
        </w:rPr>
        <w:t> </w:t>
      </w:r>
      <w:r w:rsidRPr="00496288">
        <w:rPr>
          <w:rFonts w:ascii="Times New Roman" w:eastAsia="Times New Roman" w:hAnsi="Times New Roman" w:cs="Times New Roman"/>
          <w:sz w:val="24"/>
          <w:szCs w:val="24"/>
          <w:vertAlign w:val="subscript"/>
          <w:lang w:eastAsia="ru-RU"/>
        </w:rPr>
        <w:t>с</w:t>
      </w:r>
      <w:r w:rsidRPr="00496288">
        <w:rPr>
          <w:rFonts w:ascii="Times New Roman" w:eastAsia="Times New Roman" w:hAnsi="Times New Roman" w:cs="Times New Roman"/>
          <w:sz w:val="24"/>
          <w:szCs w:val="24"/>
          <w:lang w:eastAsia="ru-RU"/>
        </w:rPr>
        <w:t xml:space="preserve"> + </w:t>
      </w:r>
      <w:proofErr w:type="spellStart"/>
      <w:proofErr w:type="gramStart"/>
      <w:r w:rsidRPr="00496288">
        <w:rPr>
          <w:rFonts w:ascii="Times New Roman" w:eastAsia="Times New Roman" w:hAnsi="Times New Roman" w:cs="Times New Roman"/>
          <w:sz w:val="24"/>
          <w:szCs w:val="24"/>
          <w:lang w:eastAsia="ru-RU"/>
        </w:rPr>
        <w:t>К</w:t>
      </w:r>
      <w:r w:rsidRPr="00496288">
        <w:rPr>
          <w:rFonts w:ascii="Times New Roman" w:eastAsia="Times New Roman" w:hAnsi="Times New Roman" w:cs="Times New Roman"/>
          <w:sz w:val="24"/>
          <w:szCs w:val="24"/>
          <w:vertAlign w:val="subscript"/>
          <w:lang w:eastAsia="ru-RU"/>
        </w:rPr>
        <w:t>т</w:t>
      </w:r>
      <w:proofErr w:type="spellEnd"/>
      <w:r w:rsidRPr="00496288">
        <w:rPr>
          <w:rFonts w:ascii="Times New Roman" w:eastAsia="Times New Roman" w:hAnsi="Times New Roman" w:cs="Times New Roman"/>
          <w:sz w:val="24"/>
          <w:szCs w:val="24"/>
          <w:lang w:eastAsia="ru-RU"/>
        </w:rPr>
        <w:t> )</w:t>
      </w:r>
      <w:proofErr w:type="gramEnd"/>
      <w:r w:rsidRPr="00496288">
        <w:rPr>
          <w:rFonts w:ascii="Times New Roman" w:eastAsia="Times New Roman" w:hAnsi="Times New Roman" w:cs="Times New Roman"/>
          <w:sz w:val="24"/>
          <w:szCs w:val="24"/>
          <w:lang w:eastAsia="ru-RU"/>
        </w:rPr>
        <w:t xml:space="preserve"> – </w:t>
      </w:r>
      <w:r w:rsidRPr="00496288">
        <w:rPr>
          <w:rFonts w:ascii="Times New Roman" w:eastAsia="Times New Roman" w:hAnsi="Times New Roman" w:cs="Times New Roman"/>
          <w:i/>
          <w:iCs/>
          <w:sz w:val="24"/>
          <w:szCs w:val="24"/>
          <w:lang w:eastAsia="ru-RU"/>
        </w:rPr>
        <w:t>Z</w:t>
      </w:r>
      <w:r w:rsidRPr="00496288">
        <w:rPr>
          <w:rFonts w:ascii="Times New Roman" w:eastAsia="Times New Roman" w:hAnsi="Times New Roman" w:cs="Times New Roman"/>
          <w:sz w:val="24"/>
          <w:szCs w:val="24"/>
          <w:lang w:eastAsia="ru-RU"/>
        </w:rPr>
        <w:t> </w:t>
      </w:r>
      <w:r w:rsidRPr="00496288">
        <w:rPr>
          <w:rFonts w:ascii="Times New Roman" w:eastAsia="Times New Roman" w:hAnsi="Times New Roman" w:cs="Times New Roman"/>
          <w:i/>
          <w:iCs/>
          <w:sz w:val="24"/>
          <w:szCs w:val="24"/>
          <w:lang w:eastAsia="ru-RU"/>
        </w:rPr>
        <w:t>(5)</w:t>
      </w:r>
    </w:p>
    <w:p w14:paraId="075F9415" w14:textId="77777777" w:rsidR="00496288" w:rsidRPr="00496288" w:rsidRDefault="00496288" w:rsidP="00496288">
      <w:pPr>
        <w:shd w:val="clear" w:color="auto" w:fill="FFFFFF"/>
        <w:spacing w:after="0" w:line="360" w:lineRule="auto"/>
        <w:ind w:firstLine="709"/>
        <w:jc w:val="both"/>
        <w:textAlignment w:val="baseline"/>
        <w:rPr>
          <w:rFonts w:ascii="Times New Roman" w:eastAsia="Times New Roman" w:hAnsi="Times New Roman" w:cs="Times New Roman"/>
          <w:sz w:val="24"/>
          <w:szCs w:val="24"/>
          <w:lang w:eastAsia="ru-RU"/>
        </w:rPr>
      </w:pPr>
      <w:r w:rsidRPr="00496288">
        <w:rPr>
          <w:rFonts w:ascii="Times New Roman" w:eastAsia="Times New Roman" w:hAnsi="Times New Roman" w:cs="Times New Roman"/>
          <w:sz w:val="24"/>
          <w:szCs w:val="24"/>
          <w:lang w:eastAsia="ru-RU"/>
        </w:rPr>
        <w:t>4 </w:t>
      </w:r>
      <w:r w:rsidRPr="00496288">
        <w:rPr>
          <w:rFonts w:ascii="Times New Roman" w:eastAsia="Times New Roman" w:hAnsi="Times New Roman" w:cs="Times New Roman"/>
          <w:i/>
          <w:iCs/>
          <w:sz w:val="24"/>
          <w:szCs w:val="24"/>
          <w:lang w:eastAsia="ru-RU"/>
        </w:rPr>
        <w:t>Излишек (+) или недостаток (-) общей величины основных источников для формирования запасов и затрат:</w:t>
      </w:r>
    </w:p>
    <w:p w14:paraId="78C0A006" w14:textId="77777777" w:rsidR="00496288" w:rsidRPr="00496288" w:rsidRDefault="00496288" w:rsidP="00496288">
      <w:pPr>
        <w:shd w:val="clear" w:color="auto" w:fill="FFFFFF"/>
        <w:spacing w:after="0" w:line="360" w:lineRule="auto"/>
        <w:ind w:firstLine="709"/>
        <w:jc w:val="both"/>
        <w:textAlignment w:val="baseline"/>
        <w:rPr>
          <w:rFonts w:ascii="Times New Roman" w:eastAsia="Times New Roman" w:hAnsi="Times New Roman" w:cs="Times New Roman"/>
          <w:sz w:val="24"/>
          <w:szCs w:val="24"/>
          <w:lang w:eastAsia="ru-RU"/>
        </w:rPr>
      </w:pPr>
      <w:r w:rsidRPr="00496288">
        <w:rPr>
          <w:rFonts w:ascii="Times New Roman" w:eastAsia="Times New Roman" w:hAnsi="Times New Roman" w:cs="Times New Roman"/>
          <w:sz w:val="24"/>
          <w:szCs w:val="24"/>
          <w:lang w:eastAsia="ru-RU"/>
        </w:rPr>
        <w:t>± </w:t>
      </w:r>
      <w:r w:rsidRPr="00496288">
        <w:rPr>
          <w:rFonts w:ascii="Times New Roman" w:eastAsia="Times New Roman" w:hAnsi="Times New Roman" w:cs="Times New Roman"/>
          <w:i/>
          <w:iCs/>
          <w:sz w:val="24"/>
          <w:szCs w:val="24"/>
          <w:lang w:eastAsia="ru-RU"/>
        </w:rPr>
        <w:t>Е</w:t>
      </w:r>
      <w:r w:rsidRPr="00496288">
        <w:rPr>
          <w:rFonts w:ascii="Times New Roman" w:eastAsia="Times New Roman" w:hAnsi="Times New Roman" w:cs="Times New Roman"/>
          <w:sz w:val="24"/>
          <w:szCs w:val="24"/>
          <w:lang w:eastAsia="ru-RU"/>
        </w:rPr>
        <w:t> </w:t>
      </w:r>
      <w:r w:rsidRPr="00496288">
        <w:rPr>
          <w:rFonts w:ascii="Times New Roman" w:eastAsia="Times New Roman" w:hAnsi="Times New Roman" w:cs="Times New Roman"/>
          <w:sz w:val="24"/>
          <w:szCs w:val="24"/>
          <w:vertAlign w:val="subscript"/>
          <w:lang w:eastAsia="ru-RU"/>
        </w:rPr>
        <w:t>Σ</w:t>
      </w:r>
      <w:r w:rsidRPr="00496288">
        <w:rPr>
          <w:rFonts w:ascii="Times New Roman" w:eastAsia="Times New Roman" w:hAnsi="Times New Roman" w:cs="Times New Roman"/>
          <w:sz w:val="24"/>
          <w:szCs w:val="24"/>
          <w:lang w:eastAsia="ru-RU"/>
        </w:rPr>
        <w:t> = </w:t>
      </w:r>
      <w:r w:rsidRPr="00496288">
        <w:rPr>
          <w:rFonts w:ascii="Times New Roman" w:eastAsia="Times New Roman" w:hAnsi="Times New Roman" w:cs="Times New Roman"/>
          <w:i/>
          <w:iCs/>
          <w:sz w:val="24"/>
          <w:szCs w:val="24"/>
          <w:lang w:eastAsia="ru-RU"/>
        </w:rPr>
        <w:t>Е</w:t>
      </w:r>
      <w:r w:rsidRPr="00496288">
        <w:rPr>
          <w:rFonts w:ascii="Times New Roman" w:eastAsia="Times New Roman" w:hAnsi="Times New Roman" w:cs="Times New Roman"/>
          <w:sz w:val="24"/>
          <w:szCs w:val="24"/>
          <w:lang w:eastAsia="ru-RU"/>
        </w:rPr>
        <w:t> </w:t>
      </w:r>
      <w:r w:rsidRPr="00496288">
        <w:rPr>
          <w:rFonts w:ascii="Times New Roman" w:eastAsia="Times New Roman" w:hAnsi="Times New Roman" w:cs="Times New Roman"/>
          <w:sz w:val="24"/>
          <w:szCs w:val="24"/>
          <w:vertAlign w:val="subscript"/>
          <w:lang w:eastAsia="ru-RU"/>
        </w:rPr>
        <w:t>Σ</w:t>
      </w:r>
      <w:r w:rsidRPr="00496288">
        <w:rPr>
          <w:rFonts w:ascii="Times New Roman" w:eastAsia="Times New Roman" w:hAnsi="Times New Roman" w:cs="Times New Roman"/>
          <w:sz w:val="24"/>
          <w:szCs w:val="24"/>
          <w:lang w:eastAsia="ru-RU"/>
        </w:rPr>
        <w:t> – </w:t>
      </w:r>
      <w:r w:rsidRPr="00496288">
        <w:rPr>
          <w:rFonts w:ascii="Times New Roman" w:eastAsia="Times New Roman" w:hAnsi="Times New Roman" w:cs="Times New Roman"/>
          <w:i/>
          <w:iCs/>
          <w:sz w:val="24"/>
          <w:szCs w:val="24"/>
          <w:lang w:eastAsia="ru-RU"/>
        </w:rPr>
        <w:t>Z</w:t>
      </w:r>
      <w:r w:rsidRPr="00496288">
        <w:rPr>
          <w:rFonts w:ascii="Times New Roman" w:eastAsia="Times New Roman" w:hAnsi="Times New Roman" w:cs="Times New Roman"/>
          <w:sz w:val="24"/>
          <w:szCs w:val="24"/>
          <w:lang w:eastAsia="ru-RU"/>
        </w:rPr>
        <w:t> = (</w:t>
      </w:r>
      <w:r w:rsidRPr="00496288">
        <w:rPr>
          <w:rFonts w:ascii="Times New Roman" w:eastAsia="Times New Roman" w:hAnsi="Times New Roman" w:cs="Times New Roman"/>
          <w:i/>
          <w:iCs/>
          <w:sz w:val="24"/>
          <w:szCs w:val="24"/>
          <w:lang w:eastAsia="ru-RU"/>
        </w:rPr>
        <w:t>Е</w:t>
      </w:r>
      <w:r w:rsidRPr="00496288">
        <w:rPr>
          <w:rFonts w:ascii="Times New Roman" w:eastAsia="Times New Roman" w:hAnsi="Times New Roman" w:cs="Times New Roman"/>
          <w:sz w:val="24"/>
          <w:szCs w:val="24"/>
          <w:lang w:eastAsia="ru-RU"/>
        </w:rPr>
        <w:t> </w:t>
      </w:r>
      <w:r w:rsidRPr="00496288">
        <w:rPr>
          <w:rFonts w:ascii="Times New Roman" w:eastAsia="Times New Roman" w:hAnsi="Times New Roman" w:cs="Times New Roman"/>
          <w:sz w:val="24"/>
          <w:szCs w:val="24"/>
          <w:vertAlign w:val="subscript"/>
          <w:lang w:eastAsia="ru-RU"/>
        </w:rPr>
        <w:t>с</w:t>
      </w:r>
      <w:r w:rsidRPr="00496288">
        <w:rPr>
          <w:rFonts w:ascii="Times New Roman" w:eastAsia="Times New Roman" w:hAnsi="Times New Roman" w:cs="Times New Roman"/>
          <w:sz w:val="24"/>
          <w:szCs w:val="24"/>
          <w:lang w:eastAsia="ru-RU"/>
        </w:rPr>
        <w:t xml:space="preserve"> + </w:t>
      </w:r>
      <w:proofErr w:type="spellStart"/>
      <w:r w:rsidRPr="00496288">
        <w:rPr>
          <w:rFonts w:ascii="Times New Roman" w:eastAsia="Times New Roman" w:hAnsi="Times New Roman" w:cs="Times New Roman"/>
          <w:sz w:val="24"/>
          <w:szCs w:val="24"/>
          <w:lang w:eastAsia="ru-RU"/>
        </w:rPr>
        <w:t>К</w:t>
      </w:r>
      <w:r w:rsidRPr="00496288">
        <w:rPr>
          <w:rFonts w:ascii="Times New Roman" w:eastAsia="Times New Roman" w:hAnsi="Times New Roman" w:cs="Times New Roman"/>
          <w:sz w:val="24"/>
          <w:szCs w:val="24"/>
          <w:vertAlign w:val="subscript"/>
          <w:lang w:eastAsia="ru-RU"/>
        </w:rPr>
        <w:t>т</w:t>
      </w:r>
      <w:proofErr w:type="spellEnd"/>
      <w:r w:rsidRPr="00496288">
        <w:rPr>
          <w:rFonts w:ascii="Times New Roman" w:eastAsia="Times New Roman" w:hAnsi="Times New Roman" w:cs="Times New Roman"/>
          <w:sz w:val="24"/>
          <w:szCs w:val="24"/>
          <w:lang w:eastAsia="ru-RU"/>
        </w:rPr>
        <w:t xml:space="preserve"> + </w:t>
      </w:r>
      <w:proofErr w:type="spellStart"/>
      <w:r w:rsidRPr="00496288">
        <w:rPr>
          <w:rFonts w:ascii="Times New Roman" w:eastAsia="Times New Roman" w:hAnsi="Times New Roman" w:cs="Times New Roman"/>
          <w:sz w:val="24"/>
          <w:szCs w:val="24"/>
          <w:lang w:eastAsia="ru-RU"/>
        </w:rPr>
        <w:t>К</w:t>
      </w:r>
      <w:proofErr w:type="gramStart"/>
      <w:r w:rsidRPr="00496288">
        <w:rPr>
          <w:rFonts w:ascii="Times New Roman" w:eastAsia="Times New Roman" w:hAnsi="Times New Roman" w:cs="Times New Roman"/>
          <w:i/>
          <w:iCs/>
          <w:sz w:val="24"/>
          <w:szCs w:val="24"/>
          <w:vertAlign w:val="subscript"/>
          <w:lang w:eastAsia="ru-RU"/>
        </w:rPr>
        <w:t>t</w:t>
      </w:r>
      <w:proofErr w:type="spellEnd"/>
      <w:r w:rsidRPr="00496288">
        <w:rPr>
          <w:rFonts w:ascii="Times New Roman" w:eastAsia="Times New Roman" w:hAnsi="Times New Roman" w:cs="Times New Roman"/>
          <w:i/>
          <w:iCs/>
          <w:sz w:val="24"/>
          <w:szCs w:val="24"/>
          <w:lang w:eastAsia="ru-RU"/>
        </w:rPr>
        <w:t> </w:t>
      </w:r>
      <w:r w:rsidRPr="00496288">
        <w:rPr>
          <w:rFonts w:ascii="Times New Roman" w:eastAsia="Times New Roman" w:hAnsi="Times New Roman" w:cs="Times New Roman"/>
          <w:sz w:val="24"/>
          <w:szCs w:val="24"/>
          <w:lang w:eastAsia="ru-RU"/>
        </w:rPr>
        <w:t>)</w:t>
      </w:r>
      <w:proofErr w:type="gramEnd"/>
      <w:r w:rsidRPr="00496288">
        <w:rPr>
          <w:rFonts w:ascii="Times New Roman" w:eastAsia="Times New Roman" w:hAnsi="Times New Roman" w:cs="Times New Roman"/>
          <w:sz w:val="24"/>
          <w:szCs w:val="24"/>
          <w:lang w:eastAsia="ru-RU"/>
        </w:rPr>
        <w:t xml:space="preserve"> – </w:t>
      </w:r>
      <w:r w:rsidRPr="00496288">
        <w:rPr>
          <w:rFonts w:ascii="Times New Roman" w:eastAsia="Times New Roman" w:hAnsi="Times New Roman" w:cs="Times New Roman"/>
          <w:i/>
          <w:iCs/>
          <w:sz w:val="24"/>
          <w:szCs w:val="24"/>
          <w:lang w:eastAsia="ru-RU"/>
        </w:rPr>
        <w:t>Z</w:t>
      </w:r>
      <w:r w:rsidRPr="00496288">
        <w:rPr>
          <w:rFonts w:ascii="Times New Roman" w:eastAsia="Times New Roman" w:hAnsi="Times New Roman" w:cs="Times New Roman"/>
          <w:sz w:val="24"/>
          <w:szCs w:val="24"/>
          <w:lang w:eastAsia="ru-RU"/>
        </w:rPr>
        <w:t> (6)</w:t>
      </w:r>
    </w:p>
    <w:p w14:paraId="6A73FF74" w14:textId="77777777" w:rsidR="004D2C0D" w:rsidRPr="004D2C0D" w:rsidRDefault="004D2C0D" w:rsidP="004D2C0D">
      <w:pPr>
        <w:shd w:val="clear" w:color="auto" w:fill="FFFFFF"/>
        <w:spacing w:after="0" w:line="360" w:lineRule="auto"/>
        <w:ind w:firstLine="709"/>
        <w:jc w:val="both"/>
        <w:textAlignment w:val="baseline"/>
        <w:rPr>
          <w:rFonts w:ascii="Times New Roman" w:eastAsia="Times New Roman" w:hAnsi="Times New Roman" w:cs="Times New Roman"/>
          <w:sz w:val="24"/>
          <w:szCs w:val="24"/>
          <w:lang w:eastAsia="ru-RU"/>
        </w:rPr>
      </w:pPr>
      <w:r w:rsidRPr="004D2C0D">
        <w:rPr>
          <w:rFonts w:ascii="Times New Roman" w:eastAsia="Times New Roman" w:hAnsi="Times New Roman" w:cs="Times New Roman"/>
          <w:sz w:val="24"/>
          <w:szCs w:val="24"/>
          <w:lang w:eastAsia="ru-RU"/>
        </w:rPr>
        <w:t>Показатели обеспеченности затрат и результатов источниками их формирования (± </w:t>
      </w:r>
      <w:r w:rsidRPr="004D2C0D">
        <w:rPr>
          <w:rFonts w:ascii="Times New Roman" w:eastAsia="Times New Roman" w:hAnsi="Times New Roman" w:cs="Times New Roman"/>
          <w:i/>
          <w:iCs/>
          <w:sz w:val="24"/>
          <w:szCs w:val="24"/>
          <w:lang w:eastAsia="ru-RU"/>
        </w:rPr>
        <w:t>Е</w:t>
      </w:r>
      <w:r w:rsidRPr="004D2C0D">
        <w:rPr>
          <w:rFonts w:ascii="Times New Roman" w:eastAsia="Times New Roman" w:hAnsi="Times New Roman" w:cs="Times New Roman"/>
          <w:sz w:val="24"/>
          <w:szCs w:val="24"/>
          <w:lang w:eastAsia="ru-RU"/>
        </w:rPr>
        <w:t> </w:t>
      </w:r>
      <w:r w:rsidRPr="004D2C0D">
        <w:rPr>
          <w:rFonts w:ascii="Times New Roman" w:eastAsia="Times New Roman" w:hAnsi="Times New Roman" w:cs="Times New Roman"/>
          <w:sz w:val="24"/>
          <w:szCs w:val="24"/>
          <w:vertAlign w:val="subscript"/>
          <w:lang w:eastAsia="ru-RU"/>
        </w:rPr>
        <w:t>с</w:t>
      </w:r>
      <w:r w:rsidRPr="004D2C0D">
        <w:rPr>
          <w:rFonts w:ascii="Times New Roman" w:eastAsia="Times New Roman" w:hAnsi="Times New Roman" w:cs="Times New Roman"/>
          <w:sz w:val="24"/>
          <w:szCs w:val="24"/>
          <w:lang w:eastAsia="ru-RU"/>
        </w:rPr>
        <w:t> ; ± </w:t>
      </w:r>
      <w:r w:rsidRPr="004D2C0D">
        <w:rPr>
          <w:rFonts w:ascii="Times New Roman" w:eastAsia="Times New Roman" w:hAnsi="Times New Roman" w:cs="Times New Roman"/>
          <w:i/>
          <w:iCs/>
          <w:sz w:val="24"/>
          <w:szCs w:val="24"/>
          <w:lang w:eastAsia="ru-RU"/>
        </w:rPr>
        <w:t>Е</w:t>
      </w:r>
      <w:r w:rsidRPr="004D2C0D">
        <w:rPr>
          <w:rFonts w:ascii="Times New Roman" w:eastAsia="Times New Roman" w:hAnsi="Times New Roman" w:cs="Times New Roman"/>
          <w:sz w:val="24"/>
          <w:szCs w:val="24"/>
          <w:lang w:eastAsia="ru-RU"/>
        </w:rPr>
        <w:t> </w:t>
      </w:r>
      <w:r w:rsidRPr="004D2C0D">
        <w:rPr>
          <w:rFonts w:ascii="Times New Roman" w:eastAsia="Times New Roman" w:hAnsi="Times New Roman" w:cs="Times New Roman"/>
          <w:sz w:val="24"/>
          <w:szCs w:val="24"/>
          <w:vertAlign w:val="subscript"/>
          <w:lang w:eastAsia="ru-RU"/>
        </w:rPr>
        <w:t>т</w:t>
      </w:r>
      <w:r w:rsidRPr="004D2C0D">
        <w:rPr>
          <w:rFonts w:ascii="Times New Roman" w:eastAsia="Times New Roman" w:hAnsi="Times New Roman" w:cs="Times New Roman"/>
          <w:sz w:val="24"/>
          <w:szCs w:val="24"/>
          <w:lang w:eastAsia="ru-RU"/>
        </w:rPr>
        <w:t> ; ± </w:t>
      </w:r>
      <w:r w:rsidRPr="004D2C0D">
        <w:rPr>
          <w:rFonts w:ascii="Times New Roman" w:eastAsia="Times New Roman" w:hAnsi="Times New Roman" w:cs="Times New Roman"/>
          <w:i/>
          <w:iCs/>
          <w:sz w:val="24"/>
          <w:szCs w:val="24"/>
          <w:lang w:eastAsia="ru-RU"/>
        </w:rPr>
        <w:t>Е</w:t>
      </w:r>
      <w:r w:rsidRPr="004D2C0D">
        <w:rPr>
          <w:rFonts w:ascii="Times New Roman" w:eastAsia="Times New Roman" w:hAnsi="Times New Roman" w:cs="Times New Roman"/>
          <w:sz w:val="24"/>
          <w:szCs w:val="24"/>
          <w:lang w:eastAsia="ru-RU"/>
        </w:rPr>
        <w:t> </w:t>
      </w:r>
      <w:r w:rsidRPr="004D2C0D">
        <w:rPr>
          <w:rFonts w:ascii="Times New Roman" w:eastAsia="Times New Roman" w:hAnsi="Times New Roman" w:cs="Times New Roman"/>
          <w:sz w:val="24"/>
          <w:szCs w:val="24"/>
          <w:vertAlign w:val="subscript"/>
          <w:lang w:eastAsia="ru-RU"/>
        </w:rPr>
        <w:t>Σ</w:t>
      </w:r>
      <w:r w:rsidRPr="004D2C0D">
        <w:rPr>
          <w:rFonts w:ascii="Times New Roman" w:eastAsia="Times New Roman" w:hAnsi="Times New Roman" w:cs="Times New Roman"/>
          <w:sz w:val="24"/>
          <w:szCs w:val="24"/>
          <w:lang w:eastAsia="ru-RU"/>
        </w:rPr>
        <w:t> ) являются базой для классификации финансово-экономического положения предприятия по степени его финансовой устойчивости.</w:t>
      </w:r>
    </w:p>
    <w:p w14:paraId="7F1C0663" w14:textId="77777777" w:rsidR="004D2C0D" w:rsidRPr="004D2C0D" w:rsidRDefault="004D2C0D" w:rsidP="004D2C0D">
      <w:pPr>
        <w:shd w:val="clear" w:color="auto" w:fill="FFFFFF"/>
        <w:spacing w:after="0" w:line="360" w:lineRule="auto"/>
        <w:ind w:firstLine="709"/>
        <w:jc w:val="both"/>
        <w:textAlignment w:val="baseline"/>
        <w:rPr>
          <w:rFonts w:ascii="Times New Roman" w:eastAsia="Times New Roman" w:hAnsi="Times New Roman" w:cs="Times New Roman"/>
          <w:sz w:val="24"/>
          <w:szCs w:val="24"/>
          <w:lang w:eastAsia="ru-RU"/>
        </w:rPr>
      </w:pPr>
      <w:r w:rsidRPr="004D2C0D">
        <w:rPr>
          <w:rFonts w:ascii="Times New Roman" w:eastAsia="Times New Roman" w:hAnsi="Times New Roman" w:cs="Times New Roman"/>
          <w:sz w:val="24"/>
          <w:szCs w:val="24"/>
          <w:lang w:eastAsia="ru-RU"/>
        </w:rPr>
        <w:t>При определении типа финансовой устойчивости принято использовать трехмерный (трехкомпонентный) показатель:</w:t>
      </w:r>
    </w:p>
    <w:p w14:paraId="712E10D4" w14:textId="77777777" w:rsidR="004D2C0D" w:rsidRPr="004D2C0D" w:rsidRDefault="004D2C0D" w:rsidP="004D2C0D">
      <w:pPr>
        <w:shd w:val="clear" w:color="auto" w:fill="FFFFFF"/>
        <w:spacing w:after="0" w:line="360" w:lineRule="auto"/>
        <w:ind w:firstLine="709"/>
        <w:jc w:val="both"/>
        <w:textAlignment w:val="baseline"/>
        <w:rPr>
          <w:rFonts w:ascii="Times New Roman" w:eastAsia="Times New Roman" w:hAnsi="Times New Roman" w:cs="Times New Roman"/>
          <w:sz w:val="24"/>
          <w:szCs w:val="24"/>
          <w:lang w:val="en-US" w:eastAsia="ru-RU"/>
        </w:rPr>
      </w:pPr>
      <w:r w:rsidRPr="004D2C0D">
        <w:rPr>
          <w:rFonts w:ascii="Times New Roman" w:eastAsia="Times New Roman" w:hAnsi="Times New Roman" w:cs="Times New Roman"/>
          <w:i/>
          <w:iCs/>
          <w:sz w:val="24"/>
          <w:szCs w:val="24"/>
          <w:lang w:val="en-US" w:eastAsia="ru-RU"/>
        </w:rPr>
        <w:t>S</w:t>
      </w:r>
      <w:r w:rsidRPr="004D2C0D">
        <w:rPr>
          <w:rFonts w:ascii="Times New Roman" w:eastAsia="Times New Roman" w:hAnsi="Times New Roman" w:cs="Times New Roman"/>
          <w:sz w:val="24"/>
          <w:szCs w:val="24"/>
          <w:lang w:val="en-US" w:eastAsia="ru-RU"/>
        </w:rPr>
        <w:t xml:space="preserve"> = </w:t>
      </w:r>
      <w:proofErr w:type="spellStart"/>
      <w:r w:rsidRPr="004D2C0D">
        <w:rPr>
          <w:rFonts w:ascii="Times New Roman" w:eastAsia="Times New Roman" w:hAnsi="Times New Roman" w:cs="Times New Roman"/>
          <w:sz w:val="24"/>
          <w:szCs w:val="24"/>
          <w:lang w:val="en-US" w:eastAsia="ru-RU"/>
        </w:rPr>
        <w:t>í</w:t>
      </w:r>
      <w:r w:rsidRPr="004D2C0D">
        <w:rPr>
          <w:rFonts w:ascii="Times New Roman" w:eastAsia="Times New Roman" w:hAnsi="Times New Roman" w:cs="Times New Roman"/>
          <w:i/>
          <w:iCs/>
          <w:sz w:val="24"/>
          <w:szCs w:val="24"/>
          <w:lang w:val="en-US" w:eastAsia="ru-RU"/>
        </w:rPr>
        <w:t>S</w:t>
      </w:r>
      <w:proofErr w:type="spellEnd"/>
      <w:r w:rsidRPr="004D2C0D">
        <w:rPr>
          <w:rFonts w:ascii="Times New Roman" w:eastAsia="Times New Roman" w:hAnsi="Times New Roman" w:cs="Times New Roman"/>
          <w:sz w:val="24"/>
          <w:szCs w:val="24"/>
          <w:lang w:val="en-US" w:eastAsia="ru-RU"/>
        </w:rPr>
        <w:t> </w:t>
      </w:r>
      <w:r w:rsidRPr="004D2C0D">
        <w:rPr>
          <w:rFonts w:ascii="Times New Roman" w:eastAsia="Times New Roman" w:hAnsi="Times New Roman" w:cs="Times New Roman"/>
          <w:sz w:val="24"/>
          <w:szCs w:val="24"/>
          <w:vertAlign w:val="subscript"/>
          <w:lang w:val="en-US" w:eastAsia="ru-RU"/>
        </w:rPr>
        <w:t>1</w:t>
      </w:r>
      <w:r w:rsidRPr="004D2C0D">
        <w:rPr>
          <w:rFonts w:ascii="Times New Roman" w:eastAsia="Times New Roman" w:hAnsi="Times New Roman" w:cs="Times New Roman"/>
          <w:sz w:val="24"/>
          <w:szCs w:val="24"/>
          <w:lang w:val="en-US" w:eastAsia="ru-RU"/>
        </w:rPr>
        <w:t> (</w:t>
      </w:r>
      <w:r w:rsidRPr="004D2C0D">
        <w:rPr>
          <w:rFonts w:ascii="Times New Roman" w:eastAsia="Times New Roman" w:hAnsi="Times New Roman" w:cs="Times New Roman"/>
          <w:i/>
          <w:iCs/>
          <w:sz w:val="24"/>
          <w:szCs w:val="24"/>
          <w:lang w:val="en-US" w:eastAsia="ru-RU"/>
        </w:rPr>
        <w:t>x</w:t>
      </w:r>
      <w:r w:rsidRPr="004D2C0D">
        <w:rPr>
          <w:rFonts w:ascii="Times New Roman" w:eastAsia="Times New Roman" w:hAnsi="Times New Roman" w:cs="Times New Roman"/>
          <w:sz w:val="24"/>
          <w:szCs w:val="24"/>
          <w:lang w:val="en-US" w:eastAsia="ru-RU"/>
        </w:rPr>
        <w:t> </w:t>
      </w:r>
      <w:proofErr w:type="gramStart"/>
      <w:r w:rsidRPr="004D2C0D">
        <w:rPr>
          <w:rFonts w:ascii="Times New Roman" w:eastAsia="Times New Roman" w:hAnsi="Times New Roman" w:cs="Times New Roman"/>
          <w:sz w:val="24"/>
          <w:szCs w:val="24"/>
          <w:vertAlign w:val="subscript"/>
          <w:lang w:val="en-US" w:eastAsia="ru-RU"/>
        </w:rPr>
        <w:t>1</w:t>
      </w:r>
      <w:r w:rsidRPr="004D2C0D">
        <w:rPr>
          <w:rFonts w:ascii="Times New Roman" w:eastAsia="Times New Roman" w:hAnsi="Times New Roman" w:cs="Times New Roman"/>
          <w:sz w:val="24"/>
          <w:szCs w:val="24"/>
          <w:lang w:val="en-US" w:eastAsia="ru-RU"/>
        </w:rPr>
        <w:t> )</w:t>
      </w:r>
      <w:proofErr w:type="gramEnd"/>
      <w:r w:rsidRPr="004D2C0D">
        <w:rPr>
          <w:rFonts w:ascii="Times New Roman" w:eastAsia="Times New Roman" w:hAnsi="Times New Roman" w:cs="Times New Roman"/>
          <w:sz w:val="24"/>
          <w:szCs w:val="24"/>
          <w:lang w:val="en-US" w:eastAsia="ru-RU"/>
        </w:rPr>
        <w:t>; </w:t>
      </w:r>
      <w:r w:rsidRPr="004D2C0D">
        <w:rPr>
          <w:rFonts w:ascii="Times New Roman" w:eastAsia="Times New Roman" w:hAnsi="Times New Roman" w:cs="Times New Roman"/>
          <w:i/>
          <w:iCs/>
          <w:sz w:val="24"/>
          <w:szCs w:val="24"/>
          <w:lang w:val="en-US" w:eastAsia="ru-RU"/>
        </w:rPr>
        <w:t>S</w:t>
      </w:r>
      <w:r w:rsidRPr="004D2C0D">
        <w:rPr>
          <w:rFonts w:ascii="Times New Roman" w:eastAsia="Times New Roman" w:hAnsi="Times New Roman" w:cs="Times New Roman"/>
          <w:sz w:val="24"/>
          <w:szCs w:val="24"/>
          <w:lang w:val="en-US" w:eastAsia="ru-RU"/>
        </w:rPr>
        <w:t> </w:t>
      </w:r>
      <w:r w:rsidRPr="004D2C0D">
        <w:rPr>
          <w:rFonts w:ascii="Times New Roman" w:eastAsia="Times New Roman" w:hAnsi="Times New Roman" w:cs="Times New Roman"/>
          <w:sz w:val="24"/>
          <w:szCs w:val="24"/>
          <w:vertAlign w:val="subscript"/>
          <w:lang w:val="en-US" w:eastAsia="ru-RU"/>
        </w:rPr>
        <w:t>2</w:t>
      </w:r>
      <w:r w:rsidRPr="004D2C0D">
        <w:rPr>
          <w:rFonts w:ascii="Times New Roman" w:eastAsia="Times New Roman" w:hAnsi="Times New Roman" w:cs="Times New Roman"/>
          <w:sz w:val="24"/>
          <w:szCs w:val="24"/>
          <w:lang w:val="en-US" w:eastAsia="ru-RU"/>
        </w:rPr>
        <w:t> (</w:t>
      </w:r>
      <w:r w:rsidRPr="004D2C0D">
        <w:rPr>
          <w:rFonts w:ascii="Times New Roman" w:eastAsia="Times New Roman" w:hAnsi="Times New Roman" w:cs="Times New Roman"/>
          <w:i/>
          <w:iCs/>
          <w:sz w:val="24"/>
          <w:szCs w:val="24"/>
          <w:lang w:val="en-US" w:eastAsia="ru-RU"/>
        </w:rPr>
        <w:t>x</w:t>
      </w:r>
      <w:r w:rsidRPr="004D2C0D">
        <w:rPr>
          <w:rFonts w:ascii="Times New Roman" w:eastAsia="Times New Roman" w:hAnsi="Times New Roman" w:cs="Times New Roman"/>
          <w:sz w:val="24"/>
          <w:szCs w:val="24"/>
          <w:lang w:val="en-US" w:eastAsia="ru-RU"/>
        </w:rPr>
        <w:t> </w:t>
      </w:r>
      <w:r w:rsidRPr="004D2C0D">
        <w:rPr>
          <w:rFonts w:ascii="Times New Roman" w:eastAsia="Times New Roman" w:hAnsi="Times New Roman" w:cs="Times New Roman"/>
          <w:sz w:val="24"/>
          <w:szCs w:val="24"/>
          <w:vertAlign w:val="subscript"/>
          <w:lang w:val="en-US" w:eastAsia="ru-RU"/>
        </w:rPr>
        <w:t>2</w:t>
      </w:r>
      <w:r w:rsidRPr="004D2C0D">
        <w:rPr>
          <w:rFonts w:ascii="Times New Roman" w:eastAsia="Times New Roman" w:hAnsi="Times New Roman" w:cs="Times New Roman"/>
          <w:sz w:val="24"/>
          <w:szCs w:val="24"/>
          <w:lang w:val="en-US" w:eastAsia="ru-RU"/>
        </w:rPr>
        <w:t> ); </w:t>
      </w:r>
      <w:r w:rsidRPr="004D2C0D">
        <w:rPr>
          <w:rFonts w:ascii="Times New Roman" w:eastAsia="Times New Roman" w:hAnsi="Times New Roman" w:cs="Times New Roman"/>
          <w:i/>
          <w:iCs/>
          <w:sz w:val="24"/>
          <w:szCs w:val="24"/>
          <w:lang w:val="en-US" w:eastAsia="ru-RU"/>
        </w:rPr>
        <w:t>S</w:t>
      </w:r>
      <w:r w:rsidRPr="004D2C0D">
        <w:rPr>
          <w:rFonts w:ascii="Times New Roman" w:eastAsia="Times New Roman" w:hAnsi="Times New Roman" w:cs="Times New Roman"/>
          <w:sz w:val="24"/>
          <w:szCs w:val="24"/>
          <w:lang w:val="en-US" w:eastAsia="ru-RU"/>
        </w:rPr>
        <w:t> </w:t>
      </w:r>
      <w:r w:rsidRPr="004D2C0D">
        <w:rPr>
          <w:rFonts w:ascii="Times New Roman" w:eastAsia="Times New Roman" w:hAnsi="Times New Roman" w:cs="Times New Roman"/>
          <w:sz w:val="24"/>
          <w:szCs w:val="24"/>
          <w:vertAlign w:val="subscript"/>
          <w:lang w:val="en-US" w:eastAsia="ru-RU"/>
        </w:rPr>
        <w:t>3</w:t>
      </w:r>
      <w:r w:rsidRPr="004D2C0D">
        <w:rPr>
          <w:rFonts w:ascii="Times New Roman" w:eastAsia="Times New Roman" w:hAnsi="Times New Roman" w:cs="Times New Roman"/>
          <w:sz w:val="24"/>
          <w:szCs w:val="24"/>
          <w:lang w:val="en-US" w:eastAsia="ru-RU"/>
        </w:rPr>
        <w:t> (</w:t>
      </w:r>
      <w:r w:rsidRPr="004D2C0D">
        <w:rPr>
          <w:rFonts w:ascii="Times New Roman" w:eastAsia="Times New Roman" w:hAnsi="Times New Roman" w:cs="Times New Roman"/>
          <w:i/>
          <w:iCs/>
          <w:sz w:val="24"/>
          <w:szCs w:val="24"/>
          <w:lang w:val="en-US" w:eastAsia="ru-RU"/>
        </w:rPr>
        <w:t>x</w:t>
      </w:r>
      <w:r w:rsidRPr="004D2C0D">
        <w:rPr>
          <w:rFonts w:ascii="Times New Roman" w:eastAsia="Times New Roman" w:hAnsi="Times New Roman" w:cs="Times New Roman"/>
          <w:sz w:val="24"/>
          <w:szCs w:val="24"/>
          <w:lang w:val="en-US" w:eastAsia="ru-RU"/>
        </w:rPr>
        <w:t> </w:t>
      </w:r>
      <w:r w:rsidRPr="004D2C0D">
        <w:rPr>
          <w:rFonts w:ascii="Times New Roman" w:eastAsia="Times New Roman" w:hAnsi="Times New Roman" w:cs="Times New Roman"/>
          <w:sz w:val="24"/>
          <w:szCs w:val="24"/>
          <w:vertAlign w:val="subscript"/>
          <w:lang w:val="en-US" w:eastAsia="ru-RU"/>
        </w:rPr>
        <w:t>3</w:t>
      </w:r>
      <w:r w:rsidRPr="004D2C0D">
        <w:rPr>
          <w:rFonts w:ascii="Times New Roman" w:eastAsia="Times New Roman" w:hAnsi="Times New Roman" w:cs="Times New Roman"/>
          <w:sz w:val="24"/>
          <w:szCs w:val="24"/>
          <w:lang w:val="en-US" w:eastAsia="ru-RU"/>
        </w:rPr>
        <w:t> )ý (7)</w:t>
      </w:r>
    </w:p>
    <w:p w14:paraId="0F488171" w14:textId="77777777" w:rsidR="004D2C0D" w:rsidRPr="004D2C0D" w:rsidRDefault="004D2C0D" w:rsidP="004D2C0D">
      <w:pPr>
        <w:shd w:val="clear" w:color="auto" w:fill="FFFFFF"/>
        <w:spacing w:after="0" w:line="360" w:lineRule="auto"/>
        <w:ind w:firstLine="709"/>
        <w:jc w:val="both"/>
        <w:textAlignment w:val="baseline"/>
        <w:rPr>
          <w:rFonts w:ascii="Times New Roman" w:eastAsia="Times New Roman" w:hAnsi="Times New Roman" w:cs="Times New Roman"/>
          <w:sz w:val="24"/>
          <w:szCs w:val="24"/>
          <w:lang w:val="en-US" w:eastAsia="ru-RU"/>
        </w:rPr>
      </w:pPr>
      <w:r w:rsidRPr="004D2C0D">
        <w:rPr>
          <w:rFonts w:ascii="Times New Roman" w:eastAsia="Times New Roman" w:hAnsi="Times New Roman" w:cs="Times New Roman"/>
          <w:sz w:val="24"/>
          <w:szCs w:val="24"/>
          <w:lang w:eastAsia="ru-RU"/>
        </w:rPr>
        <w:lastRenderedPageBreak/>
        <w:t>где</w:t>
      </w:r>
      <w:r w:rsidRPr="004D2C0D">
        <w:rPr>
          <w:rFonts w:ascii="Times New Roman" w:eastAsia="Times New Roman" w:hAnsi="Times New Roman" w:cs="Times New Roman"/>
          <w:sz w:val="24"/>
          <w:szCs w:val="24"/>
          <w:lang w:val="en-US" w:eastAsia="ru-RU"/>
        </w:rPr>
        <w:t>:</w:t>
      </w:r>
    </w:p>
    <w:p w14:paraId="6B9A793B" w14:textId="77777777" w:rsidR="004D2C0D" w:rsidRPr="004D2C0D" w:rsidRDefault="004D2C0D" w:rsidP="004D2C0D">
      <w:pPr>
        <w:shd w:val="clear" w:color="auto" w:fill="FFFFFF"/>
        <w:spacing w:after="0" w:line="360" w:lineRule="auto"/>
        <w:ind w:firstLine="709"/>
        <w:jc w:val="both"/>
        <w:textAlignment w:val="baseline"/>
        <w:rPr>
          <w:rFonts w:ascii="Times New Roman" w:eastAsia="Times New Roman" w:hAnsi="Times New Roman" w:cs="Times New Roman"/>
          <w:sz w:val="24"/>
          <w:szCs w:val="24"/>
          <w:lang w:eastAsia="ru-RU"/>
        </w:rPr>
      </w:pPr>
      <w:r w:rsidRPr="004D2C0D">
        <w:rPr>
          <w:rFonts w:ascii="Times New Roman" w:eastAsia="Times New Roman" w:hAnsi="Times New Roman" w:cs="Times New Roman"/>
          <w:i/>
          <w:iCs/>
          <w:sz w:val="24"/>
          <w:szCs w:val="24"/>
          <w:lang w:eastAsia="ru-RU"/>
        </w:rPr>
        <w:t>х</w:t>
      </w:r>
      <w:r w:rsidRPr="004D2C0D">
        <w:rPr>
          <w:rFonts w:ascii="Times New Roman" w:eastAsia="Times New Roman" w:hAnsi="Times New Roman" w:cs="Times New Roman"/>
          <w:sz w:val="24"/>
          <w:szCs w:val="24"/>
          <w:lang w:eastAsia="ru-RU"/>
        </w:rPr>
        <w:t> </w:t>
      </w:r>
      <w:r w:rsidRPr="004D2C0D">
        <w:rPr>
          <w:rFonts w:ascii="Times New Roman" w:eastAsia="Times New Roman" w:hAnsi="Times New Roman" w:cs="Times New Roman"/>
          <w:sz w:val="24"/>
          <w:szCs w:val="24"/>
          <w:vertAlign w:val="subscript"/>
          <w:lang w:eastAsia="ru-RU"/>
        </w:rPr>
        <w:t>1</w:t>
      </w:r>
      <w:r w:rsidRPr="004D2C0D">
        <w:rPr>
          <w:rFonts w:ascii="Times New Roman" w:eastAsia="Times New Roman" w:hAnsi="Times New Roman" w:cs="Times New Roman"/>
          <w:sz w:val="24"/>
          <w:szCs w:val="24"/>
          <w:lang w:eastAsia="ru-RU"/>
        </w:rPr>
        <w:t> = ± </w:t>
      </w:r>
      <w:r w:rsidRPr="004D2C0D">
        <w:rPr>
          <w:rFonts w:ascii="Times New Roman" w:eastAsia="Times New Roman" w:hAnsi="Times New Roman" w:cs="Times New Roman"/>
          <w:i/>
          <w:iCs/>
          <w:sz w:val="24"/>
          <w:szCs w:val="24"/>
          <w:lang w:eastAsia="ru-RU"/>
        </w:rPr>
        <w:t>Е</w:t>
      </w:r>
      <w:r w:rsidRPr="004D2C0D">
        <w:rPr>
          <w:rFonts w:ascii="Times New Roman" w:eastAsia="Times New Roman" w:hAnsi="Times New Roman" w:cs="Times New Roman"/>
          <w:sz w:val="24"/>
          <w:szCs w:val="24"/>
          <w:lang w:eastAsia="ru-RU"/>
        </w:rPr>
        <w:t> </w:t>
      </w:r>
      <w:proofErr w:type="gramStart"/>
      <w:r w:rsidRPr="004D2C0D">
        <w:rPr>
          <w:rFonts w:ascii="Times New Roman" w:eastAsia="Times New Roman" w:hAnsi="Times New Roman" w:cs="Times New Roman"/>
          <w:sz w:val="24"/>
          <w:szCs w:val="24"/>
          <w:vertAlign w:val="subscript"/>
          <w:lang w:eastAsia="ru-RU"/>
        </w:rPr>
        <w:t>с</w:t>
      </w:r>
      <w:r w:rsidRPr="004D2C0D">
        <w:rPr>
          <w:rFonts w:ascii="Times New Roman" w:eastAsia="Times New Roman" w:hAnsi="Times New Roman" w:cs="Times New Roman"/>
          <w:sz w:val="24"/>
          <w:szCs w:val="24"/>
          <w:lang w:eastAsia="ru-RU"/>
        </w:rPr>
        <w:t> ;</w:t>
      </w:r>
      <w:proofErr w:type="gramEnd"/>
      <w:r w:rsidRPr="004D2C0D">
        <w:rPr>
          <w:rFonts w:ascii="Times New Roman" w:eastAsia="Times New Roman" w:hAnsi="Times New Roman" w:cs="Times New Roman"/>
          <w:sz w:val="24"/>
          <w:szCs w:val="24"/>
          <w:lang w:eastAsia="ru-RU"/>
        </w:rPr>
        <w:t> </w:t>
      </w:r>
      <w:r w:rsidRPr="004D2C0D">
        <w:rPr>
          <w:rFonts w:ascii="Times New Roman" w:eastAsia="Times New Roman" w:hAnsi="Times New Roman" w:cs="Times New Roman"/>
          <w:i/>
          <w:iCs/>
          <w:sz w:val="24"/>
          <w:szCs w:val="24"/>
          <w:lang w:eastAsia="ru-RU"/>
        </w:rPr>
        <w:t>х</w:t>
      </w:r>
      <w:r w:rsidRPr="004D2C0D">
        <w:rPr>
          <w:rFonts w:ascii="Times New Roman" w:eastAsia="Times New Roman" w:hAnsi="Times New Roman" w:cs="Times New Roman"/>
          <w:sz w:val="24"/>
          <w:szCs w:val="24"/>
          <w:lang w:eastAsia="ru-RU"/>
        </w:rPr>
        <w:t> </w:t>
      </w:r>
      <w:r w:rsidRPr="004D2C0D">
        <w:rPr>
          <w:rFonts w:ascii="Times New Roman" w:eastAsia="Times New Roman" w:hAnsi="Times New Roman" w:cs="Times New Roman"/>
          <w:sz w:val="24"/>
          <w:szCs w:val="24"/>
          <w:vertAlign w:val="subscript"/>
          <w:lang w:eastAsia="ru-RU"/>
        </w:rPr>
        <w:t>2</w:t>
      </w:r>
      <w:r w:rsidRPr="004D2C0D">
        <w:rPr>
          <w:rFonts w:ascii="Times New Roman" w:eastAsia="Times New Roman" w:hAnsi="Times New Roman" w:cs="Times New Roman"/>
          <w:sz w:val="24"/>
          <w:szCs w:val="24"/>
          <w:lang w:eastAsia="ru-RU"/>
        </w:rPr>
        <w:t> = ± </w:t>
      </w:r>
      <w:r w:rsidRPr="004D2C0D">
        <w:rPr>
          <w:rFonts w:ascii="Times New Roman" w:eastAsia="Times New Roman" w:hAnsi="Times New Roman" w:cs="Times New Roman"/>
          <w:i/>
          <w:iCs/>
          <w:sz w:val="24"/>
          <w:szCs w:val="24"/>
          <w:lang w:eastAsia="ru-RU"/>
        </w:rPr>
        <w:t>Е</w:t>
      </w:r>
      <w:r w:rsidRPr="004D2C0D">
        <w:rPr>
          <w:rFonts w:ascii="Times New Roman" w:eastAsia="Times New Roman" w:hAnsi="Times New Roman" w:cs="Times New Roman"/>
          <w:sz w:val="24"/>
          <w:szCs w:val="24"/>
          <w:lang w:eastAsia="ru-RU"/>
        </w:rPr>
        <w:t> </w:t>
      </w:r>
      <w:r w:rsidRPr="004D2C0D">
        <w:rPr>
          <w:rFonts w:ascii="Times New Roman" w:eastAsia="Times New Roman" w:hAnsi="Times New Roman" w:cs="Times New Roman"/>
          <w:sz w:val="24"/>
          <w:szCs w:val="24"/>
          <w:vertAlign w:val="subscript"/>
          <w:lang w:eastAsia="ru-RU"/>
        </w:rPr>
        <w:t>т</w:t>
      </w:r>
      <w:r w:rsidRPr="004D2C0D">
        <w:rPr>
          <w:rFonts w:ascii="Times New Roman" w:eastAsia="Times New Roman" w:hAnsi="Times New Roman" w:cs="Times New Roman"/>
          <w:sz w:val="24"/>
          <w:szCs w:val="24"/>
          <w:lang w:eastAsia="ru-RU"/>
        </w:rPr>
        <w:t> ; </w:t>
      </w:r>
      <w:r w:rsidRPr="004D2C0D">
        <w:rPr>
          <w:rFonts w:ascii="Times New Roman" w:eastAsia="Times New Roman" w:hAnsi="Times New Roman" w:cs="Times New Roman"/>
          <w:i/>
          <w:iCs/>
          <w:sz w:val="24"/>
          <w:szCs w:val="24"/>
          <w:lang w:eastAsia="ru-RU"/>
        </w:rPr>
        <w:t>x</w:t>
      </w:r>
      <w:r w:rsidRPr="004D2C0D">
        <w:rPr>
          <w:rFonts w:ascii="Times New Roman" w:eastAsia="Times New Roman" w:hAnsi="Times New Roman" w:cs="Times New Roman"/>
          <w:sz w:val="24"/>
          <w:szCs w:val="24"/>
          <w:lang w:eastAsia="ru-RU"/>
        </w:rPr>
        <w:t> </w:t>
      </w:r>
      <w:r w:rsidRPr="004D2C0D">
        <w:rPr>
          <w:rFonts w:ascii="Times New Roman" w:eastAsia="Times New Roman" w:hAnsi="Times New Roman" w:cs="Times New Roman"/>
          <w:sz w:val="24"/>
          <w:szCs w:val="24"/>
          <w:vertAlign w:val="subscript"/>
          <w:lang w:eastAsia="ru-RU"/>
        </w:rPr>
        <w:t>3 </w:t>
      </w:r>
      <w:r w:rsidRPr="004D2C0D">
        <w:rPr>
          <w:rFonts w:ascii="Times New Roman" w:eastAsia="Times New Roman" w:hAnsi="Times New Roman" w:cs="Times New Roman"/>
          <w:sz w:val="24"/>
          <w:szCs w:val="24"/>
          <w:lang w:eastAsia="ru-RU"/>
        </w:rPr>
        <w:t>= ± </w:t>
      </w:r>
      <w:r w:rsidRPr="004D2C0D">
        <w:rPr>
          <w:rFonts w:ascii="Times New Roman" w:eastAsia="Times New Roman" w:hAnsi="Times New Roman" w:cs="Times New Roman"/>
          <w:i/>
          <w:iCs/>
          <w:sz w:val="24"/>
          <w:szCs w:val="24"/>
          <w:lang w:eastAsia="ru-RU"/>
        </w:rPr>
        <w:t>Е</w:t>
      </w:r>
      <w:r w:rsidRPr="004D2C0D">
        <w:rPr>
          <w:rFonts w:ascii="Times New Roman" w:eastAsia="Times New Roman" w:hAnsi="Times New Roman" w:cs="Times New Roman"/>
          <w:sz w:val="24"/>
          <w:szCs w:val="24"/>
          <w:lang w:eastAsia="ru-RU"/>
        </w:rPr>
        <w:t> </w:t>
      </w:r>
      <w:r w:rsidRPr="004D2C0D">
        <w:rPr>
          <w:rFonts w:ascii="Times New Roman" w:eastAsia="Times New Roman" w:hAnsi="Times New Roman" w:cs="Times New Roman"/>
          <w:sz w:val="24"/>
          <w:szCs w:val="24"/>
          <w:vertAlign w:val="subscript"/>
          <w:lang w:eastAsia="ru-RU"/>
        </w:rPr>
        <w:t>Σ</w:t>
      </w:r>
      <w:r w:rsidRPr="004D2C0D">
        <w:rPr>
          <w:rFonts w:ascii="Times New Roman" w:eastAsia="Times New Roman" w:hAnsi="Times New Roman" w:cs="Times New Roman"/>
          <w:sz w:val="24"/>
          <w:szCs w:val="24"/>
          <w:lang w:eastAsia="ru-RU"/>
        </w:rPr>
        <w:t> .</w:t>
      </w:r>
    </w:p>
    <w:p w14:paraId="2029BA95" w14:textId="77777777" w:rsidR="004D2C0D" w:rsidRPr="004D2C0D" w:rsidRDefault="004D2C0D" w:rsidP="004D2C0D">
      <w:pPr>
        <w:shd w:val="clear" w:color="auto" w:fill="FFFFFF"/>
        <w:spacing w:after="0" w:line="360" w:lineRule="auto"/>
        <w:ind w:firstLine="709"/>
        <w:jc w:val="both"/>
        <w:textAlignment w:val="baseline"/>
        <w:rPr>
          <w:rFonts w:ascii="Times New Roman" w:eastAsia="Times New Roman" w:hAnsi="Times New Roman" w:cs="Times New Roman"/>
          <w:sz w:val="24"/>
          <w:szCs w:val="24"/>
          <w:lang w:eastAsia="ru-RU"/>
        </w:rPr>
      </w:pPr>
      <w:r w:rsidRPr="004D2C0D">
        <w:rPr>
          <w:rFonts w:ascii="Times New Roman" w:eastAsia="Times New Roman" w:hAnsi="Times New Roman" w:cs="Times New Roman"/>
          <w:sz w:val="24"/>
          <w:szCs w:val="24"/>
          <w:lang w:eastAsia="ru-RU"/>
        </w:rPr>
        <w:t>Функция </w:t>
      </w:r>
      <w:r w:rsidRPr="004D2C0D">
        <w:rPr>
          <w:rFonts w:ascii="Times New Roman" w:eastAsia="Times New Roman" w:hAnsi="Times New Roman" w:cs="Times New Roman"/>
          <w:i/>
          <w:iCs/>
          <w:sz w:val="24"/>
          <w:szCs w:val="24"/>
          <w:lang w:eastAsia="ru-RU"/>
        </w:rPr>
        <w:t>S</w:t>
      </w:r>
      <w:r w:rsidRPr="004D2C0D">
        <w:rPr>
          <w:rFonts w:ascii="Times New Roman" w:eastAsia="Times New Roman" w:hAnsi="Times New Roman" w:cs="Times New Roman"/>
          <w:sz w:val="24"/>
          <w:szCs w:val="24"/>
          <w:lang w:eastAsia="ru-RU"/>
        </w:rPr>
        <w:t> (</w:t>
      </w:r>
      <w:proofErr w:type="gramStart"/>
      <w:r w:rsidRPr="004D2C0D">
        <w:rPr>
          <w:rFonts w:ascii="Times New Roman" w:eastAsia="Times New Roman" w:hAnsi="Times New Roman" w:cs="Times New Roman"/>
          <w:i/>
          <w:iCs/>
          <w:sz w:val="24"/>
          <w:szCs w:val="24"/>
          <w:lang w:eastAsia="ru-RU"/>
        </w:rPr>
        <w:t>x</w:t>
      </w:r>
      <w:r w:rsidRPr="004D2C0D">
        <w:rPr>
          <w:rFonts w:ascii="Times New Roman" w:eastAsia="Times New Roman" w:hAnsi="Times New Roman" w:cs="Times New Roman"/>
          <w:sz w:val="24"/>
          <w:szCs w:val="24"/>
          <w:lang w:eastAsia="ru-RU"/>
        </w:rPr>
        <w:t> )</w:t>
      </w:r>
      <w:proofErr w:type="gramEnd"/>
      <w:r w:rsidRPr="004D2C0D">
        <w:rPr>
          <w:rFonts w:ascii="Times New Roman" w:eastAsia="Times New Roman" w:hAnsi="Times New Roman" w:cs="Times New Roman"/>
          <w:sz w:val="24"/>
          <w:szCs w:val="24"/>
          <w:lang w:eastAsia="ru-RU"/>
        </w:rPr>
        <w:t xml:space="preserve"> определяется следующим образом:</w:t>
      </w:r>
    </w:p>
    <w:p w14:paraId="7BE79A33" w14:textId="77777777" w:rsidR="004D2C0D" w:rsidRPr="004D2C0D" w:rsidRDefault="004D2C0D" w:rsidP="004D2C0D">
      <w:pPr>
        <w:shd w:val="clear" w:color="auto" w:fill="FFFFFF"/>
        <w:spacing w:after="0" w:line="360" w:lineRule="auto"/>
        <w:ind w:firstLine="709"/>
        <w:jc w:val="both"/>
        <w:textAlignment w:val="baseline"/>
        <w:rPr>
          <w:rFonts w:ascii="Times New Roman" w:eastAsia="Times New Roman" w:hAnsi="Times New Roman" w:cs="Times New Roman"/>
          <w:sz w:val="24"/>
          <w:szCs w:val="24"/>
          <w:lang w:eastAsia="ru-RU"/>
        </w:rPr>
      </w:pPr>
      <w:r w:rsidRPr="004D2C0D">
        <w:rPr>
          <w:rFonts w:ascii="Times New Roman" w:eastAsia="Times New Roman" w:hAnsi="Times New Roman" w:cs="Times New Roman"/>
          <w:i/>
          <w:iCs/>
          <w:sz w:val="24"/>
          <w:szCs w:val="24"/>
          <w:lang w:eastAsia="ru-RU"/>
        </w:rPr>
        <w:t>S</w:t>
      </w:r>
      <w:r w:rsidRPr="004D2C0D">
        <w:rPr>
          <w:rFonts w:ascii="Times New Roman" w:eastAsia="Times New Roman" w:hAnsi="Times New Roman" w:cs="Times New Roman"/>
          <w:sz w:val="24"/>
          <w:szCs w:val="24"/>
          <w:lang w:eastAsia="ru-RU"/>
        </w:rPr>
        <w:t> (</w:t>
      </w:r>
      <w:proofErr w:type="gramStart"/>
      <w:r w:rsidRPr="004D2C0D">
        <w:rPr>
          <w:rFonts w:ascii="Times New Roman" w:eastAsia="Times New Roman" w:hAnsi="Times New Roman" w:cs="Times New Roman"/>
          <w:i/>
          <w:iCs/>
          <w:sz w:val="24"/>
          <w:szCs w:val="24"/>
          <w:lang w:eastAsia="ru-RU"/>
        </w:rPr>
        <w:t>x</w:t>
      </w:r>
      <w:r w:rsidRPr="004D2C0D">
        <w:rPr>
          <w:rFonts w:ascii="Times New Roman" w:eastAsia="Times New Roman" w:hAnsi="Times New Roman" w:cs="Times New Roman"/>
          <w:sz w:val="24"/>
          <w:szCs w:val="24"/>
          <w:lang w:eastAsia="ru-RU"/>
        </w:rPr>
        <w:t> )</w:t>
      </w:r>
      <w:proofErr w:type="gramEnd"/>
      <w:r w:rsidRPr="004D2C0D">
        <w:rPr>
          <w:rFonts w:ascii="Times New Roman" w:eastAsia="Times New Roman" w:hAnsi="Times New Roman" w:cs="Times New Roman"/>
          <w:sz w:val="24"/>
          <w:szCs w:val="24"/>
          <w:lang w:eastAsia="ru-RU"/>
        </w:rPr>
        <w:t xml:space="preserve"> = 1, если </w:t>
      </w:r>
      <w:r w:rsidRPr="004D2C0D">
        <w:rPr>
          <w:rFonts w:ascii="Times New Roman" w:eastAsia="Times New Roman" w:hAnsi="Times New Roman" w:cs="Times New Roman"/>
          <w:i/>
          <w:iCs/>
          <w:sz w:val="24"/>
          <w:szCs w:val="24"/>
          <w:lang w:eastAsia="ru-RU"/>
        </w:rPr>
        <w:t>х</w:t>
      </w:r>
      <w:r w:rsidRPr="004D2C0D">
        <w:rPr>
          <w:rFonts w:ascii="Times New Roman" w:eastAsia="Times New Roman" w:hAnsi="Times New Roman" w:cs="Times New Roman"/>
          <w:sz w:val="24"/>
          <w:szCs w:val="24"/>
          <w:lang w:eastAsia="ru-RU"/>
        </w:rPr>
        <w:t> ³ 0;</w:t>
      </w:r>
    </w:p>
    <w:p w14:paraId="7F139FF1" w14:textId="77777777" w:rsidR="004D2C0D" w:rsidRPr="004D2C0D" w:rsidRDefault="004D2C0D" w:rsidP="004D2C0D">
      <w:pPr>
        <w:shd w:val="clear" w:color="auto" w:fill="FFFFFF"/>
        <w:spacing w:after="0" w:line="360" w:lineRule="auto"/>
        <w:ind w:firstLine="709"/>
        <w:jc w:val="both"/>
        <w:textAlignment w:val="baseline"/>
        <w:rPr>
          <w:rFonts w:ascii="Times New Roman" w:eastAsia="Times New Roman" w:hAnsi="Times New Roman" w:cs="Times New Roman"/>
          <w:sz w:val="24"/>
          <w:szCs w:val="24"/>
          <w:lang w:eastAsia="ru-RU"/>
        </w:rPr>
      </w:pPr>
      <w:r w:rsidRPr="004D2C0D">
        <w:rPr>
          <w:rFonts w:ascii="Times New Roman" w:eastAsia="Times New Roman" w:hAnsi="Times New Roman" w:cs="Times New Roman"/>
          <w:i/>
          <w:iCs/>
          <w:sz w:val="24"/>
          <w:szCs w:val="24"/>
          <w:lang w:eastAsia="ru-RU"/>
        </w:rPr>
        <w:t>S</w:t>
      </w:r>
      <w:r w:rsidRPr="004D2C0D">
        <w:rPr>
          <w:rFonts w:ascii="Times New Roman" w:eastAsia="Times New Roman" w:hAnsi="Times New Roman" w:cs="Times New Roman"/>
          <w:sz w:val="24"/>
          <w:szCs w:val="24"/>
          <w:lang w:eastAsia="ru-RU"/>
        </w:rPr>
        <w:t> (</w:t>
      </w:r>
      <w:proofErr w:type="gramStart"/>
      <w:r w:rsidRPr="004D2C0D">
        <w:rPr>
          <w:rFonts w:ascii="Times New Roman" w:eastAsia="Times New Roman" w:hAnsi="Times New Roman" w:cs="Times New Roman"/>
          <w:i/>
          <w:iCs/>
          <w:sz w:val="24"/>
          <w:szCs w:val="24"/>
          <w:lang w:eastAsia="ru-RU"/>
        </w:rPr>
        <w:t>x</w:t>
      </w:r>
      <w:r w:rsidRPr="004D2C0D">
        <w:rPr>
          <w:rFonts w:ascii="Times New Roman" w:eastAsia="Times New Roman" w:hAnsi="Times New Roman" w:cs="Times New Roman"/>
          <w:sz w:val="24"/>
          <w:szCs w:val="24"/>
          <w:lang w:eastAsia="ru-RU"/>
        </w:rPr>
        <w:t> )</w:t>
      </w:r>
      <w:proofErr w:type="gramEnd"/>
      <w:r w:rsidRPr="004D2C0D">
        <w:rPr>
          <w:rFonts w:ascii="Times New Roman" w:eastAsia="Times New Roman" w:hAnsi="Times New Roman" w:cs="Times New Roman"/>
          <w:sz w:val="24"/>
          <w:szCs w:val="24"/>
          <w:lang w:eastAsia="ru-RU"/>
        </w:rPr>
        <w:t xml:space="preserve"> = 0, если </w:t>
      </w:r>
      <w:r w:rsidRPr="004D2C0D">
        <w:rPr>
          <w:rFonts w:ascii="Times New Roman" w:eastAsia="Times New Roman" w:hAnsi="Times New Roman" w:cs="Times New Roman"/>
          <w:i/>
          <w:iCs/>
          <w:sz w:val="24"/>
          <w:szCs w:val="24"/>
          <w:lang w:eastAsia="ru-RU"/>
        </w:rPr>
        <w:t>х</w:t>
      </w:r>
      <w:r w:rsidRPr="004D2C0D">
        <w:rPr>
          <w:rFonts w:ascii="Times New Roman" w:eastAsia="Times New Roman" w:hAnsi="Times New Roman" w:cs="Times New Roman"/>
          <w:sz w:val="24"/>
          <w:szCs w:val="24"/>
          <w:lang w:eastAsia="ru-RU"/>
        </w:rPr>
        <w:t> &lt; 0.</w:t>
      </w:r>
    </w:p>
    <w:p w14:paraId="2EEBE5D9" w14:textId="77777777" w:rsidR="004D2C0D" w:rsidRPr="004D2C0D" w:rsidRDefault="004D2C0D" w:rsidP="004D2C0D">
      <w:pPr>
        <w:shd w:val="clear" w:color="auto" w:fill="FFFFFF"/>
        <w:spacing w:after="0" w:line="360" w:lineRule="auto"/>
        <w:ind w:firstLine="709"/>
        <w:jc w:val="both"/>
        <w:textAlignment w:val="baseline"/>
        <w:rPr>
          <w:rFonts w:ascii="Times New Roman" w:eastAsia="Times New Roman" w:hAnsi="Times New Roman" w:cs="Times New Roman"/>
          <w:sz w:val="24"/>
          <w:szCs w:val="24"/>
          <w:lang w:eastAsia="ru-RU"/>
        </w:rPr>
      </w:pPr>
      <w:r w:rsidRPr="004D2C0D">
        <w:rPr>
          <w:rFonts w:ascii="Times New Roman" w:eastAsia="Times New Roman" w:hAnsi="Times New Roman" w:cs="Times New Roman"/>
          <w:sz w:val="24"/>
          <w:szCs w:val="24"/>
          <w:lang w:eastAsia="ru-RU"/>
        </w:rPr>
        <w:t>В теории финансового анализа [5] принято выделять четыре основных типа финансовой устойчивости:</w:t>
      </w:r>
    </w:p>
    <w:p w14:paraId="2ADD9511" w14:textId="77777777" w:rsidR="004D2C0D" w:rsidRPr="004D2C0D" w:rsidRDefault="004D2C0D" w:rsidP="004D2C0D">
      <w:pPr>
        <w:shd w:val="clear" w:color="auto" w:fill="FFFFFF"/>
        <w:spacing w:after="0" w:line="360" w:lineRule="auto"/>
        <w:ind w:firstLine="709"/>
        <w:jc w:val="both"/>
        <w:textAlignment w:val="baseline"/>
        <w:rPr>
          <w:rFonts w:ascii="Times New Roman" w:eastAsia="Times New Roman" w:hAnsi="Times New Roman" w:cs="Times New Roman"/>
          <w:sz w:val="24"/>
          <w:szCs w:val="24"/>
          <w:lang w:eastAsia="ru-RU"/>
        </w:rPr>
      </w:pPr>
      <w:r w:rsidRPr="004D2C0D">
        <w:rPr>
          <w:rFonts w:ascii="Times New Roman" w:eastAsia="Times New Roman" w:hAnsi="Times New Roman" w:cs="Times New Roman"/>
          <w:sz w:val="24"/>
          <w:szCs w:val="24"/>
          <w:lang w:eastAsia="ru-RU"/>
        </w:rPr>
        <w:t>1) </w:t>
      </w:r>
      <w:r w:rsidRPr="004D2C0D">
        <w:rPr>
          <w:rFonts w:ascii="Times New Roman" w:eastAsia="Times New Roman" w:hAnsi="Times New Roman" w:cs="Times New Roman"/>
          <w:i/>
          <w:iCs/>
          <w:sz w:val="24"/>
          <w:szCs w:val="24"/>
          <w:lang w:eastAsia="ru-RU"/>
        </w:rPr>
        <w:t>абсолютная устойчивость финансового состояния,</w:t>
      </w:r>
      <w:r w:rsidRPr="004D2C0D">
        <w:rPr>
          <w:rFonts w:ascii="Times New Roman" w:eastAsia="Times New Roman" w:hAnsi="Times New Roman" w:cs="Times New Roman"/>
          <w:sz w:val="24"/>
          <w:szCs w:val="24"/>
          <w:lang w:eastAsia="ru-RU"/>
        </w:rPr>
        <w:t> когда используемыми источниками покрытия затрат являются собственные средства.</w:t>
      </w:r>
    </w:p>
    <w:p w14:paraId="11AC81D9" w14:textId="77777777" w:rsidR="004D2C0D" w:rsidRPr="004D2C0D" w:rsidRDefault="004D2C0D" w:rsidP="004D2C0D">
      <w:pPr>
        <w:shd w:val="clear" w:color="auto" w:fill="FFFFFF"/>
        <w:spacing w:after="0" w:line="360" w:lineRule="auto"/>
        <w:ind w:firstLine="709"/>
        <w:jc w:val="both"/>
        <w:textAlignment w:val="baseline"/>
        <w:rPr>
          <w:rFonts w:ascii="Times New Roman" w:eastAsia="Times New Roman" w:hAnsi="Times New Roman" w:cs="Times New Roman"/>
          <w:sz w:val="24"/>
          <w:szCs w:val="24"/>
          <w:lang w:eastAsia="ru-RU"/>
        </w:rPr>
      </w:pPr>
      <w:r w:rsidRPr="004D2C0D">
        <w:rPr>
          <w:rFonts w:ascii="Times New Roman" w:eastAsia="Times New Roman" w:hAnsi="Times New Roman" w:cs="Times New Roman"/>
          <w:sz w:val="24"/>
          <w:szCs w:val="24"/>
          <w:lang w:eastAsia="ru-RU"/>
        </w:rPr>
        <w:t>Определяется условиями ± </w:t>
      </w:r>
      <w:r w:rsidRPr="004D2C0D">
        <w:rPr>
          <w:rFonts w:ascii="Times New Roman" w:eastAsia="Times New Roman" w:hAnsi="Times New Roman" w:cs="Times New Roman"/>
          <w:i/>
          <w:iCs/>
          <w:sz w:val="24"/>
          <w:szCs w:val="24"/>
          <w:lang w:eastAsia="ru-RU"/>
        </w:rPr>
        <w:t>Е</w:t>
      </w:r>
      <w:r w:rsidRPr="004D2C0D">
        <w:rPr>
          <w:rFonts w:ascii="Times New Roman" w:eastAsia="Times New Roman" w:hAnsi="Times New Roman" w:cs="Times New Roman"/>
          <w:sz w:val="24"/>
          <w:szCs w:val="24"/>
          <w:lang w:eastAsia="ru-RU"/>
        </w:rPr>
        <w:t> </w:t>
      </w:r>
      <w:r w:rsidRPr="004D2C0D">
        <w:rPr>
          <w:rFonts w:ascii="Times New Roman" w:eastAsia="Times New Roman" w:hAnsi="Times New Roman" w:cs="Times New Roman"/>
          <w:sz w:val="24"/>
          <w:szCs w:val="24"/>
          <w:vertAlign w:val="subscript"/>
          <w:lang w:eastAsia="ru-RU"/>
        </w:rPr>
        <w:t>с</w:t>
      </w:r>
      <w:r w:rsidRPr="004D2C0D">
        <w:rPr>
          <w:rFonts w:ascii="Times New Roman" w:eastAsia="Times New Roman" w:hAnsi="Times New Roman" w:cs="Times New Roman"/>
          <w:sz w:val="24"/>
          <w:szCs w:val="24"/>
          <w:lang w:eastAsia="ru-RU"/>
        </w:rPr>
        <w:t> ³ 0; ± </w:t>
      </w:r>
      <w:r w:rsidRPr="004D2C0D">
        <w:rPr>
          <w:rFonts w:ascii="Times New Roman" w:eastAsia="Times New Roman" w:hAnsi="Times New Roman" w:cs="Times New Roman"/>
          <w:i/>
          <w:iCs/>
          <w:sz w:val="24"/>
          <w:szCs w:val="24"/>
          <w:lang w:eastAsia="ru-RU"/>
        </w:rPr>
        <w:t>Е</w:t>
      </w:r>
      <w:r w:rsidRPr="004D2C0D">
        <w:rPr>
          <w:rFonts w:ascii="Times New Roman" w:eastAsia="Times New Roman" w:hAnsi="Times New Roman" w:cs="Times New Roman"/>
          <w:sz w:val="24"/>
          <w:szCs w:val="24"/>
          <w:lang w:eastAsia="ru-RU"/>
        </w:rPr>
        <w:t> </w:t>
      </w:r>
      <w:r w:rsidRPr="004D2C0D">
        <w:rPr>
          <w:rFonts w:ascii="Times New Roman" w:eastAsia="Times New Roman" w:hAnsi="Times New Roman" w:cs="Times New Roman"/>
          <w:sz w:val="24"/>
          <w:szCs w:val="24"/>
          <w:vertAlign w:val="subscript"/>
          <w:lang w:eastAsia="ru-RU"/>
        </w:rPr>
        <w:t>т</w:t>
      </w:r>
      <w:r w:rsidRPr="004D2C0D">
        <w:rPr>
          <w:rFonts w:ascii="Times New Roman" w:eastAsia="Times New Roman" w:hAnsi="Times New Roman" w:cs="Times New Roman"/>
          <w:sz w:val="24"/>
          <w:szCs w:val="24"/>
          <w:lang w:eastAsia="ru-RU"/>
        </w:rPr>
        <w:t> ³ 0; ± </w:t>
      </w:r>
      <w:r w:rsidRPr="004D2C0D">
        <w:rPr>
          <w:rFonts w:ascii="Times New Roman" w:eastAsia="Times New Roman" w:hAnsi="Times New Roman" w:cs="Times New Roman"/>
          <w:i/>
          <w:iCs/>
          <w:sz w:val="24"/>
          <w:szCs w:val="24"/>
          <w:lang w:eastAsia="ru-RU"/>
        </w:rPr>
        <w:t>Е</w:t>
      </w:r>
      <w:r w:rsidRPr="004D2C0D">
        <w:rPr>
          <w:rFonts w:ascii="Times New Roman" w:eastAsia="Times New Roman" w:hAnsi="Times New Roman" w:cs="Times New Roman"/>
          <w:sz w:val="24"/>
          <w:szCs w:val="24"/>
          <w:lang w:eastAsia="ru-RU"/>
        </w:rPr>
        <w:t> </w:t>
      </w:r>
      <w:r w:rsidRPr="004D2C0D">
        <w:rPr>
          <w:rFonts w:ascii="Times New Roman" w:eastAsia="Times New Roman" w:hAnsi="Times New Roman" w:cs="Times New Roman"/>
          <w:sz w:val="24"/>
          <w:szCs w:val="24"/>
          <w:vertAlign w:val="subscript"/>
          <w:lang w:eastAsia="ru-RU"/>
        </w:rPr>
        <w:t>Σ </w:t>
      </w:r>
      <w:r w:rsidRPr="004D2C0D">
        <w:rPr>
          <w:rFonts w:ascii="Times New Roman" w:eastAsia="Times New Roman" w:hAnsi="Times New Roman" w:cs="Times New Roman"/>
          <w:sz w:val="24"/>
          <w:szCs w:val="24"/>
          <w:lang w:eastAsia="ru-RU"/>
        </w:rPr>
        <w:t>³ 0; </w:t>
      </w:r>
      <w:r w:rsidRPr="004D2C0D">
        <w:rPr>
          <w:rFonts w:ascii="Times New Roman" w:eastAsia="Times New Roman" w:hAnsi="Times New Roman" w:cs="Times New Roman"/>
          <w:i/>
          <w:iCs/>
          <w:sz w:val="24"/>
          <w:szCs w:val="24"/>
          <w:lang w:eastAsia="ru-RU"/>
        </w:rPr>
        <w:t>S</w:t>
      </w:r>
      <w:r w:rsidRPr="004D2C0D">
        <w:rPr>
          <w:rFonts w:ascii="Times New Roman" w:eastAsia="Times New Roman" w:hAnsi="Times New Roman" w:cs="Times New Roman"/>
          <w:sz w:val="24"/>
          <w:szCs w:val="24"/>
          <w:lang w:eastAsia="ru-RU"/>
        </w:rPr>
        <w:t> = (1; 1; 1);</w:t>
      </w:r>
    </w:p>
    <w:p w14:paraId="21FE1F0D" w14:textId="77777777" w:rsidR="004D2C0D" w:rsidRPr="004D2C0D" w:rsidRDefault="004D2C0D" w:rsidP="004D2C0D">
      <w:pPr>
        <w:shd w:val="clear" w:color="auto" w:fill="FFFFFF"/>
        <w:spacing w:after="0" w:line="360" w:lineRule="auto"/>
        <w:ind w:firstLine="709"/>
        <w:jc w:val="both"/>
        <w:textAlignment w:val="baseline"/>
        <w:rPr>
          <w:rFonts w:ascii="Times New Roman" w:eastAsia="Times New Roman" w:hAnsi="Times New Roman" w:cs="Times New Roman"/>
          <w:sz w:val="24"/>
          <w:szCs w:val="24"/>
          <w:lang w:eastAsia="ru-RU"/>
        </w:rPr>
      </w:pPr>
      <w:r w:rsidRPr="004D2C0D">
        <w:rPr>
          <w:rFonts w:ascii="Times New Roman" w:eastAsia="Times New Roman" w:hAnsi="Times New Roman" w:cs="Times New Roman"/>
          <w:sz w:val="24"/>
          <w:szCs w:val="24"/>
          <w:lang w:eastAsia="ru-RU"/>
        </w:rPr>
        <w:t>2) </w:t>
      </w:r>
      <w:r w:rsidRPr="004D2C0D">
        <w:rPr>
          <w:rFonts w:ascii="Times New Roman" w:eastAsia="Times New Roman" w:hAnsi="Times New Roman" w:cs="Times New Roman"/>
          <w:i/>
          <w:iCs/>
          <w:sz w:val="24"/>
          <w:szCs w:val="24"/>
          <w:lang w:eastAsia="ru-RU"/>
        </w:rPr>
        <w:t>нормальная финансовая устойчивость,</w:t>
      </w:r>
      <w:r w:rsidRPr="004D2C0D">
        <w:rPr>
          <w:rFonts w:ascii="Times New Roman" w:eastAsia="Times New Roman" w:hAnsi="Times New Roman" w:cs="Times New Roman"/>
          <w:sz w:val="24"/>
          <w:szCs w:val="24"/>
          <w:lang w:eastAsia="ru-RU"/>
        </w:rPr>
        <w:t> когда используемыми источниками покрытия затрат являются собственные средства и долгосрочные кредиты.</w:t>
      </w:r>
    </w:p>
    <w:p w14:paraId="2CF9F88F" w14:textId="77777777" w:rsidR="004D2C0D" w:rsidRPr="004D2C0D" w:rsidRDefault="004D2C0D" w:rsidP="004D2C0D">
      <w:pPr>
        <w:shd w:val="clear" w:color="auto" w:fill="FFFFFF"/>
        <w:spacing w:after="0" w:line="360" w:lineRule="auto"/>
        <w:ind w:firstLine="709"/>
        <w:jc w:val="both"/>
        <w:textAlignment w:val="baseline"/>
        <w:rPr>
          <w:rFonts w:ascii="Times New Roman" w:eastAsia="Times New Roman" w:hAnsi="Times New Roman" w:cs="Times New Roman"/>
          <w:sz w:val="24"/>
          <w:szCs w:val="24"/>
          <w:lang w:eastAsia="ru-RU"/>
        </w:rPr>
      </w:pPr>
      <w:r w:rsidRPr="004D2C0D">
        <w:rPr>
          <w:rFonts w:ascii="Times New Roman" w:eastAsia="Times New Roman" w:hAnsi="Times New Roman" w:cs="Times New Roman"/>
          <w:sz w:val="24"/>
          <w:szCs w:val="24"/>
          <w:lang w:eastAsia="ru-RU"/>
        </w:rPr>
        <w:t>Определяется условиями ± </w:t>
      </w:r>
      <w:r w:rsidRPr="004D2C0D">
        <w:rPr>
          <w:rFonts w:ascii="Times New Roman" w:eastAsia="Times New Roman" w:hAnsi="Times New Roman" w:cs="Times New Roman"/>
          <w:i/>
          <w:iCs/>
          <w:sz w:val="24"/>
          <w:szCs w:val="24"/>
          <w:lang w:eastAsia="ru-RU"/>
        </w:rPr>
        <w:t>Е</w:t>
      </w:r>
      <w:r w:rsidRPr="004D2C0D">
        <w:rPr>
          <w:rFonts w:ascii="Times New Roman" w:eastAsia="Times New Roman" w:hAnsi="Times New Roman" w:cs="Times New Roman"/>
          <w:sz w:val="24"/>
          <w:szCs w:val="24"/>
          <w:lang w:eastAsia="ru-RU"/>
        </w:rPr>
        <w:t> </w:t>
      </w:r>
      <w:r w:rsidRPr="004D2C0D">
        <w:rPr>
          <w:rFonts w:ascii="Times New Roman" w:eastAsia="Times New Roman" w:hAnsi="Times New Roman" w:cs="Times New Roman"/>
          <w:sz w:val="24"/>
          <w:szCs w:val="24"/>
          <w:vertAlign w:val="subscript"/>
          <w:lang w:eastAsia="ru-RU"/>
        </w:rPr>
        <w:t>с </w:t>
      </w:r>
      <w:proofErr w:type="gramStart"/>
      <w:r w:rsidRPr="004D2C0D">
        <w:rPr>
          <w:rFonts w:ascii="Times New Roman" w:eastAsia="Times New Roman" w:hAnsi="Times New Roman" w:cs="Times New Roman"/>
          <w:sz w:val="24"/>
          <w:szCs w:val="24"/>
          <w:lang w:eastAsia="ru-RU"/>
        </w:rPr>
        <w:t>&lt; 0</w:t>
      </w:r>
      <w:proofErr w:type="gramEnd"/>
      <w:r w:rsidRPr="004D2C0D">
        <w:rPr>
          <w:rFonts w:ascii="Times New Roman" w:eastAsia="Times New Roman" w:hAnsi="Times New Roman" w:cs="Times New Roman"/>
          <w:sz w:val="24"/>
          <w:szCs w:val="24"/>
          <w:lang w:eastAsia="ru-RU"/>
        </w:rPr>
        <w:t>; ± </w:t>
      </w:r>
      <w:r w:rsidRPr="004D2C0D">
        <w:rPr>
          <w:rFonts w:ascii="Times New Roman" w:eastAsia="Times New Roman" w:hAnsi="Times New Roman" w:cs="Times New Roman"/>
          <w:i/>
          <w:iCs/>
          <w:sz w:val="24"/>
          <w:szCs w:val="24"/>
          <w:lang w:eastAsia="ru-RU"/>
        </w:rPr>
        <w:t>Е</w:t>
      </w:r>
      <w:r w:rsidRPr="004D2C0D">
        <w:rPr>
          <w:rFonts w:ascii="Times New Roman" w:eastAsia="Times New Roman" w:hAnsi="Times New Roman" w:cs="Times New Roman"/>
          <w:sz w:val="24"/>
          <w:szCs w:val="24"/>
          <w:lang w:eastAsia="ru-RU"/>
        </w:rPr>
        <w:t> </w:t>
      </w:r>
      <w:r w:rsidRPr="004D2C0D">
        <w:rPr>
          <w:rFonts w:ascii="Times New Roman" w:eastAsia="Times New Roman" w:hAnsi="Times New Roman" w:cs="Times New Roman"/>
          <w:sz w:val="24"/>
          <w:szCs w:val="24"/>
          <w:vertAlign w:val="subscript"/>
          <w:lang w:eastAsia="ru-RU"/>
        </w:rPr>
        <w:t>т</w:t>
      </w:r>
      <w:r w:rsidRPr="004D2C0D">
        <w:rPr>
          <w:rFonts w:ascii="Times New Roman" w:eastAsia="Times New Roman" w:hAnsi="Times New Roman" w:cs="Times New Roman"/>
          <w:sz w:val="24"/>
          <w:szCs w:val="24"/>
          <w:lang w:eastAsia="ru-RU"/>
        </w:rPr>
        <w:t> ³ 0; ± </w:t>
      </w:r>
      <w:r w:rsidRPr="004D2C0D">
        <w:rPr>
          <w:rFonts w:ascii="Times New Roman" w:eastAsia="Times New Roman" w:hAnsi="Times New Roman" w:cs="Times New Roman"/>
          <w:i/>
          <w:iCs/>
          <w:sz w:val="24"/>
          <w:szCs w:val="24"/>
          <w:lang w:eastAsia="ru-RU"/>
        </w:rPr>
        <w:t>Е</w:t>
      </w:r>
      <w:r w:rsidRPr="004D2C0D">
        <w:rPr>
          <w:rFonts w:ascii="Times New Roman" w:eastAsia="Times New Roman" w:hAnsi="Times New Roman" w:cs="Times New Roman"/>
          <w:sz w:val="24"/>
          <w:szCs w:val="24"/>
          <w:lang w:eastAsia="ru-RU"/>
        </w:rPr>
        <w:t> </w:t>
      </w:r>
      <w:r w:rsidRPr="004D2C0D">
        <w:rPr>
          <w:rFonts w:ascii="Times New Roman" w:eastAsia="Times New Roman" w:hAnsi="Times New Roman" w:cs="Times New Roman"/>
          <w:sz w:val="24"/>
          <w:szCs w:val="24"/>
          <w:vertAlign w:val="subscript"/>
          <w:lang w:eastAsia="ru-RU"/>
        </w:rPr>
        <w:t>Σ </w:t>
      </w:r>
      <w:r w:rsidRPr="004D2C0D">
        <w:rPr>
          <w:rFonts w:ascii="Times New Roman" w:eastAsia="Times New Roman" w:hAnsi="Times New Roman" w:cs="Times New Roman"/>
          <w:sz w:val="24"/>
          <w:szCs w:val="24"/>
          <w:lang w:eastAsia="ru-RU"/>
        </w:rPr>
        <w:t>³ 0; </w:t>
      </w:r>
      <w:r w:rsidRPr="004D2C0D">
        <w:rPr>
          <w:rFonts w:ascii="Times New Roman" w:eastAsia="Times New Roman" w:hAnsi="Times New Roman" w:cs="Times New Roman"/>
          <w:i/>
          <w:iCs/>
          <w:sz w:val="24"/>
          <w:szCs w:val="24"/>
          <w:lang w:eastAsia="ru-RU"/>
        </w:rPr>
        <w:t>S</w:t>
      </w:r>
      <w:r w:rsidRPr="004D2C0D">
        <w:rPr>
          <w:rFonts w:ascii="Times New Roman" w:eastAsia="Times New Roman" w:hAnsi="Times New Roman" w:cs="Times New Roman"/>
          <w:sz w:val="24"/>
          <w:szCs w:val="24"/>
          <w:lang w:eastAsia="ru-RU"/>
        </w:rPr>
        <w:t> = (0; 1; 1);</w:t>
      </w:r>
    </w:p>
    <w:p w14:paraId="0CC160B1" w14:textId="77777777" w:rsidR="004D2C0D" w:rsidRPr="004D2C0D" w:rsidRDefault="004D2C0D" w:rsidP="004D2C0D">
      <w:pPr>
        <w:shd w:val="clear" w:color="auto" w:fill="FFFFFF"/>
        <w:spacing w:after="0" w:line="360" w:lineRule="auto"/>
        <w:ind w:firstLine="709"/>
        <w:jc w:val="both"/>
        <w:textAlignment w:val="baseline"/>
        <w:rPr>
          <w:rFonts w:ascii="Times New Roman" w:eastAsia="Times New Roman" w:hAnsi="Times New Roman" w:cs="Times New Roman"/>
          <w:sz w:val="24"/>
          <w:szCs w:val="24"/>
          <w:lang w:eastAsia="ru-RU"/>
        </w:rPr>
      </w:pPr>
      <w:r w:rsidRPr="004D2C0D">
        <w:rPr>
          <w:rFonts w:ascii="Times New Roman" w:eastAsia="Times New Roman" w:hAnsi="Times New Roman" w:cs="Times New Roman"/>
          <w:sz w:val="24"/>
          <w:szCs w:val="24"/>
          <w:lang w:eastAsia="ru-RU"/>
        </w:rPr>
        <w:t>3) </w:t>
      </w:r>
      <w:r w:rsidRPr="004D2C0D">
        <w:rPr>
          <w:rFonts w:ascii="Times New Roman" w:eastAsia="Times New Roman" w:hAnsi="Times New Roman" w:cs="Times New Roman"/>
          <w:i/>
          <w:iCs/>
          <w:sz w:val="24"/>
          <w:szCs w:val="24"/>
          <w:lang w:eastAsia="ru-RU"/>
        </w:rPr>
        <w:t>неустойчивое финансовое состояние,</w:t>
      </w:r>
      <w:r w:rsidRPr="004D2C0D">
        <w:rPr>
          <w:rFonts w:ascii="Times New Roman" w:eastAsia="Times New Roman" w:hAnsi="Times New Roman" w:cs="Times New Roman"/>
          <w:sz w:val="24"/>
          <w:szCs w:val="24"/>
          <w:lang w:eastAsia="ru-RU"/>
        </w:rPr>
        <w:t> когда используемыми источниками покрытия затрат являются собственные средства, долгосрочные и краткосрочные кредиты и займы.</w:t>
      </w:r>
    </w:p>
    <w:p w14:paraId="71A71880" w14:textId="77777777" w:rsidR="004D2C0D" w:rsidRPr="004D2C0D" w:rsidRDefault="004D2C0D" w:rsidP="004D2C0D">
      <w:pPr>
        <w:shd w:val="clear" w:color="auto" w:fill="FFFFFF"/>
        <w:spacing w:after="0" w:line="360" w:lineRule="auto"/>
        <w:ind w:firstLine="709"/>
        <w:jc w:val="both"/>
        <w:textAlignment w:val="baseline"/>
        <w:rPr>
          <w:rFonts w:ascii="Times New Roman" w:eastAsia="Times New Roman" w:hAnsi="Times New Roman" w:cs="Times New Roman"/>
          <w:sz w:val="24"/>
          <w:szCs w:val="24"/>
          <w:lang w:eastAsia="ru-RU"/>
        </w:rPr>
      </w:pPr>
      <w:r w:rsidRPr="004D2C0D">
        <w:rPr>
          <w:rFonts w:ascii="Times New Roman" w:eastAsia="Times New Roman" w:hAnsi="Times New Roman" w:cs="Times New Roman"/>
          <w:sz w:val="24"/>
          <w:szCs w:val="24"/>
          <w:lang w:eastAsia="ru-RU"/>
        </w:rPr>
        <w:t>Определяется условиями ± </w:t>
      </w:r>
      <w:r w:rsidRPr="004D2C0D">
        <w:rPr>
          <w:rFonts w:ascii="Times New Roman" w:eastAsia="Times New Roman" w:hAnsi="Times New Roman" w:cs="Times New Roman"/>
          <w:i/>
          <w:iCs/>
          <w:sz w:val="24"/>
          <w:szCs w:val="24"/>
          <w:lang w:eastAsia="ru-RU"/>
        </w:rPr>
        <w:t>Е</w:t>
      </w:r>
      <w:r w:rsidRPr="004D2C0D">
        <w:rPr>
          <w:rFonts w:ascii="Times New Roman" w:eastAsia="Times New Roman" w:hAnsi="Times New Roman" w:cs="Times New Roman"/>
          <w:sz w:val="24"/>
          <w:szCs w:val="24"/>
          <w:lang w:eastAsia="ru-RU"/>
        </w:rPr>
        <w:t> </w:t>
      </w:r>
      <w:r w:rsidRPr="004D2C0D">
        <w:rPr>
          <w:rFonts w:ascii="Times New Roman" w:eastAsia="Times New Roman" w:hAnsi="Times New Roman" w:cs="Times New Roman"/>
          <w:sz w:val="24"/>
          <w:szCs w:val="24"/>
          <w:vertAlign w:val="subscript"/>
          <w:lang w:eastAsia="ru-RU"/>
        </w:rPr>
        <w:t>с</w:t>
      </w:r>
      <w:r w:rsidRPr="004D2C0D">
        <w:rPr>
          <w:rFonts w:ascii="Times New Roman" w:eastAsia="Times New Roman" w:hAnsi="Times New Roman" w:cs="Times New Roman"/>
          <w:sz w:val="24"/>
          <w:szCs w:val="24"/>
          <w:lang w:eastAsia="ru-RU"/>
        </w:rPr>
        <w:t> </w:t>
      </w:r>
      <w:proofErr w:type="gramStart"/>
      <w:r w:rsidRPr="004D2C0D">
        <w:rPr>
          <w:rFonts w:ascii="Times New Roman" w:eastAsia="Times New Roman" w:hAnsi="Times New Roman" w:cs="Times New Roman"/>
          <w:sz w:val="24"/>
          <w:szCs w:val="24"/>
          <w:lang w:eastAsia="ru-RU"/>
        </w:rPr>
        <w:t>&lt; 0</w:t>
      </w:r>
      <w:proofErr w:type="gramEnd"/>
      <w:r w:rsidRPr="004D2C0D">
        <w:rPr>
          <w:rFonts w:ascii="Times New Roman" w:eastAsia="Times New Roman" w:hAnsi="Times New Roman" w:cs="Times New Roman"/>
          <w:sz w:val="24"/>
          <w:szCs w:val="24"/>
          <w:lang w:eastAsia="ru-RU"/>
        </w:rPr>
        <w:t>; ± </w:t>
      </w:r>
      <w:r w:rsidRPr="004D2C0D">
        <w:rPr>
          <w:rFonts w:ascii="Times New Roman" w:eastAsia="Times New Roman" w:hAnsi="Times New Roman" w:cs="Times New Roman"/>
          <w:i/>
          <w:iCs/>
          <w:sz w:val="24"/>
          <w:szCs w:val="24"/>
          <w:lang w:eastAsia="ru-RU"/>
        </w:rPr>
        <w:t>Е</w:t>
      </w:r>
      <w:r w:rsidRPr="004D2C0D">
        <w:rPr>
          <w:rFonts w:ascii="Times New Roman" w:eastAsia="Times New Roman" w:hAnsi="Times New Roman" w:cs="Times New Roman"/>
          <w:sz w:val="24"/>
          <w:szCs w:val="24"/>
          <w:lang w:eastAsia="ru-RU"/>
        </w:rPr>
        <w:t> </w:t>
      </w:r>
      <w:r w:rsidRPr="004D2C0D">
        <w:rPr>
          <w:rFonts w:ascii="Times New Roman" w:eastAsia="Times New Roman" w:hAnsi="Times New Roman" w:cs="Times New Roman"/>
          <w:sz w:val="24"/>
          <w:szCs w:val="24"/>
          <w:vertAlign w:val="subscript"/>
          <w:lang w:eastAsia="ru-RU"/>
        </w:rPr>
        <w:t>т</w:t>
      </w:r>
      <w:r w:rsidRPr="004D2C0D">
        <w:rPr>
          <w:rFonts w:ascii="Times New Roman" w:eastAsia="Times New Roman" w:hAnsi="Times New Roman" w:cs="Times New Roman"/>
          <w:sz w:val="24"/>
          <w:szCs w:val="24"/>
          <w:lang w:eastAsia="ru-RU"/>
        </w:rPr>
        <w:t> &lt; 0; ± </w:t>
      </w:r>
      <w:r w:rsidRPr="004D2C0D">
        <w:rPr>
          <w:rFonts w:ascii="Times New Roman" w:eastAsia="Times New Roman" w:hAnsi="Times New Roman" w:cs="Times New Roman"/>
          <w:i/>
          <w:iCs/>
          <w:sz w:val="24"/>
          <w:szCs w:val="24"/>
          <w:lang w:eastAsia="ru-RU"/>
        </w:rPr>
        <w:t>Е</w:t>
      </w:r>
      <w:r w:rsidRPr="004D2C0D">
        <w:rPr>
          <w:rFonts w:ascii="Times New Roman" w:eastAsia="Times New Roman" w:hAnsi="Times New Roman" w:cs="Times New Roman"/>
          <w:sz w:val="24"/>
          <w:szCs w:val="24"/>
          <w:lang w:eastAsia="ru-RU"/>
        </w:rPr>
        <w:t> </w:t>
      </w:r>
      <w:r w:rsidRPr="004D2C0D">
        <w:rPr>
          <w:rFonts w:ascii="Times New Roman" w:eastAsia="Times New Roman" w:hAnsi="Times New Roman" w:cs="Times New Roman"/>
          <w:sz w:val="24"/>
          <w:szCs w:val="24"/>
          <w:vertAlign w:val="subscript"/>
          <w:lang w:eastAsia="ru-RU"/>
        </w:rPr>
        <w:t>Σ </w:t>
      </w:r>
      <w:r w:rsidRPr="004D2C0D">
        <w:rPr>
          <w:rFonts w:ascii="Times New Roman" w:eastAsia="Times New Roman" w:hAnsi="Times New Roman" w:cs="Times New Roman"/>
          <w:sz w:val="24"/>
          <w:szCs w:val="24"/>
          <w:lang w:eastAsia="ru-RU"/>
        </w:rPr>
        <w:t>³ 0; </w:t>
      </w:r>
      <w:r w:rsidRPr="004D2C0D">
        <w:rPr>
          <w:rFonts w:ascii="Times New Roman" w:eastAsia="Times New Roman" w:hAnsi="Times New Roman" w:cs="Times New Roman"/>
          <w:i/>
          <w:iCs/>
          <w:sz w:val="24"/>
          <w:szCs w:val="24"/>
          <w:lang w:eastAsia="ru-RU"/>
        </w:rPr>
        <w:t>S</w:t>
      </w:r>
      <w:r w:rsidRPr="004D2C0D">
        <w:rPr>
          <w:rFonts w:ascii="Times New Roman" w:eastAsia="Times New Roman" w:hAnsi="Times New Roman" w:cs="Times New Roman"/>
          <w:sz w:val="24"/>
          <w:szCs w:val="24"/>
          <w:lang w:eastAsia="ru-RU"/>
        </w:rPr>
        <w:t> = (0; 0; 1);</w:t>
      </w:r>
    </w:p>
    <w:p w14:paraId="3263DB2A" w14:textId="77777777" w:rsidR="004D2C0D" w:rsidRPr="004D2C0D" w:rsidRDefault="004D2C0D" w:rsidP="004D2C0D">
      <w:pPr>
        <w:shd w:val="clear" w:color="auto" w:fill="FFFFFF"/>
        <w:spacing w:after="0" w:line="360" w:lineRule="auto"/>
        <w:ind w:firstLine="709"/>
        <w:jc w:val="both"/>
        <w:textAlignment w:val="baseline"/>
        <w:rPr>
          <w:rFonts w:ascii="Times New Roman" w:eastAsia="Times New Roman" w:hAnsi="Times New Roman" w:cs="Times New Roman"/>
          <w:sz w:val="24"/>
          <w:szCs w:val="24"/>
          <w:lang w:eastAsia="ru-RU"/>
        </w:rPr>
      </w:pPr>
      <w:r w:rsidRPr="004D2C0D">
        <w:rPr>
          <w:rFonts w:ascii="Times New Roman" w:eastAsia="Times New Roman" w:hAnsi="Times New Roman" w:cs="Times New Roman"/>
          <w:sz w:val="24"/>
          <w:szCs w:val="24"/>
          <w:lang w:eastAsia="ru-RU"/>
        </w:rPr>
        <w:t>4) </w:t>
      </w:r>
      <w:r w:rsidRPr="004D2C0D">
        <w:rPr>
          <w:rFonts w:ascii="Times New Roman" w:eastAsia="Times New Roman" w:hAnsi="Times New Roman" w:cs="Times New Roman"/>
          <w:i/>
          <w:iCs/>
          <w:sz w:val="24"/>
          <w:szCs w:val="24"/>
          <w:lang w:eastAsia="ru-RU"/>
        </w:rPr>
        <w:t>кризисное финансовое состояние,</w:t>
      </w:r>
      <w:r w:rsidRPr="004D2C0D">
        <w:rPr>
          <w:rFonts w:ascii="Times New Roman" w:eastAsia="Times New Roman" w:hAnsi="Times New Roman" w:cs="Times New Roman"/>
          <w:sz w:val="24"/>
          <w:szCs w:val="24"/>
          <w:lang w:eastAsia="ru-RU"/>
        </w:rPr>
        <w:t> когда у предприятия отсутствуют источники покрытия затрат.</w:t>
      </w:r>
    </w:p>
    <w:p w14:paraId="3BDBAD0E" w14:textId="77777777" w:rsidR="004D2C0D" w:rsidRPr="004D2C0D" w:rsidRDefault="004D2C0D" w:rsidP="004D2C0D">
      <w:pPr>
        <w:shd w:val="clear" w:color="auto" w:fill="FFFFFF"/>
        <w:spacing w:after="0" w:line="360" w:lineRule="auto"/>
        <w:ind w:firstLine="709"/>
        <w:jc w:val="both"/>
        <w:textAlignment w:val="baseline"/>
        <w:rPr>
          <w:rFonts w:ascii="Times New Roman" w:eastAsia="Times New Roman" w:hAnsi="Times New Roman" w:cs="Times New Roman"/>
          <w:sz w:val="24"/>
          <w:szCs w:val="24"/>
          <w:lang w:eastAsia="ru-RU"/>
        </w:rPr>
      </w:pPr>
      <w:r w:rsidRPr="004D2C0D">
        <w:rPr>
          <w:rFonts w:ascii="Times New Roman" w:eastAsia="Times New Roman" w:hAnsi="Times New Roman" w:cs="Times New Roman"/>
          <w:sz w:val="24"/>
          <w:szCs w:val="24"/>
          <w:lang w:eastAsia="ru-RU"/>
        </w:rPr>
        <w:t>Определяется условиями ± </w:t>
      </w:r>
      <w:r w:rsidRPr="004D2C0D">
        <w:rPr>
          <w:rFonts w:ascii="Times New Roman" w:eastAsia="Times New Roman" w:hAnsi="Times New Roman" w:cs="Times New Roman"/>
          <w:i/>
          <w:iCs/>
          <w:sz w:val="24"/>
          <w:szCs w:val="24"/>
          <w:lang w:eastAsia="ru-RU"/>
        </w:rPr>
        <w:t>Е</w:t>
      </w:r>
      <w:r w:rsidRPr="004D2C0D">
        <w:rPr>
          <w:rFonts w:ascii="Times New Roman" w:eastAsia="Times New Roman" w:hAnsi="Times New Roman" w:cs="Times New Roman"/>
          <w:sz w:val="24"/>
          <w:szCs w:val="24"/>
          <w:lang w:eastAsia="ru-RU"/>
        </w:rPr>
        <w:t> </w:t>
      </w:r>
      <w:r w:rsidRPr="004D2C0D">
        <w:rPr>
          <w:rFonts w:ascii="Times New Roman" w:eastAsia="Times New Roman" w:hAnsi="Times New Roman" w:cs="Times New Roman"/>
          <w:sz w:val="24"/>
          <w:szCs w:val="24"/>
          <w:vertAlign w:val="subscript"/>
          <w:lang w:eastAsia="ru-RU"/>
        </w:rPr>
        <w:t>с</w:t>
      </w:r>
      <w:r w:rsidRPr="004D2C0D">
        <w:rPr>
          <w:rFonts w:ascii="Times New Roman" w:eastAsia="Times New Roman" w:hAnsi="Times New Roman" w:cs="Times New Roman"/>
          <w:sz w:val="24"/>
          <w:szCs w:val="24"/>
          <w:lang w:eastAsia="ru-RU"/>
        </w:rPr>
        <w:t> </w:t>
      </w:r>
      <w:proofErr w:type="gramStart"/>
      <w:r w:rsidRPr="004D2C0D">
        <w:rPr>
          <w:rFonts w:ascii="Times New Roman" w:eastAsia="Times New Roman" w:hAnsi="Times New Roman" w:cs="Times New Roman"/>
          <w:sz w:val="24"/>
          <w:szCs w:val="24"/>
          <w:lang w:eastAsia="ru-RU"/>
        </w:rPr>
        <w:t>&lt; 0</w:t>
      </w:r>
      <w:proofErr w:type="gramEnd"/>
      <w:r w:rsidRPr="004D2C0D">
        <w:rPr>
          <w:rFonts w:ascii="Times New Roman" w:eastAsia="Times New Roman" w:hAnsi="Times New Roman" w:cs="Times New Roman"/>
          <w:sz w:val="24"/>
          <w:szCs w:val="24"/>
          <w:lang w:eastAsia="ru-RU"/>
        </w:rPr>
        <w:t>; ± </w:t>
      </w:r>
      <w:r w:rsidRPr="004D2C0D">
        <w:rPr>
          <w:rFonts w:ascii="Times New Roman" w:eastAsia="Times New Roman" w:hAnsi="Times New Roman" w:cs="Times New Roman"/>
          <w:i/>
          <w:iCs/>
          <w:sz w:val="24"/>
          <w:szCs w:val="24"/>
          <w:lang w:eastAsia="ru-RU"/>
        </w:rPr>
        <w:t>Е</w:t>
      </w:r>
      <w:r w:rsidRPr="004D2C0D">
        <w:rPr>
          <w:rFonts w:ascii="Times New Roman" w:eastAsia="Times New Roman" w:hAnsi="Times New Roman" w:cs="Times New Roman"/>
          <w:sz w:val="24"/>
          <w:szCs w:val="24"/>
          <w:lang w:eastAsia="ru-RU"/>
        </w:rPr>
        <w:t> </w:t>
      </w:r>
      <w:r w:rsidRPr="004D2C0D">
        <w:rPr>
          <w:rFonts w:ascii="Times New Roman" w:eastAsia="Times New Roman" w:hAnsi="Times New Roman" w:cs="Times New Roman"/>
          <w:sz w:val="24"/>
          <w:szCs w:val="24"/>
          <w:vertAlign w:val="subscript"/>
          <w:lang w:eastAsia="ru-RU"/>
        </w:rPr>
        <w:t>т</w:t>
      </w:r>
      <w:r w:rsidRPr="004D2C0D">
        <w:rPr>
          <w:rFonts w:ascii="Times New Roman" w:eastAsia="Times New Roman" w:hAnsi="Times New Roman" w:cs="Times New Roman"/>
          <w:sz w:val="24"/>
          <w:szCs w:val="24"/>
          <w:lang w:eastAsia="ru-RU"/>
        </w:rPr>
        <w:t> &lt; 0; ± </w:t>
      </w:r>
      <w:r w:rsidRPr="004D2C0D">
        <w:rPr>
          <w:rFonts w:ascii="Times New Roman" w:eastAsia="Times New Roman" w:hAnsi="Times New Roman" w:cs="Times New Roman"/>
          <w:i/>
          <w:iCs/>
          <w:sz w:val="24"/>
          <w:szCs w:val="24"/>
          <w:lang w:eastAsia="ru-RU"/>
        </w:rPr>
        <w:t>Е</w:t>
      </w:r>
      <w:r w:rsidRPr="004D2C0D">
        <w:rPr>
          <w:rFonts w:ascii="Times New Roman" w:eastAsia="Times New Roman" w:hAnsi="Times New Roman" w:cs="Times New Roman"/>
          <w:sz w:val="24"/>
          <w:szCs w:val="24"/>
          <w:lang w:eastAsia="ru-RU"/>
        </w:rPr>
        <w:t> </w:t>
      </w:r>
      <w:r w:rsidRPr="004D2C0D">
        <w:rPr>
          <w:rFonts w:ascii="Times New Roman" w:eastAsia="Times New Roman" w:hAnsi="Times New Roman" w:cs="Times New Roman"/>
          <w:sz w:val="24"/>
          <w:szCs w:val="24"/>
          <w:vertAlign w:val="subscript"/>
          <w:lang w:eastAsia="ru-RU"/>
        </w:rPr>
        <w:t>Σ </w:t>
      </w:r>
      <w:r w:rsidRPr="004D2C0D">
        <w:rPr>
          <w:rFonts w:ascii="Times New Roman" w:eastAsia="Times New Roman" w:hAnsi="Times New Roman" w:cs="Times New Roman"/>
          <w:sz w:val="24"/>
          <w:szCs w:val="24"/>
          <w:lang w:eastAsia="ru-RU"/>
        </w:rPr>
        <w:t>&lt; 0; </w:t>
      </w:r>
      <w:r w:rsidRPr="004D2C0D">
        <w:rPr>
          <w:rFonts w:ascii="Times New Roman" w:eastAsia="Times New Roman" w:hAnsi="Times New Roman" w:cs="Times New Roman"/>
          <w:i/>
          <w:iCs/>
          <w:sz w:val="24"/>
          <w:szCs w:val="24"/>
          <w:lang w:eastAsia="ru-RU"/>
        </w:rPr>
        <w:t>S</w:t>
      </w:r>
      <w:r w:rsidRPr="004D2C0D">
        <w:rPr>
          <w:rFonts w:ascii="Times New Roman" w:eastAsia="Times New Roman" w:hAnsi="Times New Roman" w:cs="Times New Roman"/>
          <w:sz w:val="24"/>
          <w:szCs w:val="24"/>
          <w:lang w:eastAsia="ru-RU"/>
        </w:rPr>
        <w:t> = (0; 0; 0).</w:t>
      </w:r>
    </w:p>
    <w:p w14:paraId="758AC0E8" w14:textId="77777777" w:rsidR="004D2C0D" w:rsidRPr="004D2C0D" w:rsidRDefault="004D2C0D" w:rsidP="004D2C0D">
      <w:pPr>
        <w:shd w:val="clear" w:color="auto" w:fill="FFFFFF"/>
        <w:spacing w:after="0" w:line="360" w:lineRule="auto"/>
        <w:ind w:firstLine="709"/>
        <w:jc w:val="both"/>
        <w:textAlignment w:val="baseline"/>
        <w:rPr>
          <w:rFonts w:ascii="Times New Roman" w:eastAsia="Times New Roman" w:hAnsi="Times New Roman" w:cs="Times New Roman"/>
          <w:sz w:val="24"/>
          <w:szCs w:val="24"/>
          <w:lang w:eastAsia="ru-RU"/>
        </w:rPr>
      </w:pPr>
      <w:r w:rsidRPr="004D2C0D">
        <w:rPr>
          <w:rFonts w:ascii="Times New Roman" w:eastAsia="Times New Roman" w:hAnsi="Times New Roman" w:cs="Times New Roman"/>
          <w:sz w:val="24"/>
          <w:szCs w:val="24"/>
          <w:lang w:eastAsia="ru-RU"/>
        </w:rPr>
        <w:t>Развитие существующей методики и включение в состав анализируемых затрат издержек, связанных с разработкой и внедрением новых и/или улучшающих технологий, позволит ответить на вопрос: под силу ли данному предприятию наряду с формированием ресурсов, необходимых для текущей производственно-хозяйственной деятельности, еще и реализация выбранной стратегии инновационного развития. Иначе говоря, при таком подходе можно проанализировать инновационные возможности (потенциал) предприятия по эффективному обеспечению существующих и вновь осваиваемых технологий. Для этого при оценке соответствия имеющихся и требуемых средств по обеспечению производственно-хозяйственной деятельности в состав анализируемых затрат следует включить также и инновационные потребности, которые необходимы для внедрения в хозяйственный оборот новой, или базисной технологии (</w:t>
      </w:r>
      <w:proofErr w:type="spellStart"/>
      <w:r w:rsidRPr="004D2C0D">
        <w:rPr>
          <w:rFonts w:ascii="Times New Roman" w:eastAsia="Times New Roman" w:hAnsi="Times New Roman" w:cs="Times New Roman"/>
          <w:sz w:val="24"/>
          <w:szCs w:val="24"/>
          <w:lang w:eastAsia="ru-RU"/>
        </w:rPr>
        <w:t>SС</w:t>
      </w:r>
      <w:r w:rsidRPr="004D2C0D">
        <w:rPr>
          <w:rFonts w:ascii="Times New Roman" w:eastAsia="Times New Roman" w:hAnsi="Times New Roman" w:cs="Times New Roman"/>
          <w:sz w:val="24"/>
          <w:szCs w:val="24"/>
          <w:vertAlign w:val="subscript"/>
          <w:lang w:eastAsia="ru-RU"/>
        </w:rPr>
        <w:t>б</w:t>
      </w:r>
      <w:proofErr w:type="spellEnd"/>
      <w:r w:rsidRPr="004D2C0D">
        <w:rPr>
          <w:rFonts w:ascii="Times New Roman" w:eastAsia="Times New Roman" w:hAnsi="Times New Roman" w:cs="Times New Roman"/>
          <w:sz w:val="24"/>
          <w:szCs w:val="24"/>
          <w:lang w:eastAsia="ru-RU"/>
        </w:rPr>
        <w:t> ) и/или улучшающей (</w:t>
      </w:r>
      <w:proofErr w:type="spellStart"/>
      <w:r w:rsidRPr="004D2C0D">
        <w:rPr>
          <w:rFonts w:ascii="Times New Roman" w:eastAsia="Times New Roman" w:hAnsi="Times New Roman" w:cs="Times New Roman"/>
          <w:sz w:val="24"/>
          <w:szCs w:val="24"/>
          <w:lang w:eastAsia="ru-RU"/>
        </w:rPr>
        <w:t>SС</w:t>
      </w:r>
      <w:r w:rsidRPr="004D2C0D">
        <w:rPr>
          <w:rFonts w:ascii="Times New Roman" w:eastAsia="Times New Roman" w:hAnsi="Times New Roman" w:cs="Times New Roman"/>
          <w:sz w:val="24"/>
          <w:szCs w:val="24"/>
          <w:vertAlign w:val="subscript"/>
          <w:lang w:eastAsia="ru-RU"/>
        </w:rPr>
        <w:t>у</w:t>
      </w:r>
      <w:proofErr w:type="spellEnd"/>
      <w:r w:rsidRPr="004D2C0D">
        <w:rPr>
          <w:rFonts w:ascii="Times New Roman" w:eastAsia="Times New Roman" w:hAnsi="Times New Roman" w:cs="Times New Roman"/>
          <w:sz w:val="24"/>
          <w:szCs w:val="24"/>
          <w:lang w:eastAsia="ru-RU"/>
        </w:rPr>
        <w:t> ).</w:t>
      </w:r>
    </w:p>
    <w:p w14:paraId="671787C7" w14:textId="77777777" w:rsidR="004D2C0D" w:rsidRPr="004D2C0D" w:rsidRDefault="004D2C0D" w:rsidP="004D2C0D">
      <w:pPr>
        <w:shd w:val="clear" w:color="auto" w:fill="FFFFFF"/>
        <w:spacing w:after="0" w:line="360" w:lineRule="auto"/>
        <w:ind w:firstLine="709"/>
        <w:jc w:val="both"/>
        <w:textAlignment w:val="baseline"/>
        <w:rPr>
          <w:rFonts w:ascii="Times New Roman" w:eastAsia="Times New Roman" w:hAnsi="Times New Roman" w:cs="Times New Roman"/>
          <w:sz w:val="24"/>
          <w:szCs w:val="24"/>
          <w:lang w:eastAsia="ru-RU"/>
        </w:rPr>
      </w:pPr>
      <w:r w:rsidRPr="004D2C0D">
        <w:rPr>
          <w:rFonts w:ascii="Times New Roman" w:eastAsia="Times New Roman" w:hAnsi="Times New Roman" w:cs="Times New Roman"/>
          <w:sz w:val="24"/>
          <w:szCs w:val="24"/>
          <w:lang w:eastAsia="ru-RU"/>
        </w:rPr>
        <w:t xml:space="preserve">Подставив в формулы расчета абсолютного, нормального и неустойчивого финансового состояния затраты на разработку и внедрение базисных и/или улучшающих инноваций, получим величины, дающие оценку достаточности (потенциала) источников не только для покрытия текущих производственно-хозяйственных запасов и затрат, но и </w:t>
      </w:r>
      <w:r w:rsidRPr="004D2C0D">
        <w:rPr>
          <w:rFonts w:ascii="Times New Roman" w:eastAsia="Times New Roman" w:hAnsi="Times New Roman" w:cs="Times New Roman"/>
          <w:sz w:val="24"/>
          <w:szCs w:val="24"/>
          <w:lang w:eastAsia="ru-RU"/>
        </w:rPr>
        <w:lastRenderedPageBreak/>
        <w:t>инновационных издержек, связанных с реализацией тех или иных инновационных проектов. В связи с этим расчет источников формирования результатов и затрат для обеспечения производственного процесса и инновационного развития примет следующий вид:</w:t>
      </w:r>
    </w:p>
    <w:p w14:paraId="0CC0D51B" w14:textId="77777777" w:rsidR="004D2C0D" w:rsidRPr="004D2C0D" w:rsidRDefault="004D2C0D" w:rsidP="004D2C0D">
      <w:pPr>
        <w:shd w:val="clear" w:color="auto" w:fill="FFFFFF"/>
        <w:spacing w:after="0" w:line="360" w:lineRule="auto"/>
        <w:ind w:firstLine="709"/>
        <w:jc w:val="both"/>
        <w:textAlignment w:val="baseline"/>
        <w:rPr>
          <w:rFonts w:ascii="Times New Roman" w:eastAsia="Times New Roman" w:hAnsi="Times New Roman" w:cs="Times New Roman"/>
          <w:sz w:val="24"/>
          <w:szCs w:val="24"/>
          <w:lang w:eastAsia="ru-RU"/>
        </w:rPr>
      </w:pPr>
      <w:r w:rsidRPr="004D2C0D">
        <w:rPr>
          <w:rFonts w:ascii="Times New Roman" w:eastAsia="Times New Roman" w:hAnsi="Times New Roman" w:cs="Times New Roman"/>
          <w:sz w:val="24"/>
          <w:szCs w:val="24"/>
          <w:lang w:eastAsia="ru-RU"/>
        </w:rPr>
        <w:t>4 </w:t>
      </w:r>
      <w:r w:rsidRPr="004D2C0D">
        <w:rPr>
          <w:rFonts w:ascii="Times New Roman" w:eastAsia="Times New Roman" w:hAnsi="Times New Roman" w:cs="Times New Roman"/>
          <w:i/>
          <w:iCs/>
          <w:sz w:val="24"/>
          <w:szCs w:val="24"/>
          <w:lang w:eastAsia="ru-RU"/>
        </w:rPr>
        <w:t>Излишек (+) или недостаток (-) собственных оборотных средств для обеспечения производственного процесса и для внедрения базисных и улучшающих технологий:</w:t>
      </w:r>
    </w:p>
    <w:p w14:paraId="5CBC314B" w14:textId="77777777" w:rsidR="004D2C0D" w:rsidRPr="004D2C0D" w:rsidRDefault="004D2C0D" w:rsidP="004D2C0D">
      <w:pPr>
        <w:shd w:val="clear" w:color="auto" w:fill="FFFFFF"/>
        <w:spacing w:after="0" w:line="360" w:lineRule="auto"/>
        <w:ind w:firstLine="709"/>
        <w:jc w:val="both"/>
        <w:textAlignment w:val="baseline"/>
        <w:rPr>
          <w:rFonts w:ascii="Times New Roman" w:eastAsia="Times New Roman" w:hAnsi="Times New Roman" w:cs="Times New Roman"/>
          <w:sz w:val="24"/>
          <w:szCs w:val="24"/>
          <w:lang w:eastAsia="ru-RU"/>
        </w:rPr>
      </w:pPr>
      <w:r w:rsidRPr="004D2C0D">
        <w:rPr>
          <w:rFonts w:ascii="Times New Roman" w:eastAsia="Times New Roman" w:hAnsi="Times New Roman" w:cs="Times New Roman"/>
          <w:sz w:val="24"/>
          <w:szCs w:val="24"/>
          <w:lang w:eastAsia="ru-RU"/>
        </w:rPr>
        <w:t>± </w:t>
      </w:r>
      <w:r w:rsidRPr="004D2C0D">
        <w:rPr>
          <w:rFonts w:ascii="Times New Roman" w:eastAsia="Times New Roman" w:hAnsi="Times New Roman" w:cs="Times New Roman"/>
          <w:i/>
          <w:iCs/>
          <w:sz w:val="24"/>
          <w:szCs w:val="24"/>
          <w:lang w:eastAsia="ru-RU"/>
        </w:rPr>
        <w:t>Е</w:t>
      </w:r>
      <w:r w:rsidRPr="004D2C0D">
        <w:rPr>
          <w:rFonts w:ascii="Times New Roman" w:eastAsia="Times New Roman" w:hAnsi="Times New Roman" w:cs="Times New Roman"/>
          <w:sz w:val="24"/>
          <w:szCs w:val="24"/>
          <w:lang w:eastAsia="ru-RU"/>
        </w:rPr>
        <w:t> </w:t>
      </w:r>
      <w:r w:rsidRPr="004D2C0D">
        <w:rPr>
          <w:rFonts w:ascii="Times New Roman" w:eastAsia="Times New Roman" w:hAnsi="Times New Roman" w:cs="Times New Roman"/>
          <w:sz w:val="24"/>
          <w:szCs w:val="24"/>
          <w:vertAlign w:val="subscript"/>
          <w:lang w:eastAsia="ru-RU"/>
        </w:rPr>
        <w:t>с</w:t>
      </w:r>
      <w:r w:rsidRPr="004D2C0D">
        <w:rPr>
          <w:rFonts w:ascii="Times New Roman" w:eastAsia="Times New Roman" w:hAnsi="Times New Roman" w:cs="Times New Roman"/>
          <w:sz w:val="24"/>
          <w:szCs w:val="24"/>
          <w:lang w:eastAsia="ru-RU"/>
        </w:rPr>
        <w:t> = </w:t>
      </w:r>
      <w:r w:rsidRPr="004D2C0D">
        <w:rPr>
          <w:rFonts w:ascii="Times New Roman" w:eastAsia="Times New Roman" w:hAnsi="Times New Roman" w:cs="Times New Roman"/>
          <w:i/>
          <w:iCs/>
          <w:sz w:val="24"/>
          <w:szCs w:val="24"/>
          <w:lang w:eastAsia="ru-RU"/>
        </w:rPr>
        <w:t>Е</w:t>
      </w:r>
      <w:r w:rsidRPr="004D2C0D">
        <w:rPr>
          <w:rFonts w:ascii="Times New Roman" w:eastAsia="Times New Roman" w:hAnsi="Times New Roman" w:cs="Times New Roman"/>
          <w:sz w:val="24"/>
          <w:szCs w:val="24"/>
          <w:lang w:eastAsia="ru-RU"/>
        </w:rPr>
        <w:t> </w:t>
      </w:r>
      <w:r w:rsidRPr="004D2C0D">
        <w:rPr>
          <w:rFonts w:ascii="Times New Roman" w:eastAsia="Times New Roman" w:hAnsi="Times New Roman" w:cs="Times New Roman"/>
          <w:sz w:val="24"/>
          <w:szCs w:val="24"/>
          <w:vertAlign w:val="subscript"/>
          <w:lang w:eastAsia="ru-RU"/>
        </w:rPr>
        <w:t>с</w:t>
      </w:r>
      <w:r w:rsidRPr="004D2C0D">
        <w:rPr>
          <w:rFonts w:ascii="Times New Roman" w:eastAsia="Times New Roman" w:hAnsi="Times New Roman" w:cs="Times New Roman"/>
          <w:sz w:val="24"/>
          <w:szCs w:val="24"/>
          <w:lang w:eastAsia="ru-RU"/>
        </w:rPr>
        <w:t> – </w:t>
      </w:r>
      <w:r w:rsidRPr="004D2C0D">
        <w:rPr>
          <w:rFonts w:ascii="Times New Roman" w:eastAsia="Times New Roman" w:hAnsi="Times New Roman" w:cs="Times New Roman"/>
          <w:i/>
          <w:iCs/>
          <w:sz w:val="24"/>
          <w:szCs w:val="24"/>
          <w:lang w:eastAsia="ru-RU"/>
        </w:rPr>
        <w:t>Z</w:t>
      </w:r>
      <w:r w:rsidRPr="004D2C0D">
        <w:rPr>
          <w:rFonts w:ascii="Times New Roman" w:eastAsia="Times New Roman" w:hAnsi="Times New Roman" w:cs="Times New Roman"/>
          <w:sz w:val="24"/>
          <w:szCs w:val="24"/>
          <w:lang w:eastAsia="ru-RU"/>
        </w:rPr>
        <w:t xml:space="preserve"> – S </w:t>
      </w:r>
      <w:proofErr w:type="spellStart"/>
      <w:r w:rsidRPr="004D2C0D">
        <w:rPr>
          <w:rFonts w:ascii="Times New Roman" w:eastAsia="Times New Roman" w:hAnsi="Times New Roman" w:cs="Times New Roman"/>
          <w:sz w:val="24"/>
          <w:szCs w:val="24"/>
          <w:lang w:eastAsia="ru-RU"/>
        </w:rPr>
        <w:t>С</w:t>
      </w:r>
      <w:r w:rsidRPr="004D2C0D">
        <w:rPr>
          <w:rFonts w:ascii="Times New Roman" w:eastAsia="Times New Roman" w:hAnsi="Times New Roman" w:cs="Times New Roman"/>
          <w:sz w:val="24"/>
          <w:szCs w:val="24"/>
          <w:vertAlign w:val="subscript"/>
          <w:lang w:eastAsia="ru-RU"/>
        </w:rPr>
        <w:t>б</w:t>
      </w:r>
      <w:proofErr w:type="spellEnd"/>
      <w:r w:rsidRPr="004D2C0D">
        <w:rPr>
          <w:rFonts w:ascii="Times New Roman" w:eastAsia="Times New Roman" w:hAnsi="Times New Roman" w:cs="Times New Roman"/>
          <w:sz w:val="24"/>
          <w:szCs w:val="24"/>
          <w:vertAlign w:val="subscript"/>
          <w:lang w:eastAsia="ru-RU"/>
        </w:rPr>
        <w:t> </w:t>
      </w:r>
      <w:r w:rsidRPr="004D2C0D">
        <w:rPr>
          <w:rFonts w:ascii="Times New Roman" w:eastAsia="Times New Roman" w:hAnsi="Times New Roman" w:cs="Times New Roman"/>
          <w:sz w:val="24"/>
          <w:szCs w:val="24"/>
          <w:lang w:eastAsia="ru-RU"/>
        </w:rPr>
        <w:t>(8)</w:t>
      </w:r>
    </w:p>
    <w:p w14:paraId="3ABBE4D6" w14:textId="77777777" w:rsidR="004D2C0D" w:rsidRPr="004D2C0D" w:rsidRDefault="004D2C0D" w:rsidP="004D2C0D">
      <w:pPr>
        <w:shd w:val="clear" w:color="auto" w:fill="FFFFFF"/>
        <w:spacing w:after="0" w:line="360" w:lineRule="auto"/>
        <w:ind w:firstLine="709"/>
        <w:jc w:val="both"/>
        <w:textAlignment w:val="baseline"/>
        <w:rPr>
          <w:rFonts w:ascii="Times New Roman" w:eastAsia="Times New Roman" w:hAnsi="Times New Roman" w:cs="Times New Roman"/>
          <w:sz w:val="24"/>
          <w:szCs w:val="24"/>
          <w:lang w:eastAsia="ru-RU"/>
        </w:rPr>
      </w:pPr>
      <w:r w:rsidRPr="004D2C0D">
        <w:rPr>
          <w:rFonts w:ascii="Times New Roman" w:eastAsia="Times New Roman" w:hAnsi="Times New Roman" w:cs="Times New Roman"/>
          <w:sz w:val="24"/>
          <w:szCs w:val="24"/>
          <w:lang w:eastAsia="ru-RU"/>
        </w:rPr>
        <w:t>± </w:t>
      </w:r>
      <w:r w:rsidRPr="004D2C0D">
        <w:rPr>
          <w:rFonts w:ascii="Times New Roman" w:eastAsia="Times New Roman" w:hAnsi="Times New Roman" w:cs="Times New Roman"/>
          <w:i/>
          <w:iCs/>
          <w:sz w:val="24"/>
          <w:szCs w:val="24"/>
          <w:lang w:eastAsia="ru-RU"/>
        </w:rPr>
        <w:t>Е</w:t>
      </w:r>
      <w:r w:rsidRPr="004D2C0D">
        <w:rPr>
          <w:rFonts w:ascii="Times New Roman" w:eastAsia="Times New Roman" w:hAnsi="Times New Roman" w:cs="Times New Roman"/>
          <w:sz w:val="24"/>
          <w:szCs w:val="24"/>
          <w:lang w:eastAsia="ru-RU"/>
        </w:rPr>
        <w:t> </w:t>
      </w:r>
      <w:r w:rsidRPr="004D2C0D">
        <w:rPr>
          <w:rFonts w:ascii="Times New Roman" w:eastAsia="Times New Roman" w:hAnsi="Times New Roman" w:cs="Times New Roman"/>
          <w:sz w:val="24"/>
          <w:szCs w:val="24"/>
          <w:vertAlign w:val="subscript"/>
          <w:lang w:eastAsia="ru-RU"/>
        </w:rPr>
        <w:t>с</w:t>
      </w:r>
      <w:r w:rsidRPr="004D2C0D">
        <w:rPr>
          <w:rFonts w:ascii="Times New Roman" w:eastAsia="Times New Roman" w:hAnsi="Times New Roman" w:cs="Times New Roman"/>
          <w:sz w:val="24"/>
          <w:szCs w:val="24"/>
          <w:lang w:eastAsia="ru-RU"/>
        </w:rPr>
        <w:t> = </w:t>
      </w:r>
      <w:r w:rsidRPr="004D2C0D">
        <w:rPr>
          <w:rFonts w:ascii="Times New Roman" w:eastAsia="Times New Roman" w:hAnsi="Times New Roman" w:cs="Times New Roman"/>
          <w:i/>
          <w:iCs/>
          <w:sz w:val="24"/>
          <w:szCs w:val="24"/>
          <w:lang w:eastAsia="ru-RU"/>
        </w:rPr>
        <w:t>Е</w:t>
      </w:r>
      <w:r w:rsidRPr="004D2C0D">
        <w:rPr>
          <w:rFonts w:ascii="Times New Roman" w:eastAsia="Times New Roman" w:hAnsi="Times New Roman" w:cs="Times New Roman"/>
          <w:sz w:val="24"/>
          <w:szCs w:val="24"/>
          <w:lang w:eastAsia="ru-RU"/>
        </w:rPr>
        <w:t> </w:t>
      </w:r>
      <w:r w:rsidRPr="004D2C0D">
        <w:rPr>
          <w:rFonts w:ascii="Times New Roman" w:eastAsia="Times New Roman" w:hAnsi="Times New Roman" w:cs="Times New Roman"/>
          <w:sz w:val="24"/>
          <w:szCs w:val="24"/>
          <w:vertAlign w:val="subscript"/>
          <w:lang w:eastAsia="ru-RU"/>
        </w:rPr>
        <w:t>с</w:t>
      </w:r>
      <w:r w:rsidRPr="004D2C0D">
        <w:rPr>
          <w:rFonts w:ascii="Times New Roman" w:eastAsia="Times New Roman" w:hAnsi="Times New Roman" w:cs="Times New Roman"/>
          <w:sz w:val="24"/>
          <w:szCs w:val="24"/>
          <w:lang w:eastAsia="ru-RU"/>
        </w:rPr>
        <w:t> – </w:t>
      </w:r>
      <w:r w:rsidRPr="004D2C0D">
        <w:rPr>
          <w:rFonts w:ascii="Times New Roman" w:eastAsia="Times New Roman" w:hAnsi="Times New Roman" w:cs="Times New Roman"/>
          <w:i/>
          <w:iCs/>
          <w:sz w:val="24"/>
          <w:szCs w:val="24"/>
          <w:lang w:eastAsia="ru-RU"/>
        </w:rPr>
        <w:t>Z</w:t>
      </w:r>
      <w:r w:rsidRPr="004D2C0D">
        <w:rPr>
          <w:rFonts w:ascii="Times New Roman" w:eastAsia="Times New Roman" w:hAnsi="Times New Roman" w:cs="Times New Roman"/>
          <w:sz w:val="24"/>
          <w:szCs w:val="24"/>
          <w:lang w:eastAsia="ru-RU"/>
        </w:rPr>
        <w:t> – S С</w:t>
      </w:r>
      <w:r w:rsidRPr="004D2C0D">
        <w:rPr>
          <w:rFonts w:ascii="Times New Roman" w:eastAsia="Times New Roman" w:hAnsi="Times New Roman" w:cs="Times New Roman"/>
          <w:sz w:val="24"/>
          <w:szCs w:val="24"/>
          <w:vertAlign w:val="subscript"/>
          <w:lang w:eastAsia="ru-RU"/>
        </w:rPr>
        <w:t>у</w:t>
      </w:r>
    </w:p>
    <w:p w14:paraId="5546B05F" w14:textId="77777777" w:rsidR="004D2C0D" w:rsidRPr="004D2C0D" w:rsidRDefault="004D2C0D" w:rsidP="004D2C0D">
      <w:pPr>
        <w:shd w:val="clear" w:color="auto" w:fill="FFFFFF"/>
        <w:spacing w:after="0" w:line="360" w:lineRule="auto"/>
        <w:ind w:firstLine="709"/>
        <w:jc w:val="both"/>
        <w:textAlignment w:val="baseline"/>
        <w:rPr>
          <w:rFonts w:ascii="Times New Roman" w:eastAsia="Times New Roman" w:hAnsi="Times New Roman" w:cs="Times New Roman"/>
          <w:sz w:val="24"/>
          <w:szCs w:val="24"/>
          <w:lang w:eastAsia="ru-RU"/>
        </w:rPr>
      </w:pPr>
      <w:r w:rsidRPr="004D2C0D">
        <w:rPr>
          <w:rFonts w:ascii="Times New Roman" w:eastAsia="Times New Roman" w:hAnsi="Times New Roman" w:cs="Times New Roman"/>
          <w:sz w:val="24"/>
          <w:szCs w:val="24"/>
          <w:lang w:eastAsia="ru-RU"/>
        </w:rPr>
        <w:t>где:</w:t>
      </w:r>
    </w:p>
    <w:p w14:paraId="13E9030F" w14:textId="77777777" w:rsidR="004D2C0D" w:rsidRPr="004D2C0D" w:rsidRDefault="004D2C0D" w:rsidP="004D2C0D">
      <w:pPr>
        <w:shd w:val="clear" w:color="auto" w:fill="FFFFFF"/>
        <w:spacing w:after="0" w:line="360" w:lineRule="auto"/>
        <w:ind w:firstLine="709"/>
        <w:jc w:val="both"/>
        <w:textAlignment w:val="baseline"/>
        <w:rPr>
          <w:rFonts w:ascii="Times New Roman" w:eastAsia="Times New Roman" w:hAnsi="Times New Roman" w:cs="Times New Roman"/>
          <w:sz w:val="24"/>
          <w:szCs w:val="24"/>
          <w:lang w:eastAsia="ru-RU"/>
        </w:rPr>
      </w:pPr>
      <w:r w:rsidRPr="004D2C0D">
        <w:rPr>
          <w:rFonts w:ascii="Times New Roman" w:eastAsia="Times New Roman" w:hAnsi="Times New Roman" w:cs="Times New Roman"/>
          <w:i/>
          <w:iCs/>
          <w:sz w:val="24"/>
          <w:szCs w:val="24"/>
          <w:lang w:eastAsia="ru-RU"/>
        </w:rPr>
        <w:t>Z</w:t>
      </w:r>
      <w:r w:rsidRPr="004D2C0D">
        <w:rPr>
          <w:rFonts w:ascii="Times New Roman" w:eastAsia="Times New Roman" w:hAnsi="Times New Roman" w:cs="Times New Roman"/>
          <w:sz w:val="24"/>
          <w:szCs w:val="24"/>
          <w:lang w:eastAsia="ru-RU"/>
        </w:rPr>
        <w:t> – запасы и затраты (стр. 211 + стр. 220 разд. II баланса “Оборотные активы”);</w:t>
      </w:r>
    </w:p>
    <w:p w14:paraId="6D27020E" w14:textId="77777777" w:rsidR="004D2C0D" w:rsidRPr="004D2C0D" w:rsidRDefault="004D2C0D" w:rsidP="004D2C0D">
      <w:pPr>
        <w:shd w:val="clear" w:color="auto" w:fill="FFFFFF"/>
        <w:spacing w:after="0" w:line="360" w:lineRule="auto"/>
        <w:ind w:firstLine="709"/>
        <w:jc w:val="both"/>
        <w:textAlignment w:val="baseline"/>
        <w:rPr>
          <w:rFonts w:ascii="Times New Roman" w:eastAsia="Times New Roman" w:hAnsi="Times New Roman" w:cs="Times New Roman"/>
          <w:sz w:val="24"/>
          <w:szCs w:val="24"/>
          <w:lang w:eastAsia="ru-RU"/>
        </w:rPr>
      </w:pPr>
      <w:r w:rsidRPr="004D2C0D">
        <w:rPr>
          <w:rFonts w:ascii="Times New Roman" w:eastAsia="Times New Roman" w:hAnsi="Times New Roman" w:cs="Times New Roman"/>
          <w:sz w:val="24"/>
          <w:szCs w:val="24"/>
          <w:lang w:eastAsia="ru-RU"/>
        </w:rPr>
        <w:t xml:space="preserve">S </w:t>
      </w:r>
      <w:proofErr w:type="spellStart"/>
      <w:proofErr w:type="gramStart"/>
      <w:r w:rsidRPr="004D2C0D">
        <w:rPr>
          <w:rFonts w:ascii="Times New Roman" w:eastAsia="Times New Roman" w:hAnsi="Times New Roman" w:cs="Times New Roman"/>
          <w:sz w:val="24"/>
          <w:szCs w:val="24"/>
          <w:lang w:eastAsia="ru-RU"/>
        </w:rPr>
        <w:t>С</w:t>
      </w:r>
      <w:r w:rsidRPr="004D2C0D">
        <w:rPr>
          <w:rFonts w:ascii="Times New Roman" w:eastAsia="Times New Roman" w:hAnsi="Times New Roman" w:cs="Times New Roman"/>
          <w:sz w:val="24"/>
          <w:szCs w:val="24"/>
          <w:vertAlign w:val="subscript"/>
          <w:lang w:eastAsia="ru-RU"/>
        </w:rPr>
        <w:t>б</w:t>
      </w:r>
      <w:proofErr w:type="spellEnd"/>
      <w:r w:rsidRPr="004D2C0D">
        <w:rPr>
          <w:rFonts w:ascii="Times New Roman" w:eastAsia="Times New Roman" w:hAnsi="Times New Roman" w:cs="Times New Roman"/>
          <w:sz w:val="24"/>
          <w:szCs w:val="24"/>
          <w:lang w:eastAsia="ru-RU"/>
        </w:rPr>
        <w:t> ,</w:t>
      </w:r>
      <w:proofErr w:type="gramEnd"/>
      <w:r w:rsidRPr="004D2C0D">
        <w:rPr>
          <w:rFonts w:ascii="Times New Roman" w:eastAsia="Times New Roman" w:hAnsi="Times New Roman" w:cs="Times New Roman"/>
          <w:sz w:val="24"/>
          <w:szCs w:val="24"/>
          <w:lang w:eastAsia="ru-RU"/>
        </w:rPr>
        <w:t xml:space="preserve"> S С</w:t>
      </w:r>
      <w:r w:rsidRPr="004D2C0D">
        <w:rPr>
          <w:rFonts w:ascii="Times New Roman" w:eastAsia="Times New Roman" w:hAnsi="Times New Roman" w:cs="Times New Roman"/>
          <w:sz w:val="24"/>
          <w:szCs w:val="24"/>
          <w:vertAlign w:val="subscript"/>
          <w:lang w:eastAsia="ru-RU"/>
        </w:rPr>
        <w:t>у</w:t>
      </w:r>
      <w:r w:rsidRPr="004D2C0D">
        <w:rPr>
          <w:rFonts w:ascii="Times New Roman" w:eastAsia="Times New Roman" w:hAnsi="Times New Roman" w:cs="Times New Roman"/>
          <w:sz w:val="24"/>
          <w:szCs w:val="24"/>
          <w:lang w:eastAsia="ru-RU"/>
        </w:rPr>
        <w:t> – затраты, необходимые на освоение базисных или улучшающий инноваций, соответственно.</w:t>
      </w:r>
    </w:p>
    <w:p w14:paraId="0C86C85A" w14:textId="77777777" w:rsidR="004D2C0D" w:rsidRPr="004D2C0D" w:rsidRDefault="004D2C0D" w:rsidP="004D2C0D">
      <w:pPr>
        <w:shd w:val="clear" w:color="auto" w:fill="FFFFFF"/>
        <w:spacing w:after="0" w:line="360" w:lineRule="auto"/>
        <w:ind w:firstLine="709"/>
        <w:jc w:val="both"/>
        <w:textAlignment w:val="baseline"/>
        <w:rPr>
          <w:rFonts w:ascii="Times New Roman" w:eastAsia="Times New Roman" w:hAnsi="Times New Roman" w:cs="Times New Roman"/>
          <w:sz w:val="24"/>
          <w:szCs w:val="24"/>
          <w:lang w:eastAsia="ru-RU"/>
        </w:rPr>
      </w:pPr>
      <w:r w:rsidRPr="004D2C0D">
        <w:rPr>
          <w:rFonts w:ascii="Times New Roman" w:eastAsia="Times New Roman" w:hAnsi="Times New Roman" w:cs="Times New Roman"/>
          <w:sz w:val="24"/>
          <w:szCs w:val="24"/>
          <w:lang w:eastAsia="ru-RU"/>
        </w:rPr>
        <w:t>4 </w:t>
      </w:r>
      <w:r w:rsidRPr="004D2C0D">
        <w:rPr>
          <w:rFonts w:ascii="Times New Roman" w:eastAsia="Times New Roman" w:hAnsi="Times New Roman" w:cs="Times New Roman"/>
          <w:i/>
          <w:iCs/>
          <w:sz w:val="24"/>
          <w:szCs w:val="24"/>
          <w:lang w:eastAsia="ru-RU"/>
        </w:rPr>
        <w:t>Излишек (+) или недостаток (-) собственных оборотных средств и долгосрочных заемных источников формирования производственно-хозяйственных запасов и внедренческих затрат:</w:t>
      </w:r>
    </w:p>
    <w:p w14:paraId="29C0E283" w14:textId="77777777" w:rsidR="004D2C0D" w:rsidRPr="004D2C0D" w:rsidRDefault="004D2C0D" w:rsidP="004D2C0D">
      <w:pPr>
        <w:shd w:val="clear" w:color="auto" w:fill="FFFFFF"/>
        <w:spacing w:after="0" w:line="360" w:lineRule="auto"/>
        <w:ind w:firstLine="709"/>
        <w:jc w:val="both"/>
        <w:textAlignment w:val="baseline"/>
        <w:rPr>
          <w:rFonts w:ascii="Times New Roman" w:eastAsia="Times New Roman" w:hAnsi="Times New Roman" w:cs="Times New Roman"/>
          <w:sz w:val="24"/>
          <w:szCs w:val="24"/>
          <w:lang w:eastAsia="ru-RU"/>
        </w:rPr>
      </w:pPr>
      <w:r w:rsidRPr="004D2C0D">
        <w:rPr>
          <w:rFonts w:ascii="Times New Roman" w:eastAsia="Times New Roman" w:hAnsi="Times New Roman" w:cs="Times New Roman"/>
          <w:sz w:val="24"/>
          <w:szCs w:val="24"/>
          <w:lang w:eastAsia="ru-RU"/>
        </w:rPr>
        <w:t>± </w:t>
      </w:r>
      <w:r w:rsidRPr="004D2C0D">
        <w:rPr>
          <w:rFonts w:ascii="Times New Roman" w:eastAsia="Times New Roman" w:hAnsi="Times New Roman" w:cs="Times New Roman"/>
          <w:i/>
          <w:iCs/>
          <w:sz w:val="24"/>
          <w:szCs w:val="24"/>
          <w:lang w:eastAsia="ru-RU"/>
        </w:rPr>
        <w:t>Е</w:t>
      </w:r>
      <w:r w:rsidRPr="004D2C0D">
        <w:rPr>
          <w:rFonts w:ascii="Times New Roman" w:eastAsia="Times New Roman" w:hAnsi="Times New Roman" w:cs="Times New Roman"/>
          <w:sz w:val="24"/>
          <w:szCs w:val="24"/>
          <w:lang w:eastAsia="ru-RU"/>
        </w:rPr>
        <w:t> </w:t>
      </w:r>
      <w:r w:rsidRPr="004D2C0D">
        <w:rPr>
          <w:rFonts w:ascii="Times New Roman" w:eastAsia="Times New Roman" w:hAnsi="Times New Roman" w:cs="Times New Roman"/>
          <w:sz w:val="24"/>
          <w:szCs w:val="24"/>
          <w:vertAlign w:val="subscript"/>
          <w:lang w:eastAsia="ru-RU"/>
        </w:rPr>
        <w:t>т</w:t>
      </w:r>
      <w:r w:rsidRPr="004D2C0D">
        <w:rPr>
          <w:rFonts w:ascii="Times New Roman" w:eastAsia="Times New Roman" w:hAnsi="Times New Roman" w:cs="Times New Roman"/>
          <w:sz w:val="24"/>
          <w:szCs w:val="24"/>
          <w:lang w:eastAsia="ru-RU"/>
        </w:rPr>
        <w:t> = </w:t>
      </w:r>
      <w:r w:rsidRPr="004D2C0D">
        <w:rPr>
          <w:rFonts w:ascii="Times New Roman" w:eastAsia="Times New Roman" w:hAnsi="Times New Roman" w:cs="Times New Roman"/>
          <w:i/>
          <w:iCs/>
          <w:sz w:val="24"/>
          <w:szCs w:val="24"/>
          <w:lang w:eastAsia="ru-RU"/>
        </w:rPr>
        <w:t>Е</w:t>
      </w:r>
      <w:r w:rsidRPr="004D2C0D">
        <w:rPr>
          <w:rFonts w:ascii="Times New Roman" w:eastAsia="Times New Roman" w:hAnsi="Times New Roman" w:cs="Times New Roman"/>
          <w:sz w:val="24"/>
          <w:szCs w:val="24"/>
          <w:lang w:eastAsia="ru-RU"/>
        </w:rPr>
        <w:t> </w:t>
      </w:r>
      <w:r w:rsidRPr="004D2C0D">
        <w:rPr>
          <w:rFonts w:ascii="Times New Roman" w:eastAsia="Times New Roman" w:hAnsi="Times New Roman" w:cs="Times New Roman"/>
          <w:sz w:val="24"/>
          <w:szCs w:val="24"/>
          <w:vertAlign w:val="subscript"/>
          <w:lang w:eastAsia="ru-RU"/>
        </w:rPr>
        <w:t>т</w:t>
      </w:r>
      <w:r w:rsidRPr="004D2C0D">
        <w:rPr>
          <w:rFonts w:ascii="Times New Roman" w:eastAsia="Times New Roman" w:hAnsi="Times New Roman" w:cs="Times New Roman"/>
          <w:sz w:val="24"/>
          <w:szCs w:val="24"/>
          <w:lang w:eastAsia="ru-RU"/>
        </w:rPr>
        <w:t> – </w:t>
      </w:r>
      <w:r w:rsidRPr="004D2C0D">
        <w:rPr>
          <w:rFonts w:ascii="Times New Roman" w:eastAsia="Times New Roman" w:hAnsi="Times New Roman" w:cs="Times New Roman"/>
          <w:i/>
          <w:iCs/>
          <w:sz w:val="24"/>
          <w:szCs w:val="24"/>
          <w:lang w:eastAsia="ru-RU"/>
        </w:rPr>
        <w:t>Z</w:t>
      </w:r>
      <w:r w:rsidRPr="004D2C0D">
        <w:rPr>
          <w:rFonts w:ascii="Times New Roman" w:eastAsia="Times New Roman" w:hAnsi="Times New Roman" w:cs="Times New Roman"/>
          <w:sz w:val="24"/>
          <w:szCs w:val="24"/>
          <w:lang w:eastAsia="ru-RU"/>
        </w:rPr>
        <w:t xml:space="preserve"> – S </w:t>
      </w:r>
      <w:proofErr w:type="spellStart"/>
      <w:r w:rsidRPr="004D2C0D">
        <w:rPr>
          <w:rFonts w:ascii="Times New Roman" w:eastAsia="Times New Roman" w:hAnsi="Times New Roman" w:cs="Times New Roman"/>
          <w:sz w:val="24"/>
          <w:szCs w:val="24"/>
          <w:lang w:eastAsia="ru-RU"/>
        </w:rPr>
        <w:t>С</w:t>
      </w:r>
      <w:r w:rsidRPr="004D2C0D">
        <w:rPr>
          <w:rFonts w:ascii="Times New Roman" w:eastAsia="Times New Roman" w:hAnsi="Times New Roman" w:cs="Times New Roman"/>
          <w:sz w:val="24"/>
          <w:szCs w:val="24"/>
          <w:vertAlign w:val="subscript"/>
          <w:lang w:eastAsia="ru-RU"/>
        </w:rPr>
        <w:t>б</w:t>
      </w:r>
      <w:proofErr w:type="spellEnd"/>
      <w:r w:rsidRPr="004D2C0D">
        <w:rPr>
          <w:rFonts w:ascii="Times New Roman" w:eastAsia="Times New Roman" w:hAnsi="Times New Roman" w:cs="Times New Roman"/>
          <w:sz w:val="24"/>
          <w:szCs w:val="24"/>
          <w:lang w:eastAsia="ru-RU"/>
        </w:rPr>
        <w:t> = (</w:t>
      </w:r>
      <w:r w:rsidRPr="004D2C0D">
        <w:rPr>
          <w:rFonts w:ascii="Times New Roman" w:eastAsia="Times New Roman" w:hAnsi="Times New Roman" w:cs="Times New Roman"/>
          <w:i/>
          <w:iCs/>
          <w:sz w:val="24"/>
          <w:szCs w:val="24"/>
          <w:lang w:eastAsia="ru-RU"/>
        </w:rPr>
        <w:t>Е</w:t>
      </w:r>
      <w:r w:rsidRPr="004D2C0D">
        <w:rPr>
          <w:rFonts w:ascii="Times New Roman" w:eastAsia="Times New Roman" w:hAnsi="Times New Roman" w:cs="Times New Roman"/>
          <w:sz w:val="24"/>
          <w:szCs w:val="24"/>
          <w:lang w:eastAsia="ru-RU"/>
        </w:rPr>
        <w:t> </w:t>
      </w:r>
      <w:r w:rsidRPr="004D2C0D">
        <w:rPr>
          <w:rFonts w:ascii="Times New Roman" w:eastAsia="Times New Roman" w:hAnsi="Times New Roman" w:cs="Times New Roman"/>
          <w:sz w:val="24"/>
          <w:szCs w:val="24"/>
          <w:vertAlign w:val="subscript"/>
          <w:lang w:eastAsia="ru-RU"/>
        </w:rPr>
        <w:t>с</w:t>
      </w:r>
      <w:r w:rsidRPr="004D2C0D">
        <w:rPr>
          <w:rFonts w:ascii="Times New Roman" w:eastAsia="Times New Roman" w:hAnsi="Times New Roman" w:cs="Times New Roman"/>
          <w:sz w:val="24"/>
          <w:szCs w:val="24"/>
          <w:lang w:eastAsia="ru-RU"/>
        </w:rPr>
        <w:t xml:space="preserve"> + </w:t>
      </w:r>
      <w:proofErr w:type="spellStart"/>
      <w:proofErr w:type="gramStart"/>
      <w:r w:rsidRPr="004D2C0D">
        <w:rPr>
          <w:rFonts w:ascii="Times New Roman" w:eastAsia="Times New Roman" w:hAnsi="Times New Roman" w:cs="Times New Roman"/>
          <w:sz w:val="24"/>
          <w:szCs w:val="24"/>
          <w:lang w:eastAsia="ru-RU"/>
        </w:rPr>
        <w:t>К</w:t>
      </w:r>
      <w:r w:rsidRPr="004D2C0D">
        <w:rPr>
          <w:rFonts w:ascii="Times New Roman" w:eastAsia="Times New Roman" w:hAnsi="Times New Roman" w:cs="Times New Roman"/>
          <w:sz w:val="24"/>
          <w:szCs w:val="24"/>
          <w:vertAlign w:val="subscript"/>
          <w:lang w:eastAsia="ru-RU"/>
        </w:rPr>
        <w:t>т</w:t>
      </w:r>
      <w:proofErr w:type="spellEnd"/>
      <w:r w:rsidRPr="004D2C0D">
        <w:rPr>
          <w:rFonts w:ascii="Times New Roman" w:eastAsia="Times New Roman" w:hAnsi="Times New Roman" w:cs="Times New Roman"/>
          <w:sz w:val="24"/>
          <w:szCs w:val="24"/>
          <w:lang w:eastAsia="ru-RU"/>
        </w:rPr>
        <w:t> )</w:t>
      </w:r>
      <w:proofErr w:type="gramEnd"/>
      <w:r w:rsidRPr="004D2C0D">
        <w:rPr>
          <w:rFonts w:ascii="Times New Roman" w:eastAsia="Times New Roman" w:hAnsi="Times New Roman" w:cs="Times New Roman"/>
          <w:sz w:val="24"/>
          <w:szCs w:val="24"/>
          <w:lang w:eastAsia="ru-RU"/>
        </w:rPr>
        <w:t xml:space="preserve"> – </w:t>
      </w:r>
      <w:r w:rsidRPr="004D2C0D">
        <w:rPr>
          <w:rFonts w:ascii="Times New Roman" w:eastAsia="Times New Roman" w:hAnsi="Times New Roman" w:cs="Times New Roman"/>
          <w:i/>
          <w:iCs/>
          <w:sz w:val="24"/>
          <w:szCs w:val="24"/>
          <w:lang w:eastAsia="ru-RU"/>
        </w:rPr>
        <w:t>Z</w:t>
      </w:r>
      <w:r w:rsidRPr="004D2C0D">
        <w:rPr>
          <w:rFonts w:ascii="Times New Roman" w:eastAsia="Times New Roman" w:hAnsi="Times New Roman" w:cs="Times New Roman"/>
          <w:sz w:val="24"/>
          <w:szCs w:val="24"/>
          <w:lang w:eastAsia="ru-RU"/>
        </w:rPr>
        <w:t xml:space="preserve"> – S </w:t>
      </w:r>
      <w:proofErr w:type="spellStart"/>
      <w:r w:rsidRPr="004D2C0D">
        <w:rPr>
          <w:rFonts w:ascii="Times New Roman" w:eastAsia="Times New Roman" w:hAnsi="Times New Roman" w:cs="Times New Roman"/>
          <w:sz w:val="24"/>
          <w:szCs w:val="24"/>
          <w:lang w:eastAsia="ru-RU"/>
        </w:rPr>
        <w:t>С</w:t>
      </w:r>
      <w:r w:rsidRPr="004D2C0D">
        <w:rPr>
          <w:rFonts w:ascii="Times New Roman" w:eastAsia="Times New Roman" w:hAnsi="Times New Roman" w:cs="Times New Roman"/>
          <w:sz w:val="24"/>
          <w:szCs w:val="24"/>
          <w:vertAlign w:val="subscript"/>
          <w:lang w:eastAsia="ru-RU"/>
        </w:rPr>
        <w:t>б</w:t>
      </w:r>
      <w:proofErr w:type="spellEnd"/>
      <w:r w:rsidRPr="004D2C0D">
        <w:rPr>
          <w:rFonts w:ascii="Times New Roman" w:eastAsia="Times New Roman" w:hAnsi="Times New Roman" w:cs="Times New Roman"/>
          <w:sz w:val="24"/>
          <w:szCs w:val="24"/>
          <w:vertAlign w:val="subscript"/>
          <w:lang w:eastAsia="ru-RU"/>
        </w:rPr>
        <w:t> </w:t>
      </w:r>
      <w:r w:rsidRPr="004D2C0D">
        <w:rPr>
          <w:rFonts w:ascii="Times New Roman" w:eastAsia="Times New Roman" w:hAnsi="Times New Roman" w:cs="Times New Roman"/>
          <w:sz w:val="24"/>
          <w:szCs w:val="24"/>
          <w:lang w:eastAsia="ru-RU"/>
        </w:rPr>
        <w:t>(9)</w:t>
      </w:r>
    </w:p>
    <w:p w14:paraId="67BE8FCF" w14:textId="77777777" w:rsidR="004D2C0D" w:rsidRPr="004D2C0D" w:rsidRDefault="004D2C0D" w:rsidP="004D2C0D">
      <w:pPr>
        <w:shd w:val="clear" w:color="auto" w:fill="FFFFFF"/>
        <w:spacing w:after="0" w:line="360" w:lineRule="auto"/>
        <w:ind w:firstLine="709"/>
        <w:jc w:val="both"/>
        <w:textAlignment w:val="baseline"/>
        <w:rPr>
          <w:rFonts w:ascii="Times New Roman" w:eastAsia="Times New Roman" w:hAnsi="Times New Roman" w:cs="Times New Roman"/>
          <w:sz w:val="24"/>
          <w:szCs w:val="24"/>
          <w:lang w:eastAsia="ru-RU"/>
        </w:rPr>
      </w:pPr>
      <w:r w:rsidRPr="004D2C0D">
        <w:rPr>
          <w:rFonts w:ascii="Times New Roman" w:eastAsia="Times New Roman" w:hAnsi="Times New Roman" w:cs="Times New Roman"/>
          <w:sz w:val="24"/>
          <w:szCs w:val="24"/>
          <w:lang w:eastAsia="ru-RU"/>
        </w:rPr>
        <w:t>± </w:t>
      </w:r>
      <w:r w:rsidRPr="004D2C0D">
        <w:rPr>
          <w:rFonts w:ascii="Times New Roman" w:eastAsia="Times New Roman" w:hAnsi="Times New Roman" w:cs="Times New Roman"/>
          <w:i/>
          <w:iCs/>
          <w:sz w:val="24"/>
          <w:szCs w:val="24"/>
          <w:lang w:eastAsia="ru-RU"/>
        </w:rPr>
        <w:t>Е</w:t>
      </w:r>
      <w:r w:rsidRPr="004D2C0D">
        <w:rPr>
          <w:rFonts w:ascii="Times New Roman" w:eastAsia="Times New Roman" w:hAnsi="Times New Roman" w:cs="Times New Roman"/>
          <w:sz w:val="24"/>
          <w:szCs w:val="24"/>
          <w:lang w:eastAsia="ru-RU"/>
        </w:rPr>
        <w:t> </w:t>
      </w:r>
      <w:r w:rsidRPr="004D2C0D">
        <w:rPr>
          <w:rFonts w:ascii="Times New Roman" w:eastAsia="Times New Roman" w:hAnsi="Times New Roman" w:cs="Times New Roman"/>
          <w:sz w:val="24"/>
          <w:szCs w:val="24"/>
          <w:vertAlign w:val="subscript"/>
          <w:lang w:eastAsia="ru-RU"/>
        </w:rPr>
        <w:t>т</w:t>
      </w:r>
      <w:r w:rsidRPr="004D2C0D">
        <w:rPr>
          <w:rFonts w:ascii="Times New Roman" w:eastAsia="Times New Roman" w:hAnsi="Times New Roman" w:cs="Times New Roman"/>
          <w:sz w:val="24"/>
          <w:szCs w:val="24"/>
          <w:lang w:eastAsia="ru-RU"/>
        </w:rPr>
        <w:t> = </w:t>
      </w:r>
      <w:r w:rsidRPr="004D2C0D">
        <w:rPr>
          <w:rFonts w:ascii="Times New Roman" w:eastAsia="Times New Roman" w:hAnsi="Times New Roman" w:cs="Times New Roman"/>
          <w:i/>
          <w:iCs/>
          <w:sz w:val="24"/>
          <w:szCs w:val="24"/>
          <w:lang w:eastAsia="ru-RU"/>
        </w:rPr>
        <w:t>Е</w:t>
      </w:r>
      <w:r w:rsidRPr="004D2C0D">
        <w:rPr>
          <w:rFonts w:ascii="Times New Roman" w:eastAsia="Times New Roman" w:hAnsi="Times New Roman" w:cs="Times New Roman"/>
          <w:sz w:val="24"/>
          <w:szCs w:val="24"/>
          <w:lang w:eastAsia="ru-RU"/>
        </w:rPr>
        <w:t> </w:t>
      </w:r>
      <w:r w:rsidRPr="004D2C0D">
        <w:rPr>
          <w:rFonts w:ascii="Times New Roman" w:eastAsia="Times New Roman" w:hAnsi="Times New Roman" w:cs="Times New Roman"/>
          <w:sz w:val="24"/>
          <w:szCs w:val="24"/>
          <w:vertAlign w:val="subscript"/>
          <w:lang w:eastAsia="ru-RU"/>
        </w:rPr>
        <w:t>т</w:t>
      </w:r>
      <w:r w:rsidRPr="004D2C0D">
        <w:rPr>
          <w:rFonts w:ascii="Times New Roman" w:eastAsia="Times New Roman" w:hAnsi="Times New Roman" w:cs="Times New Roman"/>
          <w:sz w:val="24"/>
          <w:szCs w:val="24"/>
          <w:lang w:eastAsia="ru-RU"/>
        </w:rPr>
        <w:t> – </w:t>
      </w:r>
      <w:r w:rsidRPr="004D2C0D">
        <w:rPr>
          <w:rFonts w:ascii="Times New Roman" w:eastAsia="Times New Roman" w:hAnsi="Times New Roman" w:cs="Times New Roman"/>
          <w:i/>
          <w:iCs/>
          <w:sz w:val="24"/>
          <w:szCs w:val="24"/>
          <w:lang w:eastAsia="ru-RU"/>
        </w:rPr>
        <w:t>Z</w:t>
      </w:r>
      <w:r w:rsidRPr="004D2C0D">
        <w:rPr>
          <w:rFonts w:ascii="Times New Roman" w:eastAsia="Times New Roman" w:hAnsi="Times New Roman" w:cs="Times New Roman"/>
          <w:sz w:val="24"/>
          <w:szCs w:val="24"/>
          <w:lang w:eastAsia="ru-RU"/>
        </w:rPr>
        <w:t> – S С</w:t>
      </w:r>
      <w:r w:rsidRPr="004D2C0D">
        <w:rPr>
          <w:rFonts w:ascii="Times New Roman" w:eastAsia="Times New Roman" w:hAnsi="Times New Roman" w:cs="Times New Roman"/>
          <w:sz w:val="24"/>
          <w:szCs w:val="24"/>
          <w:vertAlign w:val="subscript"/>
          <w:lang w:eastAsia="ru-RU"/>
        </w:rPr>
        <w:t>у</w:t>
      </w:r>
      <w:r w:rsidRPr="004D2C0D">
        <w:rPr>
          <w:rFonts w:ascii="Times New Roman" w:eastAsia="Times New Roman" w:hAnsi="Times New Roman" w:cs="Times New Roman"/>
          <w:sz w:val="24"/>
          <w:szCs w:val="24"/>
          <w:lang w:eastAsia="ru-RU"/>
        </w:rPr>
        <w:t> = (</w:t>
      </w:r>
      <w:r w:rsidRPr="004D2C0D">
        <w:rPr>
          <w:rFonts w:ascii="Times New Roman" w:eastAsia="Times New Roman" w:hAnsi="Times New Roman" w:cs="Times New Roman"/>
          <w:i/>
          <w:iCs/>
          <w:sz w:val="24"/>
          <w:szCs w:val="24"/>
          <w:lang w:eastAsia="ru-RU"/>
        </w:rPr>
        <w:t>Е</w:t>
      </w:r>
      <w:r w:rsidRPr="004D2C0D">
        <w:rPr>
          <w:rFonts w:ascii="Times New Roman" w:eastAsia="Times New Roman" w:hAnsi="Times New Roman" w:cs="Times New Roman"/>
          <w:sz w:val="24"/>
          <w:szCs w:val="24"/>
          <w:lang w:eastAsia="ru-RU"/>
        </w:rPr>
        <w:t> </w:t>
      </w:r>
      <w:r w:rsidRPr="004D2C0D">
        <w:rPr>
          <w:rFonts w:ascii="Times New Roman" w:eastAsia="Times New Roman" w:hAnsi="Times New Roman" w:cs="Times New Roman"/>
          <w:sz w:val="24"/>
          <w:szCs w:val="24"/>
          <w:vertAlign w:val="subscript"/>
          <w:lang w:eastAsia="ru-RU"/>
        </w:rPr>
        <w:t>с</w:t>
      </w:r>
      <w:r w:rsidRPr="004D2C0D">
        <w:rPr>
          <w:rFonts w:ascii="Times New Roman" w:eastAsia="Times New Roman" w:hAnsi="Times New Roman" w:cs="Times New Roman"/>
          <w:sz w:val="24"/>
          <w:szCs w:val="24"/>
          <w:lang w:eastAsia="ru-RU"/>
        </w:rPr>
        <w:t xml:space="preserve"> + </w:t>
      </w:r>
      <w:proofErr w:type="spellStart"/>
      <w:proofErr w:type="gramStart"/>
      <w:r w:rsidRPr="004D2C0D">
        <w:rPr>
          <w:rFonts w:ascii="Times New Roman" w:eastAsia="Times New Roman" w:hAnsi="Times New Roman" w:cs="Times New Roman"/>
          <w:sz w:val="24"/>
          <w:szCs w:val="24"/>
          <w:lang w:eastAsia="ru-RU"/>
        </w:rPr>
        <w:t>К</w:t>
      </w:r>
      <w:r w:rsidRPr="004D2C0D">
        <w:rPr>
          <w:rFonts w:ascii="Times New Roman" w:eastAsia="Times New Roman" w:hAnsi="Times New Roman" w:cs="Times New Roman"/>
          <w:sz w:val="24"/>
          <w:szCs w:val="24"/>
          <w:vertAlign w:val="subscript"/>
          <w:lang w:eastAsia="ru-RU"/>
        </w:rPr>
        <w:t>т</w:t>
      </w:r>
      <w:proofErr w:type="spellEnd"/>
      <w:r w:rsidRPr="004D2C0D">
        <w:rPr>
          <w:rFonts w:ascii="Times New Roman" w:eastAsia="Times New Roman" w:hAnsi="Times New Roman" w:cs="Times New Roman"/>
          <w:sz w:val="24"/>
          <w:szCs w:val="24"/>
          <w:lang w:eastAsia="ru-RU"/>
        </w:rPr>
        <w:t> )</w:t>
      </w:r>
      <w:proofErr w:type="gramEnd"/>
      <w:r w:rsidRPr="004D2C0D">
        <w:rPr>
          <w:rFonts w:ascii="Times New Roman" w:eastAsia="Times New Roman" w:hAnsi="Times New Roman" w:cs="Times New Roman"/>
          <w:sz w:val="24"/>
          <w:szCs w:val="24"/>
          <w:lang w:eastAsia="ru-RU"/>
        </w:rPr>
        <w:t xml:space="preserve"> – </w:t>
      </w:r>
      <w:r w:rsidRPr="004D2C0D">
        <w:rPr>
          <w:rFonts w:ascii="Times New Roman" w:eastAsia="Times New Roman" w:hAnsi="Times New Roman" w:cs="Times New Roman"/>
          <w:i/>
          <w:iCs/>
          <w:sz w:val="24"/>
          <w:szCs w:val="24"/>
          <w:lang w:eastAsia="ru-RU"/>
        </w:rPr>
        <w:t>Z</w:t>
      </w:r>
      <w:r w:rsidRPr="004D2C0D">
        <w:rPr>
          <w:rFonts w:ascii="Times New Roman" w:eastAsia="Times New Roman" w:hAnsi="Times New Roman" w:cs="Times New Roman"/>
          <w:sz w:val="24"/>
          <w:szCs w:val="24"/>
          <w:lang w:eastAsia="ru-RU"/>
        </w:rPr>
        <w:t> – S С</w:t>
      </w:r>
      <w:r w:rsidRPr="004D2C0D">
        <w:rPr>
          <w:rFonts w:ascii="Times New Roman" w:eastAsia="Times New Roman" w:hAnsi="Times New Roman" w:cs="Times New Roman"/>
          <w:sz w:val="24"/>
          <w:szCs w:val="24"/>
          <w:vertAlign w:val="subscript"/>
          <w:lang w:eastAsia="ru-RU"/>
        </w:rPr>
        <w:t>у</w:t>
      </w:r>
    </w:p>
    <w:p w14:paraId="149FD856" w14:textId="77777777" w:rsidR="004D2C0D" w:rsidRPr="004D2C0D" w:rsidRDefault="004D2C0D" w:rsidP="004D2C0D">
      <w:pPr>
        <w:shd w:val="clear" w:color="auto" w:fill="FFFFFF"/>
        <w:spacing w:after="0" w:line="360" w:lineRule="auto"/>
        <w:ind w:firstLine="709"/>
        <w:jc w:val="both"/>
        <w:textAlignment w:val="baseline"/>
        <w:rPr>
          <w:rFonts w:ascii="Times New Roman" w:eastAsia="Times New Roman" w:hAnsi="Times New Roman" w:cs="Times New Roman"/>
          <w:sz w:val="24"/>
          <w:szCs w:val="24"/>
          <w:lang w:eastAsia="ru-RU"/>
        </w:rPr>
      </w:pPr>
      <w:r w:rsidRPr="004D2C0D">
        <w:rPr>
          <w:rFonts w:ascii="Times New Roman" w:eastAsia="Times New Roman" w:hAnsi="Times New Roman" w:cs="Times New Roman"/>
          <w:sz w:val="24"/>
          <w:szCs w:val="24"/>
          <w:lang w:eastAsia="ru-RU"/>
        </w:rPr>
        <w:t>4 </w:t>
      </w:r>
      <w:r w:rsidRPr="004D2C0D">
        <w:rPr>
          <w:rFonts w:ascii="Times New Roman" w:eastAsia="Times New Roman" w:hAnsi="Times New Roman" w:cs="Times New Roman"/>
          <w:i/>
          <w:iCs/>
          <w:sz w:val="24"/>
          <w:szCs w:val="24"/>
          <w:lang w:eastAsia="ru-RU"/>
        </w:rPr>
        <w:t>Излишек (+) или недостаток (-) общей величины основных источников для формирования запасов и затрат:</w:t>
      </w:r>
    </w:p>
    <w:p w14:paraId="533B1071" w14:textId="77777777" w:rsidR="004D2C0D" w:rsidRPr="004D2C0D" w:rsidRDefault="004D2C0D" w:rsidP="004D2C0D">
      <w:pPr>
        <w:shd w:val="clear" w:color="auto" w:fill="FFFFFF"/>
        <w:spacing w:after="0" w:line="360" w:lineRule="auto"/>
        <w:ind w:firstLine="709"/>
        <w:jc w:val="both"/>
        <w:textAlignment w:val="baseline"/>
        <w:rPr>
          <w:rFonts w:ascii="Times New Roman" w:eastAsia="Times New Roman" w:hAnsi="Times New Roman" w:cs="Times New Roman"/>
          <w:sz w:val="24"/>
          <w:szCs w:val="24"/>
          <w:lang w:eastAsia="ru-RU"/>
        </w:rPr>
      </w:pPr>
      <w:r w:rsidRPr="004D2C0D">
        <w:rPr>
          <w:rFonts w:ascii="Times New Roman" w:eastAsia="Times New Roman" w:hAnsi="Times New Roman" w:cs="Times New Roman"/>
          <w:sz w:val="24"/>
          <w:szCs w:val="24"/>
          <w:lang w:eastAsia="ru-RU"/>
        </w:rPr>
        <w:t>± </w:t>
      </w:r>
      <w:r w:rsidRPr="004D2C0D">
        <w:rPr>
          <w:rFonts w:ascii="Times New Roman" w:eastAsia="Times New Roman" w:hAnsi="Times New Roman" w:cs="Times New Roman"/>
          <w:i/>
          <w:iCs/>
          <w:sz w:val="24"/>
          <w:szCs w:val="24"/>
          <w:lang w:eastAsia="ru-RU"/>
        </w:rPr>
        <w:t>Е</w:t>
      </w:r>
      <w:r w:rsidRPr="004D2C0D">
        <w:rPr>
          <w:rFonts w:ascii="Times New Roman" w:eastAsia="Times New Roman" w:hAnsi="Times New Roman" w:cs="Times New Roman"/>
          <w:sz w:val="24"/>
          <w:szCs w:val="24"/>
          <w:lang w:eastAsia="ru-RU"/>
        </w:rPr>
        <w:t> </w:t>
      </w:r>
      <w:r w:rsidRPr="004D2C0D">
        <w:rPr>
          <w:rFonts w:ascii="Times New Roman" w:eastAsia="Times New Roman" w:hAnsi="Times New Roman" w:cs="Times New Roman"/>
          <w:sz w:val="24"/>
          <w:szCs w:val="24"/>
          <w:vertAlign w:val="subscript"/>
          <w:lang w:eastAsia="ru-RU"/>
        </w:rPr>
        <w:t>Σ</w:t>
      </w:r>
      <w:r w:rsidRPr="004D2C0D">
        <w:rPr>
          <w:rFonts w:ascii="Times New Roman" w:eastAsia="Times New Roman" w:hAnsi="Times New Roman" w:cs="Times New Roman"/>
          <w:sz w:val="24"/>
          <w:szCs w:val="24"/>
          <w:lang w:eastAsia="ru-RU"/>
        </w:rPr>
        <w:t> = </w:t>
      </w:r>
      <w:r w:rsidRPr="004D2C0D">
        <w:rPr>
          <w:rFonts w:ascii="Times New Roman" w:eastAsia="Times New Roman" w:hAnsi="Times New Roman" w:cs="Times New Roman"/>
          <w:i/>
          <w:iCs/>
          <w:sz w:val="24"/>
          <w:szCs w:val="24"/>
          <w:lang w:eastAsia="ru-RU"/>
        </w:rPr>
        <w:t>Е</w:t>
      </w:r>
      <w:r w:rsidRPr="004D2C0D">
        <w:rPr>
          <w:rFonts w:ascii="Times New Roman" w:eastAsia="Times New Roman" w:hAnsi="Times New Roman" w:cs="Times New Roman"/>
          <w:sz w:val="24"/>
          <w:szCs w:val="24"/>
          <w:lang w:eastAsia="ru-RU"/>
        </w:rPr>
        <w:t> </w:t>
      </w:r>
      <w:r w:rsidRPr="004D2C0D">
        <w:rPr>
          <w:rFonts w:ascii="Times New Roman" w:eastAsia="Times New Roman" w:hAnsi="Times New Roman" w:cs="Times New Roman"/>
          <w:sz w:val="24"/>
          <w:szCs w:val="24"/>
          <w:vertAlign w:val="subscript"/>
          <w:lang w:eastAsia="ru-RU"/>
        </w:rPr>
        <w:t>Σ </w:t>
      </w:r>
      <w:r w:rsidRPr="004D2C0D">
        <w:rPr>
          <w:rFonts w:ascii="Times New Roman" w:eastAsia="Times New Roman" w:hAnsi="Times New Roman" w:cs="Times New Roman"/>
          <w:sz w:val="24"/>
          <w:szCs w:val="24"/>
          <w:lang w:eastAsia="ru-RU"/>
        </w:rPr>
        <w:t>– </w:t>
      </w:r>
      <w:r w:rsidRPr="004D2C0D">
        <w:rPr>
          <w:rFonts w:ascii="Times New Roman" w:eastAsia="Times New Roman" w:hAnsi="Times New Roman" w:cs="Times New Roman"/>
          <w:i/>
          <w:iCs/>
          <w:sz w:val="24"/>
          <w:szCs w:val="24"/>
          <w:lang w:eastAsia="ru-RU"/>
        </w:rPr>
        <w:t>Z</w:t>
      </w:r>
      <w:r w:rsidRPr="004D2C0D">
        <w:rPr>
          <w:rFonts w:ascii="Times New Roman" w:eastAsia="Times New Roman" w:hAnsi="Times New Roman" w:cs="Times New Roman"/>
          <w:sz w:val="24"/>
          <w:szCs w:val="24"/>
          <w:lang w:eastAsia="ru-RU"/>
        </w:rPr>
        <w:t xml:space="preserve"> – S </w:t>
      </w:r>
      <w:proofErr w:type="spellStart"/>
      <w:r w:rsidRPr="004D2C0D">
        <w:rPr>
          <w:rFonts w:ascii="Times New Roman" w:eastAsia="Times New Roman" w:hAnsi="Times New Roman" w:cs="Times New Roman"/>
          <w:sz w:val="24"/>
          <w:szCs w:val="24"/>
          <w:lang w:eastAsia="ru-RU"/>
        </w:rPr>
        <w:t>С</w:t>
      </w:r>
      <w:r w:rsidRPr="004D2C0D">
        <w:rPr>
          <w:rFonts w:ascii="Times New Roman" w:eastAsia="Times New Roman" w:hAnsi="Times New Roman" w:cs="Times New Roman"/>
          <w:sz w:val="24"/>
          <w:szCs w:val="24"/>
          <w:vertAlign w:val="subscript"/>
          <w:lang w:eastAsia="ru-RU"/>
        </w:rPr>
        <w:t>б</w:t>
      </w:r>
      <w:proofErr w:type="spellEnd"/>
      <w:r w:rsidRPr="004D2C0D">
        <w:rPr>
          <w:rFonts w:ascii="Times New Roman" w:eastAsia="Times New Roman" w:hAnsi="Times New Roman" w:cs="Times New Roman"/>
          <w:sz w:val="24"/>
          <w:szCs w:val="24"/>
          <w:lang w:eastAsia="ru-RU"/>
        </w:rPr>
        <w:t> = (</w:t>
      </w:r>
      <w:r w:rsidRPr="004D2C0D">
        <w:rPr>
          <w:rFonts w:ascii="Times New Roman" w:eastAsia="Times New Roman" w:hAnsi="Times New Roman" w:cs="Times New Roman"/>
          <w:i/>
          <w:iCs/>
          <w:sz w:val="24"/>
          <w:szCs w:val="24"/>
          <w:lang w:eastAsia="ru-RU"/>
        </w:rPr>
        <w:t>Е</w:t>
      </w:r>
      <w:r w:rsidRPr="004D2C0D">
        <w:rPr>
          <w:rFonts w:ascii="Times New Roman" w:eastAsia="Times New Roman" w:hAnsi="Times New Roman" w:cs="Times New Roman"/>
          <w:sz w:val="24"/>
          <w:szCs w:val="24"/>
          <w:lang w:eastAsia="ru-RU"/>
        </w:rPr>
        <w:t> </w:t>
      </w:r>
      <w:r w:rsidRPr="004D2C0D">
        <w:rPr>
          <w:rFonts w:ascii="Times New Roman" w:eastAsia="Times New Roman" w:hAnsi="Times New Roman" w:cs="Times New Roman"/>
          <w:sz w:val="24"/>
          <w:szCs w:val="24"/>
          <w:vertAlign w:val="subscript"/>
          <w:lang w:eastAsia="ru-RU"/>
        </w:rPr>
        <w:t>с</w:t>
      </w:r>
      <w:r w:rsidRPr="004D2C0D">
        <w:rPr>
          <w:rFonts w:ascii="Times New Roman" w:eastAsia="Times New Roman" w:hAnsi="Times New Roman" w:cs="Times New Roman"/>
          <w:sz w:val="24"/>
          <w:szCs w:val="24"/>
          <w:lang w:eastAsia="ru-RU"/>
        </w:rPr>
        <w:t xml:space="preserve"> + </w:t>
      </w:r>
      <w:proofErr w:type="spellStart"/>
      <w:r w:rsidRPr="004D2C0D">
        <w:rPr>
          <w:rFonts w:ascii="Times New Roman" w:eastAsia="Times New Roman" w:hAnsi="Times New Roman" w:cs="Times New Roman"/>
          <w:sz w:val="24"/>
          <w:szCs w:val="24"/>
          <w:lang w:eastAsia="ru-RU"/>
        </w:rPr>
        <w:t>К</w:t>
      </w:r>
      <w:r w:rsidRPr="004D2C0D">
        <w:rPr>
          <w:rFonts w:ascii="Times New Roman" w:eastAsia="Times New Roman" w:hAnsi="Times New Roman" w:cs="Times New Roman"/>
          <w:sz w:val="24"/>
          <w:szCs w:val="24"/>
          <w:vertAlign w:val="subscript"/>
          <w:lang w:eastAsia="ru-RU"/>
        </w:rPr>
        <w:t>т</w:t>
      </w:r>
      <w:proofErr w:type="spellEnd"/>
      <w:r w:rsidRPr="004D2C0D">
        <w:rPr>
          <w:rFonts w:ascii="Times New Roman" w:eastAsia="Times New Roman" w:hAnsi="Times New Roman" w:cs="Times New Roman"/>
          <w:sz w:val="24"/>
          <w:szCs w:val="24"/>
          <w:lang w:eastAsia="ru-RU"/>
        </w:rPr>
        <w:t xml:space="preserve"> + </w:t>
      </w:r>
      <w:proofErr w:type="spellStart"/>
      <w:r w:rsidRPr="004D2C0D">
        <w:rPr>
          <w:rFonts w:ascii="Times New Roman" w:eastAsia="Times New Roman" w:hAnsi="Times New Roman" w:cs="Times New Roman"/>
          <w:sz w:val="24"/>
          <w:szCs w:val="24"/>
          <w:lang w:eastAsia="ru-RU"/>
        </w:rPr>
        <w:t>К</w:t>
      </w:r>
      <w:proofErr w:type="gramStart"/>
      <w:r w:rsidRPr="004D2C0D">
        <w:rPr>
          <w:rFonts w:ascii="Times New Roman" w:eastAsia="Times New Roman" w:hAnsi="Times New Roman" w:cs="Times New Roman"/>
          <w:i/>
          <w:iCs/>
          <w:sz w:val="24"/>
          <w:szCs w:val="24"/>
          <w:vertAlign w:val="subscript"/>
          <w:lang w:eastAsia="ru-RU"/>
        </w:rPr>
        <w:t>t</w:t>
      </w:r>
      <w:proofErr w:type="spellEnd"/>
      <w:r w:rsidRPr="004D2C0D">
        <w:rPr>
          <w:rFonts w:ascii="Times New Roman" w:eastAsia="Times New Roman" w:hAnsi="Times New Roman" w:cs="Times New Roman"/>
          <w:i/>
          <w:iCs/>
          <w:sz w:val="24"/>
          <w:szCs w:val="24"/>
          <w:lang w:eastAsia="ru-RU"/>
        </w:rPr>
        <w:t> </w:t>
      </w:r>
      <w:r w:rsidRPr="004D2C0D">
        <w:rPr>
          <w:rFonts w:ascii="Times New Roman" w:eastAsia="Times New Roman" w:hAnsi="Times New Roman" w:cs="Times New Roman"/>
          <w:sz w:val="24"/>
          <w:szCs w:val="24"/>
          <w:lang w:eastAsia="ru-RU"/>
        </w:rPr>
        <w:t>)</w:t>
      </w:r>
      <w:proofErr w:type="gramEnd"/>
      <w:r w:rsidRPr="004D2C0D">
        <w:rPr>
          <w:rFonts w:ascii="Times New Roman" w:eastAsia="Times New Roman" w:hAnsi="Times New Roman" w:cs="Times New Roman"/>
          <w:sz w:val="24"/>
          <w:szCs w:val="24"/>
          <w:lang w:eastAsia="ru-RU"/>
        </w:rPr>
        <w:t xml:space="preserve"> – </w:t>
      </w:r>
      <w:r w:rsidRPr="004D2C0D">
        <w:rPr>
          <w:rFonts w:ascii="Times New Roman" w:eastAsia="Times New Roman" w:hAnsi="Times New Roman" w:cs="Times New Roman"/>
          <w:i/>
          <w:iCs/>
          <w:sz w:val="24"/>
          <w:szCs w:val="24"/>
          <w:lang w:eastAsia="ru-RU"/>
        </w:rPr>
        <w:t>Z</w:t>
      </w:r>
      <w:r w:rsidRPr="004D2C0D">
        <w:rPr>
          <w:rFonts w:ascii="Times New Roman" w:eastAsia="Times New Roman" w:hAnsi="Times New Roman" w:cs="Times New Roman"/>
          <w:sz w:val="24"/>
          <w:szCs w:val="24"/>
          <w:lang w:eastAsia="ru-RU"/>
        </w:rPr>
        <w:t xml:space="preserve"> – S </w:t>
      </w:r>
      <w:proofErr w:type="spellStart"/>
      <w:r w:rsidRPr="004D2C0D">
        <w:rPr>
          <w:rFonts w:ascii="Times New Roman" w:eastAsia="Times New Roman" w:hAnsi="Times New Roman" w:cs="Times New Roman"/>
          <w:sz w:val="24"/>
          <w:szCs w:val="24"/>
          <w:lang w:eastAsia="ru-RU"/>
        </w:rPr>
        <w:t>С</w:t>
      </w:r>
      <w:r w:rsidRPr="004D2C0D">
        <w:rPr>
          <w:rFonts w:ascii="Times New Roman" w:eastAsia="Times New Roman" w:hAnsi="Times New Roman" w:cs="Times New Roman"/>
          <w:sz w:val="24"/>
          <w:szCs w:val="24"/>
          <w:vertAlign w:val="subscript"/>
          <w:lang w:eastAsia="ru-RU"/>
        </w:rPr>
        <w:t>б</w:t>
      </w:r>
      <w:proofErr w:type="spellEnd"/>
      <w:r w:rsidRPr="004D2C0D">
        <w:rPr>
          <w:rFonts w:ascii="Times New Roman" w:eastAsia="Times New Roman" w:hAnsi="Times New Roman" w:cs="Times New Roman"/>
          <w:sz w:val="24"/>
          <w:szCs w:val="24"/>
          <w:vertAlign w:val="subscript"/>
          <w:lang w:eastAsia="ru-RU"/>
        </w:rPr>
        <w:t> </w:t>
      </w:r>
      <w:r w:rsidRPr="004D2C0D">
        <w:rPr>
          <w:rFonts w:ascii="Times New Roman" w:eastAsia="Times New Roman" w:hAnsi="Times New Roman" w:cs="Times New Roman"/>
          <w:sz w:val="24"/>
          <w:szCs w:val="24"/>
          <w:lang w:eastAsia="ru-RU"/>
        </w:rPr>
        <w:t>(10)</w:t>
      </w:r>
    </w:p>
    <w:p w14:paraId="1BF2978B" w14:textId="77777777" w:rsidR="004D2C0D" w:rsidRPr="004D2C0D" w:rsidRDefault="004D2C0D" w:rsidP="004D2C0D">
      <w:pPr>
        <w:shd w:val="clear" w:color="auto" w:fill="FFFFFF"/>
        <w:spacing w:after="0" w:line="360" w:lineRule="auto"/>
        <w:ind w:firstLine="709"/>
        <w:jc w:val="both"/>
        <w:textAlignment w:val="baseline"/>
        <w:rPr>
          <w:rFonts w:ascii="Times New Roman" w:eastAsia="Times New Roman" w:hAnsi="Times New Roman" w:cs="Times New Roman"/>
          <w:sz w:val="24"/>
          <w:szCs w:val="24"/>
          <w:lang w:eastAsia="ru-RU"/>
        </w:rPr>
      </w:pPr>
      <w:r w:rsidRPr="004D2C0D">
        <w:rPr>
          <w:rFonts w:ascii="Times New Roman" w:eastAsia="Times New Roman" w:hAnsi="Times New Roman" w:cs="Times New Roman"/>
          <w:sz w:val="24"/>
          <w:szCs w:val="24"/>
          <w:lang w:eastAsia="ru-RU"/>
        </w:rPr>
        <w:t>± </w:t>
      </w:r>
      <w:r w:rsidRPr="004D2C0D">
        <w:rPr>
          <w:rFonts w:ascii="Times New Roman" w:eastAsia="Times New Roman" w:hAnsi="Times New Roman" w:cs="Times New Roman"/>
          <w:i/>
          <w:iCs/>
          <w:sz w:val="24"/>
          <w:szCs w:val="24"/>
          <w:lang w:eastAsia="ru-RU"/>
        </w:rPr>
        <w:t>Е</w:t>
      </w:r>
      <w:r w:rsidRPr="004D2C0D">
        <w:rPr>
          <w:rFonts w:ascii="Times New Roman" w:eastAsia="Times New Roman" w:hAnsi="Times New Roman" w:cs="Times New Roman"/>
          <w:sz w:val="24"/>
          <w:szCs w:val="24"/>
          <w:lang w:eastAsia="ru-RU"/>
        </w:rPr>
        <w:t> </w:t>
      </w:r>
      <w:r w:rsidRPr="004D2C0D">
        <w:rPr>
          <w:rFonts w:ascii="Times New Roman" w:eastAsia="Times New Roman" w:hAnsi="Times New Roman" w:cs="Times New Roman"/>
          <w:sz w:val="24"/>
          <w:szCs w:val="24"/>
          <w:vertAlign w:val="subscript"/>
          <w:lang w:eastAsia="ru-RU"/>
        </w:rPr>
        <w:t>Σ</w:t>
      </w:r>
      <w:r w:rsidRPr="004D2C0D">
        <w:rPr>
          <w:rFonts w:ascii="Times New Roman" w:eastAsia="Times New Roman" w:hAnsi="Times New Roman" w:cs="Times New Roman"/>
          <w:sz w:val="24"/>
          <w:szCs w:val="24"/>
          <w:lang w:eastAsia="ru-RU"/>
        </w:rPr>
        <w:t> = </w:t>
      </w:r>
      <w:r w:rsidRPr="004D2C0D">
        <w:rPr>
          <w:rFonts w:ascii="Times New Roman" w:eastAsia="Times New Roman" w:hAnsi="Times New Roman" w:cs="Times New Roman"/>
          <w:i/>
          <w:iCs/>
          <w:sz w:val="24"/>
          <w:szCs w:val="24"/>
          <w:lang w:eastAsia="ru-RU"/>
        </w:rPr>
        <w:t>Е</w:t>
      </w:r>
      <w:r w:rsidRPr="004D2C0D">
        <w:rPr>
          <w:rFonts w:ascii="Times New Roman" w:eastAsia="Times New Roman" w:hAnsi="Times New Roman" w:cs="Times New Roman"/>
          <w:sz w:val="24"/>
          <w:szCs w:val="24"/>
          <w:lang w:eastAsia="ru-RU"/>
        </w:rPr>
        <w:t> </w:t>
      </w:r>
      <w:r w:rsidRPr="004D2C0D">
        <w:rPr>
          <w:rFonts w:ascii="Times New Roman" w:eastAsia="Times New Roman" w:hAnsi="Times New Roman" w:cs="Times New Roman"/>
          <w:sz w:val="24"/>
          <w:szCs w:val="24"/>
          <w:vertAlign w:val="subscript"/>
          <w:lang w:eastAsia="ru-RU"/>
        </w:rPr>
        <w:t>Σ </w:t>
      </w:r>
      <w:r w:rsidRPr="004D2C0D">
        <w:rPr>
          <w:rFonts w:ascii="Times New Roman" w:eastAsia="Times New Roman" w:hAnsi="Times New Roman" w:cs="Times New Roman"/>
          <w:sz w:val="24"/>
          <w:szCs w:val="24"/>
          <w:lang w:eastAsia="ru-RU"/>
        </w:rPr>
        <w:t>– </w:t>
      </w:r>
      <w:r w:rsidRPr="004D2C0D">
        <w:rPr>
          <w:rFonts w:ascii="Times New Roman" w:eastAsia="Times New Roman" w:hAnsi="Times New Roman" w:cs="Times New Roman"/>
          <w:i/>
          <w:iCs/>
          <w:sz w:val="24"/>
          <w:szCs w:val="24"/>
          <w:lang w:eastAsia="ru-RU"/>
        </w:rPr>
        <w:t>Z</w:t>
      </w:r>
      <w:r w:rsidRPr="004D2C0D">
        <w:rPr>
          <w:rFonts w:ascii="Times New Roman" w:eastAsia="Times New Roman" w:hAnsi="Times New Roman" w:cs="Times New Roman"/>
          <w:sz w:val="24"/>
          <w:szCs w:val="24"/>
          <w:lang w:eastAsia="ru-RU"/>
        </w:rPr>
        <w:t> – S С</w:t>
      </w:r>
      <w:r w:rsidRPr="004D2C0D">
        <w:rPr>
          <w:rFonts w:ascii="Times New Roman" w:eastAsia="Times New Roman" w:hAnsi="Times New Roman" w:cs="Times New Roman"/>
          <w:sz w:val="24"/>
          <w:szCs w:val="24"/>
          <w:vertAlign w:val="subscript"/>
          <w:lang w:eastAsia="ru-RU"/>
        </w:rPr>
        <w:t>у</w:t>
      </w:r>
      <w:r w:rsidRPr="004D2C0D">
        <w:rPr>
          <w:rFonts w:ascii="Times New Roman" w:eastAsia="Times New Roman" w:hAnsi="Times New Roman" w:cs="Times New Roman"/>
          <w:sz w:val="24"/>
          <w:szCs w:val="24"/>
          <w:lang w:eastAsia="ru-RU"/>
        </w:rPr>
        <w:t> = (</w:t>
      </w:r>
      <w:r w:rsidRPr="004D2C0D">
        <w:rPr>
          <w:rFonts w:ascii="Times New Roman" w:eastAsia="Times New Roman" w:hAnsi="Times New Roman" w:cs="Times New Roman"/>
          <w:i/>
          <w:iCs/>
          <w:sz w:val="24"/>
          <w:szCs w:val="24"/>
          <w:lang w:eastAsia="ru-RU"/>
        </w:rPr>
        <w:t>Е</w:t>
      </w:r>
      <w:r w:rsidRPr="004D2C0D">
        <w:rPr>
          <w:rFonts w:ascii="Times New Roman" w:eastAsia="Times New Roman" w:hAnsi="Times New Roman" w:cs="Times New Roman"/>
          <w:sz w:val="24"/>
          <w:szCs w:val="24"/>
          <w:lang w:eastAsia="ru-RU"/>
        </w:rPr>
        <w:t> </w:t>
      </w:r>
      <w:r w:rsidRPr="004D2C0D">
        <w:rPr>
          <w:rFonts w:ascii="Times New Roman" w:eastAsia="Times New Roman" w:hAnsi="Times New Roman" w:cs="Times New Roman"/>
          <w:sz w:val="24"/>
          <w:szCs w:val="24"/>
          <w:vertAlign w:val="subscript"/>
          <w:lang w:eastAsia="ru-RU"/>
        </w:rPr>
        <w:t>с</w:t>
      </w:r>
      <w:r w:rsidRPr="004D2C0D">
        <w:rPr>
          <w:rFonts w:ascii="Times New Roman" w:eastAsia="Times New Roman" w:hAnsi="Times New Roman" w:cs="Times New Roman"/>
          <w:sz w:val="24"/>
          <w:szCs w:val="24"/>
          <w:lang w:eastAsia="ru-RU"/>
        </w:rPr>
        <w:t xml:space="preserve"> + </w:t>
      </w:r>
      <w:proofErr w:type="spellStart"/>
      <w:r w:rsidRPr="004D2C0D">
        <w:rPr>
          <w:rFonts w:ascii="Times New Roman" w:eastAsia="Times New Roman" w:hAnsi="Times New Roman" w:cs="Times New Roman"/>
          <w:sz w:val="24"/>
          <w:szCs w:val="24"/>
          <w:lang w:eastAsia="ru-RU"/>
        </w:rPr>
        <w:t>К</w:t>
      </w:r>
      <w:r w:rsidRPr="004D2C0D">
        <w:rPr>
          <w:rFonts w:ascii="Times New Roman" w:eastAsia="Times New Roman" w:hAnsi="Times New Roman" w:cs="Times New Roman"/>
          <w:sz w:val="24"/>
          <w:szCs w:val="24"/>
          <w:vertAlign w:val="subscript"/>
          <w:lang w:eastAsia="ru-RU"/>
        </w:rPr>
        <w:t>т</w:t>
      </w:r>
      <w:proofErr w:type="spellEnd"/>
      <w:r w:rsidRPr="004D2C0D">
        <w:rPr>
          <w:rFonts w:ascii="Times New Roman" w:eastAsia="Times New Roman" w:hAnsi="Times New Roman" w:cs="Times New Roman"/>
          <w:sz w:val="24"/>
          <w:szCs w:val="24"/>
          <w:lang w:eastAsia="ru-RU"/>
        </w:rPr>
        <w:t xml:space="preserve"> + </w:t>
      </w:r>
      <w:proofErr w:type="spellStart"/>
      <w:r w:rsidRPr="004D2C0D">
        <w:rPr>
          <w:rFonts w:ascii="Times New Roman" w:eastAsia="Times New Roman" w:hAnsi="Times New Roman" w:cs="Times New Roman"/>
          <w:sz w:val="24"/>
          <w:szCs w:val="24"/>
          <w:lang w:eastAsia="ru-RU"/>
        </w:rPr>
        <w:t>К</w:t>
      </w:r>
      <w:proofErr w:type="gramStart"/>
      <w:r w:rsidRPr="004D2C0D">
        <w:rPr>
          <w:rFonts w:ascii="Times New Roman" w:eastAsia="Times New Roman" w:hAnsi="Times New Roman" w:cs="Times New Roman"/>
          <w:i/>
          <w:iCs/>
          <w:sz w:val="24"/>
          <w:szCs w:val="24"/>
          <w:vertAlign w:val="subscript"/>
          <w:lang w:eastAsia="ru-RU"/>
        </w:rPr>
        <w:t>t</w:t>
      </w:r>
      <w:proofErr w:type="spellEnd"/>
      <w:r w:rsidRPr="004D2C0D">
        <w:rPr>
          <w:rFonts w:ascii="Times New Roman" w:eastAsia="Times New Roman" w:hAnsi="Times New Roman" w:cs="Times New Roman"/>
          <w:i/>
          <w:iCs/>
          <w:sz w:val="24"/>
          <w:szCs w:val="24"/>
          <w:lang w:eastAsia="ru-RU"/>
        </w:rPr>
        <w:t> </w:t>
      </w:r>
      <w:r w:rsidRPr="004D2C0D">
        <w:rPr>
          <w:rFonts w:ascii="Times New Roman" w:eastAsia="Times New Roman" w:hAnsi="Times New Roman" w:cs="Times New Roman"/>
          <w:sz w:val="24"/>
          <w:szCs w:val="24"/>
          <w:lang w:eastAsia="ru-RU"/>
        </w:rPr>
        <w:t>)</w:t>
      </w:r>
      <w:proofErr w:type="gramEnd"/>
      <w:r w:rsidRPr="004D2C0D">
        <w:rPr>
          <w:rFonts w:ascii="Times New Roman" w:eastAsia="Times New Roman" w:hAnsi="Times New Roman" w:cs="Times New Roman"/>
          <w:sz w:val="24"/>
          <w:szCs w:val="24"/>
          <w:lang w:eastAsia="ru-RU"/>
        </w:rPr>
        <w:t xml:space="preserve"> – </w:t>
      </w:r>
      <w:r w:rsidRPr="004D2C0D">
        <w:rPr>
          <w:rFonts w:ascii="Times New Roman" w:eastAsia="Times New Roman" w:hAnsi="Times New Roman" w:cs="Times New Roman"/>
          <w:i/>
          <w:iCs/>
          <w:sz w:val="24"/>
          <w:szCs w:val="24"/>
          <w:lang w:eastAsia="ru-RU"/>
        </w:rPr>
        <w:t>Z</w:t>
      </w:r>
      <w:r w:rsidRPr="004D2C0D">
        <w:rPr>
          <w:rFonts w:ascii="Times New Roman" w:eastAsia="Times New Roman" w:hAnsi="Times New Roman" w:cs="Times New Roman"/>
          <w:sz w:val="24"/>
          <w:szCs w:val="24"/>
          <w:lang w:eastAsia="ru-RU"/>
        </w:rPr>
        <w:t> – S С</w:t>
      </w:r>
      <w:r w:rsidRPr="004D2C0D">
        <w:rPr>
          <w:rFonts w:ascii="Times New Roman" w:eastAsia="Times New Roman" w:hAnsi="Times New Roman" w:cs="Times New Roman"/>
          <w:sz w:val="24"/>
          <w:szCs w:val="24"/>
          <w:vertAlign w:val="subscript"/>
          <w:lang w:eastAsia="ru-RU"/>
        </w:rPr>
        <w:t>у</w:t>
      </w:r>
    </w:p>
    <w:p w14:paraId="44AC76D4" w14:textId="77777777" w:rsidR="004D2C0D" w:rsidRPr="004D2C0D" w:rsidRDefault="004D2C0D" w:rsidP="004D2C0D">
      <w:pPr>
        <w:shd w:val="clear" w:color="auto" w:fill="FFFFFF"/>
        <w:spacing w:after="0" w:line="360" w:lineRule="auto"/>
        <w:ind w:firstLine="709"/>
        <w:jc w:val="both"/>
        <w:textAlignment w:val="baseline"/>
        <w:rPr>
          <w:rFonts w:ascii="Times New Roman" w:eastAsia="Times New Roman" w:hAnsi="Times New Roman" w:cs="Times New Roman"/>
          <w:sz w:val="24"/>
          <w:szCs w:val="24"/>
          <w:lang w:eastAsia="ru-RU"/>
        </w:rPr>
      </w:pPr>
      <w:r w:rsidRPr="004D2C0D">
        <w:rPr>
          <w:rFonts w:ascii="Times New Roman" w:eastAsia="Times New Roman" w:hAnsi="Times New Roman" w:cs="Times New Roman"/>
          <w:sz w:val="24"/>
          <w:szCs w:val="24"/>
          <w:lang w:eastAsia="ru-RU"/>
        </w:rPr>
        <w:t>Показатели обеспеченности производственно-хозяйственных запасов и затрат, а также издержек по реализации стратегий инновационного развития источниками их формирования (± </w:t>
      </w:r>
      <w:r w:rsidRPr="004D2C0D">
        <w:rPr>
          <w:rFonts w:ascii="Times New Roman" w:eastAsia="Times New Roman" w:hAnsi="Times New Roman" w:cs="Times New Roman"/>
          <w:i/>
          <w:iCs/>
          <w:sz w:val="24"/>
          <w:szCs w:val="24"/>
          <w:lang w:eastAsia="ru-RU"/>
        </w:rPr>
        <w:t>Е</w:t>
      </w:r>
      <w:r w:rsidRPr="004D2C0D">
        <w:rPr>
          <w:rFonts w:ascii="Times New Roman" w:eastAsia="Times New Roman" w:hAnsi="Times New Roman" w:cs="Times New Roman"/>
          <w:sz w:val="24"/>
          <w:szCs w:val="24"/>
          <w:lang w:eastAsia="ru-RU"/>
        </w:rPr>
        <w:t> </w:t>
      </w:r>
      <w:r w:rsidRPr="004D2C0D">
        <w:rPr>
          <w:rFonts w:ascii="Times New Roman" w:eastAsia="Times New Roman" w:hAnsi="Times New Roman" w:cs="Times New Roman"/>
          <w:sz w:val="24"/>
          <w:szCs w:val="24"/>
          <w:vertAlign w:val="subscript"/>
          <w:lang w:eastAsia="ru-RU"/>
        </w:rPr>
        <w:t>с</w:t>
      </w:r>
      <w:r w:rsidRPr="004D2C0D">
        <w:rPr>
          <w:rFonts w:ascii="Times New Roman" w:eastAsia="Times New Roman" w:hAnsi="Times New Roman" w:cs="Times New Roman"/>
          <w:sz w:val="24"/>
          <w:szCs w:val="24"/>
          <w:lang w:eastAsia="ru-RU"/>
        </w:rPr>
        <w:t> ; ± </w:t>
      </w:r>
      <w:r w:rsidRPr="004D2C0D">
        <w:rPr>
          <w:rFonts w:ascii="Times New Roman" w:eastAsia="Times New Roman" w:hAnsi="Times New Roman" w:cs="Times New Roman"/>
          <w:i/>
          <w:iCs/>
          <w:sz w:val="24"/>
          <w:szCs w:val="24"/>
          <w:lang w:eastAsia="ru-RU"/>
        </w:rPr>
        <w:t>Е</w:t>
      </w:r>
      <w:r w:rsidRPr="004D2C0D">
        <w:rPr>
          <w:rFonts w:ascii="Times New Roman" w:eastAsia="Times New Roman" w:hAnsi="Times New Roman" w:cs="Times New Roman"/>
          <w:sz w:val="24"/>
          <w:szCs w:val="24"/>
          <w:lang w:eastAsia="ru-RU"/>
        </w:rPr>
        <w:t> </w:t>
      </w:r>
      <w:r w:rsidRPr="004D2C0D">
        <w:rPr>
          <w:rFonts w:ascii="Times New Roman" w:eastAsia="Times New Roman" w:hAnsi="Times New Roman" w:cs="Times New Roman"/>
          <w:sz w:val="24"/>
          <w:szCs w:val="24"/>
          <w:vertAlign w:val="subscript"/>
          <w:lang w:eastAsia="ru-RU"/>
        </w:rPr>
        <w:t>т</w:t>
      </w:r>
      <w:r w:rsidRPr="004D2C0D">
        <w:rPr>
          <w:rFonts w:ascii="Times New Roman" w:eastAsia="Times New Roman" w:hAnsi="Times New Roman" w:cs="Times New Roman"/>
          <w:sz w:val="24"/>
          <w:szCs w:val="24"/>
          <w:lang w:eastAsia="ru-RU"/>
        </w:rPr>
        <w:t> ; ±</w:t>
      </w:r>
      <w:r w:rsidRPr="004D2C0D">
        <w:rPr>
          <w:rFonts w:ascii="Times New Roman" w:eastAsia="Times New Roman" w:hAnsi="Times New Roman" w:cs="Times New Roman"/>
          <w:i/>
          <w:iCs/>
          <w:sz w:val="24"/>
          <w:szCs w:val="24"/>
          <w:lang w:eastAsia="ru-RU"/>
        </w:rPr>
        <w:t>Е</w:t>
      </w:r>
      <w:r w:rsidRPr="004D2C0D">
        <w:rPr>
          <w:rFonts w:ascii="Times New Roman" w:eastAsia="Times New Roman" w:hAnsi="Times New Roman" w:cs="Times New Roman"/>
          <w:sz w:val="24"/>
          <w:szCs w:val="24"/>
          <w:lang w:eastAsia="ru-RU"/>
        </w:rPr>
        <w:t> </w:t>
      </w:r>
      <w:r w:rsidRPr="004D2C0D">
        <w:rPr>
          <w:rFonts w:ascii="Times New Roman" w:eastAsia="Times New Roman" w:hAnsi="Times New Roman" w:cs="Times New Roman"/>
          <w:sz w:val="24"/>
          <w:szCs w:val="24"/>
          <w:vertAlign w:val="subscript"/>
          <w:lang w:eastAsia="ru-RU"/>
        </w:rPr>
        <w:t>Σ</w:t>
      </w:r>
      <w:r w:rsidRPr="004D2C0D">
        <w:rPr>
          <w:rFonts w:ascii="Times New Roman" w:eastAsia="Times New Roman" w:hAnsi="Times New Roman" w:cs="Times New Roman"/>
          <w:sz w:val="24"/>
          <w:szCs w:val="24"/>
          <w:lang w:eastAsia="ru-RU"/>
        </w:rPr>
        <w:t> ) могут также являться базой для классификации инновационно-финансовой устойчивости, или инновационного потенциала предприятия.</w:t>
      </w:r>
    </w:p>
    <w:p w14:paraId="275779DC" w14:textId="77777777" w:rsidR="004D2C0D" w:rsidRPr="004D2C0D" w:rsidRDefault="004D2C0D" w:rsidP="004D2C0D">
      <w:pPr>
        <w:shd w:val="clear" w:color="auto" w:fill="FFFFFF"/>
        <w:spacing w:after="0" w:line="360" w:lineRule="auto"/>
        <w:ind w:firstLine="709"/>
        <w:jc w:val="both"/>
        <w:textAlignment w:val="baseline"/>
        <w:rPr>
          <w:rFonts w:ascii="Times New Roman" w:eastAsia="Times New Roman" w:hAnsi="Times New Roman" w:cs="Times New Roman"/>
          <w:sz w:val="24"/>
          <w:szCs w:val="24"/>
          <w:lang w:eastAsia="ru-RU"/>
        </w:rPr>
      </w:pPr>
      <w:r w:rsidRPr="004D2C0D">
        <w:rPr>
          <w:rFonts w:ascii="Times New Roman" w:eastAsia="Times New Roman" w:hAnsi="Times New Roman" w:cs="Times New Roman"/>
          <w:sz w:val="24"/>
          <w:szCs w:val="24"/>
          <w:lang w:eastAsia="ru-RU"/>
        </w:rPr>
        <w:t>При определении инновационного потенциала можно также использовать трехмерный (трехкомпонентный) показатель:</w:t>
      </w:r>
    </w:p>
    <w:p w14:paraId="61EAB467" w14:textId="77777777" w:rsidR="004D2C0D" w:rsidRPr="004D2C0D" w:rsidRDefault="004D2C0D" w:rsidP="004D2C0D">
      <w:pPr>
        <w:shd w:val="clear" w:color="auto" w:fill="FFFFFF"/>
        <w:spacing w:after="0" w:line="360" w:lineRule="auto"/>
        <w:ind w:firstLine="709"/>
        <w:jc w:val="both"/>
        <w:textAlignment w:val="baseline"/>
        <w:rPr>
          <w:rFonts w:ascii="Times New Roman" w:eastAsia="Times New Roman" w:hAnsi="Times New Roman" w:cs="Times New Roman"/>
          <w:sz w:val="24"/>
          <w:szCs w:val="24"/>
          <w:lang w:val="en-US" w:eastAsia="ru-RU"/>
        </w:rPr>
      </w:pPr>
      <w:r w:rsidRPr="004D2C0D">
        <w:rPr>
          <w:rFonts w:ascii="Times New Roman" w:eastAsia="Times New Roman" w:hAnsi="Times New Roman" w:cs="Times New Roman"/>
          <w:i/>
          <w:iCs/>
          <w:sz w:val="24"/>
          <w:szCs w:val="24"/>
          <w:lang w:val="en-US" w:eastAsia="ru-RU"/>
        </w:rPr>
        <w:t>S</w:t>
      </w:r>
      <w:r w:rsidRPr="004D2C0D">
        <w:rPr>
          <w:rFonts w:ascii="Times New Roman" w:eastAsia="Times New Roman" w:hAnsi="Times New Roman" w:cs="Times New Roman"/>
          <w:sz w:val="24"/>
          <w:szCs w:val="24"/>
          <w:lang w:val="en-US" w:eastAsia="ru-RU"/>
        </w:rPr>
        <w:t xml:space="preserve"> = </w:t>
      </w:r>
      <w:proofErr w:type="spellStart"/>
      <w:r w:rsidRPr="004D2C0D">
        <w:rPr>
          <w:rFonts w:ascii="Times New Roman" w:eastAsia="Times New Roman" w:hAnsi="Times New Roman" w:cs="Times New Roman"/>
          <w:sz w:val="24"/>
          <w:szCs w:val="24"/>
          <w:lang w:val="en-US" w:eastAsia="ru-RU"/>
        </w:rPr>
        <w:t>í</w:t>
      </w:r>
      <w:r w:rsidRPr="004D2C0D">
        <w:rPr>
          <w:rFonts w:ascii="Times New Roman" w:eastAsia="Times New Roman" w:hAnsi="Times New Roman" w:cs="Times New Roman"/>
          <w:i/>
          <w:iCs/>
          <w:sz w:val="24"/>
          <w:szCs w:val="24"/>
          <w:lang w:val="en-US" w:eastAsia="ru-RU"/>
        </w:rPr>
        <w:t>S</w:t>
      </w:r>
      <w:proofErr w:type="spellEnd"/>
      <w:r w:rsidRPr="004D2C0D">
        <w:rPr>
          <w:rFonts w:ascii="Times New Roman" w:eastAsia="Times New Roman" w:hAnsi="Times New Roman" w:cs="Times New Roman"/>
          <w:sz w:val="24"/>
          <w:szCs w:val="24"/>
          <w:lang w:val="en-US" w:eastAsia="ru-RU"/>
        </w:rPr>
        <w:t> </w:t>
      </w:r>
      <w:r w:rsidRPr="004D2C0D">
        <w:rPr>
          <w:rFonts w:ascii="Times New Roman" w:eastAsia="Times New Roman" w:hAnsi="Times New Roman" w:cs="Times New Roman"/>
          <w:sz w:val="24"/>
          <w:szCs w:val="24"/>
          <w:vertAlign w:val="subscript"/>
          <w:lang w:val="en-US" w:eastAsia="ru-RU"/>
        </w:rPr>
        <w:t>1</w:t>
      </w:r>
      <w:r w:rsidRPr="004D2C0D">
        <w:rPr>
          <w:rFonts w:ascii="Times New Roman" w:eastAsia="Times New Roman" w:hAnsi="Times New Roman" w:cs="Times New Roman"/>
          <w:sz w:val="24"/>
          <w:szCs w:val="24"/>
          <w:lang w:val="en-US" w:eastAsia="ru-RU"/>
        </w:rPr>
        <w:t> (</w:t>
      </w:r>
      <w:r w:rsidRPr="004D2C0D">
        <w:rPr>
          <w:rFonts w:ascii="Times New Roman" w:eastAsia="Times New Roman" w:hAnsi="Times New Roman" w:cs="Times New Roman"/>
          <w:i/>
          <w:iCs/>
          <w:sz w:val="24"/>
          <w:szCs w:val="24"/>
          <w:lang w:val="en-US" w:eastAsia="ru-RU"/>
        </w:rPr>
        <w:t>x</w:t>
      </w:r>
      <w:r w:rsidRPr="004D2C0D">
        <w:rPr>
          <w:rFonts w:ascii="Times New Roman" w:eastAsia="Times New Roman" w:hAnsi="Times New Roman" w:cs="Times New Roman"/>
          <w:sz w:val="24"/>
          <w:szCs w:val="24"/>
          <w:lang w:val="en-US" w:eastAsia="ru-RU"/>
        </w:rPr>
        <w:t> </w:t>
      </w:r>
      <w:proofErr w:type="gramStart"/>
      <w:r w:rsidRPr="004D2C0D">
        <w:rPr>
          <w:rFonts w:ascii="Times New Roman" w:eastAsia="Times New Roman" w:hAnsi="Times New Roman" w:cs="Times New Roman"/>
          <w:sz w:val="24"/>
          <w:szCs w:val="24"/>
          <w:vertAlign w:val="subscript"/>
          <w:lang w:val="en-US" w:eastAsia="ru-RU"/>
        </w:rPr>
        <w:t>1</w:t>
      </w:r>
      <w:r w:rsidRPr="004D2C0D">
        <w:rPr>
          <w:rFonts w:ascii="Times New Roman" w:eastAsia="Times New Roman" w:hAnsi="Times New Roman" w:cs="Times New Roman"/>
          <w:sz w:val="24"/>
          <w:szCs w:val="24"/>
          <w:lang w:val="en-US" w:eastAsia="ru-RU"/>
        </w:rPr>
        <w:t> )</w:t>
      </w:r>
      <w:proofErr w:type="gramEnd"/>
      <w:r w:rsidRPr="004D2C0D">
        <w:rPr>
          <w:rFonts w:ascii="Times New Roman" w:eastAsia="Times New Roman" w:hAnsi="Times New Roman" w:cs="Times New Roman"/>
          <w:sz w:val="24"/>
          <w:szCs w:val="24"/>
          <w:lang w:val="en-US" w:eastAsia="ru-RU"/>
        </w:rPr>
        <w:t>; </w:t>
      </w:r>
      <w:r w:rsidRPr="004D2C0D">
        <w:rPr>
          <w:rFonts w:ascii="Times New Roman" w:eastAsia="Times New Roman" w:hAnsi="Times New Roman" w:cs="Times New Roman"/>
          <w:i/>
          <w:iCs/>
          <w:sz w:val="24"/>
          <w:szCs w:val="24"/>
          <w:lang w:val="en-US" w:eastAsia="ru-RU"/>
        </w:rPr>
        <w:t>S</w:t>
      </w:r>
      <w:r w:rsidRPr="004D2C0D">
        <w:rPr>
          <w:rFonts w:ascii="Times New Roman" w:eastAsia="Times New Roman" w:hAnsi="Times New Roman" w:cs="Times New Roman"/>
          <w:sz w:val="24"/>
          <w:szCs w:val="24"/>
          <w:lang w:val="en-US" w:eastAsia="ru-RU"/>
        </w:rPr>
        <w:t> </w:t>
      </w:r>
      <w:r w:rsidRPr="004D2C0D">
        <w:rPr>
          <w:rFonts w:ascii="Times New Roman" w:eastAsia="Times New Roman" w:hAnsi="Times New Roman" w:cs="Times New Roman"/>
          <w:sz w:val="24"/>
          <w:szCs w:val="24"/>
          <w:vertAlign w:val="subscript"/>
          <w:lang w:val="en-US" w:eastAsia="ru-RU"/>
        </w:rPr>
        <w:t>2</w:t>
      </w:r>
      <w:r w:rsidRPr="004D2C0D">
        <w:rPr>
          <w:rFonts w:ascii="Times New Roman" w:eastAsia="Times New Roman" w:hAnsi="Times New Roman" w:cs="Times New Roman"/>
          <w:sz w:val="24"/>
          <w:szCs w:val="24"/>
          <w:lang w:val="en-US" w:eastAsia="ru-RU"/>
        </w:rPr>
        <w:t> (</w:t>
      </w:r>
      <w:r w:rsidRPr="004D2C0D">
        <w:rPr>
          <w:rFonts w:ascii="Times New Roman" w:eastAsia="Times New Roman" w:hAnsi="Times New Roman" w:cs="Times New Roman"/>
          <w:i/>
          <w:iCs/>
          <w:sz w:val="24"/>
          <w:szCs w:val="24"/>
          <w:lang w:val="en-US" w:eastAsia="ru-RU"/>
        </w:rPr>
        <w:t>x</w:t>
      </w:r>
      <w:r w:rsidRPr="004D2C0D">
        <w:rPr>
          <w:rFonts w:ascii="Times New Roman" w:eastAsia="Times New Roman" w:hAnsi="Times New Roman" w:cs="Times New Roman"/>
          <w:sz w:val="24"/>
          <w:szCs w:val="24"/>
          <w:lang w:val="en-US" w:eastAsia="ru-RU"/>
        </w:rPr>
        <w:t> </w:t>
      </w:r>
      <w:r w:rsidRPr="004D2C0D">
        <w:rPr>
          <w:rFonts w:ascii="Times New Roman" w:eastAsia="Times New Roman" w:hAnsi="Times New Roman" w:cs="Times New Roman"/>
          <w:sz w:val="24"/>
          <w:szCs w:val="24"/>
          <w:vertAlign w:val="subscript"/>
          <w:lang w:val="en-US" w:eastAsia="ru-RU"/>
        </w:rPr>
        <w:t>2</w:t>
      </w:r>
      <w:r w:rsidRPr="004D2C0D">
        <w:rPr>
          <w:rFonts w:ascii="Times New Roman" w:eastAsia="Times New Roman" w:hAnsi="Times New Roman" w:cs="Times New Roman"/>
          <w:sz w:val="24"/>
          <w:szCs w:val="24"/>
          <w:lang w:val="en-US" w:eastAsia="ru-RU"/>
        </w:rPr>
        <w:t> ); </w:t>
      </w:r>
      <w:r w:rsidRPr="004D2C0D">
        <w:rPr>
          <w:rFonts w:ascii="Times New Roman" w:eastAsia="Times New Roman" w:hAnsi="Times New Roman" w:cs="Times New Roman"/>
          <w:i/>
          <w:iCs/>
          <w:sz w:val="24"/>
          <w:szCs w:val="24"/>
          <w:lang w:val="en-US" w:eastAsia="ru-RU"/>
        </w:rPr>
        <w:t>S</w:t>
      </w:r>
      <w:r w:rsidRPr="004D2C0D">
        <w:rPr>
          <w:rFonts w:ascii="Times New Roman" w:eastAsia="Times New Roman" w:hAnsi="Times New Roman" w:cs="Times New Roman"/>
          <w:sz w:val="24"/>
          <w:szCs w:val="24"/>
          <w:lang w:val="en-US" w:eastAsia="ru-RU"/>
        </w:rPr>
        <w:t> </w:t>
      </w:r>
      <w:r w:rsidRPr="004D2C0D">
        <w:rPr>
          <w:rFonts w:ascii="Times New Roman" w:eastAsia="Times New Roman" w:hAnsi="Times New Roman" w:cs="Times New Roman"/>
          <w:sz w:val="24"/>
          <w:szCs w:val="24"/>
          <w:vertAlign w:val="subscript"/>
          <w:lang w:val="en-US" w:eastAsia="ru-RU"/>
        </w:rPr>
        <w:t>3</w:t>
      </w:r>
      <w:r w:rsidRPr="004D2C0D">
        <w:rPr>
          <w:rFonts w:ascii="Times New Roman" w:eastAsia="Times New Roman" w:hAnsi="Times New Roman" w:cs="Times New Roman"/>
          <w:sz w:val="24"/>
          <w:szCs w:val="24"/>
          <w:lang w:val="en-US" w:eastAsia="ru-RU"/>
        </w:rPr>
        <w:t> (</w:t>
      </w:r>
      <w:r w:rsidRPr="004D2C0D">
        <w:rPr>
          <w:rFonts w:ascii="Times New Roman" w:eastAsia="Times New Roman" w:hAnsi="Times New Roman" w:cs="Times New Roman"/>
          <w:i/>
          <w:iCs/>
          <w:sz w:val="24"/>
          <w:szCs w:val="24"/>
          <w:lang w:val="en-US" w:eastAsia="ru-RU"/>
        </w:rPr>
        <w:t>x</w:t>
      </w:r>
      <w:r w:rsidRPr="004D2C0D">
        <w:rPr>
          <w:rFonts w:ascii="Times New Roman" w:eastAsia="Times New Roman" w:hAnsi="Times New Roman" w:cs="Times New Roman"/>
          <w:sz w:val="24"/>
          <w:szCs w:val="24"/>
          <w:lang w:val="en-US" w:eastAsia="ru-RU"/>
        </w:rPr>
        <w:t> </w:t>
      </w:r>
      <w:r w:rsidRPr="004D2C0D">
        <w:rPr>
          <w:rFonts w:ascii="Times New Roman" w:eastAsia="Times New Roman" w:hAnsi="Times New Roman" w:cs="Times New Roman"/>
          <w:sz w:val="24"/>
          <w:szCs w:val="24"/>
          <w:vertAlign w:val="subscript"/>
          <w:lang w:val="en-US" w:eastAsia="ru-RU"/>
        </w:rPr>
        <w:t>3</w:t>
      </w:r>
      <w:r w:rsidRPr="004D2C0D">
        <w:rPr>
          <w:rFonts w:ascii="Times New Roman" w:eastAsia="Times New Roman" w:hAnsi="Times New Roman" w:cs="Times New Roman"/>
          <w:sz w:val="24"/>
          <w:szCs w:val="24"/>
          <w:lang w:val="en-US" w:eastAsia="ru-RU"/>
        </w:rPr>
        <w:t> )ý</w:t>
      </w:r>
    </w:p>
    <w:p w14:paraId="0417B833" w14:textId="77777777" w:rsidR="004D2C0D" w:rsidRPr="004D2C0D" w:rsidRDefault="004D2C0D" w:rsidP="004D2C0D">
      <w:pPr>
        <w:shd w:val="clear" w:color="auto" w:fill="FFFFFF"/>
        <w:spacing w:after="0" w:line="360" w:lineRule="auto"/>
        <w:ind w:firstLine="709"/>
        <w:jc w:val="both"/>
        <w:textAlignment w:val="baseline"/>
        <w:rPr>
          <w:rFonts w:ascii="Times New Roman" w:eastAsia="Times New Roman" w:hAnsi="Times New Roman" w:cs="Times New Roman"/>
          <w:sz w:val="24"/>
          <w:szCs w:val="24"/>
          <w:lang w:val="en-US" w:eastAsia="ru-RU"/>
        </w:rPr>
      </w:pPr>
      <w:r w:rsidRPr="004D2C0D">
        <w:rPr>
          <w:rFonts w:ascii="Times New Roman" w:eastAsia="Times New Roman" w:hAnsi="Times New Roman" w:cs="Times New Roman"/>
          <w:sz w:val="24"/>
          <w:szCs w:val="24"/>
          <w:lang w:eastAsia="ru-RU"/>
        </w:rPr>
        <w:t>где</w:t>
      </w:r>
      <w:r w:rsidRPr="004D2C0D">
        <w:rPr>
          <w:rFonts w:ascii="Times New Roman" w:eastAsia="Times New Roman" w:hAnsi="Times New Roman" w:cs="Times New Roman"/>
          <w:sz w:val="24"/>
          <w:szCs w:val="24"/>
          <w:lang w:val="en-US" w:eastAsia="ru-RU"/>
        </w:rPr>
        <w:t>:</w:t>
      </w:r>
    </w:p>
    <w:p w14:paraId="1D023BC5" w14:textId="77777777" w:rsidR="004D2C0D" w:rsidRPr="004D2C0D" w:rsidRDefault="004D2C0D" w:rsidP="004D2C0D">
      <w:pPr>
        <w:shd w:val="clear" w:color="auto" w:fill="FFFFFF"/>
        <w:spacing w:after="0" w:line="360" w:lineRule="auto"/>
        <w:ind w:firstLine="709"/>
        <w:jc w:val="both"/>
        <w:textAlignment w:val="baseline"/>
        <w:rPr>
          <w:rFonts w:ascii="Times New Roman" w:eastAsia="Times New Roman" w:hAnsi="Times New Roman" w:cs="Times New Roman"/>
          <w:sz w:val="24"/>
          <w:szCs w:val="24"/>
          <w:lang w:eastAsia="ru-RU"/>
        </w:rPr>
      </w:pPr>
      <w:r w:rsidRPr="004D2C0D">
        <w:rPr>
          <w:rFonts w:ascii="Times New Roman" w:eastAsia="Times New Roman" w:hAnsi="Times New Roman" w:cs="Times New Roman"/>
          <w:i/>
          <w:iCs/>
          <w:sz w:val="24"/>
          <w:szCs w:val="24"/>
          <w:lang w:eastAsia="ru-RU"/>
        </w:rPr>
        <w:t>х</w:t>
      </w:r>
      <w:r w:rsidRPr="004D2C0D">
        <w:rPr>
          <w:rFonts w:ascii="Times New Roman" w:eastAsia="Times New Roman" w:hAnsi="Times New Roman" w:cs="Times New Roman"/>
          <w:sz w:val="24"/>
          <w:szCs w:val="24"/>
          <w:lang w:eastAsia="ru-RU"/>
        </w:rPr>
        <w:t> </w:t>
      </w:r>
      <w:r w:rsidRPr="004D2C0D">
        <w:rPr>
          <w:rFonts w:ascii="Times New Roman" w:eastAsia="Times New Roman" w:hAnsi="Times New Roman" w:cs="Times New Roman"/>
          <w:sz w:val="24"/>
          <w:szCs w:val="24"/>
          <w:vertAlign w:val="subscript"/>
          <w:lang w:eastAsia="ru-RU"/>
        </w:rPr>
        <w:t>1</w:t>
      </w:r>
      <w:r w:rsidRPr="004D2C0D">
        <w:rPr>
          <w:rFonts w:ascii="Times New Roman" w:eastAsia="Times New Roman" w:hAnsi="Times New Roman" w:cs="Times New Roman"/>
          <w:sz w:val="24"/>
          <w:szCs w:val="24"/>
          <w:lang w:eastAsia="ru-RU"/>
        </w:rPr>
        <w:t> = ± </w:t>
      </w:r>
      <w:r w:rsidRPr="004D2C0D">
        <w:rPr>
          <w:rFonts w:ascii="Times New Roman" w:eastAsia="Times New Roman" w:hAnsi="Times New Roman" w:cs="Times New Roman"/>
          <w:i/>
          <w:iCs/>
          <w:sz w:val="24"/>
          <w:szCs w:val="24"/>
          <w:lang w:eastAsia="ru-RU"/>
        </w:rPr>
        <w:t>Е</w:t>
      </w:r>
      <w:r w:rsidRPr="004D2C0D">
        <w:rPr>
          <w:rFonts w:ascii="Times New Roman" w:eastAsia="Times New Roman" w:hAnsi="Times New Roman" w:cs="Times New Roman"/>
          <w:sz w:val="24"/>
          <w:szCs w:val="24"/>
          <w:lang w:eastAsia="ru-RU"/>
        </w:rPr>
        <w:t> </w:t>
      </w:r>
      <w:proofErr w:type="gramStart"/>
      <w:r w:rsidRPr="004D2C0D">
        <w:rPr>
          <w:rFonts w:ascii="Times New Roman" w:eastAsia="Times New Roman" w:hAnsi="Times New Roman" w:cs="Times New Roman"/>
          <w:sz w:val="24"/>
          <w:szCs w:val="24"/>
          <w:vertAlign w:val="subscript"/>
          <w:lang w:eastAsia="ru-RU"/>
        </w:rPr>
        <w:t>с</w:t>
      </w:r>
      <w:r w:rsidRPr="004D2C0D">
        <w:rPr>
          <w:rFonts w:ascii="Times New Roman" w:eastAsia="Times New Roman" w:hAnsi="Times New Roman" w:cs="Times New Roman"/>
          <w:sz w:val="24"/>
          <w:szCs w:val="24"/>
          <w:lang w:eastAsia="ru-RU"/>
        </w:rPr>
        <w:t> ;</w:t>
      </w:r>
      <w:proofErr w:type="gramEnd"/>
      <w:r w:rsidRPr="004D2C0D">
        <w:rPr>
          <w:rFonts w:ascii="Times New Roman" w:eastAsia="Times New Roman" w:hAnsi="Times New Roman" w:cs="Times New Roman"/>
          <w:sz w:val="24"/>
          <w:szCs w:val="24"/>
          <w:lang w:eastAsia="ru-RU"/>
        </w:rPr>
        <w:t> </w:t>
      </w:r>
      <w:r w:rsidRPr="004D2C0D">
        <w:rPr>
          <w:rFonts w:ascii="Times New Roman" w:eastAsia="Times New Roman" w:hAnsi="Times New Roman" w:cs="Times New Roman"/>
          <w:i/>
          <w:iCs/>
          <w:sz w:val="24"/>
          <w:szCs w:val="24"/>
          <w:lang w:eastAsia="ru-RU"/>
        </w:rPr>
        <w:t>х</w:t>
      </w:r>
      <w:r w:rsidRPr="004D2C0D">
        <w:rPr>
          <w:rFonts w:ascii="Times New Roman" w:eastAsia="Times New Roman" w:hAnsi="Times New Roman" w:cs="Times New Roman"/>
          <w:sz w:val="24"/>
          <w:szCs w:val="24"/>
          <w:lang w:eastAsia="ru-RU"/>
        </w:rPr>
        <w:t> </w:t>
      </w:r>
      <w:r w:rsidRPr="004D2C0D">
        <w:rPr>
          <w:rFonts w:ascii="Times New Roman" w:eastAsia="Times New Roman" w:hAnsi="Times New Roman" w:cs="Times New Roman"/>
          <w:sz w:val="24"/>
          <w:szCs w:val="24"/>
          <w:vertAlign w:val="subscript"/>
          <w:lang w:eastAsia="ru-RU"/>
        </w:rPr>
        <w:t>2</w:t>
      </w:r>
      <w:r w:rsidRPr="004D2C0D">
        <w:rPr>
          <w:rFonts w:ascii="Times New Roman" w:eastAsia="Times New Roman" w:hAnsi="Times New Roman" w:cs="Times New Roman"/>
          <w:sz w:val="24"/>
          <w:szCs w:val="24"/>
          <w:lang w:eastAsia="ru-RU"/>
        </w:rPr>
        <w:t> = ± </w:t>
      </w:r>
      <w:r w:rsidRPr="004D2C0D">
        <w:rPr>
          <w:rFonts w:ascii="Times New Roman" w:eastAsia="Times New Roman" w:hAnsi="Times New Roman" w:cs="Times New Roman"/>
          <w:i/>
          <w:iCs/>
          <w:sz w:val="24"/>
          <w:szCs w:val="24"/>
          <w:lang w:eastAsia="ru-RU"/>
        </w:rPr>
        <w:t>Е</w:t>
      </w:r>
      <w:r w:rsidRPr="004D2C0D">
        <w:rPr>
          <w:rFonts w:ascii="Times New Roman" w:eastAsia="Times New Roman" w:hAnsi="Times New Roman" w:cs="Times New Roman"/>
          <w:sz w:val="24"/>
          <w:szCs w:val="24"/>
          <w:lang w:eastAsia="ru-RU"/>
        </w:rPr>
        <w:t> </w:t>
      </w:r>
      <w:r w:rsidRPr="004D2C0D">
        <w:rPr>
          <w:rFonts w:ascii="Times New Roman" w:eastAsia="Times New Roman" w:hAnsi="Times New Roman" w:cs="Times New Roman"/>
          <w:sz w:val="24"/>
          <w:szCs w:val="24"/>
          <w:vertAlign w:val="subscript"/>
          <w:lang w:eastAsia="ru-RU"/>
        </w:rPr>
        <w:t>т</w:t>
      </w:r>
      <w:r w:rsidRPr="004D2C0D">
        <w:rPr>
          <w:rFonts w:ascii="Times New Roman" w:eastAsia="Times New Roman" w:hAnsi="Times New Roman" w:cs="Times New Roman"/>
          <w:sz w:val="24"/>
          <w:szCs w:val="24"/>
          <w:lang w:eastAsia="ru-RU"/>
        </w:rPr>
        <w:t> ; </w:t>
      </w:r>
      <w:r w:rsidRPr="004D2C0D">
        <w:rPr>
          <w:rFonts w:ascii="Times New Roman" w:eastAsia="Times New Roman" w:hAnsi="Times New Roman" w:cs="Times New Roman"/>
          <w:i/>
          <w:iCs/>
          <w:sz w:val="24"/>
          <w:szCs w:val="24"/>
          <w:lang w:eastAsia="ru-RU"/>
        </w:rPr>
        <w:t>x</w:t>
      </w:r>
      <w:r w:rsidRPr="004D2C0D">
        <w:rPr>
          <w:rFonts w:ascii="Times New Roman" w:eastAsia="Times New Roman" w:hAnsi="Times New Roman" w:cs="Times New Roman"/>
          <w:sz w:val="24"/>
          <w:szCs w:val="24"/>
          <w:lang w:eastAsia="ru-RU"/>
        </w:rPr>
        <w:t> </w:t>
      </w:r>
      <w:r w:rsidRPr="004D2C0D">
        <w:rPr>
          <w:rFonts w:ascii="Times New Roman" w:eastAsia="Times New Roman" w:hAnsi="Times New Roman" w:cs="Times New Roman"/>
          <w:sz w:val="24"/>
          <w:szCs w:val="24"/>
          <w:vertAlign w:val="subscript"/>
          <w:lang w:eastAsia="ru-RU"/>
        </w:rPr>
        <w:t>3 </w:t>
      </w:r>
      <w:r w:rsidRPr="004D2C0D">
        <w:rPr>
          <w:rFonts w:ascii="Times New Roman" w:eastAsia="Times New Roman" w:hAnsi="Times New Roman" w:cs="Times New Roman"/>
          <w:sz w:val="24"/>
          <w:szCs w:val="24"/>
          <w:lang w:eastAsia="ru-RU"/>
        </w:rPr>
        <w:t>= ±</w:t>
      </w:r>
      <w:r w:rsidRPr="004D2C0D">
        <w:rPr>
          <w:rFonts w:ascii="Times New Roman" w:eastAsia="Times New Roman" w:hAnsi="Times New Roman" w:cs="Times New Roman"/>
          <w:i/>
          <w:iCs/>
          <w:sz w:val="24"/>
          <w:szCs w:val="24"/>
          <w:lang w:eastAsia="ru-RU"/>
        </w:rPr>
        <w:t>Е</w:t>
      </w:r>
      <w:r w:rsidRPr="004D2C0D">
        <w:rPr>
          <w:rFonts w:ascii="Times New Roman" w:eastAsia="Times New Roman" w:hAnsi="Times New Roman" w:cs="Times New Roman"/>
          <w:sz w:val="24"/>
          <w:szCs w:val="24"/>
          <w:lang w:eastAsia="ru-RU"/>
        </w:rPr>
        <w:t> </w:t>
      </w:r>
      <w:r w:rsidRPr="004D2C0D">
        <w:rPr>
          <w:rFonts w:ascii="Times New Roman" w:eastAsia="Times New Roman" w:hAnsi="Times New Roman" w:cs="Times New Roman"/>
          <w:sz w:val="24"/>
          <w:szCs w:val="24"/>
          <w:vertAlign w:val="subscript"/>
          <w:lang w:eastAsia="ru-RU"/>
        </w:rPr>
        <w:t>Σ</w:t>
      </w:r>
      <w:r w:rsidRPr="004D2C0D">
        <w:rPr>
          <w:rFonts w:ascii="Times New Roman" w:eastAsia="Times New Roman" w:hAnsi="Times New Roman" w:cs="Times New Roman"/>
          <w:sz w:val="24"/>
          <w:szCs w:val="24"/>
          <w:lang w:eastAsia="ru-RU"/>
        </w:rPr>
        <w:t> .</w:t>
      </w:r>
    </w:p>
    <w:p w14:paraId="79BBB3BA" w14:textId="77777777" w:rsidR="004D2C0D" w:rsidRPr="004D2C0D" w:rsidRDefault="004D2C0D" w:rsidP="004D2C0D">
      <w:pPr>
        <w:shd w:val="clear" w:color="auto" w:fill="FFFFFF"/>
        <w:spacing w:after="0" w:line="360" w:lineRule="auto"/>
        <w:ind w:firstLine="709"/>
        <w:jc w:val="both"/>
        <w:textAlignment w:val="baseline"/>
        <w:rPr>
          <w:rFonts w:ascii="Times New Roman" w:eastAsia="Times New Roman" w:hAnsi="Times New Roman" w:cs="Times New Roman"/>
          <w:sz w:val="24"/>
          <w:szCs w:val="24"/>
          <w:lang w:eastAsia="ru-RU"/>
        </w:rPr>
      </w:pPr>
      <w:r w:rsidRPr="004D2C0D">
        <w:rPr>
          <w:rFonts w:ascii="Times New Roman" w:eastAsia="Times New Roman" w:hAnsi="Times New Roman" w:cs="Times New Roman"/>
          <w:sz w:val="24"/>
          <w:szCs w:val="24"/>
          <w:lang w:eastAsia="ru-RU"/>
        </w:rPr>
        <w:t>Значения функции </w:t>
      </w:r>
      <w:r w:rsidRPr="004D2C0D">
        <w:rPr>
          <w:rFonts w:ascii="Times New Roman" w:eastAsia="Times New Roman" w:hAnsi="Times New Roman" w:cs="Times New Roman"/>
          <w:i/>
          <w:iCs/>
          <w:sz w:val="24"/>
          <w:szCs w:val="24"/>
          <w:lang w:eastAsia="ru-RU"/>
        </w:rPr>
        <w:t>S</w:t>
      </w:r>
      <w:r w:rsidRPr="004D2C0D">
        <w:rPr>
          <w:rFonts w:ascii="Times New Roman" w:eastAsia="Times New Roman" w:hAnsi="Times New Roman" w:cs="Times New Roman"/>
          <w:sz w:val="24"/>
          <w:szCs w:val="24"/>
          <w:lang w:eastAsia="ru-RU"/>
        </w:rPr>
        <w:t> (</w:t>
      </w:r>
      <w:proofErr w:type="gramStart"/>
      <w:r w:rsidRPr="004D2C0D">
        <w:rPr>
          <w:rFonts w:ascii="Times New Roman" w:eastAsia="Times New Roman" w:hAnsi="Times New Roman" w:cs="Times New Roman"/>
          <w:i/>
          <w:iCs/>
          <w:sz w:val="24"/>
          <w:szCs w:val="24"/>
          <w:lang w:eastAsia="ru-RU"/>
        </w:rPr>
        <w:t>x</w:t>
      </w:r>
      <w:r w:rsidRPr="004D2C0D">
        <w:rPr>
          <w:rFonts w:ascii="Times New Roman" w:eastAsia="Times New Roman" w:hAnsi="Times New Roman" w:cs="Times New Roman"/>
          <w:sz w:val="24"/>
          <w:szCs w:val="24"/>
          <w:lang w:eastAsia="ru-RU"/>
        </w:rPr>
        <w:t> )</w:t>
      </w:r>
      <w:proofErr w:type="gramEnd"/>
      <w:r w:rsidRPr="004D2C0D">
        <w:rPr>
          <w:rFonts w:ascii="Times New Roman" w:eastAsia="Times New Roman" w:hAnsi="Times New Roman" w:cs="Times New Roman"/>
          <w:sz w:val="24"/>
          <w:szCs w:val="24"/>
          <w:lang w:eastAsia="ru-RU"/>
        </w:rPr>
        <w:t xml:space="preserve"> определяются следующим образом:</w:t>
      </w:r>
    </w:p>
    <w:p w14:paraId="30EAEB7F" w14:textId="77777777" w:rsidR="004D2C0D" w:rsidRPr="004D2C0D" w:rsidRDefault="004D2C0D" w:rsidP="004D2C0D">
      <w:pPr>
        <w:shd w:val="clear" w:color="auto" w:fill="FFFFFF"/>
        <w:spacing w:after="0" w:line="360" w:lineRule="auto"/>
        <w:ind w:firstLine="709"/>
        <w:jc w:val="both"/>
        <w:textAlignment w:val="baseline"/>
        <w:rPr>
          <w:rFonts w:ascii="Times New Roman" w:eastAsia="Times New Roman" w:hAnsi="Times New Roman" w:cs="Times New Roman"/>
          <w:sz w:val="24"/>
          <w:szCs w:val="24"/>
          <w:lang w:eastAsia="ru-RU"/>
        </w:rPr>
      </w:pPr>
      <w:r w:rsidRPr="004D2C0D">
        <w:rPr>
          <w:rFonts w:ascii="Times New Roman" w:eastAsia="Times New Roman" w:hAnsi="Times New Roman" w:cs="Times New Roman"/>
          <w:i/>
          <w:iCs/>
          <w:sz w:val="24"/>
          <w:szCs w:val="24"/>
          <w:lang w:eastAsia="ru-RU"/>
        </w:rPr>
        <w:t>S </w:t>
      </w:r>
      <w:r w:rsidRPr="004D2C0D">
        <w:rPr>
          <w:rFonts w:ascii="Times New Roman" w:eastAsia="Times New Roman" w:hAnsi="Times New Roman" w:cs="Times New Roman"/>
          <w:sz w:val="24"/>
          <w:szCs w:val="24"/>
          <w:lang w:eastAsia="ru-RU"/>
        </w:rPr>
        <w:t>(</w:t>
      </w:r>
      <w:proofErr w:type="gramStart"/>
      <w:r w:rsidRPr="004D2C0D">
        <w:rPr>
          <w:rFonts w:ascii="Times New Roman" w:eastAsia="Times New Roman" w:hAnsi="Times New Roman" w:cs="Times New Roman"/>
          <w:i/>
          <w:iCs/>
          <w:sz w:val="24"/>
          <w:szCs w:val="24"/>
          <w:lang w:eastAsia="ru-RU"/>
        </w:rPr>
        <w:t>x</w:t>
      </w:r>
      <w:r w:rsidRPr="004D2C0D">
        <w:rPr>
          <w:rFonts w:ascii="Times New Roman" w:eastAsia="Times New Roman" w:hAnsi="Times New Roman" w:cs="Times New Roman"/>
          <w:sz w:val="24"/>
          <w:szCs w:val="24"/>
          <w:lang w:eastAsia="ru-RU"/>
        </w:rPr>
        <w:t> )</w:t>
      </w:r>
      <w:proofErr w:type="gramEnd"/>
      <w:r w:rsidRPr="004D2C0D">
        <w:rPr>
          <w:rFonts w:ascii="Times New Roman" w:eastAsia="Times New Roman" w:hAnsi="Times New Roman" w:cs="Times New Roman"/>
          <w:sz w:val="24"/>
          <w:szCs w:val="24"/>
          <w:lang w:eastAsia="ru-RU"/>
        </w:rPr>
        <w:t xml:space="preserve"> = 1, если </w:t>
      </w:r>
      <w:r w:rsidRPr="004D2C0D">
        <w:rPr>
          <w:rFonts w:ascii="Times New Roman" w:eastAsia="Times New Roman" w:hAnsi="Times New Roman" w:cs="Times New Roman"/>
          <w:i/>
          <w:iCs/>
          <w:sz w:val="24"/>
          <w:szCs w:val="24"/>
          <w:lang w:eastAsia="ru-RU"/>
        </w:rPr>
        <w:t>х</w:t>
      </w:r>
      <w:r w:rsidRPr="004D2C0D">
        <w:rPr>
          <w:rFonts w:ascii="Times New Roman" w:eastAsia="Times New Roman" w:hAnsi="Times New Roman" w:cs="Times New Roman"/>
          <w:sz w:val="24"/>
          <w:szCs w:val="24"/>
          <w:lang w:eastAsia="ru-RU"/>
        </w:rPr>
        <w:t> ³ 0;</w:t>
      </w:r>
    </w:p>
    <w:p w14:paraId="3F59239B" w14:textId="77777777" w:rsidR="004D2C0D" w:rsidRPr="004D2C0D" w:rsidRDefault="004D2C0D" w:rsidP="004D2C0D">
      <w:pPr>
        <w:shd w:val="clear" w:color="auto" w:fill="FFFFFF"/>
        <w:spacing w:after="0" w:line="360" w:lineRule="auto"/>
        <w:ind w:firstLine="709"/>
        <w:jc w:val="both"/>
        <w:textAlignment w:val="baseline"/>
        <w:rPr>
          <w:rFonts w:ascii="Times New Roman" w:eastAsia="Times New Roman" w:hAnsi="Times New Roman" w:cs="Times New Roman"/>
          <w:sz w:val="24"/>
          <w:szCs w:val="24"/>
          <w:lang w:eastAsia="ru-RU"/>
        </w:rPr>
      </w:pPr>
      <w:r w:rsidRPr="004D2C0D">
        <w:rPr>
          <w:rFonts w:ascii="Times New Roman" w:eastAsia="Times New Roman" w:hAnsi="Times New Roman" w:cs="Times New Roman"/>
          <w:i/>
          <w:iCs/>
          <w:sz w:val="24"/>
          <w:szCs w:val="24"/>
          <w:lang w:eastAsia="ru-RU"/>
        </w:rPr>
        <w:t>S </w:t>
      </w:r>
      <w:r w:rsidRPr="004D2C0D">
        <w:rPr>
          <w:rFonts w:ascii="Times New Roman" w:eastAsia="Times New Roman" w:hAnsi="Times New Roman" w:cs="Times New Roman"/>
          <w:sz w:val="24"/>
          <w:szCs w:val="24"/>
          <w:lang w:eastAsia="ru-RU"/>
        </w:rPr>
        <w:t>(</w:t>
      </w:r>
      <w:proofErr w:type="gramStart"/>
      <w:r w:rsidRPr="004D2C0D">
        <w:rPr>
          <w:rFonts w:ascii="Times New Roman" w:eastAsia="Times New Roman" w:hAnsi="Times New Roman" w:cs="Times New Roman"/>
          <w:i/>
          <w:iCs/>
          <w:sz w:val="24"/>
          <w:szCs w:val="24"/>
          <w:lang w:eastAsia="ru-RU"/>
        </w:rPr>
        <w:t>x</w:t>
      </w:r>
      <w:r w:rsidRPr="004D2C0D">
        <w:rPr>
          <w:rFonts w:ascii="Times New Roman" w:eastAsia="Times New Roman" w:hAnsi="Times New Roman" w:cs="Times New Roman"/>
          <w:sz w:val="24"/>
          <w:szCs w:val="24"/>
          <w:lang w:eastAsia="ru-RU"/>
        </w:rPr>
        <w:t> )</w:t>
      </w:r>
      <w:proofErr w:type="gramEnd"/>
      <w:r w:rsidRPr="004D2C0D">
        <w:rPr>
          <w:rFonts w:ascii="Times New Roman" w:eastAsia="Times New Roman" w:hAnsi="Times New Roman" w:cs="Times New Roman"/>
          <w:sz w:val="24"/>
          <w:szCs w:val="24"/>
          <w:lang w:eastAsia="ru-RU"/>
        </w:rPr>
        <w:t xml:space="preserve"> = 0, если </w:t>
      </w:r>
      <w:r w:rsidRPr="004D2C0D">
        <w:rPr>
          <w:rFonts w:ascii="Times New Roman" w:eastAsia="Times New Roman" w:hAnsi="Times New Roman" w:cs="Times New Roman"/>
          <w:i/>
          <w:iCs/>
          <w:sz w:val="24"/>
          <w:szCs w:val="24"/>
          <w:lang w:eastAsia="ru-RU"/>
        </w:rPr>
        <w:t>х</w:t>
      </w:r>
      <w:r w:rsidRPr="004D2C0D">
        <w:rPr>
          <w:rFonts w:ascii="Times New Roman" w:eastAsia="Times New Roman" w:hAnsi="Times New Roman" w:cs="Times New Roman"/>
          <w:sz w:val="24"/>
          <w:szCs w:val="24"/>
          <w:lang w:eastAsia="ru-RU"/>
        </w:rPr>
        <w:t> &lt; 0.</w:t>
      </w:r>
    </w:p>
    <w:p w14:paraId="59B7BB30" w14:textId="77777777" w:rsidR="004D2C0D" w:rsidRPr="004D2C0D" w:rsidRDefault="004D2C0D" w:rsidP="004D2C0D">
      <w:pPr>
        <w:shd w:val="clear" w:color="auto" w:fill="FFFFFF"/>
        <w:spacing w:after="0" w:line="360" w:lineRule="auto"/>
        <w:ind w:firstLine="709"/>
        <w:jc w:val="both"/>
        <w:textAlignment w:val="baseline"/>
        <w:rPr>
          <w:rFonts w:ascii="Times New Roman" w:eastAsia="Times New Roman" w:hAnsi="Times New Roman" w:cs="Times New Roman"/>
          <w:sz w:val="24"/>
          <w:szCs w:val="24"/>
          <w:lang w:eastAsia="ru-RU"/>
        </w:rPr>
      </w:pPr>
      <w:r w:rsidRPr="004D2C0D">
        <w:rPr>
          <w:rFonts w:ascii="Times New Roman" w:eastAsia="Times New Roman" w:hAnsi="Times New Roman" w:cs="Times New Roman"/>
          <w:sz w:val="24"/>
          <w:szCs w:val="24"/>
          <w:lang w:eastAsia="ru-RU"/>
        </w:rPr>
        <w:t>С учетом определяемых значений функции </w:t>
      </w:r>
      <w:r w:rsidRPr="004D2C0D">
        <w:rPr>
          <w:rFonts w:ascii="Times New Roman" w:eastAsia="Times New Roman" w:hAnsi="Times New Roman" w:cs="Times New Roman"/>
          <w:i/>
          <w:iCs/>
          <w:sz w:val="24"/>
          <w:szCs w:val="24"/>
          <w:lang w:eastAsia="ru-RU"/>
        </w:rPr>
        <w:t>S</w:t>
      </w:r>
      <w:r w:rsidRPr="004D2C0D">
        <w:rPr>
          <w:rFonts w:ascii="Times New Roman" w:eastAsia="Times New Roman" w:hAnsi="Times New Roman" w:cs="Times New Roman"/>
          <w:sz w:val="24"/>
          <w:szCs w:val="24"/>
          <w:lang w:eastAsia="ru-RU"/>
        </w:rPr>
        <w:t> (</w:t>
      </w:r>
      <w:r w:rsidRPr="004D2C0D">
        <w:rPr>
          <w:rFonts w:ascii="Times New Roman" w:eastAsia="Times New Roman" w:hAnsi="Times New Roman" w:cs="Times New Roman"/>
          <w:i/>
          <w:iCs/>
          <w:sz w:val="24"/>
          <w:szCs w:val="24"/>
          <w:lang w:eastAsia="ru-RU"/>
        </w:rPr>
        <w:t>x</w:t>
      </w:r>
      <w:r w:rsidRPr="004D2C0D">
        <w:rPr>
          <w:rFonts w:ascii="Times New Roman" w:eastAsia="Times New Roman" w:hAnsi="Times New Roman" w:cs="Times New Roman"/>
          <w:sz w:val="24"/>
          <w:szCs w:val="24"/>
          <w:lang w:eastAsia="ru-RU"/>
        </w:rPr>
        <w:t xml:space="preserve"> ) можно выделить четыре основных типа инновационного потенциала предприятия, позволяющих ответить на вопрос: под силу </w:t>
      </w:r>
      <w:r w:rsidRPr="004D2C0D">
        <w:rPr>
          <w:rFonts w:ascii="Times New Roman" w:eastAsia="Times New Roman" w:hAnsi="Times New Roman" w:cs="Times New Roman"/>
          <w:sz w:val="24"/>
          <w:szCs w:val="24"/>
          <w:lang w:eastAsia="ru-RU"/>
        </w:rPr>
        <w:lastRenderedPageBreak/>
        <w:t>ли предприятию внедрение новой технологии в хозяйственный оборот при одновременном обеспечении финансовых потребностей текущей производственно-хозяйственной деятельности?</w:t>
      </w:r>
    </w:p>
    <w:p w14:paraId="7894FE05" w14:textId="77777777" w:rsidR="004D2C0D" w:rsidRPr="004D2C0D" w:rsidRDefault="004D2C0D" w:rsidP="004D2C0D">
      <w:pPr>
        <w:shd w:val="clear" w:color="auto" w:fill="FFFFFF"/>
        <w:spacing w:after="0" w:line="360" w:lineRule="auto"/>
        <w:ind w:firstLine="709"/>
        <w:jc w:val="both"/>
        <w:textAlignment w:val="baseline"/>
        <w:rPr>
          <w:rFonts w:ascii="Times New Roman" w:eastAsia="Times New Roman" w:hAnsi="Times New Roman" w:cs="Times New Roman"/>
          <w:sz w:val="24"/>
          <w:szCs w:val="24"/>
          <w:lang w:eastAsia="ru-RU"/>
        </w:rPr>
      </w:pPr>
      <w:r w:rsidRPr="004D2C0D">
        <w:rPr>
          <w:rFonts w:ascii="Times New Roman" w:eastAsia="Times New Roman" w:hAnsi="Times New Roman" w:cs="Times New Roman"/>
          <w:sz w:val="24"/>
          <w:szCs w:val="24"/>
          <w:lang w:eastAsia="ru-RU"/>
        </w:rPr>
        <w:t>Сгруппируем и представим в табл. 1 возможные типы инновационного потенциала хозяйствующего субъекта.</w:t>
      </w:r>
    </w:p>
    <w:p w14:paraId="7A06A41F" w14:textId="77777777" w:rsidR="004D2C0D" w:rsidRPr="004D2C0D" w:rsidRDefault="004D2C0D" w:rsidP="004D2C0D">
      <w:pPr>
        <w:shd w:val="clear" w:color="auto" w:fill="FFFFFF"/>
        <w:spacing w:after="0" w:line="360" w:lineRule="auto"/>
        <w:ind w:firstLine="709"/>
        <w:jc w:val="both"/>
        <w:textAlignment w:val="baseline"/>
        <w:rPr>
          <w:rFonts w:ascii="Times New Roman" w:eastAsia="Times New Roman" w:hAnsi="Times New Roman" w:cs="Times New Roman"/>
          <w:sz w:val="24"/>
          <w:szCs w:val="24"/>
          <w:lang w:eastAsia="ru-RU"/>
        </w:rPr>
      </w:pPr>
      <w:r w:rsidRPr="004D2C0D">
        <w:rPr>
          <w:rFonts w:ascii="Times New Roman" w:eastAsia="Times New Roman" w:hAnsi="Times New Roman" w:cs="Times New Roman"/>
          <w:sz w:val="24"/>
          <w:szCs w:val="24"/>
          <w:lang w:eastAsia="ru-RU"/>
        </w:rPr>
        <w:t>Типы инновационного потенциала предприятий</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69"/>
        <w:gridCol w:w="5013"/>
        <w:gridCol w:w="1957"/>
      </w:tblGrid>
      <w:tr w:rsidR="004D2C0D" w:rsidRPr="004D2C0D" w14:paraId="3F8464B9" w14:textId="77777777" w:rsidTr="004D2C0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BD34108" w14:textId="77777777" w:rsidR="004D2C0D" w:rsidRPr="004D2C0D" w:rsidRDefault="004D2C0D" w:rsidP="004D2C0D">
            <w:pPr>
              <w:shd w:val="clear" w:color="auto" w:fill="FFFFFF"/>
              <w:spacing w:after="0" w:line="240" w:lineRule="auto"/>
              <w:jc w:val="both"/>
              <w:textAlignment w:val="baseline"/>
              <w:rPr>
                <w:rFonts w:ascii="Times New Roman" w:eastAsia="Times New Roman" w:hAnsi="Times New Roman" w:cs="Times New Roman"/>
                <w:sz w:val="24"/>
                <w:szCs w:val="24"/>
                <w:lang w:eastAsia="ru-RU"/>
              </w:rPr>
            </w:pPr>
            <w:r w:rsidRPr="004D2C0D">
              <w:rPr>
                <w:rFonts w:ascii="Times New Roman" w:eastAsia="Times New Roman" w:hAnsi="Times New Roman" w:cs="Times New Roman"/>
                <w:sz w:val="24"/>
                <w:szCs w:val="24"/>
                <w:lang w:eastAsia="ru-RU"/>
              </w:rPr>
              <w:t>Источники покрытия затрат и показатель инновационного</w:t>
            </w:r>
          </w:p>
          <w:p w14:paraId="2272AED8" w14:textId="77777777" w:rsidR="004D2C0D" w:rsidRPr="004D2C0D" w:rsidRDefault="004D2C0D" w:rsidP="004D2C0D">
            <w:pPr>
              <w:shd w:val="clear" w:color="auto" w:fill="FFFFFF"/>
              <w:spacing w:after="0" w:line="240" w:lineRule="auto"/>
              <w:jc w:val="both"/>
              <w:textAlignment w:val="baseline"/>
              <w:rPr>
                <w:rFonts w:ascii="Times New Roman" w:eastAsia="Times New Roman" w:hAnsi="Times New Roman" w:cs="Times New Roman"/>
                <w:sz w:val="24"/>
                <w:szCs w:val="24"/>
                <w:lang w:eastAsia="ru-RU"/>
              </w:rPr>
            </w:pPr>
            <w:r w:rsidRPr="004D2C0D">
              <w:rPr>
                <w:rFonts w:ascii="Times New Roman" w:eastAsia="Times New Roman" w:hAnsi="Times New Roman" w:cs="Times New Roman"/>
                <w:sz w:val="24"/>
                <w:szCs w:val="24"/>
                <w:lang w:eastAsia="ru-RU"/>
              </w:rPr>
              <w:t>потенциала</w:t>
            </w:r>
          </w:p>
        </w:tc>
        <w:tc>
          <w:tcPr>
            <w:tcW w:w="0" w:type="auto"/>
            <w:tcBorders>
              <w:top w:val="outset" w:sz="6" w:space="0" w:color="auto"/>
              <w:left w:val="outset" w:sz="6" w:space="0" w:color="auto"/>
              <w:bottom w:val="outset" w:sz="6" w:space="0" w:color="auto"/>
              <w:right w:val="outset" w:sz="6" w:space="0" w:color="auto"/>
            </w:tcBorders>
            <w:vAlign w:val="center"/>
            <w:hideMark/>
          </w:tcPr>
          <w:p w14:paraId="24AA4D57" w14:textId="77777777" w:rsidR="004D2C0D" w:rsidRPr="004D2C0D" w:rsidRDefault="004D2C0D" w:rsidP="004D2C0D">
            <w:pPr>
              <w:shd w:val="clear" w:color="auto" w:fill="FFFFFF"/>
              <w:spacing w:after="0" w:line="240" w:lineRule="auto"/>
              <w:jc w:val="both"/>
              <w:textAlignment w:val="baseline"/>
              <w:rPr>
                <w:rFonts w:ascii="Times New Roman" w:eastAsia="Times New Roman" w:hAnsi="Times New Roman" w:cs="Times New Roman"/>
                <w:sz w:val="24"/>
                <w:szCs w:val="24"/>
                <w:lang w:eastAsia="ru-RU"/>
              </w:rPr>
            </w:pPr>
            <w:r w:rsidRPr="004D2C0D">
              <w:rPr>
                <w:rFonts w:ascii="Times New Roman" w:eastAsia="Times New Roman" w:hAnsi="Times New Roman" w:cs="Times New Roman"/>
                <w:sz w:val="24"/>
                <w:szCs w:val="24"/>
                <w:lang w:eastAsia="ru-RU"/>
              </w:rPr>
              <w:t>Краткая</w:t>
            </w:r>
          </w:p>
          <w:p w14:paraId="3465D747" w14:textId="77777777" w:rsidR="004D2C0D" w:rsidRPr="004D2C0D" w:rsidRDefault="004D2C0D" w:rsidP="004D2C0D">
            <w:pPr>
              <w:shd w:val="clear" w:color="auto" w:fill="FFFFFF"/>
              <w:spacing w:after="0" w:line="240" w:lineRule="auto"/>
              <w:jc w:val="both"/>
              <w:textAlignment w:val="baseline"/>
              <w:rPr>
                <w:rFonts w:ascii="Times New Roman" w:eastAsia="Times New Roman" w:hAnsi="Times New Roman" w:cs="Times New Roman"/>
                <w:sz w:val="24"/>
                <w:szCs w:val="24"/>
                <w:lang w:eastAsia="ru-RU"/>
              </w:rPr>
            </w:pPr>
            <w:r w:rsidRPr="004D2C0D">
              <w:rPr>
                <w:rFonts w:ascii="Times New Roman" w:eastAsia="Times New Roman" w:hAnsi="Times New Roman" w:cs="Times New Roman"/>
                <w:sz w:val="24"/>
                <w:szCs w:val="24"/>
                <w:lang w:eastAsia="ru-RU"/>
              </w:rPr>
              <w:t>характеристика типа</w:t>
            </w:r>
          </w:p>
          <w:p w14:paraId="42007C02" w14:textId="77777777" w:rsidR="004D2C0D" w:rsidRPr="004D2C0D" w:rsidRDefault="004D2C0D" w:rsidP="004D2C0D">
            <w:pPr>
              <w:shd w:val="clear" w:color="auto" w:fill="FFFFFF"/>
              <w:spacing w:after="0" w:line="240" w:lineRule="auto"/>
              <w:jc w:val="both"/>
              <w:textAlignment w:val="baseline"/>
              <w:rPr>
                <w:rFonts w:ascii="Times New Roman" w:eastAsia="Times New Roman" w:hAnsi="Times New Roman" w:cs="Times New Roman"/>
                <w:sz w:val="24"/>
                <w:szCs w:val="24"/>
                <w:lang w:eastAsia="ru-RU"/>
              </w:rPr>
            </w:pPr>
            <w:r w:rsidRPr="004D2C0D">
              <w:rPr>
                <w:rFonts w:ascii="Times New Roman" w:eastAsia="Times New Roman" w:hAnsi="Times New Roman" w:cs="Times New Roman"/>
                <w:sz w:val="24"/>
                <w:szCs w:val="24"/>
                <w:lang w:eastAsia="ru-RU"/>
              </w:rPr>
              <w:t>инновационного потенциала</w:t>
            </w:r>
          </w:p>
          <w:p w14:paraId="27A241ED" w14:textId="77777777" w:rsidR="004D2C0D" w:rsidRPr="004D2C0D" w:rsidRDefault="004D2C0D" w:rsidP="004D2C0D">
            <w:pPr>
              <w:shd w:val="clear" w:color="auto" w:fill="FFFFFF"/>
              <w:spacing w:after="0" w:line="240" w:lineRule="auto"/>
              <w:jc w:val="both"/>
              <w:textAlignment w:val="baseline"/>
              <w:rPr>
                <w:rFonts w:ascii="Times New Roman" w:eastAsia="Times New Roman" w:hAnsi="Times New Roman" w:cs="Times New Roman"/>
                <w:sz w:val="24"/>
                <w:szCs w:val="24"/>
                <w:lang w:eastAsia="ru-RU"/>
              </w:rPr>
            </w:pPr>
            <w:r w:rsidRPr="004D2C0D">
              <w:rPr>
                <w:rFonts w:ascii="Times New Roman" w:eastAsia="Times New Roman" w:hAnsi="Times New Roman" w:cs="Times New Roman"/>
                <w:sz w:val="24"/>
                <w:szCs w:val="24"/>
                <w:lang w:eastAsia="ru-RU"/>
              </w:rPr>
              <w:t>предприятий</w:t>
            </w:r>
          </w:p>
        </w:tc>
        <w:tc>
          <w:tcPr>
            <w:tcW w:w="0" w:type="auto"/>
            <w:tcBorders>
              <w:top w:val="outset" w:sz="6" w:space="0" w:color="auto"/>
              <w:left w:val="outset" w:sz="6" w:space="0" w:color="auto"/>
              <w:bottom w:val="outset" w:sz="6" w:space="0" w:color="auto"/>
              <w:right w:val="outset" w:sz="6" w:space="0" w:color="auto"/>
            </w:tcBorders>
            <w:vAlign w:val="center"/>
            <w:hideMark/>
          </w:tcPr>
          <w:p w14:paraId="16C7FBD7" w14:textId="77777777" w:rsidR="004D2C0D" w:rsidRPr="004D2C0D" w:rsidRDefault="004D2C0D" w:rsidP="004D2C0D">
            <w:pPr>
              <w:shd w:val="clear" w:color="auto" w:fill="FFFFFF"/>
              <w:spacing w:after="0" w:line="240" w:lineRule="auto"/>
              <w:jc w:val="both"/>
              <w:textAlignment w:val="baseline"/>
              <w:rPr>
                <w:rFonts w:ascii="Times New Roman" w:eastAsia="Times New Roman" w:hAnsi="Times New Roman" w:cs="Times New Roman"/>
                <w:sz w:val="24"/>
                <w:szCs w:val="24"/>
                <w:lang w:eastAsia="ru-RU"/>
              </w:rPr>
            </w:pPr>
            <w:r w:rsidRPr="004D2C0D">
              <w:rPr>
                <w:rFonts w:ascii="Times New Roman" w:eastAsia="Times New Roman" w:hAnsi="Times New Roman" w:cs="Times New Roman"/>
                <w:sz w:val="24"/>
                <w:szCs w:val="24"/>
                <w:lang w:eastAsia="ru-RU"/>
              </w:rPr>
              <w:t>Рекомендуемая</w:t>
            </w:r>
          </w:p>
          <w:p w14:paraId="11151950" w14:textId="77777777" w:rsidR="004D2C0D" w:rsidRPr="004D2C0D" w:rsidRDefault="004D2C0D" w:rsidP="004D2C0D">
            <w:pPr>
              <w:shd w:val="clear" w:color="auto" w:fill="FFFFFF"/>
              <w:spacing w:after="0" w:line="240" w:lineRule="auto"/>
              <w:jc w:val="both"/>
              <w:textAlignment w:val="baseline"/>
              <w:rPr>
                <w:rFonts w:ascii="Times New Roman" w:eastAsia="Times New Roman" w:hAnsi="Times New Roman" w:cs="Times New Roman"/>
                <w:sz w:val="24"/>
                <w:szCs w:val="24"/>
                <w:lang w:eastAsia="ru-RU"/>
              </w:rPr>
            </w:pPr>
            <w:r w:rsidRPr="004D2C0D">
              <w:rPr>
                <w:rFonts w:ascii="Times New Roman" w:eastAsia="Times New Roman" w:hAnsi="Times New Roman" w:cs="Times New Roman"/>
                <w:sz w:val="24"/>
                <w:szCs w:val="24"/>
                <w:lang w:eastAsia="ru-RU"/>
              </w:rPr>
              <w:t>стратегия</w:t>
            </w:r>
          </w:p>
          <w:p w14:paraId="7178B9FF" w14:textId="77777777" w:rsidR="004D2C0D" w:rsidRPr="004D2C0D" w:rsidRDefault="004D2C0D" w:rsidP="004D2C0D">
            <w:pPr>
              <w:shd w:val="clear" w:color="auto" w:fill="FFFFFF"/>
              <w:spacing w:after="0" w:line="240" w:lineRule="auto"/>
              <w:jc w:val="both"/>
              <w:textAlignment w:val="baseline"/>
              <w:rPr>
                <w:rFonts w:ascii="Times New Roman" w:eastAsia="Times New Roman" w:hAnsi="Times New Roman" w:cs="Times New Roman"/>
                <w:sz w:val="24"/>
                <w:szCs w:val="24"/>
                <w:lang w:eastAsia="ru-RU"/>
              </w:rPr>
            </w:pPr>
            <w:r w:rsidRPr="004D2C0D">
              <w:rPr>
                <w:rFonts w:ascii="Times New Roman" w:eastAsia="Times New Roman" w:hAnsi="Times New Roman" w:cs="Times New Roman"/>
                <w:sz w:val="24"/>
                <w:szCs w:val="24"/>
                <w:lang w:eastAsia="ru-RU"/>
              </w:rPr>
              <w:t>инновационного развития</w:t>
            </w:r>
          </w:p>
        </w:tc>
      </w:tr>
      <w:tr w:rsidR="004D2C0D" w:rsidRPr="004D2C0D" w14:paraId="34B2A812" w14:textId="77777777" w:rsidTr="004D2C0D">
        <w:trPr>
          <w:tblCellSpacing w:w="15"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5518D510" w14:textId="77777777" w:rsidR="004D2C0D" w:rsidRPr="004D2C0D" w:rsidRDefault="004D2C0D" w:rsidP="004D2C0D">
            <w:pPr>
              <w:shd w:val="clear" w:color="auto" w:fill="FFFFFF"/>
              <w:spacing w:after="0" w:line="240" w:lineRule="auto"/>
              <w:jc w:val="both"/>
              <w:textAlignment w:val="baseline"/>
              <w:rPr>
                <w:rFonts w:ascii="Times New Roman" w:eastAsia="Times New Roman" w:hAnsi="Times New Roman" w:cs="Times New Roman"/>
                <w:sz w:val="24"/>
                <w:szCs w:val="24"/>
                <w:lang w:eastAsia="ru-RU"/>
              </w:rPr>
            </w:pPr>
            <w:r w:rsidRPr="004D2C0D">
              <w:rPr>
                <w:rFonts w:ascii="Times New Roman" w:eastAsia="Times New Roman" w:hAnsi="Times New Roman" w:cs="Times New Roman"/>
                <w:i/>
                <w:iCs/>
                <w:sz w:val="24"/>
                <w:szCs w:val="24"/>
                <w:lang w:eastAsia="ru-RU"/>
              </w:rPr>
              <w:t>Высокие инновационные возможности</w:t>
            </w:r>
          </w:p>
        </w:tc>
      </w:tr>
      <w:tr w:rsidR="004D2C0D" w:rsidRPr="004D2C0D" w14:paraId="4247976C" w14:textId="77777777" w:rsidTr="004D2C0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4E68B89" w14:textId="77777777" w:rsidR="004D2C0D" w:rsidRPr="004D2C0D" w:rsidRDefault="004D2C0D" w:rsidP="004D2C0D">
            <w:pPr>
              <w:shd w:val="clear" w:color="auto" w:fill="FFFFFF"/>
              <w:spacing w:after="0" w:line="240" w:lineRule="auto"/>
              <w:jc w:val="both"/>
              <w:textAlignment w:val="baseline"/>
              <w:rPr>
                <w:rFonts w:ascii="Times New Roman" w:eastAsia="Times New Roman" w:hAnsi="Times New Roman" w:cs="Times New Roman"/>
                <w:sz w:val="24"/>
                <w:szCs w:val="24"/>
                <w:lang w:eastAsia="ru-RU"/>
              </w:rPr>
            </w:pPr>
            <w:r w:rsidRPr="004D2C0D">
              <w:rPr>
                <w:rFonts w:ascii="Times New Roman" w:eastAsia="Times New Roman" w:hAnsi="Times New Roman" w:cs="Times New Roman"/>
                <w:sz w:val="24"/>
                <w:szCs w:val="24"/>
                <w:lang w:eastAsia="ru-RU"/>
              </w:rPr>
              <w:t>Собственные</w:t>
            </w:r>
          </w:p>
          <w:p w14:paraId="5B83EE2B" w14:textId="77777777" w:rsidR="004D2C0D" w:rsidRPr="004D2C0D" w:rsidRDefault="004D2C0D" w:rsidP="004D2C0D">
            <w:pPr>
              <w:shd w:val="clear" w:color="auto" w:fill="FFFFFF"/>
              <w:spacing w:after="0" w:line="240" w:lineRule="auto"/>
              <w:jc w:val="both"/>
              <w:textAlignment w:val="baseline"/>
              <w:rPr>
                <w:rFonts w:ascii="Times New Roman" w:eastAsia="Times New Roman" w:hAnsi="Times New Roman" w:cs="Times New Roman"/>
                <w:sz w:val="24"/>
                <w:szCs w:val="24"/>
                <w:lang w:eastAsia="ru-RU"/>
              </w:rPr>
            </w:pPr>
            <w:r w:rsidRPr="004D2C0D">
              <w:rPr>
                <w:rFonts w:ascii="Times New Roman" w:eastAsia="Times New Roman" w:hAnsi="Times New Roman" w:cs="Times New Roman"/>
                <w:sz w:val="24"/>
                <w:szCs w:val="24"/>
                <w:lang w:eastAsia="ru-RU"/>
              </w:rPr>
              <w:t>средства</w:t>
            </w:r>
          </w:p>
          <w:p w14:paraId="6F54DAEF" w14:textId="77777777" w:rsidR="004D2C0D" w:rsidRPr="004D2C0D" w:rsidRDefault="004D2C0D" w:rsidP="004D2C0D">
            <w:pPr>
              <w:shd w:val="clear" w:color="auto" w:fill="FFFFFF"/>
              <w:spacing w:after="0" w:line="240" w:lineRule="auto"/>
              <w:jc w:val="both"/>
              <w:textAlignment w:val="baseline"/>
              <w:rPr>
                <w:rFonts w:ascii="Times New Roman" w:eastAsia="Times New Roman" w:hAnsi="Times New Roman" w:cs="Times New Roman"/>
                <w:sz w:val="24"/>
                <w:szCs w:val="24"/>
                <w:lang w:eastAsia="ru-RU"/>
              </w:rPr>
            </w:pPr>
            <w:r w:rsidRPr="004D2C0D">
              <w:rPr>
                <w:rFonts w:ascii="Times New Roman" w:eastAsia="Times New Roman" w:hAnsi="Times New Roman" w:cs="Times New Roman"/>
                <w:i/>
                <w:iCs/>
                <w:sz w:val="24"/>
                <w:szCs w:val="24"/>
                <w:lang w:eastAsia="ru-RU"/>
              </w:rPr>
              <w:t>S</w:t>
            </w:r>
            <w:r w:rsidRPr="004D2C0D">
              <w:rPr>
                <w:rFonts w:ascii="Times New Roman" w:eastAsia="Times New Roman" w:hAnsi="Times New Roman" w:cs="Times New Roman"/>
                <w:sz w:val="24"/>
                <w:szCs w:val="24"/>
                <w:lang w:eastAsia="ru-RU"/>
              </w:rPr>
              <w:t> = (1,1,1)</w:t>
            </w:r>
          </w:p>
        </w:tc>
        <w:tc>
          <w:tcPr>
            <w:tcW w:w="0" w:type="auto"/>
            <w:tcBorders>
              <w:top w:val="outset" w:sz="6" w:space="0" w:color="auto"/>
              <w:left w:val="outset" w:sz="6" w:space="0" w:color="auto"/>
              <w:bottom w:val="outset" w:sz="6" w:space="0" w:color="auto"/>
              <w:right w:val="outset" w:sz="6" w:space="0" w:color="auto"/>
            </w:tcBorders>
            <w:vAlign w:val="center"/>
            <w:hideMark/>
          </w:tcPr>
          <w:p w14:paraId="255FF192" w14:textId="77777777" w:rsidR="004D2C0D" w:rsidRPr="004D2C0D" w:rsidRDefault="004D2C0D" w:rsidP="004D2C0D">
            <w:pPr>
              <w:shd w:val="clear" w:color="auto" w:fill="FFFFFF"/>
              <w:spacing w:after="0" w:line="240" w:lineRule="auto"/>
              <w:jc w:val="both"/>
              <w:textAlignment w:val="baseline"/>
              <w:rPr>
                <w:rFonts w:ascii="Times New Roman" w:eastAsia="Times New Roman" w:hAnsi="Times New Roman" w:cs="Times New Roman"/>
                <w:sz w:val="24"/>
                <w:szCs w:val="24"/>
                <w:lang w:eastAsia="ru-RU"/>
              </w:rPr>
            </w:pPr>
            <w:r w:rsidRPr="004D2C0D">
              <w:rPr>
                <w:rFonts w:ascii="Times New Roman" w:eastAsia="Times New Roman" w:hAnsi="Times New Roman" w:cs="Times New Roman"/>
                <w:sz w:val="24"/>
                <w:szCs w:val="24"/>
                <w:lang w:eastAsia="ru-RU"/>
              </w:rPr>
              <w:t>Высокая обеспеченность собственными ресурсами. Реализацию стратегий инновационного развития предприятие может осуществлять без внешних заимствований.</w:t>
            </w:r>
          </w:p>
        </w:tc>
        <w:tc>
          <w:tcPr>
            <w:tcW w:w="0" w:type="auto"/>
            <w:tcBorders>
              <w:top w:val="outset" w:sz="6" w:space="0" w:color="auto"/>
              <w:left w:val="outset" w:sz="6" w:space="0" w:color="auto"/>
              <w:bottom w:val="outset" w:sz="6" w:space="0" w:color="auto"/>
              <w:right w:val="outset" w:sz="6" w:space="0" w:color="auto"/>
            </w:tcBorders>
            <w:vAlign w:val="center"/>
            <w:hideMark/>
          </w:tcPr>
          <w:p w14:paraId="6CC3337F" w14:textId="77777777" w:rsidR="004D2C0D" w:rsidRPr="004D2C0D" w:rsidRDefault="004D2C0D" w:rsidP="004D2C0D">
            <w:pPr>
              <w:shd w:val="clear" w:color="auto" w:fill="FFFFFF"/>
              <w:spacing w:after="0" w:line="240" w:lineRule="auto"/>
              <w:jc w:val="both"/>
              <w:textAlignment w:val="baseline"/>
              <w:rPr>
                <w:rFonts w:ascii="Times New Roman" w:eastAsia="Times New Roman" w:hAnsi="Times New Roman" w:cs="Times New Roman"/>
                <w:sz w:val="24"/>
                <w:szCs w:val="24"/>
                <w:lang w:eastAsia="ru-RU"/>
              </w:rPr>
            </w:pPr>
            <w:r w:rsidRPr="004D2C0D">
              <w:rPr>
                <w:rFonts w:ascii="Times New Roman" w:eastAsia="Times New Roman" w:hAnsi="Times New Roman" w:cs="Times New Roman"/>
                <w:sz w:val="24"/>
                <w:szCs w:val="24"/>
                <w:lang w:eastAsia="ru-RU"/>
              </w:rPr>
              <w:t>Лидер –</w:t>
            </w:r>
          </w:p>
          <w:p w14:paraId="179B7797" w14:textId="77777777" w:rsidR="004D2C0D" w:rsidRPr="004D2C0D" w:rsidRDefault="004D2C0D" w:rsidP="004D2C0D">
            <w:pPr>
              <w:shd w:val="clear" w:color="auto" w:fill="FFFFFF"/>
              <w:spacing w:after="0" w:line="240" w:lineRule="auto"/>
              <w:jc w:val="both"/>
              <w:textAlignment w:val="baseline"/>
              <w:rPr>
                <w:rFonts w:ascii="Times New Roman" w:eastAsia="Times New Roman" w:hAnsi="Times New Roman" w:cs="Times New Roman"/>
                <w:sz w:val="24"/>
                <w:szCs w:val="24"/>
                <w:lang w:eastAsia="ru-RU"/>
              </w:rPr>
            </w:pPr>
            <w:r w:rsidRPr="004D2C0D">
              <w:rPr>
                <w:rFonts w:ascii="Times New Roman" w:eastAsia="Times New Roman" w:hAnsi="Times New Roman" w:cs="Times New Roman"/>
                <w:sz w:val="24"/>
                <w:szCs w:val="24"/>
                <w:lang w:eastAsia="ru-RU"/>
              </w:rPr>
              <w:t>освоение новых технологий</w:t>
            </w:r>
          </w:p>
        </w:tc>
      </w:tr>
      <w:tr w:rsidR="004D2C0D" w:rsidRPr="004D2C0D" w14:paraId="53F583CE" w14:textId="77777777" w:rsidTr="004D2C0D">
        <w:trPr>
          <w:tblCellSpacing w:w="15"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4F88F395" w14:textId="77777777" w:rsidR="004D2C0D" w:rsidRPr="004D2C0D" w:rsidRDefault="004D2C0D" w:rsidP="004D2C0D">
            <w:pPr>
              <w:shd w:val="clear" w:color="auto" w:fill="FFFFFF"/>
              <w:spacing w:after="0" w:line="240" w:lineRule="auto"/>
              <w:jc w:val="both"/>
              <w:textAlignment w:val="baseline"/>
              <w:rPr>
                <w:rFonts w:ascii="Times New Roman" w:eastAsia="Times New Roman" w:hAnsi="Times New Roman" w:cs="Times New Roman"/>
                <w:sz w:val="24"/>
                <w:szCs w:val="24"/>
                <w:lang w:eastAsia="ru-RU"/>
              </w:rPr>
            </w:pPr>
            <w:r w:rsidRPr="004D2C0D">
              <w:rPr>
                <w:rFonts w:ascii="Times New Roman" w:eastAsia="Times New Roman" w:hAnsi="Times New Roman" w:cs="Times New Roman"/>
                <w:i/>
                <w:iCs/>
                <w:sz w:val="24"/>
                <w:szCs w:val="24"/>
                <w:lang w:eastAsia="ru-RU"/>
              </w:rPr>
              <w:t>Средние инновационные возможности</w:t>
            </w:r>
          </w:p>
        </w:tc>
      </w:tr>
      <w:tr w:rsidR="004D2C0D" w:rsidRPr="004D2C0D" w14:paraId="67A500E9" w14:textId="77777777" w:rsidTr="004D2C0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CCE462A" w14:textId="77777777" w:rsidR="004D2C0D" w:rsidRPr="004D2C0D" w:rsidRDefault="004D2C0D" w:rsidP="004D2C0D">
            <w:pPr>
              <w:shd w:val="clear" w:color="auto" w:fill="FFFFFF"/>
              <w:spacing w:after="0" w:line="240" w:lineRule="auto"/>
              <w:jc w:val="both"/>
              <w:textAlignment w:val="baseline"/>
              <w:rPr>
                <w:rFonts w:ascii="Times New Roman" w:eastAsia="Times New Roman" w:hAnsi="Times New Roman" w:cs="Times New Roman"/>
                <w:sz w:val="24"/>
                <w:szCs w:val="24"/>
                <w:lang w:eastAsia="ru-RU"/>
              </w:rPr>
            </w:pPr>
            <w:r w:rsidRPr="004D2C0D">
              <w:rPr>
                <w:rFonts w:ascii="Times New Roman" w:eastAsia="Times New Roman" w:hAnsi="Times New Roman" w:cs="Times New Roman"/>
                <w:sz w:val="24"/>
                <w:szCs w:val="24"/>
                <w:lang w:eastAsia="ru-RU"/>
              </w:rPr>
              <w:t>Собственные</w:t>
            </w:r>
          </w:p>
          <w:p w14:paraId="606661F1" w14:textId="77777777" w:rsidR="004D2C0D" w:rsidRPr="004D2C0D" w:rsidRDefault="004D2C0D" w:rsidP="004D2C0D">
            <w:pPr>
              <w:shd w:val="clear" w:color="auto" w:fill="FFFFFF"/>
              <w:spacing w:after="0" w:line="240" w:lineRule="auto"/>
              <w:jc w:val="both"/>
              <w:textAlignment w:val="baseline"/>
              <w:rPr>
                <w:rFonts w:ascii="Times New Roman" w:eastAsia="Times New Roman" w:hAnsi="Times New Roman" w:cs="Times New Roman"/>
                <w:sz w:val="24"/>
                <w:szCs w:val="24"/>
                <w:lang w:eastAsia="ru-RU"/>
              </w:rPr>
            </w:pPr>
            <w:r w:rsidRPr="004D2C0D">
              <w:rPr>
                <w:rFonts w:ascii="Times New Roman" w:eastAsia="Times New Roman" w:hAnsi="Times New Roman" w:cs="Times New Roman"/>
                <w:sz w:val="24"/>
                <w:szCs w:val="24"/>
                <w:lang w:eastAsia="ru-RU"/>
              </w:rPr>
              <w:t>Средства</w:t>
            </w:r>
          </w:p>
          <w:p w14:paraId="52C84C97" w14:textId="77777777" w:rsidR="004D2C0D" w:rsidRPr="004D2C0D" w:rsidRDefault="004D2C0D" w:rsidP="004D2C0D">
            <w:pPr>
              <w:shd w:val="clear" w:color="auto" w:fill="FFFFFF"/>
              <w:spacing w:after="0" w:line="240" w:lineRule="auto"/>
              <w:jc w:val="both"/>
              <w:textAlignment w:val="baseline"/>
              <w:rPr>
                <w:rFonts w:ascii="Times New Roman" w:eastAsia="Times New Roman" w:hAnsi="Times New Roman" w:cs="Times New Roman"/>
                <w:sz w:val="24"/>
                <w:szCs w:val="24"/>
                <w:lang w:eastAsia="ru-RU"/>
              </w:rPr>
            </w:pPr>
            <w:r w:rsidRPr="004D2C0D">
              <w:rPr>
                <w:rFonts w:ascii="Times New Roman" w:eastAsia="Times New Roman" w:hAnsi="Times New Roman" w:cs="Times New Roman"/>
                <w:sz w:val="24"/>
                <w:szCs w:val="24"/>
                <w:lang w:eastAsia="ru-RU"/>
              </w:rPr>
              <w:t>Плюс</w:t>
            </w:r>
          </w:p>
          <w:p w14:paraId="692F283A" w14:textId="77777777" w:rsidR="004D2C0D" w:rsidRPr="004D2C0D" w:rsidRDefault="004D2C0D" w:rsidP="004D2C0D">
            <w:pPr>
              <w:shd w:val="clear" w:color="auto" w:fill="FFFFFF"/>
              <w:spacing w:after="0" w:line="240" w:lineRule="auto"/>
              <w:jc w:val="both"/>
              <w:textAlignment w:val="baseline"/>
              <w:rPr>
                <w:rFonts w:ascii="Times New Roman" w:eastAsia="Times New Roman" w:hAnsi="Times New Roman" w:cs="Times New Roman"/>
                <w:sz w:val="24"/>
                <w:szCs w:val="24"/>
                <w:lang w:eastAsia="ru-RU"/>
              </w:rPr>
            </w:pPr>
            <w:r w:rsidRPr="004D2C0D">
              <w:rPr>
                <w:rFonts w:ascii="Times New Roman" w:eastAsia="Times New Roman" w:hAnsi="Times New Roman" w:cs="Times New Roman"/>
                <w:sz w:val="24"/>
                <w:szCs w:val="24"/>
                <w:lang w:eastAsia="ru-RU"/>
              </w:rPr>
              <w:t>Долгосрочные</w:t>
            </w:r>
          </w:p>
          <w:p w14:paraId="51271E13" w14:textId="77777777" w:rsidR="004D2C0D" w:rsidRPr="004D2C0D" w:rsidRDefault="004D2C0D" w:rsidP="004D2C0D">
            <w:pPr>
              <w:shd w:val="clear" w:color="auto" w:fill="FFFFFF"/>
              <w:spacing w:after="0" w:line="240" w:lineRule="auto"/>
              <w:jc w:val="both"/>
              <w:textAlignment w:val="baseline"/>
              <w:rPr>
                <w:rFonts w:ascii="Times New Roman" w:eastAsia="Times New Roman" w:hAnsi="Times New Roman" w:cs="Times New Roman"/>
                <w:sz w:val="24"/>
                <w:szCs w:val="24"/>
                <w:lang w:eastAsia="ru-RU"/>
              </w:rPr>
            </w:pPr>
            <w:r w:rsidRPr="004D2C0D">
              <w:rPr>
                <w:rFonts w:ascii="Times New Roman" w:eastAsia="Times New Roman" w:hAnsi="Times New Roman" w:cs="Times New Roman"/>
                <w:sz w:val="24"/>
                <w:szCs w:val="24"/>
                <w:lang w:eastAsia="ru-RU"/>
              </w:rPr>
              <w:t>кредиты</w:t>
            </w:r>
          </w:p>
          <w:p w14:paraId="64B9930B" w14:textId="77777777" w:rsidR="004D2C0D" w:rsidRPr="004D2C0D" w:rsidRDefault="004D2C0D" w:rsidP="004D2C0D">
            <w:pPr>
              <w:shd w:val="clear" w:color="auto" w:fill="FFFFFF"/>
              <w:spacing w:after="0" w:line="240" w:lineRule="auto"/>
              <w:jc w:val="both"/>
              <w:textAlignment w:val="baseline"/>
              <w:rPr>
                <w:rFonts w:ascii="Times New Roman" w:eastAsia="Times New Roman" w:hAnsi="Times New Roman" w:cs="Times New Roman"/>
                <w:sz w:val="24"/>
                <w:szCs w:val="24"/>
                <w:lang w:eastAsia="ru-RU"/>
              </w:rPr>
            </w:pPr>
            <w:r w:rsidRPr="004D2C0D">
              <w:rPr>
                <w:rFonts w:ascii="Times New Roman" w:eastAsia="Times New Roman" w:hAnsi="Times New Roman" w:cs="Times New Roman"/>
                <w:i/>
                <w:iCs/>
                <w:sz w:val="24"/>
                <w:szCs w:val="24"/>
                <w:lang w:eastAsia="ru-RU"/>
              </w:rPr>
              <w:t>S</w:t>
            </w:r>
            <w:r w:rsidRPr="004D2C0D">
              <w:rPr>
                <w:rFonts w:ascii="Times New Roman" w:eastAsia="Times New Roman" w:hAnsi="Times New Roman" w:cs="Times New Roman"/>
                <w:sz w:val="24"/>
                <w:szCs w:val="24"/>
                <w:lang w:eastAsia="ru-RU"/>
              </w:rPr>
              <w:t> = (0,1,1)</w:t>
            </w:r>
          </w:p>
        </w:tc>
        <w:tc>
          <w:tcPr>
            <w:tcW w:w="0" w:type="auto"/>
            <w:tcBorders>
              <w:top w:val="outset" w:sz="6" w:space="0" w:color="auto"/>
              <w:left w:val="outset" w:sz="6" w:space="0" w:color="auto"/>
              <w:bottom w:val="outset" w:sz="6" w:space="0" w:color="auto"/>
              <w:right w:val="outset" w:sz="6" w:space="0" w:color="auto"/>
            </w:tcBorders>
            <w:vAlign w:val="center"/>
            <w:hideMark/>
          </w:tcPr>
          <w:p w14:paraId="3E4B0C86" w14:textId="77777777" w:rsidR="004D2C0D" w:rsidRPr="004D2C0D" w:rsidRDefault="004D2C0D" w:rsidP="004D2C0D">
            <w:pPr>
              <w:shd w:val="clear" w:color="auto" w:fill="FFFFFF"/>
              <w:spacing w:after="0" w:line="240" w:lineRule="auto"/>
              <w:jc w:val="both"/>
              <w:textAlignment w:val="baseline"/>
              <w:rPr>
                <w:rFonts w:ascii="Times New Roman" w:eastAsia="Times New Roman" w:hAnsi="Times New Roman" w:cs="Times New Roman"/>
                <w:sz w:val="24"/>
                <w:szCs w:val="24"/>
                <w:lang w:eastAsia="ru-RU"/>
              </w:rPr>
            </w:pPr>
            <w:r w:rsidRPr="004D2C0D">
              <w:rPr>
                <w:rFonts w:ascii="Times New Roman" w:eastAsia="Times New Roman" w:hAnsi="Times New Roman" w:cs="Times New Roman"/>
                <w:sz w:val="24"/>
                <w:szCs w:val="24"/>
                <w:lang w:eastAsia="ru-RU"/>
              </w:rPr>
              <w:t>Нормальная финансовая обеспеченность производства необходимыми ресурсами. Для эффективного вовлечения новых технологий в хозяйственный оборот необходимо использование некоторого объема заемных средств.</w:t>
            </w:r>
          </w:p>
        </w:tc>
        <w:tc>
          <w:tcPr>
            <w:tcW w:w="0" w:type="auto"/>
            <w:tcBorders>
              <w:top w:val="outset" w:sz="6" w:space="0" w:color="auto"/>
              <w:left w:val="outset" w:sz="6" w:space="0" w:color="auto"/>
              <w:bottom w:val="outset" w:sz="6" w:space="0" w:color="auto"/>
              <w:right w:val="outset" w:sz="6" w:space="0" w:color="auto"/>
            </w:tcBorders>
            <w:vAlign w:val="center"/>
            <w:hideMark/>
          </w:tcPr>
          <w:p w14:paraId="602C505D" w14:textId="77777777" w:rsidR="004D2C0D" w:rsidRPr="004D2C0D" w:rsidRDefault="004D2C0D" w:rsidP="004D2C0D">
            <w:pPr>
              <w:shd w:val="clear" w:color="auto" w:fill="FFFFFF"/>
              <w:spacing w:after="0" w:line="240" w:lineRule="auto"/>
              <w:jc w:val="both"/>
              <w:textAlignment w:val="baseline"/>
              <w:rPr>
                <w:rFonts w:ascii="Times New Roman" w:eastAsia="Times New Roman" w:hAnsi="Times New Roman" w:cs="Times New Roman"/>
                <w:sz w:val="24"/>
                <w:szCs w:val="24"/>
                <w:lang w:eastAsia="ru-RU"/>
              </w:rPr>
            </w:pPr>
            <w:r w:rsidRPr="004D2C0D">
              <w:rPr>
                <w:rFonts w:ascii="Times New Roman" w:eastAsia="Times New Roman" w:hAnsi="Times New Roman" w:cs="Times New Roman"/>
                <w:sz w:val="24"/>
                <w:szCs w:val="24"/>
                <w:lang w:eastAsia="ru-RU"/>
              </w:rPr>
              <w:t>Последователь</w:t>
            </w:r>
          </w:p>
          <w:p w14:paraId="1F13D7E7" w14:textId="77777777" w:rsidR="004D2C0D" w:rsidRPr="004D2C0D" w:rsidRDefault="004D2C0D" w:rsidP="004D2C0D">
            <w:pPr>
              <w:shd w:val="clear" w:color="auto" w:fill="FFFFFF"/>
              <w:spacing w:after="0" w:line="240" w:lineRule="auto"/>
              <w:jc w:val="both"/>
              <w:textAlignment w:val="baseline"/>
              <w:rPr>
                <w:rFonts w:ascii="Times New Roman" w:eastAsia="Times New Roman" w:hAnsi="Times New Roman" w:cs="Times New Roman"/>
                <w:sz w:val="24"/>
                <w:szCs w:val="24"/>
                <w:lang w:eastAsia="ru-RU"/>
              </w:rPr>
            </w:pPr>
            <w:r w:rsidRPr="004D2C0D">
              <w:rPr>
                <w:rFonts w:ascii="Times New Roman" w:eastAsia="Times New Roman" w:hAnsi="Times New Roman" w:cs="Times New Roman"/>
                <w:sz w:val="24"/>
                <w:szCs w:val="24"/>
                <w:lang w:eastAsia="ru-RU"/>
              </w:rPr>
              <w:t>или лидер –</w:t>
            </w:r>
          </w:p>
          <w:p w14:paraId="574E83C5" w14:textId="77777777" w:rsidR="004D2C0D" w:rsidRPr="004D2C0D" w:rsidRDefault="004D2C0D" w:rsidP="004D2C0D">
            <w:pPr>
              <w:shd w:val="clear" w:color="auto" w:fill="FFFFFF"/>
              <w:spacing w:after="0" w:line="240" w:lineRule="auto"/>
              <w:jc w:val="both"/>
              <w:textAlignment w:val="baseline"/>
              <w:rPr>
                <w:rFonts w:ascii="Times New Roman" w:eastAsia="Times New Roman" w:hAnsi="Times New Roman" w:cs="Times New Roman"/>
                <w:sz w:val="24"/>
                <w:szCs w:val="24"/>
                <w:lang w:eastAsia="ru-RU"/>
              </w:rPr>
            </w:pPr>
            <w:r w:rsidRPr="004D2C0D">
              <w:rPr>
                <w:rFonts w:ascii="Times New Roman" w:eastAsia="Times New Roman" w:hAnsi="Times New Roman" w:cs="Times New Roman"/>
                <w:sz w:val="24"/>
                <w:szCs w:val="24"/>
                <w:lang w:eastAsia="ru-RU"/>
              </w:rPr>
              <w:t>освоение новых</w:t>
            </w:r>
          </w:p>
          <w:p w14:paraId="7A220803" w14:textId="77777777" w:rsidR="004D2C0D" w:rsidRPr="004D2C0D" w:rsidRDefault="004D2C0D" w:rsidP="004D2C0D">
            <w:pPr>
              <w:shd w:val="clear" w:color="auto" w:fill="FFFFFF"/>
              <w:spacing w:after="0" w:line="240" w:lineRule="auto"/>
              <w:jc w:val="both"/>
              <w:textAlignment w:val="baseline"/>
              <w:rPr>
                <w:rFonts w:ascii="Times New Roman" w:eastAsia="Times New Roman" w:hAnsi="Times New Roman" w:cs="Times New Roman"/>
                <w:sz w:val="24"/>
                <w:szCs w:val="24"/>
                <w:lang w:eastAsia="ru-RU"/>
              </w:rPr>
            </w:pPr>
            <w:r w:rsidRPr="004D2C0D">
              <w:rPr>
                <w:rFonts w:ascii="Times New Roman" w:eastAsia="Times New Roman" w:hAnsi="Times New Roman" w:cs="Times New Roman"/>
                <w:sz w:val="24"/>
                <w:szCs w:val="24"/>
                <w:lang w:eastAsia="ru-RU"/>
              </w:rPr>
              <w:t>или улучшающих</w:t>
            </w:r>
          </w:p>
          <w:p w14:paraId="069A4711" w14:textId="77777777" w:rsidR="004D2C0D" w:rsidRPr="004D2C0D" w:rsidRDefault="004D2C0D" w:rsidP="004D2C0D">
            <w:pPr>
              <w:shd w:val="clear" w:color="auto" w:fill="FFFFFF"/>
              <w:spacing w:after="0" w:line="240" w:lineRule="auto"/>
              <w:jc w:val="both"/>
              <w:textAlignment w:val="baseline"/>
              <w:rPr>
                <w:rFonts w:ascii="Times New Roman" w:eastAsia="Times New Roman" w:hAnsi="Times New Roman" w:cs="Times New Roman"/>
                <w:sz w:val="24"/>
                <w:szCs w:val="24"/>
                <w:lang w:eastAsia="ru-RU"/>
              </w:rPr>
            </w:pPr>
            <w:r w:rsidRPr="004D2C0D">
              <w:rPr>
                <w:rFonts w:ascii="Times New Roman" w:eastAsia="Times New Roman" w:hAnsi="Times New Roman" w:cs="Times New Roman"/>
                <w:sz w:val="24"/>
                <w:szCs w:val="24"/>
                <w:lang w:eastAsia="ru-RU"/>
              </w:rPr>
              <w:t>технологий</w:t>
            </w:r>
          </w:p>
        </w:tc>
      </w:tr>
      <w:tr w:rsidR="004D2C0D" w:rsidRPr="004D2C0D" w14:paraId="451E6F35" w14:textId="77777777" w:rsidTr="004D2C0D">
        <w:trPr>
          <w:tblCellSpacing w:w="15"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4020CB27" w14:textId="77777777" w:rsidR="004D2C0D" w:rsidRPr="004D2C0D" w:rsidRDefault="004D2C0D" w:rsidP="004D2C0D">
            <w:pPr>
              <w:shd w:val="clear" w:color="auto" w:fill="FFFFFF"/>
              <w:spacing w:after="0" w:line="240" w:lineRule="auto"/>
              <w:jc w:val="both"/>
              <w:textAlignment w:val="baseline"/>
              <w:rPr>
                <w:rFonts w:ascii="Times New Roman" w:eastAsia="Times New Roman" w:hAnsi="Times New Roman" w:cs="Times New Roman"/>
                <w:sz w:val="24"/>
                <w:szCs w:val="24"/>
                <w:lang w:eastAsia="ru-RU"/>
              </w:rPr>
            </w:pPr>
            <w:r w:rsidRPr="004D2C0D">
              <w:rPr>
                <w:rFonts w:ascii="Times New Roman" w:eastAsia="Times New Roman" w:hAnsi="Times New Roman" w:cs="Times New Roman"/>
                <w:i/>
                <w:iCs/>
                <w:sz w:val="24"/>
                <w:szCs w:val="24"/>
                <w:lang w:eastAsia="ru-RU"/>
              </w:rPr>
              <w:t>Низкие инновационные возможности</w:t>
            </w:r>
          </w:p>
        </w:tc>
      </w:tr>
      <w:tr w:rsidR="004D2C0D" w:rsidRPr="004D2C0D" w14:paraId="1A37B53F" w14:textId="77777777" w:rsidTr="004D2C0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B9D2E81" w14:textId="77777777" w:rsidR="004D2C0D" w:rsidRPr="004D2C0D" w:rsidRDefault="004D2C0D" w:rsidP="004D2C0D">
            <w:pPr>
              <w:shd w:val="clear" w:color="auto" w:fill="FFFFFF"/>
              <w:spacing w:after="0" w:line="240" w:lineRule="auto"/>
              <w:jc w:val="both"/>
              <w:textAlignment w:val="baseline"/>
              <w:rPr>
                <w:rFonts w:ascii="Times New Roman" w:eastAsia="Times New Roman" w:hAnsi="Times New Roman" w:cs="Times New Roman"/>
                <w:sz w:val="24"/>
                <w:szCs w:val="24"/>
                <w:lang w:eastAsia="ru-RU"/>
              </w:rPr>
            </w:pPr>
            <w:r w:rsidRPr="004D2C0D">
              <w:rPr>
                <w:rFonts w:ascii="Times New Roman" w:eastAsia="Times New Roman" w:hAnsi="Times New Roman" w:cs="Times New Roman"/>
                <w:sz w:val="24"/>
                <w:szCs w:val="24"/>
                <w:lang w:eastAsia="ru-RU"/>
              </w:rPr>
              <w:t>Собственные</w:t>
            </w:r>
          </w:p>
          <w:p w14:paraId="180DD412" w14:textId="77777777" w:rsidR="004D2C0D" w:rsidRPr="004D2C0D" w:rsidRDefault="004D2C0D" w:rsidP="004D2C0D">
            <w:pPr>
              <w:shd w:val="clear" w:color="auto" w:fill="FFFFFF"/>
              <w:spacing w:after="0" w:line="240" w:lineRule="auto"/>
              <w:jc w:val="both"/>
              <w:textAlignment w:val="baseline"/>
              <w:rPr>
                <w:rFonts w:ascii="Times New Roman" w:eastAsia="Times New Roman" w:hAnsi="Times New Roman" w:cs="Times New Roman"/>
                <w:sz w:val="24"/>
                <w:szCs w:val="24"/>
                <w:lang w:eastAsia="ru-RU"/>
              </w:rPr>
            </w:pPr>
            <w:r w:rsidRPr="004D2C0D">
              <w:rPr>
                <w:rFonts w:ascii="Times New Roman" w:eastAsia="Times New Roman" w:hAnsi="Times New Roman" w:cs="Times New Roman"/>
                <w:sz w:val="24"/>
                <w:szCs w:val="24"/>
                <w:lang w:eastAsia="ru-RU"/>
              </w:rPr>
              <w:t>Средства</w:t>
            </w:r>
          </w:p>
          <w:p w14:paraId="658D7BC5" w14:textId="77777777" w:rsidR="004D2C0D" w:rsidRPr="004D2C0D" w:rsidRDefault="004D2C0D" w:rsidP="004D2C0D">
            <w:pPr>
              <w:shd w:val="clear" w:color="auto" w:fill="FFFFFF"/>
              <w:spacing w:after="0" w:line="240" w:lineRule="auto"/>
              <w:jc w:val="both"/>
              <w:textAlignment w:val="baseline"/>
              <w:rPr>
                <w:rFonts w:ascii="Times New Roman" w:eastAsia="Times New Roman" w:hAnsi="Times New Roman" w:cs="Times New Roman"/>
                <w:sz w:val="24"/>
                <w:szCs w:val="24"/>
                <w:lang w:eastAsia="ru-RU"/>
              </w:rPr>
            </w:pPr>
            <w:r w:rsidRPr="004D2C0D">
              <w:rPr>
                <w:rFonts w:ascii="Times New Roman" w:eastAsia="Times New Roman" w:hAnsi="Times New Roman" w:cs="Times New Roman"/>
                <w:sz w:val="24"/>
                <w:szCs w:val="24"/>
                <w:lang w:eastAsia="ru-RU"/>
              </w:rPr>
              <w:t>Плюс долгосрочные и</w:t>
            </w:r>
          </w:p>
          <w:p w14:paraId="7FD22E79" w14:textId="77777777" w:rsidR="004D2C0D" w:rsidRPr="004D2C0D" w:rsidRDefault="004D2C0D" w:rsidP="004D2C0D">
            <w:pPr>
              <w:shd w:val="clear" w:color="auto" w:fill="FFFFFF"/>
              <w:spacing w:after="0" w:line="240" w:lineRule="auto"/>
              <w:jc w:val="both"/>
              <w:textAlignment w:val="baseline"/>
              <w:rPr>
                <w:rFonts w:ascii="Times New Roman" w:eastAsia="Times New Roman" w:hAnsi="Times New Roman" w:cs="Times New Roman"/>
                <w:sz w:val="24"/>
                <w:szCs w:val="24"/>
                <w:lang w:eastAsia="ru-RU"/>
              </w:rPr>
            </w:pPr>
            <w:r w:rsidRPr="004D2C0D">
              <w:rPr>
                <w:rFonts w:ascii="Times New Roman" w:eastAsia="Times New Roman" w:hAnsi="Times New Roman" w:cs="Times New Roman"/>
                <w:sz w:val="24"/>
                <w:szCs w:val="24"/>
                <w:lang w:eastAsia="ru-RU"/>
              </w:rPr>
              <w:t>краткосрочные</w:t>
            </w:r>
          </w:p>
          <w:p w14:paraId="3D4DC61A" w14:textId="77777777" w:rsidR="004D2C0D" w:rsidRPr="004D2C0D" w:rsidRDefault="004D2C0D" w:rsidP="004D2C0D">
            <w:pPr>
              <w:shd w:val="clear" w:color="auto" w:fill="FFFFFF"/>
              <w:spacing w:after="0" w:line="240" w:lineRule="auto"/>
              <w:jc w:val="both"/>
              <w:textAlignment w:val="baseline"/>
              <w:rPr>
                <w:rFonts w:ascii="Times New Roman" w:eastAsia="Times New Roman" w:hAnsi="Times New Roman" w:cs="Times New Roman"/>
                <w:sz w:val="24"/>
                <w:szCs w:val="24"/>
                <w:lang w:eastAsia="ru-RU"/>
              </w:rPr>
            </w:pPr>
            <w:r w:rsidRPr="004D2C0D">
              <w:rPr>
                <w:rFonts w:ascii="Times New Roman" w:eastAsia="Times New Roman" w:hAnsi="Times New Roman" w:cs="Times New Roman"/>
                <w:sz w:val="24"/>
                <w:szCs w:val="24"/>
                <w:lang w:eastAsia="ru-RU"/>
              </w:rPr>
              <w:t>кредиты и займы</w:t>
            </w:r>
          </w:p>
          <w:p w14:paraId="6BB5ADE2" w14:textId="77777777" w:rsidR="004D2C0D" w:rsidRPr="004D2C0D" w:rsidRDefault="004D2C0D" w:rsidP="004D2C0D">
            <w:pPr>
              <w:shd w:val="clear" w:color="auto" w:fill="FFFFFF"/>
              <w:spacing w:after="0" w:line="240" w:lineRule="auto"/>
              <w:jc w:val="both"/>
              <w:textAlignment w:val="baseline"/>
              <w:rPr>
                <w:rFonts w:ascii="Times New Roman" w:eastAsia="Times New Roman" w:hAnsi="Times New Roman" w:cs="Times New Roman"/>
                <w:sz w:val="24"/>
                <w:szCs w:val="24"/>
                <w:lang w:eastAsia="ru-RU"/>
              </w:rPr>
            </w:pPr>
            <w:r w:rsidRPr="004D2C0D">
              <w:rPr>
                <w:rFonts w:ascii="Times New Roman" w:eastAsia="Times New Roman" w:hAnsi="Times New Roman" w:cs="Times New Roman"/>
                <w:i/>
                <w:iCs/>
                <w:sz w:val="24"/>
                <w:szCs w:val="24"/>
                <w:lang w:eastAsia="ru-RU"/>
              </w:rPr>
              <w:t>S</w:t>
            </w:r>
            <w:r w:rsidRPr="004D2C0D">
              <w:rPr>
                <w:rFonts w:ascii="Times New Roman" w:eastAsia="Times New Roman" w:hAnsi="Times New Roman" w:cs="Times New Roman"/>
                <w:sz w:val="24"/>
                <w:szCs w:val="24"/>
                <w:lang w:eastAsia="ru-RU"/>
              </w:rPr>
              <w:t> = (0,0,1)</w:t>
            </w:r>
          </w:p>
        </w:tc>
        <w:tc>
          <w:tcPr>
            <w:tcW w:w="0" w:type="auto"/>
            <w:tcBorders>
              <w:top w:val="outset" w:sz="6" w:space="0" w:color="auto"/>
              <w:left w:val="outset" w:sz="6" w:space="0" w:color="auto"/>
              <w:bottom w:val="outset" w:sz="6" w:space="0" w:color="auto"/>
              <w:right w:val="outset" w:sz="6" w:space="0" w:color="auto"/>
            </w:tcBorders>
            <w:vAlign w:val="center"/>
            <w:hideMark/>
          </w:tcPr>
          <w:p w14:paraId="33DC9A28" w14:textId="77777777" w:rsidR="004D2C0D" w:rsidRPr="004D2C0D" w:rsidRDefault="004D2C0D" w:rsidP="004D2C0D">
            <w:pPr>
              <w:shd w:val="clear" w:color="auto" w:fill="FFFFFF"/>
              <w:spacing w:after="0" w:line="240" w:lineRule="auto"/>
              <w:jc w:val="both"/>
              <w:textAlignment w:val="baseline"/>
              <w:rPr>
                <w:rFonts w:ascii="Times New Roman" w:eastAsia="Times New Roman" w:hAnsi="Times New Roman" w:cs="Times New Roman"/>
                <w:sz w:val="24"/>
                <w:szCs w:val="24"/>
                <w:lang w:eastAsia="ru-RU"/>
              </w:rPr>
            </w:pPr>
            <w:r w:rsidRPr="004D2C0D">
              <w:rPr>
                <w:rFonts w:ascii="Times New Roman" w:eastAsia="Times New Roman" w:hAnsi="Times New Roman" w:cs="Times New Roman"/>
                <w:sz w:val="24"/>
                <w:szCs w:val="24"/>
                <w:lang w:eastAsia="ru-RU"/>
              </w:rPr>
              <w:t>Удовлетворительная финансовая поддержка текущих производственных запасов и затрат. Для реализации стратегий инновационного развития требуется привлечение значительных финансовых средств из внешних источников.</w:t>
            </w:r>
          </w:p>
        </w:tc>
        <w:tc>
          <w:tcPr>
            <w:tcW w:w="0" w:type="auto"/>
            <w:tcBorders>
              <w:top w:val="outset" w:sz="6" w:space="0" w:color="auto"/>
              <w:left w:val="outset" w:sz="6" w:space="0" w:color="auto"/>
              <w:bottom w:val="outset" w:sz="6" w:space="0" w:color="auto"/>
              <w:right w:val="outset" w:sz="6" w:space="0" w:color="auto"/>
            </w:tcBorders>
            <w:vAlign w:val="center"/>
            <w:hideMark/>
          </w:tcPr>
          <w:p w14:paraId="3112CF77" w14:textId="77777777" w:rsidR="004D2C0D" w:rsidRPr="004D2C0D" w:rsidRDefault="004D2C0D" w:rsidP="004D2C0D">
            <w:pPr>
              <w:shd w:val="clear" w:color="auto" w:fill="FFFFFF"/>
              <w:spacing w:after="0" w:line="240" w:lineRule="auto"/>
              <w:jc w:val="both"/>
              <w:textAlignment w:val="baseline"/>
              <w:rPr>
                <w:rFonts w:ascii="Times New Roman" w:eastAsia="Times New Roman" w:hAnsi="Times New Roman" w:cs="Times New Roman"/>
                <w:sz w:val="24"/>
                <w:szCs w:val="24"/>
                <w:lang w:eastAsia="ru-RU"/>
              </w:rPr>
            </w:pPr>
            <w:r w:rsidRPr="004D2C0D">
              <w:rPr>
                <w:rFonts w:ascii="Times New Roman" w:eastAsia="Times New Roman" w:hAnsi="Times New Roman" w:cs="Times New Roman"/>
                <w:sz w:val="24"/>
                <w:szCs w:val="24"/>
                <w:lang w:eastAsia="ru-RU"/>
              </w:rPr>
              <w:t>Последователь – освоение</w:t>
            </w:r>
          </w:p>
          <w:p w14:paraId="39ADE764" w14:textId="77777777" w:rsidR="004D2C0D" w:rsidRPr="004D2C0D" w:rsidRDefault="004D2C0D" w:rsidP="004D2C0D">
            <w:pPr>
              <w:shd w:val="clear" w:color="auto" w:fill="FFFFFF"/>
              <w:spacing w:after="0" w:line="240" w:lineRule="auto"/>
              <w:jc w:val="both"/>
              <w:textAlignment w:val="baseline"/>
              <w:rPr>
                <w:rFonts w:ascii="Times New Roman" w:eastAsia="Times New Roman" w:hAnsi="Times New Roman" w:cs="Times New Roman"/>
                <w:sz w:val="24"/>
                <w:szCs w:val="24"/>
                <w:lang w:eastAsia="ru-RU"/>
              </w:rPr>
            </w:pPr>
            <w:r w:rsidRPr="004D2C0D">
              <w:rPr>
                <w:rFonts w:ascii="Times New Roman" w:eastAsia="Times New Roman" w:hAnsi="Times New Roman" w:cs="Times New Roman"/>
                <w:sz w:val="24"/>
                <w:szCs w:val="24"/>
                <w:lang w:eastAsia="ru-RU"/>
              </w:rPr>
              <w:t>улучшающих</w:t>
            </w:r>
          </w:p>
          <w:p w14:paraId="5F92B507" w14:textId="77777777" w:rsidR="004D2C0D" w:rsidRPr="004D2C0D" w:rsidRDefault="004D2C0D" w:rsidP="004D2C0D">
            <w:pPr>
              <w:shd w:val="clear" w:color="auto" w:fill="FFFFFF"/>
              <w:spacing w:after="0" w:line="240" w:lineRule="auto"/>
              <w:jc w:val="both"/>
              <w:textAlignment w:val="baseline"/>
              <w:rPr>
                <w:rFonts w:ascii="Times New Roman" w:eastAsia="Times New Roman" w:hAnsi="Times New Roman" w:cs="Times New Roman"/>
                <w:sz w:val="24"/>
                <w:szCs w:val="24"/>
                <w:lang w:eastAsia="ru-RU"/>
              </w:rPr>
            </w:pPr>
            <w:r w:rsidRPr="004D2C0D">
              <w:rPr>
                <w:rFonts w:ascii="Times New Roman" w:eastAsia="Times New Roman" w:hAnsi="Times New Roman" w:cs="Times New Roman"/>
                <w:sz w:val="24"/>
                <w:szCs w:val="24"/>
                <w:lang w:eastAsia="ru-RU"/>
              </w:rPr>
              <w:t>технологий</w:t>
            </w:r>
          </w:p>
        </w:tc>
      </w:tr>
      <w:tr w:rsidR="004D2C0D" w:rsidRPr="004D2C0D" w14:paraId="7F1AD897" w14:textId="77777777" w:rsidTr="004D2C0D">
        <w:trPr>
          <w:tblCellSpacing w:w="15"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6630F459" w14:textId="77777777" w:rsidR="004D2C0D" w:rsidRPr="004D2C0D" w:rsidRDefault="004D2C0D" w:rsidP="004D2C0D">
            <w:pPr>
              <w:shd w:val="clear" w:color="auto" w:fill="FFFFFF"/>
              <w:spacing w:after="0" w:line="240" w:lineRule="auto"/>
              <w:jc w:val="both"/>
              <w:textAlignment w:val="baseline"/>
              <w:rPr>
                <w:rFonts w:ascii="Times New Roman" w:eastAsia="Times New Roman" w:hAnsi="Times New Roman" w:cs="Times New Roman"/>
                <w:sz w:val="24"/>
                <w:szCs w:val="24"/>
                <w:lang w:eastAsia="ru-RU"/>
              </w:rPr>
            </w:pPr>
            <w:r w:rsidRPr="004D2C0D">
              <w:rPr>
                <w:rFonts w:ascii="Times New Roman" w:eastAsia="Times New Roman" w:hAnsi="Times New Roman" w:cs="Times New Roman"/>
                <w:i/>
                <w:iCs/>
                <w:sz w:val="24"/>
                <w:szCs w:val="24"/>
                <w:lang w:eastAsia="ru-RU"/>
              </w:rPr>
              <w:t>Нулевые инновационные возможности</w:t>
            </w:r>
          </w:p>
        </w:tc>
      </w:tr>
      <w:tr w:rsidR="004D2C0D" w:rsidRPr="004D2C0D" w14:paraId="51C86D7F" w14:textId="77777777" w:rsidTr="004D2C0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3F40607" w14:textId="77777777" w:rsidR="004D2C0D" w:rsidRPr="004D2C0D" w:rsidRDefault="004D2C0D" w:rsidP="004D2C0D">
            <w:pPr>
              <w:shd w:val="clear" w:color="auto" w:fill="FFFFFF"/>
              <w:spacing w:after="0" w:line="240" w:lineRule="auto"/>
              <w:jc w:val="both"/>
              <w:textAlignment w:val="baseline"/>
              <w:rPr>
                <w:rFonts w:ascii="Times New Roman" w:eastAsia="Times New Roman" w:hAnsi="Times New Roman" w:cs="Times New Roman"/>
                <w:sz w:val="24"/>
                <w:szCs w:val="24"/>
                <w:lang w:eastAsia="ru-RU"/>
              </w:rPr>
            </w:pPr>
            <w:r w:rsidRPr="004D2C0D">
              <w:rPr>
                <w:rFonts w:ascii="Times New Roman" w:eastAsia="Times New Roman" w:hAnsi="Times New Roman" w:cs="Times New Roman"/>
                <w:b/>
                <w:bCs/>
                <w:sz w:val="24"/>
                <w:szCs w:val="24"/>
                <w:lang w:eastAsia="ru-RU"/>
              </w:rPr>
              <w:t>–</w:t>
            </w:r>
          </w:p>
          <w:p w14:paraId="0398070C" w14:textId="77777777" w:rsidR="004D2C0D" w:rsidRPr="004D2C0D" w:rsidRDefault="004D2C0D" w:rsidP="004D2C0D">
            <w:pPr>
              <w:shd w:val="clear" w:color="auto" w:fill="FFFFFF"/>
              <w:spacing w:after="0" w:line="240" w:lineRule="auto"/>
              <w:jc w:val="both"/>
              <w:textAlignment w:val="baseline"/>
              <w:rPr>
                <w:rFonts w:ascii="Times New Roman" w:eastAsia="Times New Roman" w:hAnsi="Times New Roman" w:cs="Times New Roman"/>
                <w:sz w:val="24"/>
                <w:szCs w:val="24"/>
                <w:lang w:eastAsia="ru-RU"/>
              </w:rPr>
            </w:pPr>
            <w:r w:rsidRPr="004D2C0D">
              <w:rPr>
                <w:rFonts w:ascii="Times New Roman" w:eastAsia="Times New Roman" w:hAnsi="Times New Roman" w:cs="Times New Roman"/>
                <w:i/>
                <w:iCs/>
                <w:sz w:val="24"/>
                <w:szCs w:val="24"/>
                <w:lang w:eastAsia="ru-RU"/>
              </w:rPr>
              <w:t>S</w:t>
            </w:r>
            <w:r w:rsidRPr="004D2C0D">
              <w:rPr>
                <w:rFonts w:ascii="Times New Roman" w:eastAsia="Times New Roman" w:hAnsi="Times New Roman" w:cs="Times New Roman"/>
                <w:sz w:val="24"/>
                <w:szCs w:val="24"/>
                <w:lang w:eastAsia="ru-RU"/>
              </w:rPr>
              <w:t> = (0,0,0)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7A531C4A" w14:textId="77777777" w:rsidR="004D2C0D" w:rsidRPr="004D2C0D" w:rsidRDefault="004D2C0D" w:rsidP="004D2C0D">
            <w:pPr>
              <w:shd w:val="clear" w:color="auto" w:fill="FFFFFF"/>
              <w:spacing w:after="0" w:line="240" w:lineRule="auto"/>
              <w:jc w:val="both"/>
              <w:textAlignment w:val="baseline"/>
              <w:rPr>
                <w:rFonts w:ascii="Times New Roman" w:eastAsia="Times New Roman" w:hAnsi="Times New Roman" w:cs="Times New Roman"/>
                <w:sz w:val="24"/>
                <w:szCs w:val="24"/>
                <w:lang w:eastAsia="ru-RU"/>
              </w:rPr>
            </w:pPr>
            <w:r w:rsidRPr="004D2C0D">
              <w:rPr>
                <w:rFonts w:ascii="Times New Roman" w:eastAsia="Times New Roman" w:hAnsi="Times New Roman" w:cs="Times New Roman"/>
                <w:sz w:val="24"/>
                <w:szCs w:val="24"/>
                <w:lang w:eastAsia="ru-RU"/>
              </w:rPr>
              <w:t>Дефицит или отсутствие источников формирования затрат.</w:t>
            </w:r>
          </w:p>
        </w:tc>
        <w:tc>
          <w:tcPr>
            <w:tcW w:w="0" w:type="auto"/>
            <w:tcBorders>
              <w:top w:val="outset" w:sz="6" w:space="0" w:color="auto"/>
              <w:left w:val="outset" w:sz="6" w:space="0" w:color="auto"/>
              <w:bottom w:val="outset" w:sz="6" w:space="0" w:color="auto"/>
              <w:right w:val="outset" w:sz="6" w:space="0" w:color="auto"/>
            </w:tcBorders>
            <w:vAlign w:val="center"/>
            <w:hideMark/>
          </w:tcPr>
          <w:p w14:paraId="61714748" w14:textId="77777777" w:rsidR="004D2C0D" w:rsidRPr="004D2C0D" w:rsidRDefault="004D2C0D" w:rsidP="004D2C0D">
            <w:pPr>
              <w:shd w:val="clear" w:color="auto" w:fill="FFFFFF"/>
              <w:spacing w:after="0" w:line="240" w:lineRule="auto"/>
              <w:jc w:val="both"/>
              <w:textAlignment w:val="baseline"/>
              <w:rPr>
                <w:rFonts w:ascii="Times New Roman" w:eastAsia="Times New Roman" w:hAnsi="Times New Roman" w:cs="Times New Roman"/>
                <w:sz w:val="24"/>
                <w:szCs w:val="24"/>
                <w:lang w:eastAsia="ru-RU"/>
              </w:rPr>
            </w:pPr>
            <w:r w:rsidRPr="004D2C0D">
              <w:rPr>
                <w:rFonts w:ascii="Times New Roman" w:eastAsia="Times New Roman" w:hAnsi="Times New Roman" w:cs="Times New Roman"/>
                <w:b/>
                <w:bCs/>
                <w:sz w:val="24"/>
                <w:szCs w:val="24"/>
                <w:lang w:eastAsia="ru-RU"/>
              </w:rPr>
              <w:t>–</w:t>
            </w:r>
          </w:p>
        </w:tc>
      </w:tr>
    </w:tbl>
    <w:p w14:paraId="111D80E6" w14:textId="77777777" w:rsidR="004D2C0D" w:rsidRPr="004D2C0D" w:rsidRDefault="004D2C0D" w:rsidP="004D2C0D">
      <w:pPr>
        <w:shd w:val="clear" w:color="auto" w:fill="FFFFFF"/>
        <w:spacing w:after="0" w:line="360" w:lineRule="auto"/>
        <w:ind w:firstLine="709"/>
        <w:jc w:val="both"/>
        <w:textAlignment w:val="baseline"/>
        <w:rPr>
          <w:rFonts w:ascii="Times New Roman" w:eastAsia="Times New Roman" w:hAnsi="Times New Roman" w:cs="Times New Roman"/>
          <w:sz w:val="24"/>
          <w:szCs w:val="24"/>
          <w:lang w:eastAsia="ru-RU"/>
        </w:rPr>
      </w:pPr>
      <w:r w:rsidRPr="004D2C0D">
        <w:rPr>
          <w:rFonts w:ascii="Times New Roman" w:eastAsia="Times New Roman" w:hAnsi="Times New Roman" w:cs="Times New Roman"/>
          <w:sz w:val="24"/>
          <w:szCs w:val="24"/>
          <w:lang w:eastAsia="ru-RU"/>
        </w:rPr>
        <w:t>Как видим, оценка инновационного потенциала позволяет, прежде всего, проанализировать финансовую устойчивость предприятия к инновационному развитию. Определение на этой основе типа инновационного потенциала позволяет проконтролировать правильность выбранного направления инновационного развития с позиций современного и дальнейшего финансового состояния предприятия. Сформированный метод может стать содержательной основой формирования стратегии инновационного развития и эффективной коммерциализации новых технологий.</w:t>
      </w:r>
    </w:p>
    <w:p w14:paraId="33E6B047" w14:textId="77777777" w:rsidR="004D2C0D" w:rsidRPr="004D2C0D" w:rsidRDefault="004D2C0D" w:rsidP="004D2C0D">
      <w:pPr>
        <w:shd w:val="clear" w:color="auto" w:fill="FFFFFF"/>
        <w:spacing w:after="0" w:line="360" w:lineRule="auto"/>
        <w:ind w:firstLine="709"/>
        <w:jc w:val="both"/>
        <w:textAlignment w:val="baseline"/>
        <w:rPr>
          <w:rFonts w:ascii="Times New Roman" w:eastAsia="Times New Roman" w:hAnsi="Times New Roman" w:cs="Times New Roman"/>
          <w:sz w:val="24"/>
          <w:szCs w:val="24"/>
          <w:lang w:eastAsia="ru-RU"/>
        </w:rPr>
      </w:pPr>
      <w:r w:rsidRPr="004D2C0D">
        <w:rPr>
          <w:rFonts w:ascii="Times New Roman" w:eastAsia="Times New Roman" w:hAnsi="Times New Roman" w:cs="Times New Roman"/>
          <w:sz w:val="24"/>
          <w:szCs w:val="24"/>
          <w:lang w:eastAsia="ru-RU"/>
        </w:rPr>
        <w:t xml:space="preserve">У предприятий появляется эффективный инструмент оценки инновационных возможностей, а также выбора вероятно реализуемых стратегий технологического развития </w:t>
      </w:r>
      <w:r w:rsidRPr="004D2C0D">
        <w:rPr>
          <w:rFonts w:ascii="Times New Roman" w:eastAsia="Times New Roman" w:hAnsi="Times New Roman" w:cs="Times New Roman"/>
          <w:sz w:val="24"/>
          <w:szCs w:val="24"/>
          <w:lang w:eastAsia="ru-RU"/>
        </w:rPr>
        <w:lastRenderedPageBreak/>
        <w:t>[6]. На этапе разработки стратегических планов предприятие может исключить из числа рассматриваемых альтернатив невыполнимые (с точки зрения финансового обеспечения) проекты и избежать в дальнейшем проблемы упущенной выгоды, обусловленной замораживанием инновационных проектов. Для того чтобы более целостно оценить возможности применения сформированной методики на практике, рассмотрим условный пример.</w:t>
      </w:r>
    </w:p>
    <w:p w14:paraId="34055A87" w14:textId="77777777" w:rsidR="004D2C0D" w:rsidRPr="004D2C0D" w:rsidRDefault="004D2C0D" w:rsidP="004D2C0D">
      <w:pPr>
        <w:shd w:val="clear" w:color="auto" w:fill="FFFFFF"/>
        <w:spacing w:after="0" w:line="360" w:lineRule="auto"/>
        <w:ind w:firstLine="709"/>
        <w:jc w:val="both"/>
        <w:textAlignment w:val="baseline"/>
        <w:rPr>
          <w:rFonts w:ascii="Times New Roman" w:eastAsia="Times New Roman" w:hAnsi="Times New Roman" w:cs="Times New Roman"/>
          <w:sz w:val="24"/>
          <w:szCs w:val="24"/>
          <w:lang w:eastAsia="ru-RU"/>
        </w:rPr>
      </w:pPr>
      <w:r w:rsidRPr="004D2C0D">
        <w:rPr>
          <w:rFonts w:ascii="Times New Roman" w:eastAsia="Times New Roman" w:hAnsi="Times New Roman" w:cs="Times New Roman"/>
          <w:sz w:val="24"/>
          <w:szCs w:val="24"/>
          <w:lang w:eastAsia="ru-RU"/>
        </w:rPr>
        <w:t>Пример анализа инновационного потенциала предприятия</w:t>
      </w:r>
    </w:p>
    <w:p w14:paraId="4C6EB280" w14:textId="77777777" w:rsidR="004D2C0D" w:rsidRPr="004D2C0D" w:rsidRDefault="004D2C0D" w:rsidP="004D2C0D">
      <w:pPr>
        <w:shd w:val="clear" w:color="auto" w:fill="FFFFFF"/>
        <w:spacing w:after="0" w:line="360" w:lineRule="auto"/>
        <w:ind w:firstLine="709"/>
        <w:jc w:val="both"/>
        <w:textAlignment w:val="baseline"/>
        <w:rPr>
          <w:rFonts w:ascii="Times New Roman" w:eastAsia="Times New Roman" w:hAnsi="Times New Roman" w:cs="Times New Roman"/>
          <w:sz w:val="24"/>
          <w:szCs w:val="24"/>
          <w:lang w:eastAsia="ru-RU"/>
        </w:rPr>
      </w:pPr>
      <w:r w:rsidRPr="004D2C0D">
        <w:rPr>
          <w:rFonts w:ascii="Times New Roman" w:eastAsia="Times New Roman" w:hAnsi="Times New Roman" w:cs="Times New Roman"/>
          <w:sz w:val="24"/>
          <w:szCs w:val="24"/>
          <w:lang w:eastAsia="ru-RU"/>
        </w:rPr>
        <w:t xml:space="preserve">Предположим, что у предприятия имеются два варианта внедрения инноваций. Согласно первому из них, предполагается освоение принципиально новой, или базисной технологии. Совокупные затраты (С) на реализацию данного проекта по предварительным расчетам равняются Σ </w:t>
      </w:r>
      <w:proofErr w:type="spellStart"/>
      <w:r w:rsidRPr="004D2C0D">
        <w:rPr>
          <w:rFonts w:ascii="Times New Roman" w:eastAsia="Times New Roman" w:hAnsi="Times New Roman" w:cs="Times New Roman"/>
          <w:sz w:val="24"/>
          <w:szCs w:val="24"/>
          <w:lang w:eastAsia="ru-RU"/>
        </w:rPr>
        <w:t>С</w:t>
      </w:r>
      <w:r w:rsidRPr="004D2C0D">
        <w:rPr>
          <w:rFonts w:ascii="Times New Roman" w:eastAsia="Times New Roman" w:hAnsi="Times New Roman" w:cs="Times New Roman"/>
          <w:sz w:val="24"/>
          <w:szCs w:val="24"/>
          <w:vertAlign w:val="subscript"/>
          <w:lang w:eastAsia="ru-RU"/>
        </w:rPr>
        <w:t>б</w:t>
      </w:r>
      <w:proofErr w:type="spellEnd"/>
      <w:r w:rsidRPr="004D2C0D">
        <w:rPr>
          <w:rFonts w:ascii="Times New Roman" w:eastAsia="Times New Roman" w:hAnsi="Times New Roman" w:cs="Times New Roman"/>
          <w:sz w:val="24"/>
          <w:szCs w:val="24"/>
          <w:lang w:eastAsia="ru-RU"/>
        </w:rPr>
        <w:t> = 237 550 руб. В качестве альтернативы и возможности выбора иного пути инновационного развития имеется другой проект, предполагающий реализацию улучшающей инновации. Затраты по второму проекту существенно меньше и составляют Σ С</w:t>
      </w:r>
      <w:r w:rsidRPr="004D2C0D">
        <w:rPr>
          <w:rFonts w:ascii="Times New Roman" w:eastAsia="Times New Roman" w:hAnsi="Times New Roman" w:cs="Times New Roman"/>
          <w:sz w:val="24"/>
          <w:szCs w:val="24"/>
          <w:vertAlign w:val="subscript"/>
          <w:lang w:eastAsia="ru-RU"/>
        </w:rPr>
        <w:t>у</w:t>
      </w:r>
      <w:r w:rsidRPr="004D2C0D">
        <w:rPr>
          <w:rFonts w:ascii="Times New Roman" w:eastAsia="Times New Roman" w:hAnsi="Times New Roman" w:cs="Times New Roman"/>
          <w:sz w:val="24"/>
          <w:szCs w:val="24"/>
          <w:lang w:eastAsia="ru-RU"/>
        </w:rPr>
        <w:t xml:space="preserve"> = 142 780 </w:t>
      </w:r>
      <w:proofErr w:type="spellStart"/>
      <w:r w:rsidRPr="004D2C0D">
        <w:rPr>
          <w:rFonts w:ascii="Times New Roman" w:eastAsia="Times New Roman" w:hAnsi="Times New Roman" w:cs="Times New Roman"/>
          <w:sz w:val="24"/>
          <w:szCs w:val="24"/>
          <w:lang w:eastAsia="ru-RU"/>
        </w:rPr>
        <w:t>руб</w:t>
      </w:r>
      <w:bookmarkStart w:id="1" w:name="_ftnref1"/>
      <w:proofErr w:type="spellEnd"/>
      <w:r w:rsidRPr="004D2C0D">
        <w:rPr>
          <w:rFonts w:ascii="Times New Roman" w:eastAsia="Times New Roman" w:hAnsi="Times New Roman" w:cs="Times New Roman"/>
          <w:sz w:val="24"/>
          <w:szCs w:val="24"/>
          <w:lang w:eastAsia="ru-RU"/>
        </w:rPr>
        <w:fldChar w:fldCharType="begin"/>
      </w:r>
      <w:r w:rsidRPr="004D2C0D">
        <w:rPr>
          <w:rFonts w:ascii="Times New Roman" w:eastAsia="Times New Roman" w:hAnsi="Times New Roman" w:cs="Times New Roman"/>
          <w:sz w:val="24"/>
          <w:szCs w:val="24"/>
          <w:lang w:eastAsia="ru-RU"/>
        </w:rPr>
        <w:instrText xml:space="preserve"> HYPERLINK "https://mirznanii.com/a/167340-2/analiz-innovatsionnogo-potentsiala-predpriyatiya-2" \l "_ftn1" </w:instrText>
      </w:r>
      <w:r w:rsidRPr="004D2C0D">
        <w:rPr>
          <w:rFonts w:ascii="Times New Roman" w:eastAsia="Times New Roman" w:hAnsi="Times New Roman" w:cs="Times New Roman"/>
          <w:sz w:val="24"/>
          <w:szCs w:val="24"/>
          <w:lang w:eastAsia="ru-RU"/>
        </w:rPr>
        <w:fldChar w:fldCharType="separate"/>
      </w:r>
      <w:r w:rsidRPr="004D2C0D">
        <w:rPr>
          <w:rStyle w:val="a9"/>
          <w:rFonts w:ascii="Times New Roman" w:eastAsia="Times New Roman" w:hAnsi="Times New Roman" w:cs="Times New Roman"/>
          <w:sz w:val="24"/>
          <w:szCs w:val="24"/>
          <w:lang w:eastAsia="ru-RU"/>
        </w:rPr>
        <w:t>[1]</w:t>
      </w:r>
      <w:r w:rsidRPr="004D2C0D">
        <w:rPr>
          <w:rFonts w:ascii="Times New Roman" w:eastAsia="Times New Roman" w:hAnsi="Times New Roman" w:cs="Times New Roman"/>
          <w:sz w:val="24"/>
          <w:szCs w:val="24"/>
          <w:lang w:eastAsia="ru-RU"/>
        </w:rPr>
        <w:fldChar w:fldCharType="end"/>
      </w:r>
      <w:bookmarkEnd w:id="1"/>
      <w:r w:rsidRPr="004D2C0D">
        <w:rPr>
          <w:rFonts w:ascii="Times New Roman" w:eastAsia="Times New Roman" w:hAnsi="Times New Roman" w:cs="Times New Roman"/>
          <w:sz w:val="24"/>
          <w:szCs w:val="24"/>
          <w:lang w:eastAsia="ru-RU"/>
        </w:rPr>
        <w:t> .</w:t>
      </w:r>
    </w:p>
    <w:p w14:paraId="5A7A6486" w14:textId="77777777" w:rsidR="004D2C0D" w:rsidRPr="004D2C0D" w:rsidRDefault="004D2C0D" w:rsidP="004D2C0D">
      <w:pPr>
        <w:shd w:val="clear" w:color="auto" w:fill="FFFFFF"/>
        <w:spacing w:after="0" w:line="360" w:lineRule="auto"/>
        <w:ind w:firstLine="709"/>
        <w:jc w:val="both"/>
        <w:textAlignment w:val="baseline"/>
        <w:rPr>
          <w:rFonts w:ascii="Times New Roman" w:eastAsia="Times New Roman" w:hAnsi="Times New Roman" w:cs="Times New Roman"/>
          <w:sz w:val="24"/>
          <w:szCs w:val="24"/>
          <w:lang w:eastAsia="ru-RU"/>
        </w:rPr>
      </w:pPr>
      <w:r w:rsidRPr="004D2C0D">
        <w:rPr>
          <w:rFonts w:ascii="Times New Roman" w:eastAsia="Times New Roman" w:hAnsi="Times New Roman" w:cs="Times New Roman"/>
          <w:sz w:val="24"/>
          <w:szCs w:val="24"/>
          <w:lang w:eastAsia="ru-RU"/>
        </w:rPr>
        <w:t>Оценим инновационный потенциал, или максимальные экономические возможности эффективной реализации, на условном предприятии каждого из имеющихся проектов. Для этого сначала рассчитаем достаточность собственных оборотных средств, долгосрочных кредитов и краткосрочных займов для формирования запасов и нормального обеспечения затрат текущей производственно-хозяйственной деятельности предприятия (</w:t>
      </w:r>
      <w:proofErr w:type="spellStart"/>
      <w:proofErr w:type="gramStart"/>
      <w:r w:rsidRPr="004D2C0D">
        <w:rPr>
          <w:rFonts w:ascii="Times New Roman" w:eastAsia="Times New Roman" w:hAnsi="Times New Roman" w:cs="Times New Roman"/>
          <w:sz w:val="24"/>
          <w:szCs w:val="24"/>
          <w:lang w:eastAsia="ru-RU"/>
        </w:rPr>
        <w:t>Е</w:t>
      </w:r>
      <w:r w:rsidRPr="004D2C0D">
        <w:rPr>
          <w:rFonts w:ascii="Times New Roman" w:eastAsia="Times New Roman" w:hAnsi="Times New Roman" w:cs="Times New Roman"/>
          <w:sz w:val="24"/>
          <w:szCs w:val="24"/>
          <w:vertAlign w:val="subscript"/>
          <w:lang w:eastAsia="ru-RU"/>
        </w:rPr>
        <w:t>с</w:t>
      </w:r>
      <w:proofErr w:type="spellEnd"/>
      <w:r w:rsidRPr="004D2C0D">
        <w:rPr>
          <w:rFonts w:ascii="Times New Roman" w:eastAsia="Times New Roman" w:hAnsi="Times New Roman" w:cs="Times New Roman"/>
          <w:sz w:val="24"/>
          <w:szCs w:val="24"/>
          <w:lang w:eastAsia="ru-RU"/>
        </w:rPr>
        <w:t> ,</w:t>
      </w:r>
      <w:proofErr w:type="gramEnd"/>
      <w:r w:rsidRPr="004D2C0D">
        <w:rPr>
          <w:rFonts w:ascii="Times New Roman" w:eastAsia="Times New Roman" w:hAnsi="Times New Roman" w:cs="Times New Roman"/>
          <w:sz w:val="24"/>
          <w:szCs w:val="24"/>
          <w:lang w:eastAsia="ru-RU"/>
        </w:rPr>
        <w:t xml:space="preserve"> </w:t>
      </w:r>
      <w:proofErr w:type="spellStart"/>
      <w:r w:rsidRPr="004D2C0D">
        <w:rPr>
          <w:rFonts w:ascii="Times New Roman" w:eastAsia="Times New Roman" w:hAnsi="Times New Roman" w:cs="Times New Roman"/>
          <w:sz w:val="24"/>
          <w:szCs w:val="24"/>
          <w:lang w:eastAsia="ru-RU"/>
        </w:rPr>
        <w:t>Е</w:t>
      </w:r>
      <w:r w:rsidRPr="004D2C0D">
        <w:rPr>
          <w:rFonts w:ascii="Times New Roman" w:eastAsia="Times New Roman" w:hAnsi="Times New Roman" w:cs="Times New Roman"/>
          <w:sz w:val="24"/>
          <w:szCs w:val="24"/>
          <w:vertAlign w:val="subscript"/>
          <w:lang w:eastAsia="ru-RU"/>
        </w:rPr>
        <w:t>т</w:t>
      </w:r>
      <w:proofErr w:type="spellEnd"/>
      <w:r w:rsidRPr="004D2C0D">
        <w:rPr>
          <w:rFonts w:ascii="Times New Roman" w:eastAsia="Times New Roman" w:hAnsi="Times New Roman" w:cs="Times New Roman"/>
          <w:sz w:val="24"/>
          <w:szCs w:val="24"/>
          <w:lang w:eastAsia="ru-RU"/>
        </w:rPr>
        <w:t> , Е</w:t>
      </w:r>
      <w:r w:rsidRPr="004D2C0D">
        <w:rPr>
          <w:rFonts w:ascii="Times New Roman" w:eastAsia="Times New Roman" w:hAnsi="Times New Roman" w:cs="Times New Roman"/>
          <w:sz w:val="24"/>
          <w:szCs w:val="24"/>
          <w:vertAlign w:val="subscript"/>
          <w:lang w:eastAsia="ru-RU"/>
        </w:rPr>
        <w:t>Σ</w:t>
      </w:r>
      <w:r w:rsidRPr="004D2C0D">
        <w:rPr>
          <w:rFonts w:ascii="Times New Roman" w:eastAsia="Times New Roman" w:hAnsi="Times New Roman" w:cs="Times New Roman"/>
          <w:sz w:val="24"/>
          <w:szCs w:val="24"/>
          <w:lang w:eastAsia="ru-RU"/>
        </w:rPr>
        <w:t xml:space="preserve"> ). Затем на основе полученных показателей найдем величины, дающие оценку размера источников для покрытия производственных запасов и затрат, с учетом возможностей излишка или недостатка собственных оборотных средств (± </w:t>
      </w:r>
      <w:proofErr w:type="spellStart"/>
      <w:proofErr w:type="gramStart"/>
      <w:r w:rsidRPr="004D2C0D">
        <w:rPr>
          <w:rFonts w:ascii="Times New Roman" w:eastAsia="Times New Roman" w:hAnsi="Times New Roman" w:cs="Times New Roman"/>
          <w:sz w:val="24"/>
          <w:szCs w:val="24"/>
          <w:lang w:eastAsia="ru-RU"/>
        </w:rPr>
        <w:t>Е</w:t>
      </w:r>
      <w:r w:rsidRPr="004D2C0D">
        <w:rPr>
          <w:rFonts w:ascii="Times New Roman" w:eastAsia="Times New Roman" w:hAnsi="Times New Roman" w:cs="Times New Roman"/>
          <w:sz w:val="24"/>
          <w:szCs w:val="24"/>
          <w:vertAlign w:val="subscript"/>
          <w:lang w:eastAsia="ru-RU"/>
        </w:rPr>
        <w:t>с</w:t>
      </w:r>
      <w:proofErr w:type="spellEnd"/>
      <w:r w:rsidRPr="004D2C0D">
        <w:rPr>
          <w:rFonts w:ascii="Times New Roman" w:eastAsia="Times New Roman" w:hAnsi="Times New Roman" w:cs="Times New Roman"/>
          <w:sz w:val="24"/>
          <w:szCs w:val="24"/>
          <w:lang w:eastAsia="ru-RU"/>
        </w:rPr>
        <w:t> )</w:t>
      </w:r>
      <w:proofErr w:type="gramEnd"/>
      <w:r w:rsidRPr="004D2C0D">
        <w:rPr>
          <w:rFonts w:ascii="Times New Roman" w:eastAsia="Times New Roman" w:hAnsi="Times New Roman" w:cs="Times New Roman"/>
          <w:sz w:val="24"/>
          <w:szCs w:val="24"/>
          <w:lang w:eastAsia="ru-RU"/>
        </w:rPr>
        <w:t xml:space="preserve">, а также привлечения долгосрочных (± </w:t>
      </w:r>
      <w:proofErr w:type="spellStart"/>
      <w:r w:rsidRPr="004D2C0D">
        <w:rPr>
          <w:rFonts w:ascii="Times New Roman" w:eastAsia="Times New Roman" w:hAnsi="Times New Roman" w:cs="Times New Roman"/>
          <w:sz w:val="24"/>
          <w:szCs w:val="24"/>
          <w:lang w:eastAsia="ru-RU"/>
        </w:rPr>
        <w:t>Е</w:t>
      </w:r>
      <w:r w:rsidRPr="004D2C0D">
        <w:rPr>
          <w:rFonts w:ascii="Times New Roman" w:eastAsia="Times New Roman" w:hAnsi="Times New Roman" w:cs="Times New Roman"/>
          <w:sz w:val="24"/>
          <w:szCs w:val="24"/>
          <w:vertAlign w:val="subscript"/>
          <w:lang w:eastAsia="ru-RU"/>
        </w:rPr>
        <w:t>т</w:t>
      </w:r>
      <w:proofErr w:type="spellEnd"/>
      <w:r w:rsidRPr="004D2C0D">
        <w:rPr>
          <w:rFonts w:ascii="Times New Roman" w:eastAsia="Times New Roman" w:hAnsi="Times New Roman" w:cs="Times New Roman"/>
          <w:sz w:val="24"/>
          <w:szCs w:val="24"/>
          <w:lang w:eastAsia="ru-RU"/>
        </w:rPr>
        <w:t> ) и краткосрочных (± Е</w:t>
      </w:r>
      <w:r w:rsidRPr="004D2C0D">
        <w:rPr>
          <w:rFonts w:ascii="Times New Roman" w:eastAsia="Times New Roman" w:hAnsi="Times New Roman" w:cs="Times New Roman"/>
          <w:sz w:val="24"/>
          <w:szCs w:val="24"/>
          <w:vertAlign w:val="subscript"/>
          <w:lang w:eastAsia="ru-RU"/>
        </w:rPr>
        <w:t>Σ</w:t>
      </w:r>
      <w:r w:rsidRPr="004D2C0D">
        <w:rPr>
          <w:rFonts w:ascii="Times New Roman" w:eastAsia="Times New Roman" w:hAnsi="Times New Roman" w:cs="Times New Roman"/>
          <w:sz w:val="24"/>
          <w:szCs w:val="24"/>
          <w:lang w:eastAsia="ru-RU"/>
        </w:rPr>
        <w:t> ) заемных источников. При анализе данных величин в состав затрат также включим расходы, связанные с реализацией двух вариантов стратегий инновационного развития (</w:t>
      </w:r>
      <w:proofErr w:type="spellStart"/>
      <w:r w:rsidRPr="004D2C0D">
        <w:rPr>
          <w:rFonts w:ascii="Times New Roman" w:eastAsia="Times New Roman" w:hAnsi="Times New Roman" w:cs="Times New Roman"/>
          <w:sz w:val="24"/>
          <w:szCs w:val="24"/>
          <w:lang w:eastAsia="ru-RU"/>
        </w:rPr>
        <w:t>ΣС</w:t>
      </w:r>
      <w:r w:rsidRPr="004D2C0D">
        <w:rPr>
          <w:rFonts w:ascii="Times New Roman" w:eastAsia="Times New Roman" w:hAnsi="Times New Roman" w:cs="Times New Roman"/>
          <w:sz w:val="24"/>
          <w:szCs w:val="24"/>
          <w:vertAlign w:val="subscript"/>
          <w:lang w:eastAsia="ru-RU"/>
        </w:rPr>
        <w:t>б</w:t>
      </w:r>
      <w:proofErr w:type="spellEnd"/>
      <w:r w:rsidRPr="004D2C0D">
        <w:rPr>
          <w:rFonts w:ascii="Times New Roman" w:eastAsia="Times New Roman" w:hAnsi="Times New Roman" w:cs="Times New Roman"/>
          <w:sz w:val="24"/>
          <w:szCs w:val="24"/>
          <w:lang w:eastAsia="ru-RU"/>
        </w:rPr>
        <w:t xml:space="preserve"> и </w:t>
      </w:r>
      <w:proofErr w:type="spellStart"/>
      <w:r w:rsidRPr="004D2C0D">
        <w:rPr>
          <w:rFonts w:ascii="Times New Roman" w:eastAsia="Times New Roman" w:hAnsi="Times New Roman" w:cs="Times New Roman"/>
          <w:sz w:val="24"/>
          <w:szCs w:val="24"/>
          <w:lang w:eastAsia="ru-RU"/>
        </w:rPr>
        <w:t>Σ</w:t>
      </w:r>
      <w:proofErr w:type="gramStart"/>
      <w:r w:rsidRPr="004D2C0D">
        <w:rPr>
          <w:rFonts w:ascii="Times New Roman" w:eastAsia="Times New Roman" w:hAnsi="Times New Roman" w:cs="Times New Roman"/>
          <w:sz w:val="24"/>
          <w:szCs w:val="24"/>
          <w:lang w:eastAsia="ru-RU"/>
        </w:rPr>
        <w:t>С</w:t>
      </w:r>
      <w:r w:rsidRPr="004D2C0D">
        <w:rPr>
          <w:rFonts w:ascii="Times New Roman" w:eastAsia="Times New Roman" w:hAnsi="Times New Roman" w:cs="Times New Roman"/>
          <w:sz w:val="24"/>
          <w:szCs w:val="24"/>
          <w:vertAlign w:val="subscript"/>
          <w:lang w:eastAsia="ru-RU"/>
        </w:rPr>
        <w:t>у</w:t>
      </w:r>
      <w:proofErr w:type="spellEnd"/>
      <w:r w:rsidRPr="004D2C0D">
        <w:rPr>
          <w:rFonts w:ascii="Times New Roman" w:eastAsia="Times New Roman" w:hAnsi="Times New Roman" w:cs="Times New Roman"/>
          <w:sz w:val="24"/>
          <w:szCs w:val="24"/>
          <w:lang w:eastAsia="ru-RU"/>
        </w:rPr>
        <w:t> )</w:t>
      </w:r>
      <w:proofErr w:type="gramEnd"/>
      <w:r w:rsidRPr="004D2C0D">
        <w:rPr>
          <w:rFonts w:ascii="Times New Roman" w:eastAsia="Times New Roman" w:hAnsi="Times New Roman" w:cs="Times New Roman"/>
          <w:sz w:val="24"/>
          <w:szCs w:val="24"/>
          <w:lang w:eastAsia="ru-RU"/>
        </w:rPr>
        <w:t>. Это позволит оценить финансово-экономические возможности предприятия по реализации стратегий инновационного развития и одновременному обеспечению текущей производственно-хозяйственной деятельности. Расчеты представим в табл. 2.</w:t>
      </w:r>
    </w:p>
    <w:p w14:paraId="246F6211" w14:textId="77777777" w:rsidR="004D2C0D" w:rsidRPr="004D2C0D" w:rsidRDefault="004D2C0D" w:rsidP="004D2C0D">
      <w:pPr>
        <w:shd w:val="clear" w:color="auto" w:fill="FFFFFF"/>
        <w:spacing w:after="0" w:line="360" w:lineRule="auto"/>
        <w:ind w:firstLine="709"/>
        <w:jc w:val="both"/>
        <w:textAlignment w:val="baseline"/>
        <w:rPr>
          <w:rFonts w:ascii="Times New Roman" w:eastAsia="Times New Roman" w:hAnsi="Times New Roman" w:cs="Times New Roman"/>
          <w:sz w:val="24"/>
          <w:szCs w:val="24"/>
          <w:lang w:eastAsia="ru-RU"/>
        </w:rPr>
      </w:pPr>
      <w:r w:rsidRPr="004D2C0D">
        <w:rPr>
          <w:rFonts w:ascii="Times New Roman" w:eastAsia="Times New Roman" w:hAnsi="Times New Roman" w:cs="Times New Roman"/>
          <w:sz w:val="24"/>
          <w:szCs w:val="24"/>
          <w:lang w:eastAsia="ru-RU"/>
        </w:rPr>
        <w:t>Таблица 2</w:t>
      </w:r>
    </w:p>
    <w:p w14:paraId="6011E38A" w14:textId="77777777" w:rsidR="004D2C0D" w:rsidRPr="004D2C0D" w:rsidRDefault="004D2C0D" w:rsidP="004D2C0D">
      <w:pPr>
        <w:shd w:val="clear" w:color="auto" w:fill="FFFFFF"/>
        <w:spacing w:after="0" w:line="360" w:lineRule="auto"/>
        <w:ind w:firstLine="709"/>
        <w:jc w:val="both"/>
        <w:textAlignment w:val="baseline"/>
        <w:rPr>
          <w:rFonts w:ascii="Times New Roman" w:eastAsia="Times New Roman" w:hAnsi="Times New Roman" w:cs="Times New Roman"/>
          <w:sz w:val="24"/>
          <w:szCs w:val="24"/>
          <w:lang w:eastAsia="ru-RU"/>
        </w:rPr>
      </w:pPr>
      <w:r w:rsidRPr="004D2C0D">
        <w:rPr>
          <w:rFonts w:ascii="Times New Roman" w:eastAsia="Times New Roman" w:hAnsi="Times New Roman" w:cs="Times New Roman"/>
          <w:sz w:val="24"/>
          <w:szCs w:val="24"/>
          <w:lang w:eastAsia="ru-RU"/>
        </w:rPr>
        <w:t>Анализ инновационного потенциала предприятия</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295"/>
        <w:gridCol w:w="1900"/>
        <w:gridCol w:w="1399"/>
        <w:gridCol w:w="1745"/>
      </w:tblGrid>
      <w:tr w:rsidR="004D2C0D" w:rsidRPr="004D2C0D" w14:paraId="58C83DBE" w14:textId="77777777" w:rsidTr="004D2C0D">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14:paraId="29531C45" w14:textId="77777777" w:rsidR="004D2C0D" w:rsidRPr="004D2C0D" w:rsidRDefault="004D2C0D" w:rsidP="004D2C0D">
            <w:pPr>
              <w:shd w:val="clear" w:color="auto" w:fill="FFFFFF"/>
              <w:spacing w:after="0" w:line="240" w:lineRule="auto"/>
              <w:jc w:val="both"/>
              <w:textAlignment w:val="baseline"/>
              <w:rPr>
                <w:rFonts w:ascii="Times New Roman" w:eastAsia="Times New Roman" w:hAnsi="Times New Roman" w:cs="Times New Roman"/>
                <w:sz w:val="24"/>
                <w:szCs w:val="24"/>
                <w:lang w:eastAsia="ru-RU"/>
              </w:rPr>
            </w:pPr>
            <w:r w:rsidRPr="004D2C0D">
              <w:rPr>
                <w:rFonts w:ascii="Times New Roman" w:eastAsia="Times New Roman" w:hAnsi="Times New Roman" w:cs="Times New Roman"/>
                <w:sz w:val="24"/>
                <w:szCs w:val="24"/>
                <w:lang w:eastAsia="ru-RU"/>
              </w:rPr>
              <w:t>Показатель</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14:paraId="7470558F" w14:textId="77777777" w:rsidR="004D2C0D" w:rsidRPr="004D2C0D" w:rsidRDefault="004D2C0D" w:rsidP="004D2C0D">
            <w:pPr>
              <w:shd w:val="clear" w:color="auto" w:fill="FFFFFF"/>
              <w:spacing w:after="0" w:line="240" w:lineRule="auto"/>
              <w:jc w:val="both"/>
              <w:textAlignment w:val="baseline"/>
              <w:rPr>
                <w:rFonts w:ascii="Times New Roman" w:eastAsia="Times New Roman" w:hAnsi="Times New Roman" w:cs="Times New Roman"/>
                <w:sz w:val="24"/>
                <w:szCs w:val="24"/>
                <w:lang w:eastAsia="ru-RU"/>
              </w:rPr>
            </w:pPr>
            <w:r w:rsidRPr="004D2C0D">
              <w:rPr>
                <w:rFonts w:ascii="Times New Roman" w:eastAsia="Times New Roman" w:hAnsi="Times New Roman" w:cs="Times New Roman"/>
                <w:sz w:val="24"/>
                <w:szCs w:val="24"/>
                <w:lang w:eastAsia="ru-RU"/>
              </w:rPr>
              <w:t>Условное обозначение и расчет</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48F4EA1" w14:textId="77777777" w:rsidR="004D2C0D" w:rsidRPr="004D2C0D" w:rsidRDefault="004D2C0D" w:rsidP="004D2C0D">
            <w:pPr>
              <w:shd w:val="clear" w:color="auto" w:fill="FFFFFF"/>
              <w:spacing w:after="0" w:line="240" w:lineRule="auto"/>
              <w:jc w:val="both"/>
              <w:textAlignment w:val="baseline"/>
              <w:rPr>
                <w:rFonts w:ascii="Times New Roman" w:eastAsia="Times New Roman" w:hAnsi="Times New Roman" w:cs="Times New Roman"/>
                <w:sz w:val="24"/>
                <w:szCs w:val="24"/>
                <w:lang w:eastAsia="ru-RU"/>
              </w:rPr>
            </w:pPr>
            <w:r w:rsidRPr="004D2C0D">
              <w:rPr>
                <w:rFonts w:ascii="Times New Roman" w:eastAsia="Times New Roman" w:hAnsi="Times New Roman" w:cs="Times New Roman"/>
                <w:sz w:val="24"/>
                <w:szCs w:val="24"/>
                <w:lang w:eastAsia="ru-RU"/>
              </w:rPr>
              <w:t>Финансово-экономическое обеспечение внедрения</w:t>
            </w:r>
          </w:p>
        </w:tc>
      </w:tr>
      <w:tr w:rsidR="004D2C0D" w:rsidRPr="004D2C0D" w14:paraId="73D331F8" w14:textId="77777777" w:rsidTr="004D2C0D">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4F59843" w14:textId="77777777" w:rsidR="004D2C0D" w:rsidRPr="004D2C0D" w:rsidRDefault="004D2C0D" w:rsidP="004D2C0D">
            <w:pPr>
              <w:shd w:val="clear" w:color="auto" w:fill="FFFFFF"/>
              <w:spacing w:after="0" w:line="240" w:lineRule="auto"/>
              <w:jc w:val="both"/>
              <w:textAlignment w:val="baseline"/>
              <w:rPr>
                <w:rFonts w:ascii="Times New Roman" w:eastAsia="Times New Roman" w:hAnsi="Times New Roman" w:cs="Times New Roman"/>
                <w:sz w:val="24"/>
                <w:szCs w:val="24"/>
                <w:lang w:eastAsia="ru-RU"/>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14:paraId="2CDF0DF2" w14:textId="77777777" w:rsidR="004D2C0D" w:rsidRPr="004D2C0D" w:rsidRDefault="004D2C0D" w:rsidP="004D2C0D">
            <w:pPr>
              <w:shd w:val="clear" w:color="auto" w:fill="FFFFFF"/>
              <w:spacing w:after="0" w:line="240" w:lineRule="auto"/>
              <w:jc w:val="both"/>
              <w:textAlignment w:val="baseline"/>
              <w:rPr>
                <w:rFonts w:ascii="Times New Roman" w:eastAsia="Times New Roman" w:hAnsi="Times New Roman" w:cs="Times New Roman"/>
                <w:sz w:val="24"/>
                <w:szCs w:val="24"/>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0426BAF5" w14:textId="77777777" w:rsidR="004D2C0D" w:rsidRPr="004D2C0D" w:rsidRDefault="004D2C0D" w:rsidP="004D2C0D">
            <w:pPr>
              <w:shd w:val="clear" w:color="auto" w:fill="FFFFFF"/>
              <w:spacing w:after="0" w:line="240" w:lineRule="auto"/>
              <w:jc w:val="both"/>
              <w:textAlignment w:val="baseline"/>
              <w:rPr>
                <w:rFonts w:ascii="Times New Roman" w:eastAsia="Times New Roman" w:hAnsi="Times New Roman" w:cs="Times New Roman"/>
                <w:sz w:val="24"/>
                <w:szCs w:val="24"/>
                <w:lang w:eastAsia="ru-RU"/>
              </w:rPr>
            </w:pPr>
            <w:r w:rsidRPr="004D2C0D">
              <w:rPr>
                <w:rFonts w:ascii="Times New Roman" w:eastAsia="Times New Roman" w:hAnsi="Times New Roman" w:cs="Times New Roman"/>
                <w:sz w:val="24"/>
                <w:szCs w:val="24"/>
                <w:lang w:eastAsia="ru-RU"/>
              </w:rPr>
              <w:t>Новой технологии</w:t>
            </w:r>
          </w:p>
        </w:tc>
        <w:tc>
          <w:tcPr>
            <w:tcW w:w="0" w:type="auto"/>
            <w:tcBorders>
              <w:top w:val="outset" w:sz="6" w:space="0" w:color="auto"/>
              <w:left w:val="outset" w:sz="6" w:space="0" w:color="auto"/>
              <w:bottom w:val="outset" w:sz="6" w:space="0" w:color="auto"/>
              <w:right w:val="outset" w:sz="6" w:space="0" w:color="auto"/>
            </w:tcBorders>
            <w:vAlign w:val="center"/>
            <w:hideMark/>
          </w:tcPr>
          <w:p w14:paraId="5CDF0BC3" w14:textId="77777777" w:rsidR="004D2C0D" w:rsidRPr="004D2C0D" w:rsidRDefault="004D2C0D" w:rsidP="004D2C0D">
            <w:pPr>
              <w:shd w:val="clear" w:color="auto" w:fill="FFFFFF"/>
              <w:spacing w:after="0" w:line="240" w:lineRule="auto"/>
              <w:jc w:val="both"/>
              <w:textAlignment w:val="baseline"/>
              <w:rPr>
                <w:rFonts w:ascii="Times New Roman" w:eastAsia="Times New Roman" w:hAnsi="Times New Roman" w:cs="Times New Roman"/>
                <w:sz w:val="24"/>
                <w:szCs w:val="24"/>
                <w:lang w:eastAsia="ru-RU"/>
              </w:rPr>
            </w:pPr>
            <w:r w:rsidRPr="004D2C0D">
              <w:rPr>
                <w:rFonts w:ascii="Times New Roman" w:eastAsia="Times New Roman" w:hAnsi="Times New Roman" w:cs="Times New Roman"/>
                <w:sz w:val="24"/>
                <w:szCs w:val="24"/>
                <w:lang w:eastAsia="ru-RU"/>
              </w:rPr>
              <w:t>Улучшающей технологии</w:t>
            </w:r>
          </w:p>
        </w:tc>
      </w:tr>
      <w:tr w:rsidR="004D2C0D" w:rsidRPr="004D2C0D" w14:paraId="327A0FF8" w14:textId="77777777" w:rsidTr="004D2C0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830FA26" w14:textId="77777777" w:rsidR="004D2C0D" w:rsidRPr="004D2C0D" w:rsidRDefault="004D2C0D" w:rsidP="004D2C0D">
            <w:pPr>
              <w:shd w:val="clear" w:color="auto" w:fill="FFFFFF"/>
              <w:spacing w:after="0" w:line="240" w:lineRule="auto"/>
              <w:jc w:val="both"/>
              <w:textAlignment w:val="baseline"/>
              <w:rPr>
                <w:rFonts w:ascii="Times New Roman" w:eastAsia="Times New Roman" w:hAnsi="Times New Roman" w:cs="Times New Roman"/>
                <w:sz w:val="24"/>
                <w:szCs w:val="24"/>
                <w:lang w:eastAsia="ru-RU"/>
              </w:rPr>
            </w:pPr>
            <w:r w:rsidRPr="004D2C0D">
              <w:rPr>
                <w:rFonts w:ascii="Times New Roman" w:eastAsia="Times New Roman" w:hAnsi="Times New Roman" w:cs="Times New Roman"/>
                <w:sz w:val="24"/>
                <w:szCs w:val="24"/>
                <w:lang w:eastAsia="ru-RU"/>
              </w:rPr>
              <w:t>Источники собственных средств</w:t>
            </w:r>
          </w:p>
        </w:tc>
        <w:tc>
          <w:tcPr>
            <w:tcW w:w="0" w:type="auto"/>
            <w:tcBorders>
              <w:top w:val="outset" w:sz="6" w:space="0" w:color="auto"/>
              <w:left w:val="outset" w:sz="6" w:space="0" w:color="auto"/>
              <w:bottom w:val="outset" w:sz="6" w:space="0" w:color="auto"/>
              <w:right w:val="outset" w:sz="6" w:space="0" w:color="auto"/>
            </w:tcBorders>
            <w:vAlign w:val="center"/>
            <w:hideMark/>
          </w:tcPr>
          <w:p w14:paraId="59F92B71" w14:textId="77777777" w:rsidR="004D2C0D" w:rsidRPr="004D2C0D" w:rsidRDefault="004D2C0D" w:rsidP="004D2C0D">
            <w:pPr>
              <w:shd w:val="clear" w:color="auto" w:fill="FFFFFF"/>
              <w:spacing w:after="0" w:line="240" w:lineRule="auto"/>
              <w:jc w:val="both"/>
              <w:textAlignment w:val="baseline"/>
              <w:rPr>
                <w:rFonts w:ascii="Times New Roman" w:eastAsia="Times New Roman" w:hAnsi="Times New Roman" w:cs="Times New Roman"/>
                <w:sz w:val="24"/>
                <w:szCs w:val="24"/>
                <w:lang w:eastAsia="ru-RU"/>
              </w:rPr>
            </w:pPr>
            <w:r w:rsidRPr="004D2C0D">
              <w:rPr>
                <w:rFonts w:ascii="Times New Roman" w:eastAsia="Times New Roman" w:hAnsi="Times New Roman" w:cs="Times New Roman"/>
                <w:sz w:val="24"/>
                <w:szCs w:val="24"/>
                <w:lang w:eastAsia="ru-RU"/>
              </w:rPr>
              <w:t>И</w:t>
            </w:r>
            <w:r w:rsidRPr="004D2C0D">
              <w:rPr>
                <w:rFonts w:ascii="Times New Roman" w:eastAsia="Times New Roman" w:hAnsi="Times New Roman" w:cs="Times New Roman"/>
                <w:sz w:val="24"/>
                <w:szCs w:val="24"/>
                <w:vertAlign w:val="subscript"/>
                <w:lang w:eastAsia="ru-RU"/>
              </w:rPr>
              <w:t>с</w:t>
            </w:r>
          </w:p>
        </w:tc>
        <w:tc>
          <w:tcPr>
            <w:tcW w:w="0" w:type="auto"/>
            <w:tcBorders>
              <w:top w:val="outset" w:sz="6" w:space="0" w:color="auto"/>
              <w:left w:val="outset" w:sz="6" w:space="0" w:color="auto"/>
              <w:bottom w:val="outset" w:sz="6" w:space="0" w:color="auto"/>
              <w:right w:val="outset" w:sz="6" w:space="0" w:color="auto"/>
            </w:tcBorders>
            <w:vAlign w:val="center"/>
            <w:hideMark/>
          </w:tcPr>
          <w:p w14:paraId="47046B43" w14:textId="77777777" w:rsidR="004D2C0D" w:rsidRPr="004D2C0D" w:rsidRDefault="004D2C0D" w:rsidP="004D2C0D">
            <w:pPr>
              <w:shd w:val="clear" w:color="auto" w:fill="FFFFFF"/>
              <w:spacing w:after="0" w:line="240" w:lineRule="auto"/>
              <w:jc w:val="both"/>
              <w:textAlignment w:val="baseline"/>
              <w:rPr>
                <w:rFonts w:ascii="Times New Roman" w:eastAsia="Times New Roman" w:hAnsi="Times New Roman" w:cs="Times New Roman"/>
                <w:sz w:val="24"/>
                <w:szCs w:val="24"/>
                <w:lang w:eastAsia="ru-RU"/>
              </w:rPr>
            </w:pPr>
            <w:r w:rsidRPr="004D2C0D">
              <w:rPr>
                <w:rFonts w:ascii="Times New Roman" w:eastAsia="Times New Roman" w:hAnsi="Times New Roman" w:cs="Times New Roman"/>
                <w:sz w:val="24"/>
                <w:szCs w:val="24"/>
                <w:lang w:eastAsia="ru-RU"/>
              </w:rPr>
              <w:t>5 724 869</w:t>
            </w:r>
          </w:p>
        </w:tc>
        <w:tc>
          <w:tcPr>
            <w:tcW w:w="0" w:type="auto"/>
            <w:tcBorders>
              <w:top w:val="outset" w:sz="6" w:space="0" w:color="auto"/>
              <w:left w:val="outset" w:sz="6" w:space="0" w:color="auto"/>
              <w:bottom w:val="outset" w:sz="6" w:space="0" w:color="auto"/>
              <w:right w:val="outset" w:sz="6" w:space="0" w:color="auto"/>
            </w:tcBorders>
            <w:vAlign w:val="center"/>
            <w:hideMark/>
          </w:tcPr>
          <w:p w14:paraId="0F93C1AF" w14:textId="77777777" w:rsidR="004D2C0D" w:rsidRPr="004D2C0D" w:rsidRDefault="004D2C0D" w:rsidP="004D2C0D">
            <w:pPr>
              <w:shd w:val="clear" w:color="auto" w:fill="FFFFFF"/>
              <w:spacing w:after="0" w:line="240" w:lineRule="auto"/>
              <w:jc w:val="both"/>
              <w:textAlignment w:val="baseline"/>
              <w:rPr>
                <w:rFonts w:ascii="Times New Roman" w:eastAsia="Times New Roman" w:hAnsi="Times New Roman" w:cs="Times New Roman"/>
                <w:sz w:val="24"/>
                <w:szCs w:val="24"/>
                <w:lang w:eastAsia="ru-RU"/>
              </w:rPr>
            </w:pPr>
            <w:r w:rsidRPr="004D2C0D">
              <w:rPr>
                <w:rFonts w:ascii="Times New Roman" w:eastAsia="Times New Roman" w:hAnsi="Times New Roman" w:cs="Times New Roman"/>
                <w:sz w:val="24"/>
                <w:szCs w:val="24"/>
                <w:lang w:eastAsia="ru-RU"/>
              </w:rPr>
              <w:t>5 724 869</w:t>
            </w:r>
          </w:p>
        </w:tc>
      </w:tr>
      <w:tr w:rsidR="004D2C0D" w:rsidRPr="004D2C0D" w14:paraId="311D74A6" w14:textId="77777777" w:rsidTr="004D2C0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FC37C2E" w14:textId="77777777" w:rsidR="004D2C0D" w:rsidRPr="004D2C0D" w:rsidRDefault="004D2C0D" w:rsidP="004D2C0D">
            <w:pPr>
              <w:shd w:val="clear" w:color="auto" w:fill="FFFFFF"/>
              <w:spacing w:after="0" w:line="240" w:lineRule="auto"/>
              <w:jc w:val="both"/>
              <w:textAlignment w:val="baseline"/>
              <w:rPr>
                <w:rFonts w:ascii="Times New Roman" w:eastAsia="Times New Roman" w:hAnsi="Times New Roman" w:cs="Times New Roman"/>
                <w:sz w:val="24"/>
                <w:szCs w:val="24"/>
                <w:lang w:eastAsia="ru-RU"/>
              </w:rPr>
            </w:pPr>
            <w:r w:rsidRPr="004D2C0D">
              <w:rPr>
                <w:rFonts w:ascii="Times New Roman" w:eastAsia="Times New Roman" w:hAnsi="Times New Roman" w:cs="Times New Roman"/>
                <w:sz w:val="24"/>
                <w:szCs w:val="24"/>
                <w:lang w:eastAsia="ru-RU"/>
              </w:rPr>
              <w:lastRenderedPageBreak/>
              <w:t>Внеоборотные активы</w:t>
            </w:r>
          </w:p>
        </w:tc>
        <w:tc>
          <w:tcPr>
            <w:tcW w:w="0" w:type="auto"/>
            <w:tcBorders>
              <w:top w:val="outset" w:sz="6" w:space="0" w:color="auto"/>
              <w:left w:val="outset" w:sz="6" w:space="0" w:color="auto"/>
              <w:bottom w:val="outset" w:sz="6" w:space="0" w:color="auto"/>
              <w:right w:val="outset" w:sz="6" w:space="0" w:color="auto"/>
            </w:tcBorders>
            <w:vAlign w:val="center"/>
            <w:hideMark/>
          </w:tcPr>
          <w:p w14:paraId="597FB771" w14:textId="77777777" w:rsidR="004D2C0D" w:rsidRPr="004D2C0D" w:rsidRDefault="004D2C0D" w:rsidP="004D2C0D">
            <w:pPr>
              <w:shd w:val="clear" w:color="auto" w:fill="FFFFFF"/>
              <w:spacing w:after="0" w:line="240" w:lineRule="auto"/>
              <w:jc w:val="both"/>
              <w:textAlignment w:val="baseline"/>
              <w:rPr>
                <w:rFonts w:ascii="Times New Roman" w:eastAsia="Times New Roman" w:hAnsi="Times New Roman" w:cs="Times New Roman"/>
                <w:sz w:val="24"/>
                <w:szCs w:val="24"/>
                <w:lang w:eastAsia="ru-RU"/>
              </w:rPr>
            </w:pPr>
            <w:r w:rsidRPr="004D2C0D">
              <w:rPr>
                <w:rFonts w:ascii="Times New Roman" w:eastAsia="Times New Roman" w:hAnsi="Times New Roman" w:cs="Times New Roman"/>
                <w:i/>
                <w:iCs/>
                <w:sz w:val="24"/>
                <w:szCs w:val="24"/>
                <w:lang w:eastAsia="ru-RU"/>
              </w:rPr>
              <w:t>F</w:t>
            </w:r>
          </w:p>
        </w:tc>
        <w:tc>
          <w:tcPr>
            <w:tcW w:w="0" w:type="auto"/>
            <w:tcBorders>
              <w:top w:val="outset" w:sz="6" w:space="0" w:color="auto"/>
              <w:left w:val="outset" w:sz="6" w:space="0" w:color="auto"/>
              <w:bottom w:val="outset" w:sz="6" w:space="0" w:color="auto"/>
              <w:right w:val="outset" w:sz="6" w:space="0" w:color="auto"/>
            </w:tcBorders>
            <w:vAlign w:val="center"/>
            <w:hideMark/>
          </w:tcPr>
          <w:p w14:paraId="13AD55E0" w14:textId="77777777" w:rsidR="004D2C0D" w:rsidRPr="004D2C0D" w:rsidRDefault="004D2C0D" w:rsidP="004D2C0D">
            <w:pPr>
              <w:shd w:val="clear" w:color="auto" w:fill="FFFFFF"/>
              <w:spacing w:after="0" w:line="240" w:lineRule="auto"/>
              <w:jc w:val="both"/>
              <w:textAlignment w:val="baseline"/>
              <w:rPr>
                <w:rFonts w:ascii="Times New Roman" w:eastAsia="Times New Roman" w:hAnsi="Times New Roman" w:cs="Times New Roman"/>
                <w:sz w:val="24"/>
                <w:szCs w:val="24"/>
                <w:lang w:eastAsia="ru-RU"/>
              </w:rPr>
            </w:pPr>
            <w:r w:rsidRPr="004D2C0D">
              <w:rPr>
                <w:rFonts w:ascii="Times New Roman" w:eastAsia="Times New Roman" w:hAnsi="Times New Roman" w:cs="Times New Roman"/>
                <w:sz w:val="24"/>
                <w:szCs w:val="24"/>
                <w:lang w:eastAsia="ru-RU"/>
              </w:rPr>
              <w:t>7 436 724</w:t>
            </w:r>
          </w:p>
        </w:tc>
        <w:tc>
          <w:tcPr>
            <w:tcW w:w="0" w:type="auto"/>
            <w:tcBorders>
              <w:top w:val="outset" w:sz="6" w:space="0" w:color="auto"/>
              <w:left w:val="outset" w:sz="6" w:space="0" w:color="auto"/>
              <w:bottom w:val="outset" w:sz="6" w:space="0" w:color="auto"/>
              <w:right w:val="outset" w:sz="6" w:space="0" w:color="auto"/>
            </w:tcBorders>
            <w:vAlign w:val="center"/>
            <w:hideMark/>
          </w:tcPr>
          <w:p w14:paraId="7BC43475" w14:textId="77777777" w:rsidR="004D2C0D" w:rsidRPr="004D2C0D" w:rsidRDefault="004D2C0D" w:rsidP="004D2C0D">
            <w:pPr>
              <w:shd w:val="clear" w:color="auto" w:fill="FFFFFF"/>
              <w:spacing w:after="0" w:line="240" w:lineRule="auto"/>
              <w:jc w:val="both"/>
              <w:textAlignment w:val="baseline"/>
              <w:rPr>
                <w:rFonts w:ascii="Times New Roman" w:eastAsia="Times New Roman" w:hAnsi="Times New Roman" w:cs="Times New Roman"/>
                <w:sz w:val="24"/>
                <w:szCs w:val="24"/>
                <w:lang w:eastAsia="ru-RU"/>
              </w:rPr>
            </w:pPr>
            <w:r w:rsidRPr="004D2C0D">
              <w:rPr>
                <w:rFonts w:ascii="Times New Roman" w:eastAsia="Times New Roman" w:hAnsi="Times New Roman" w:cs="Times New Roman"/>
                <w:sz w:val="24"/>
                <w:szCs w:val="24"/>
                <w:lang w:eastAsia="ru-RU"/>
              </w:rPr>
              <w:t>7 436 724</w:t>
            </w:r>
          </w:p>
        </w:tc>
      </w:tr>
      <w:tr w:rsidR="004D2C0D" w:rsidRPr="004D2C0D" w14:paraId="4A6FEFE5" w14:textId="77777777" w:rsidTr="004D2C0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210DFCB" w14:textId="77777777" w:rsidR="004D2C0D" w:rsidRPr="004D2C0D" w:rsidRDefault="004D2C0D" w:rsidP="004D2C0D">
            <w:pPr>
              <w:shd w:val="clear" w:color="auto" w:fill="FFFFFF"/>
              <w:spacing w:after="0" w:line="240" w:lineRule="auto"/>
              <w:jc w:val="both"/>
              <w:textAlignment w:val="baseline"/>
              <w:rPr>
                <w:rFonts w:ascii="Times New Roman" w:eastAsia="Times New Roman" w:hAnsi="Times New Roman" w:cs="Times New Roman"/>
                <w:sz w:val="24"/>
                <w:szCs w:val="24"/>
                <w:lang w:eastAsia="ru-RU"/>
              </w:rPr>
            </w:pPr>
            <w:r w:rsidRPr="004D2C0D">
              <w:rPr>
                <w:rFonts w:ascii="Times New Roman" w:eastAsia="Times New Roman" w:hAnsi="Times New Roman" w:cs="Times New Roman"/>
                <w:sz w:val="24"/>
                <w:szCs w:val="24"/>
                <w:lang w:eastAsia="ru-RU"/>
              </w:rPr>
              <w:t>Собственные оборотные средства</w:t>
            </w:r>
          </w:p>
        </w:tc>
        <w:tc>
          <w:tcPr>
            <w:tcW w:w="0" w:type="auto"/>
            <w:tcBorders>
              <w:top w:val="outset" w:sz="6" w:space="0" w:color="auto"/>
              <w:left w:val="outset" w:sz="6" w:space="0" w:color="auto"/>
              <w:bottom w:val="outset" w:sz="6" w:space="0" w:color="auto"/>
              <w:right w:val="outset" w:sz="6" w:space="0" w:color="auto"/>
            </w:tcBorders>
            <w:vAlign w:val="center"/>
            <w:hideMark/>
          </w:tcPr>
          <w:p w14:paraId="6C664044" w14:textId="77777777" w:rsidR="004D2C0D" w:rsidRPr="004D2C0D" w:rsidRDefault="004D2C0D" w:rsidP="004D2C0D">
            <w:pPr>
              <w:shd w:val="clear" w:color="auto" w:fill="FFFFFF"/>
              <w:spacing w:after="0" w:line="240" w:lineRule="auto"/>
              <w:jc w:val="both"/>
              <w:textAlignment w:val="baseline"/>
              <w:rPr>
                <w:rFonts w:ascii="Times New Roman" w:eastAsia="Times New Roman" w:hAnsi="Times New Roman" w:cs="Times New Roman"/>
                <w:sz w:val="24"/>
                <w:szCs w:val="24"/>
                <w:lang w:eastAsia="ru-RU"/>
              </w:rPr>
            </w:pPr>
            <w:r w:rsidRPr="004D2C0D">
              <w:rPr>
                <w:rFonts w:ascii="Times New Roman" w:eastAsia="Times New Roman" w:hAnsi="Times New Roman" w:cs="Times New Roman"/>
                <w:i/>
                <w:iCs/>
                <w:sz w:val="24"/>
                <w:szCs w:val="24"/>
                <w:lang w:eastAsia="ru-RU"/>
              </w:rPr>
              <w:t>Е</w:t>
            </w:r>
            <w:r w:rsidRPr="004D2C0D">
              <w:rPr>
                <w:rFonts w:ascii="Times New Roman" w:eastAsia="Times New Roman" w:hAnsi="Times New Roman" w:cs="Times New Roman"/>
                <w:sz w:val="24"/>
                <w:szCs w:val="24"/>
                <w:lang w:eastAsia="ru-RU"/>
              </w:rPr>
              <w:t> </w:t>
            </w:r>
            <w:r w:rsidRPr="004D2C0D">
              <w:rPr>
                <w:rFonts w:ascii="Times New Roman" w:eastAsia="Times New Roman" w:hAnsi="Times New Roman" w:cs="Times New Roman"/>
                <w:sz w:val="24"/>
                <w:szCs w:val="24"/>
                <w:vertAlign w:val="subscript"/>
                <w:lang w:eastAsia="ru-RU"/>
              </w:rPr>
              <w:t>с</w:t>
            </w:r>
            <w:r w:rsidRPr="004D2C0D">
              <w:rPr>
                <w:rFonts w:ascii="Times New Roman" w:eastAsia="Times New Roman" w:hAnsi="Times New Roman" w:cs="Times New Roman"/>
                <w:sz w:val="24"/>
                <w:szCs w:val="24"/>
                <w:lang w:eastAsia="ru-RU"/>
              </w:rPr>
              <w:t> = И</w:t>
            </w:r>
            <w:r w:rsidRPr="004D2C0D">
              <w:rPr>
                <w:rFonts w:ascii="Times New Roman" w:eastAsia="Times New Roman" w:hAnsi="Times New Roman" w:cs="Times New Roman"/>
                <w:sz w:val="24"/>
                <w:szCs w:val="24"/>
                <w:vertAlign w:val="subscript"/>
                <w:lang w:eastAsia="ru-RU"/>
              </w:rPr>
              <w:t>с</w:t>
            </w:r>
            <w:r w:rsidRPr="004D2C0D">
              <w:rPr>
                <w:rFonts w:ascii="Times New Roman" w:eastAsia="Times New Roman" w:hAnsi="Times New Roman" w:cs="Times New Roman"/>
                <w:sz w:val="24"/>
                <w:szCs w:val="24"/>
                <w:lang w:eastAsia="ru-RU"/>
              </w:rPr>
              <w:t> – </w:t>
            </w:r>
            <w:r w:rsidRPr="004D2C0D">
              <w:rPr>
                <w:rFonts w:ascii="Times New Roman" w:eastAsia="Times New Roman" w:hAnsi="Times New Roman" w:cs="Times New Roman"/>
                <w:i/>
                <w:iCs/>
                <w:sz w:val="24"/>
                <w:szCs w:val="24"/>
                <w:lang w:eastAsia="ru-RU"/>
              </w:rPr>
              <w:t>F</w:t>
            </w:r>
          </w:p>
        </w:tc>
        <w:tc>
          <w:tcPr>
            <w:tcW w:w="0" w:type="auto"/>
            <w:tcBorders>
              <w:top w:val="outset" w:sz="6" w:space="0" w:color="auto"/>
              <w:left w:val="outset" w:sz="6" w:space="0" w:color="auto"/>
              <w:bottom w:val="outset" w:sz="6" w:space="0" w:color="auto"/>
              <w:right w:val="outset" w:sz="6" w:space="0" w:color="auto"/>
            </w:tcBorders>
            <w:vAlign w:val="center"/>
            <w:hideMark/>
          </w:tcPr>
          <w:p w14:paraId="29BC6285" w14:textId="77777777" w:rsidR="004D2C0D" w:rsidRPr="004D2C0D" w:rsidRDefault="004D2C0D" w:rsidP="004D2C0D">
            <w:pPr>
              <w:shd w:val="clear" w:color="auto" w:fill="FFFFFF"/>
              <w:spacing w:after="0" w:line="240" w:lineRule="auto"/>
              <w:jc w:val="both"/>
              <w:textAlignment w:val="baseline"/>
              <w:rPr>
                <w:rFonts w:ascii="Times New Roman" w:eastAsia="Times New Roman" w:hAnsi="Times New Roman" w:cs="Times New Roman"/>
                <w:sz w:val="24"/>
                <w:szCs w:val="24"/>
                <w:lang w:eastAsia="ru-RU"/>
              </w:rPr>
            </w:pPr>
            <w:r w:rsidRPr="004D2C0D">
              <w:rPr>
                <w:rFonts w:ascii="Times New Roman" w:eastAsia="Times New Roman" w:hAnsi="Times New Roman" w:cs="Times New Roman"/>
                <w:sz w:val="24"/>
                <w:szCs w:val="24"/>
                <w:lang w:eastAsia="ru-RU"/>
              </w:rPr>
              <w:t>- 1 711 855</w:t>
            </w:r>
          </w:p>
        </w:tc>
        <w:tc>
          <w:tcPr>
            <w:tcW w:w="0" w:type="auto"/>
            <w:tcBorders>
              <w:top w:val="outset" w:sz="6" w:space="0" w:color="auto"/>
              <w:left w:val="outset" w:sz="6" w:space="0" w:color="auto"/>
              <w:bottom w:val="outset" w:sz="6" w:space="0" w:color="auto"/>
              <w:right w:val="outset" w:sz="6" w:space="0" w:color="auto"/>
            </w:tcBorders>
            <w:vAlign w:val="center"/>
            <w:hideMark/>
          </w:tcPr>
          <w:p w14:paraId="3B1C5EDC" w14:textId="77777777" w:rsidR="004D2C0D" w:rsidRPr="004D2C0D" w:rsidRDefault="004D2C0D" w:rsidP="004D2C0D">
            <w:pPr>
              <w:shd w:val="clear" w:color="auto" w:fill="FFFFFF"/>
              <w:spacing w:after="0" w:line="240" w:lineRule="auto"/>
              <w:jc w:val="both"/>
              <w:textAlignment w:val="baseline"/>
              <w:rPr>
                <w:rFonts w:ascii="Times New Roman" w:eastAsia="Times New Roman" w:hAnsi="Times New Roman" w:cs="Times New Roman"/>
                <w:sz w:val="24"/>
                <w:szCs w:val="24"/>
                <w:lang w:eastAsia="ru-RU"/>
              </w:rPr>
            </w:pPr>
            <w:r w:rsidRPr="004D2C0D">
              <w:rPr>
                <w:rFonts w:ascii="Times New Roman" w:eastAsia="Times New Roman" w:hAnsi="Times New Roman" w:cs="Times New Roman"/>
                <w:sz w:val="24"/>
                <w:szCs w:val="24"/>
                <w:lang w:eastAsia="ru-RU"/>
              </w:rPr>
              <w:t>- 1 711 855</w:t>
            </w:r>
          </w:p>
        </w:tc>
      </w:tr>
      <w:tr w:rsidR="004D2C0D" w:rsidRPr="004D2C0D" w14:paraId="3890175B" w14:textId="77777777" w:rsidTr="004D2C0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352F317" w14:textId="77777777" w:rsidR="004D2C0D" w:rsidRPr="004D2C0D" w:rsidRDefault="004D2C0D" w:rsidP="004D2C0D">
            <w:pPr>
              <w:shd w:val="clear" w:color="auto" w:fill="FFFFFF"/>
              <w:spacing w:after="0" w:line="240" w:lineRule="auto"/>
              <w:jc w:val="both"/>
              <w:textAlignment w:val="baseline"/>
              <w:rPr>
                <w:rFonts w:ascii="Times New Roman" w:eastAsia="Times New Roman" w:hAnsi="Times New Roman" w:cs="Times New Roman"/>
                <w:sz w:val="24"/>
                <w:szCs w:val="24"/>
                <w:lang w:eastAsia="ru-RU"/>
              </w:rPr>
            </w:pPr>
            <w:r w:rsidRPr="004D2C0D">
              <w:rPr>
                <w:rFonts w:ascii="Times New Roman" w:eastAsia="Times New Roman" w:hAnsi="Times New Roman" w:cs="Times New Roman"/>
                <w:sz w:val="24"/>
                <w:szCs w:val="24"/>
                <w:lang w:eastAsia="ru-RU"/>
              </w:rPr>
              <w:t>Долгосрочные кредиты и заемные средства</w:t>
            </w:r>
          </w:p>
        </w:tc>
        <w:tc>
          <w:tcPr>
            <w:tcW w:w="0" w:type="auto"/>
            <w:tcBorders>
              <w:top w:val="outset" w:sz="6" w:space="0" w:color="auto"/>
              <w:left w:val="outset" w:sz="6" w:space="0" w:color="auto"/>
              <w:bottom w:val="outset" w:sz="6" w:space="0" w:color="auto"/>
              <w:right w:val="outset" w:sz="6" w:space="0" w:color="auto"/>
            </w:tcBorders>
            <w:vAlign w:val="center"/>
            <w:hideMark/>
          </w:tcPr>
          <w:p w14:paraId="60449D75" w14:textId="77777777" w:rsidR="004D2C0D" w:rsidRPr="004D2C0D" w:rsidRDefault="004D2C0D" w:rsidP="004D2C0D">
            <w:pPr>
              <w:shd w:val="clear" w:color="auto" w:fill="FFFFFF"/>
              <w:spacing w:after="0" w:line="240" w:lineRule="auto"/>
              <w:jc w:val="both"/>
              <w:textAlignment w:val="baseline"/>
              <w:rPr>
                <w:rFonts w:ascii="Times New Roman" w:eastAsia="Times New Roman" w:hAnsi="Times New Roman" w:cs="Times New Roman"/>
                <w:sz w:val="24"/>
                <w:szCs w:val="24"/>
                <w:lang w:eastAsia="ru-RU"/>
              </w:rPr>
            </w:pPr>
            <w:proofErr w:type="spellStart"/>
            <w:r w:rsidRPr="004D2C0D">
              <w:rPr>
                <w:rFonts w:ascii="Times New Roman" w:eastAsia="Times New Roman" w:hAnsi="Times New Roman" w:cs="Times New Roman"/>
                <w:sz w:val="24"/>
                <w:szCs w:val="24"/>
                <w:lang w:eastAsia="ru-RU"/>
              </w:rPr>
              <w:t>К</w:t>
            </w:r>
            <w:r w:rsidRPr="004D2C0D">
              <w:rPr>
                <w:rFonts w:ascii="Times New Roman" w:eastAsia="Times New Roman" w:hAnsi="Times New Roman" w:cs="Times New Roman"/>
                <w:sz w:val="24"/>
                <w:szCs w:val="24"/>
                <w:vertAlign w:val="subscript"/>
                <w:lang w:eastAsia="ru-RU"/>
              </w:rPr>
              <w:t>т</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359851E" w14:textId="77777777" w:rsidR="004D2C0D" w:rsidRPr="004D2C0D" w:rsidRDefault="004D2C0D" w:rsidP="004D2C0D">
            <w:pPr>
              <w:shd w:val="clear" w:color="auto" w:fill="FFFFFF"/>
              <w:spacing w:after="0" w:line="240" w:lineRule="auto"/>
              <w:jc w:val="both"/>
              <w:textAlignment w:val="baseline"/>
              <w:rPr>
                <w:rFonts w:ascii="Times New Roman" w:eastAsia="Times New Roman" w:hAnsi="Times New Roman" w:cs="Times New Roman"/>
                <w:sz w:val="24"/>
                <w:szCs w:val="24"/>
                <w:lang w:eastAsia="ru-RU"/>
              </w:rPr>
            </w:pPr>
            <w:r w:rsidRPr="004D2C0D">
              <w:rPr>
                <w:rFonts w:ascii="Times New Roman" w:eastAsia="Times New Roman" w:hAnsi="Times New Roman" w:cs="Times New Roman"/>
                <w:sz w:val="24"/>
                <w:szCs w:val="24"/>
                <w:lang w:eastAsia="ru-RU"/>
              </w:rPr>
              <w:t>3 850 000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5C54B427" w14:textId="77777777" w:rsidR="004D2C0D" w:rsidRPr="004D2C0D" w:rsidRDefault="004D2C0D" w:rsidP="004D2C0D">
            <w:pPr>
              <w:shd w:val="clear" w:color="auto" w:fill="FFFFFF"/>
              <w:spacing w:after="0" w:line="240" w:lineRule="auto"/>
              <w:jc w:val="both"/>
              <w:textAlignment w:val="baseline"/>
              <w:rPr>
                <w:rFonts w:ascii="Times New Roman" w:eastAsia="Times New Roman" w:hAnsi="Times New Roman" w:cs="Times New Roman"/>
                <w:sz w:val="24"/>
                <w:szCs w:val="24"/>
                <w:lang w:eastAsia="ru-RU"/>
              </w:rPr>
            </w:pPr>
            <w:r w:rsidRPr="004D2C0D">
              <w:rPr>
                <w:rFonts w:ascii="Times New Roman" w:eastAsia="Times New Roman" w:hAnsi="Times New Roman" w:cs="Times New Roman"/>
                <w:sz w:val="24"/>
                <w:szCs w:val="24"/>
                <w:lang w:eastAsia="ru-RU"/>
              </w:rPr>
              <w:t>3 850 000</w:t>
            </w:r>
          </w:p>
        </w:tc>
      </w:tr>
      <w:tr w:rsidR="004D2C0D" w:rsidRPr="004D2C0D" w14:paraId="19768140" w14:textId="77777777" w:rsidTr="004D2C0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ADCDA13" w14:textId="77777777" w:rsidR="004D2C0D" w:rsidRPr="004D2C0D" w:rsidRDefault="004D2C0D" w:rsidP="004D2C0D">
            <w:pPr>
              <w:shd w:val="clear" w:color="auto" w:fill="FFFFFF"/>
              <w:spacing w:after="0" w:line="240" w:lineRule="auto"/>
              <w:jc w:val="both"/>
              <w:textAlignment w:val="baseline"/>
              <w:rPr>
                <w:rFonts w:ascii="Times New Roman" w:eastAsia="Times New Roman" w:hAnsi="Times New Roman" w:cs="Times New Roman"/>
                <w:sz w:val="24"/>
                <w:szCs w:val="24"/>
                <w:lang w:eastAsia="ru-RU"/>
              </w:rPr>
            </w:pPr>
            <w:r w:rsidRPr="004D2C0D">
              <w:rPr>
                <w:rFonts w:ascii="Times New Roman" w:eastAsia="Times New Roman" w:hAnsi="Times New Roman" w:cs="Times New Roman"/>
                <w:sz w:val="24"/>
                <w:szCs w:val="24"/>
                <w:lang w:eastAsia="ru-RU"/>
              </w:rPr>
              <w:t>Наличие собственных оборотных средств и долгосрочных займов</w:t>
            </w:r>
          </w:p>
        </w:tc>
        <w:tc>
          <w:tcPr>
            <w:tcW w:w="0" w:type="auto"/>
            <w:tcBorders>
              <w:top w:val="outset" w:sz="6" w:space="0" w:color="auto"/>
              <w:left w:val="outset" w:sz="6" w:space="0" w:color="auto"/>
              <w:bottom w:val="outset" w:sz="6" w:space="0" w:color="auto"/>
              <w:right w:val="outset" w:sz="6" w:space="0" w:color="auto"/>
            </w:tcBorders>
            <w:vAlign w:val="center"/>
            <w:hideMark/>
          </w:tcPr>
          <w:p w14:paraId="55A6C07A" w14:textId="77777777" w:rsidR="004D2C0D" w:rsidRPr="004D2C0D" w:rsidRDefault="004D2C0D" w:rsidP="004D2C0D">
            <w:pPr>
              <w:shd w:val="clear" w:color="auto" w:fill="FFFFFF"/>
              <w:spacing w:after="0" w:line="240" w:lineRule="auto"/>
              <w:jc w:val="both"/>
              <w:textAlignment w:val="baseline"/>
              <w:rPr>
                <w:rFonts w:ascii="Times New Roman" w:eastAsia="Times New Roman" w:hAnsi="Times New Roman" w:cs="Times New Roman"/>
                <w:sz w:val="24"/>
                <w:szCs w:val="24"/>
                <w:lang w:eastAsia="ru-RU"/>
              </w:rPr>
            </w:pPr>
            <w:r w:rsidRPr="004D2C0D">
              <w:rPr>
                <w:rFonts w:ascii="Times New Roman" w:eastAsia="Times New Roman" w:hAnsi="Times New Roman" w:cs="Times New Roman"/>
                <w:sz w:val="24"/>
                <w:szCs w:val="24"/>
                <w:lang w:eastAsia="ru-RU"/>
              </w:rPr>
              <w:t>Е</w:t>
            </w:r>
            <w:r w:rsidRPr="004D2C0D">
              <w:rPr>
                <w:rFonts w:ascii="Times New Roman" w:eastAsia="Times New Roman" w:hAnsi="Times New Roman" w:cs="Times New Roman"/>
                <w:sz w:val="24"/>
                <w:szCs w:val="24"/>
                <w:vertAlign w:val="subscript"/>
                <w:lang w:eastAsia="ru-RU"/>
              </w:rPr>
              <w:t>Т</w:t>
            </w:r>
            <w:r w:rsidRPr="004D2C0D">
              <w:rPr>
                <w:rFonts w:ascii="Times New Roman" w:eastAsia="Times New Roman" w:hAnsi="Times New Roman" w:cs="Times New Roman"/>
                <w:sz w:val="24"/>
                <w:szCs w:val="24"/>
                <w:lang w:eastAsia="ru-RU"/>
              </w:rPr>
              <w:t xml:space="preserve"> = </w:t>
            </w:r>
            <w:proofErr w:type="spellStart"/>
            <w:r w:rsidRPr="004D2C0D">
              <w:rPr>
                <w:rFonts w:ascii="Times New Roman" w:eastAsia="Times New Roman" w:hAnsi="Times New Roman" w:cs="Times New Roman"/>
                <w:sz w:val="24"/>
                <w:szCs w:val="24"/>
                <w:lang w:eastAsia="ru-RU"/>
              </w:rPr>
              <w:t>Е</w:t>
            </w:r>
            <w:r w:rsidRPr="004D2C0D">
              <w:rPr>
                <w:rFonts w:ascii="Times New Roman" w:eastAsia="Times New Roman" w:hAnsi="Times New Roman" w:cs="Times New Roman"/>
                <w:sz w:val="24"/>
                <w:szCs w:val="24"/>
                <w:vertAlign w:val="subscript"/>
                <w:lang w:eastAsia="ru-RU"/>
              </w:rPr>
              <w:t>с</w:t>
            </w:r>
            <w:proofErr w:type="spellEnd"/>
            <w:r w:rsidRPr="004D2C0D">
              <w:rPr>
                <w:rFonts w:ascii="Times New Roman" w:eastAsia="Times New Roman" w:hAnsi="Times New Roman" w:cs="Times New Roman"/>
                <w:sz w:val="24"/>
                <w:szCs w:val="24"/>
                <w:lang w:eastAsia="ru-RU"/>
              </w:rPr>
              <w:t> + К</w:t>
            </w:r>
            <w:r w:rsidRPr="004D2C0D">
              <w:rPr>
                <w:rFonts w:ascii="Times New Roman" w:eastAsia="Times New Roman" w:hAnsi="Times New Roman" w:cs="Times New Roman"/>
                <w:sz w:val="24"/>
                <w:szCs w:val="24"/>
                <w:vertAlign w:val="subscript"/>
                <w:lang w:eastAsia="ru-RU"/>
              </w:rPr>
              <w:t>Т</w:t>
            </w:r>
          </w:p>
        </w:tc>
        <w:tc>
          <w:tcPr>
            <w:tcW w:w="0" w:type="auto"/>
            <w:tcBorders>
              <w:top w:val="outset" w:sz="6" w:space="0" w:color="auto"/>
              <w:left w:val="outset" w:sz="6" w:space="0" w:color="auto"/>
              <w:bottom w:val="outset" w:sz="6" w:space="0" w:color="auto"/>
              <w:right w:val="outset" w:sz="6" w:space="0" w:color="auto"/>
            </w:tcBorders>
            <w:vAlign w:val="center"/>
            <w:hideMark/>
          </w:tcPr>
          <w:p w14:paraId="7932DD49" w14:textId="77777777" w:rsidR="004D2C0D" w:rsidRPr="004D2C0D" w:rsidRDefault="004D2C0D" w:rsidP="004D2C0D">
            <w:pPr>
              <w:shd w:val="clear" w:color="auto" w:fill="FFFFFF"/>
              <w:spacing w:after="0" w:line="240" w:lineRule="auto"/>
              <w:jc w:val="both"/>
              <w:textAlignment w:val="baseline"/>
              <w:rPr>
                <w:rFonts w:ascii="Times New Roman" w:eastAsia="Times New Roman" w:hAnsi="Times New Roman" w:cs="Times New Roman"/>
                <w:sz w:val="24"/>
                <w:szCs w:val="24"/>
                <w:lang w:eastAsia="ru-RU"/>
              </w:rPr>
            </w:pPr>
            <w:r w:rsidRPr="004D2C0D">
              <w:rPr>
                <w:rFonts w:ascii="Times New Roman" w:eastAsia="Times New Roman" w:hAnsi="Times New Roman" w:cs="Times New Roman"/>
                <w:sz w:val="24"/>
                <w:szCs w:val="24"/>
                <w:lang w:eastAsia="ru-RU"/>
              </w:rPr>
              <w:t>2 138 145</w:t>
            </w:r>
          </w:p>
        </w:tc>
        <w:tc>
          <w:tcPr>
            <w:tcW w:w="0" w:type="auto"/>
            <w:tcBorders>
              <w:top w:val="outset" w:sz="6" w:space="0" w:color="auto"/>
              <w:left w:val="outset" w:sz="6" w:space="0" w:color="auto"/>
              <w:bottom w:val="outset" w:sz="6" w:space="0" w:color="auto"/>
              <w:right w:val="outset" w:sz="6" w:space="0" w:color="auto"/>
            </w:tcBorders>
            <w:vAlign w:val="center"/>
            <w:hideMark/>
          </w:tcPr>
          <w:p w14:paraId="2F6038F9" w14:textId="77777777" w:rsidR="004D2C0D" w:rsidRPr="004D2C0D" w:rsidRDefault="004D2C0D" w:rsidP="004D2C0D">
            <w:pPr>
              <w:shd w:val="clear" w:color="auto" w:fill="FFFFFF"/>
              <w:spacing w:after="0" w:line="240" w:lineRule="auto"/>
              <w:jc w:val="both"/>
              <w:textAlignment w:val="baseline"/>
              <w:rPr>
                <w:rFonts w:ascii="Times New Roman" w:eastAsia="Times New Roman" w:hAnsi="Times New Roman" w:cs="Times New Roman"/>
                <w:sz w:val="24"/>
                <w:szCs w:val="24"/>
                <w:lang w:eastAsia="ru-RU"/>
              </w:rPr>
            </w:pPr>
            <w:r w:rsidRPr="004D2C0D">
              <w:rPr>
                <w:rFonts w:ascii="Times New Roman" w:eastAsia="Times New Roman" w:hAnsi="Times New Roman" w:cs="Times New Roman"/>
                <w:sz w:val="24"/>
                <w:szCs w:val="24"/>
                <w:lang w:eastAsia="ru-RU"/>
              </w:rPr>
              <w:t>2 138 145</w:t>
            </w:r>
          </w:p>
        </w:tc>
      </w:tr>
      <w:tr w:rsidR="004D2C0D" w:rsidRPr="004D2C0D" w14:paraId="4C1C066F" w14:textId="77777777" w:rsidTr="004D2C0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2493117" w14:textId="77777777" w:rsidR="004D2C0D" w:rsidRPr="004D2C0D" w:rsidRDefault="004D2C0D" w:rsidP="004D2C0D">
            <w:pPr>
              <w:shd w:val="clear" w:color="auto" w:fill="FFFFFF"/>
              <w:spacing w:after="0" w:line="240" w:lineRule="auto"/>
              <w:jc w:val="both"/>
              <w:textAlignment w:val="baseline"/>
              <w:rPr>
                <w:rFonts w:ascii="Times New Roman" w:eastAsia="Times New Roman" w:hAnsi="Times New Roman" w:cs="Times New Roman"/>
                <w:sz w:val="24"/>
                <w:szCs w:val="24"/>
                <w:lang w:eastAsia="ru-RU"/>
              </w:rPr>
            </w:pPr>
            <w:r w:rsidRPr="004D2C0D">
              <w:rPr>
                <w:rFonts w:ascii="Times New Roman" w:eastAsia="Times New Roman" w:hAnsi="Times New Roman" w:cs="Times New Roman"/>
                <w:sz w:val="24"/>
                <w:szCs w:val="24"/>
                <w:lang w:eastAsia="ru-RU"/>
              </w:rPr>
              <w:t>Краткосрочные кредиты и займы</w:t>
            </w:r>
          </w:p>
        </w:tc>
        <w:tc>
          <w:tcPr>
            <w:tcW w:w="0" w:type="auto"/>
            <w:tcBorders>
              <w:top w:val="outset" w:sz="6" w:space="0" w:color="auto"/>
              <w:left w:val="outset" w:sz="6" w:space="0" w:color="auto"/>
              <w:bottom w:val="outset" w:sz="6" w:space="0" w:color="auto"/>
              <w:right w:val="outset" w:sz="6" w:space="0" w:color="auto"/>
            </w:tcBorders>
            <w:vAlign w:val="center"/>
            <w:hideMark/>
          </w:tcPr>
          <w:p w14:paraId="7CED2C13" w14:textId="77777777" w:rsidR="004D2C0D" w:rsidRPr="004D2C0D" w:rsidRDefault="004D2C0D" w:rsidP="004D2C0D">
            <w:pPr>
              <w:shd w:val="clear" w:color="auto" w:fill="FFFFFF"/>
              <w:spacing w:after="0" w:line="240" w:lineRule="auto"/>
              <w:jc w:val="both"/>
              <w:textAlignment w:val="baseline"/>
              <w:rPr>
                <w:rFonts w:ascii="Times New Roman" w:eastAsia="Times New Roman" w:hAnsi="Times New Roman" w:cs="Times New Roman"/>
                <w:sz w:val="24"/>
                <w:szCs w:val="24"/>
                <w:lang w:eastAsia="ru-RU"/>
              </w:rPr>
            </w:pPr>
            <w:proofErr w:type="spellStart"/>
            <w:r w:rsidRPr="004D2C0D">
              <w:rPr>
                <w:rFonts w:ascii="Times New Roman" w:eastAsia="Times New Roman" w:hAnsi="Times New Roman" w:cs="Times New Roman"/>
                <w:sz w:val="24"/>
                <w:szCs w:val="24"/>
                <w:lang w:eastAsia="ru-RU"/>
              </w:rPr>
              <w:t>К</w:t>
            </w:r>
            <w:r w:rsidRPr="004D2C0D">
              <w:rPr>
                <w:rFonts w:ascii="Times New Roman" w:eastAsia="Times New Roman" w:hAnsi="Times New Roman" w:cs="Times New Roman"/>
                <w:sz w:val="24"/>
                <w:szCs w:val="24"/>
                <w:vertAlign w:val="subscript"/>
                <w:lang w:eastAsia="ru-RU"/>
              </w:rPr>
              <w:t>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1C0C452" w14:textId="77777777" w:rsidR="004D2C0D" w:rsidRPr="004D2C0D" w:rsidRDefault="004D2C0D" w:rsidP="004D2C0D">
            <w:pPr>
              <w:shd w:val="clear" w:color="auto" w:fill="FFFFFF"/>
              <w:spacing w:after="0" w:line="240" w:lineRule="auto"/>
              <w:jc w:val="both"/>
              <w:textAlignment w:val="baseline"/>
              <w:rPr>
                <w:rFonts w:ascii="Times New Roman" w:eastAsia="Times New Roman" w:hAnsi="Times New Roman" w:cs="Times New Roman"/>
                <w:sz w:val="24"/>
                <w:szCs w:val="24"/>
                <w:lang w:eastAsia="ru-RU"/>
              </w:rPr>
            </w:pPr>
            <w:r w:rsidRPr="004D2C0D">
              <w:rPr>
                <w:rFonts w:ascii="Times New Roman" w:eastAsia="Times New Roman" w:hAnsi="Times New Roman" w:cs="Times New Roman"/>
                <w:sz w:val="24"/>
                <w:szCs w:val="24"/>
                <w:lang w:eastAsia="ru-RU"/>
              </w:rPr>
              <w:t>670 000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4B385B86" w14:textId="77777777" w:rsidR="004D2C0D" w:rsidRPr="004D2C0D" w:rsidRDefault="004D2C0D" w:rsidP="004D2C0D">
            <w:pPr>
              <w:shd w:val="clear" w:color="auto" w:fill="FFFFFF"/>
              <w:spacing w:after="0" w:line="240" w:lineRule="auto"/>
              <w:jc w:val="both"/>
              <w:textAlignment w:val="baseline"/>
              <w:rPr>
                <w:rFonts w:ascii="Times New Roman" w:eastAsia="Times New Roman" w:hAnsi="Times New Roman" w:cs="Times New Roman"/>
                <w:sz w:val="24"/>
                <w:szCs w:val="24"/>
                <w:lang w:eastAsia="ru-RU"/>
              </w:rPr>
            </w:pPr>
            <w:r w:rsidRPr="004D2C0D">
              <w:rPr>
                <w:rFonts w:ascii="Times New Roman" w:eastAsia="Times New Roman" w:hAnsi="Times New Roman" w:cs="Times New Roman"/>
                <w:sz w:val="24"/>
                <w:szCs w:val="24"/>
                <w:lang w:eastAsia="ru-RU"/>
              </w:rPr>
              <w:t>670 000</w:t>
            </w:r>
          </w:p>
        </w:tc>
      </w:tr>
      <w:tr w:rsidR="004D2C0D" w:rsidRPr="004D2C0D" w14:paraId="1E626F01" w14:textId="77777777" w:rsidTr="004D2C0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A2FB999" w14:textId="77777777" w:rsidR="004D2C0D" w:rsidRPr="004D2C0D" w:rsidRDefault="004D2C0D" w:rsidP="004D2C0D">
            <w:pPr>
              <w:shd w:val="clear" w:color="auto" w:fill="FFFFFF"/>
              <w:spacing w:after="0" w:line="240" w:lineRule="auto"/>
              <w:jc w:val="both"/>
              <w:textAlignment w:val="baseline"/>
              <w:rPr>
                <w:rFonts w:ascii="Times New Roman" w:eastAsia="Times New Roman" w:hAnsi="Times New Roman" w:cs="Times New Roman"/>
                <w:sz w:val="24"/>
                <w:szCs w:val="24"/>
                <w:lang w:eastAsia="ru-RU"/>
              </w:rPr>
            </w:pPr>
            <w:r w:rsidRPr="004D2C0D">
              <w:rPr>
                <w:rFonts w:ascii="Times New Roman" w:eastAsia="Times New Roman" w:hAnsi="Times New Roman" w:cs="Times New Roman"/>
                <w:sz w:val="24"/>
                <w:szCs w:val="24"/>
                <w:lang w:eastAsia="ru-RU"/>
              </w:rPr>
              <w:t>Общая величина основных источников формирования запасов и затрат</w:t>
            </w:r>
          </w:p>
        </w:tc>
        <w:tc>
          <w:tcPr>
            <w:tcW w:w="0" w:type="auto"/>
            <w:tcBorders>
              <w:top w:val="outset" w:sz="6" w:space="0" w:color="auto"/>
              <w:left w:val="outset" w:sz="6" w:space="0" w:color="auto"/>
              <w:bottom w:val="outset" w:sz="6" w:space="0" w:color="auto"/>
              <w:right w:val="outset" w:sz="6" w:space="0" w:color="auto"/>
            </w:tcBorders>
            <w:vAlign w:val="center"/>
            <w:hideMark/>
          </w:tcPr>
          <w:p w14:paraId="43F0044A" w14:textId="77777777" w:rsidR="004D2C0D" w:rsidRPr="004D2C0D" w:rsidRDefault="004D2C0D" w:rsidP="004D2C0D">
            <w:pPr>
              <w:shd w:val="clear" w:color="auto" w:fill="FFFFFF"/>
              <w:spacing w:after="0" w:line="240" w:lineRule="auto"/>
              <w:jc w:val="both"/>
              <w:textAlignment w:val="baseline"/>
              <w:rPr>
                <w:rFonts w:ascii="Times New Roman" w:eastAsia="Times New Roman" w:hAnsi="Times New Roman" w:cs="Times New Roman"/>
                <w:sz w:val="24"/>
                <w:szCs w:val="24"/>
                <w:lang w:eastAsia="ru-RU"/>
              </w:rPr>
            </w:pPr>
            <w:r w:rsidRPr="004D2C0D">
              <w:rPr>
                <w:rFonts w:ascii="Times New Roman" w:eastAsia="Times New Roman" w:hAnsi="Times New Roman" w:cs="Times New Roman"/>
                <w:sz w:val="24"/>
                <w:szCs w:val="24"/>
                <w:lang w:eastAsia="ru-RU"/>
              </w:rPr>
              <w:t>Е</w:t>
            </w:r>
            <w:r w:rsidRPr="004D2C0D">
              <w:rPr>
                <w:rFonts w:ascii="Times New Roman" w:eastAsia="Times New Roman" w:hAnsi="Times New Roman" w:cs="Times New Roman"/>
                <w:sz w:val="24"/>
                <w:szCs w:val="24"/>
                <w:vertAlign w:val="subscript"/>
                <w:lang w:eastAsia="ru-RU"/>
              </w:rPr>
              <w:t>Σ</w:t>
            </w:r>
            <w:r w:rsidRPr="004D2C0D">
              <w:rPr>
                <w:rFonts w:ascii="Times New Roman" w:eastAsia="Times New Roman" w:hAnsi="Times New Roman" w:cs="Times New Roman"/>
                <w:sz w:val="24"/>
                <w:szCs w:val="24"/>
                <w:lang w:eastAsia="ru-RU"/>
              </w:rPr>
              <w:t> = Е</w:t>
            </w:r>
            <w:r w:rsidRPr="004D2C0D">
              <w:rPr>
                <w:rFonts w:ascii="Times New Roman" w:eastAsia="Times New Roman" w:hAnsi="Times New Roman" w:cs="Times New Roman"/>
                <w:sz w:val="24"/>
                <w:szCs w:val="24"/>
                <w:vertAlign w:val="subscript"/>
                <w:lang w:eastAsia="ru-RU"/>
              </w:rPr>
              <w:t>Т</w:t>
            </w:r>
            <w:r w:rsidRPr="004D2C0D">
              <w:rPr>
                <w:rFonts w:ascii="Times New Roman" w:eastAsia="Times New Roman" w:hAnsi="Times New Roman" w:cs="Times New Roman"/>
                <w:sz w:val="24"/>
                <w:szCs w:val="24"/>
                <w:lang w:eastAsia="ru-RU"/>
              </w:rPr>
              <w:t xml:space="preserve"> + </w:t>
            </w:r>
            <w:proofErr w:type="spellStart"/>
            <w:r w:rsidRPr="004D2C0D">
              <w:rPr>
                <w:rFonts w:ascii="Times New Roman" w:eastAsia="Times New Roman" w:hAnsi="Times New Roman" w:cs="Times New Roman"/>
                <w:sz w:val="24"/>
                <w:szCs w:val="24"/>
                <w:lang w:eastAsia="ru-RU"/>
              </w:rPr>
              <w:t>К</w:t>
            </w:r>
            <w:r w:rsidRPr="004D2C0D">
              <w:rPr>
                <w:rFonts w:ascii="Times New Roman" w:eastAsia="Times New Roman" w:hAnsi="Times New Roman" w:cs="Times New Roman"/>
                <w:sz w:val="24"/>
                <w:szCs w:val="24"/>
                <w:vertAlign w:val="subscript"/>
                <w:lang w:eastAsia="ru-RU"/>
              </w:rPr>
              <w:t>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69E15F53" w14:textId="77777777" w:rsidR="004D2C0D" w:rsidRPr="004D2C0D" w:rsidRDefault="004D2C0D" w:rsidP="004D2C0D">
            <w:pPr>
              <w:shd w:val="clear" w:color="auto" w:fill="FFFFFF"/>
              <w:spacing w:after="0" w:line="240" w:lineRule="auto"/>
              <w:jc w:val="both"/>
              <w:textAlignment w:val="baseline"/>
              <w:rPr>
                <w:rFonts w:ascii="Times New Roman" w:eastAsia="Times New Roman" w:hAnsi="Times New Roman" w:cs="Times New Roman"/>
                <w:sz w:val="24"/>
                <w:szCs w:val="24"/>
                <w:lang w:eastAsia="ru-RU"/>
              </w:rPr>
            </w:pPr>
            <w:r w:rsidRPr="004D2C0D">
              <w:rPr>
                <w:rFonts w:ascii="Times New Roman" w:eastAsia="Times New Roman" w:hAnsi="Times New Roman" w:cs="Times New Roman"/>
                <w:sz w:val="24"/>
                <w:szCs w:val="24"/>
                <w:lang w:eastAsia="ru-RU"/>
              </w:rPr>
              <w:t>2 808 145</w:t>
            </w:r>
          </w:p>
        </w:tc>
        <w:tc>
          <w:tcPr>
            <w:tcW w:w="0" w:type="auto"/>
            <w:tcBorders>
              <w:top w:val="outset" w:sz="6" w:space="0" w:color="auto"/>
              <w:left w:val="outset" w:sz="6" w:space="0" w:color="auto"/>
              <w:bottom w:val="outset" w:sz="6" w:space="0" w:color="auto"/>
              <w:right w:val="outset" w:sz="6" w:space="0" w:color="auto"/>
            </w:tcBorders>
            <w:vAlign w:val="center"/>
            <w:hideMark/>
          </w:tcPr>
          <w:p w14:paraId="0612E832" w14:textId="77777777" w:rsidR="004D2C0D" w:rsidRPr="004D2C0D" w:rsidRDefault="004D2C0D" w:rsidP="004D2C0D">
            <w:pPr>
              <w:shd w:val="clear" w:color="auto" w:fill="FFFFFF"/>
              <w:spacing w:after="0" w:line="240" w:lineRule="auto"/>
              <w:jc w:val="both"/>
              <w:textAlignment w:val="baseline"/>
              <w:rPr>
                <w:rFonts w:ascii="Times New Roman" w:eastAsia="Times New Roman" w:hAnsi="Times New Roman" w:cs="Times New Roman"/>
                <w:sz w:val="24"/>
                <w:szCs w:val="24"/>
                <w:lang w:eastAsia="ru-RU"/>
              </w:rPr>
            </w:pPr>
            <w:r w:rsidRPr="004D2C0D">
              <w:rPr>
                <w:rFonts w:ascii="Times New Roman" w:eastAsia="Times New Roman" w:hAnsi="Times New Roman" w:cs="Times New Roman"/>
                <w:sz w:val="24"/>
                <w:szCs w:val="24"/>
                <w:lang w:eastAsia="ru-RU"/>
              </w:rPr>
              <w:t>2 808 145</w:t>
            </w:r>
          </w:p>
        </w:tc>
      </w:tr>
      <w:tr w:rsidR="004D2C0D" w:rsidRPr="004D2C0D" w14:paraId="7899E531" w14:textId="77777777" w:rsidTr="004D2C0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1492C9D" w14:textId="77777777" w:rsidR="004D2C0D" w:rsidRPr="004D2C0D" w:rsidRDefault="004D2C0D" w:rsidP="004D2C0D">
            <w:pPr>
              <w:shd w:val="clear" w:color="auto" w:fill="FFFFFF"/>
              <w:spacing w:after="0" w:line="240" w:lineRule="auto"/>
              <w:jc w:val="both"/>
              <w:textAlignment w:val="baseline"/>
              <w:rPr>
                <w:rFonts w:ascii="Times New Roman" w:eastAsia="Times New Roman" w:hAnsi="Times New Roman" w:cs="Times New Roman"/>
                <w:sz w:val="24"/>
                <w:szCs w:val="24"/>
                <w:lang w:eastAsia="ru-RU"/>
              </w:rPr>
            </w:pPr>
            <w:r w:rsidRPr="004D2C0D">
              <w:rPr>
                <w:rFonts w:ascii="Times New Roman" w:eastAsia="Times New Roman" w:hAnsi="Times New Roman" w:cs="Times New Roman"/>
                <w:sz w:val="24"/>
                <w:szCs w:val="24"/>
                <w:lang w:eastAsia="ru-RU"/>
              </w:rPr>
              <w:t>Величина запасов и затрат</w:t>
            </w:r>
          </w:p>
        </w:tc>
        <w:tc>
          <w:tcPr>
            <w:tcW w:w="0" w:type="auto"/>
            <w:tcBorders>
              <w:top w:val="outset" w:sz="6" w:space="0" w:color="auto"/>
              <w:left w:val="outset" w:sz="6" w:space="0" w:color="auto"/>
              <w:bottom w:val="outset" w:sz="6" w:space="0" w:color="auto"/>
              <w:right w:val="outset" w:sz="6" w:space="0" w:color="auto"/>
            </w:tcBorders>
            <w:vAlign w:val="center"/>
            <w:hideMark/>
          </w:tcPr>
          <w:p w14:paraId="2F41662B" w14:textId="77777777" w:rsidR="004D2C0D" w:rsidRPr="004D2C0D" w:rsidRDefault="004D2C0D" w:rsidP="004D2C0D">
            <w:pPr>
              <w:shd w:val="clear" w:color="auto" w:fill="FFFFFF"/>
              <w:spacing w:after="0" w:line="240" w:lineRule="auto"/>
              <w:jc w:val="both"/>
              <w:textAlignment w:val="baseline"/>
              <w:rPr>
                <w:rFonts w:ascii="Times New Roman" w:eastAsia="Times New Roman" w:hAnsi="Times New Roman" w:cs="Times New Roman"/>
                <w:sz w:val="24"/>
                <w:szCs w:val="24"/>
                <w:lang w:eastAsia="ru-RU"/>
              </w:rPr>
            </w:pPr>
            <w:r w:rsidRPr="004D2C0D">
              <w:rPr>
                <w:rFonts w:ascii="Times New Roman" w:eastAsia="Times New Roman" w:hAnsi="Times New Roman" w:cs="Times New Roman"/>
                <w:sz w:val="24"/>
                <w:szCs w:val="24"/>
                <w:lang w:eastAsia="ru-RU"/>
              </w:rPr>
              <w:t>Z</w:t>
            </w:r>
          </w:p>
        </w:tc>
        <w:tc>
          <w:tcPr>
            <w:tcW w:w="0" w:type="auto"/>
            <w:tcBorders>
              <w:top w:val="outset" w:sz="6" w:space="0" w:color="auto"/>
              <w:left w:val="outset" w:sz="6" w:space="0" w:color="auto"/>
              <w:bottom w:val="outset" w:sz="6" w:space="0" w:color="auto"/>
              <w:right w:val="outset" w:sz="6" w:space="0" w:color="auto"/>
            </w:tcBorders>
            <w:vAlign w:val="center"/>
            <w:hideMark/>
          </w:tcPr>
          <w:p w14:paraId="7AF93F02" w14:textId="77777777" w:rsidR="004D2C0D" w:rsidRPr="004D2C0D" w:rsidRDefault="004D2C0D" w:rsidP="004D2C0D">
            <w:pPr>
              <w:shd w:val="clear" w:color="auto" w:fill="FFFFFF"/>
              <w:spacing w:after="0" w:line="240" w:lineRule="auto"/>
              <w:jc w:val="both"/>
              <w:textAlignment w:val="baseline"/>
              <w:rPr>
                <w:rFonts w:ascii="Times New Roman" w:eastAsia="Times New Roman" w:hAnsi="Times New Roman" w:cs="Times New Roman"/>
                <w:sz w:val="24"/>
                <w:szCs w:val="24"/>
                <w:lang w:eastAsia="ru-RU"/>
              </w:rPr>
            </w:pPr>
            <w:r w:rsidRPr="004D2C0D">
              <w:rPr>
                <w:rFonts w:ascii="Times New Roman" w:eastAsia="Times New Roman" w:hAnsi="Times New Roman" w:cs="Times New Roman"/>
                <w:sz w:val="24"/>
                <w:szCs w:val="24"/>
                <w:lang w:eastAsia="ru-RU"/>
              </w:rPr>
              <w:t>1 964 273</w:t>
            </w:r>
          </w:p>
        </w:tc>
        <w:tc>
          <w:tcPr>
            <w:tcW w:w="0" w:type="auto"/>
            <w:tcBorders>
              <w:top w:val="outset" w:sz="6" w:space="0" w:color="auto"/>
              <w:left w:val="outset" w:sz="6" w:space="0" w:color="auto"/>
              <w:bottom w:val="outset" w:sz="6" w:space="0" w:color="auto"/>
              <w:right w:val="outset" w:sz="6" w:space="0" w:color="auto"/>
            </w:tcBorders>
            <w:vAlign w:val="center"/>
            <w:hideMark/>
          </w:tcPr>
          <w:p w14:paraId="46F32331" w14:textId="77777777" w:rsidR="004D2C0D" w:rsidRPr="004D2C0D" w:rsidRDefault="004D2C0D" w:rsidP="004D2C0D">
            <w:pPr>
              <w:shd w:val="clear" w:color="auto" w:fill="FFFFFF"/>
              <w:spacing w:after="0" w:line="240" w:lineRule="auto"/>
              <w:jc w:val="both"/>
              <w:textAlignment w:val="baseline"/>
              <w:rPr>
                <w:rFonts w:ascii="Times New Roman" w:eastAsia="Times New Roman" w:hAnsi="Times New Roman" w:cs="Times New Roman"/>
                <w:sz w:val="24"/>
                <w:szCs w:val="24"/>
                <w:lang w:eastAsia="ru-RU"/>
              </w:rPr>
            </w:pPr>
            <w:r w:rsidRPr="004D2C0D">
              <w:rPr>
                <w:rFonts w:ascii="Times New Roman" w:eastAsia="Times New Roman" w:hAnsi="Times New Roman" w:cs="Times New Roman"/>
                <w:sz w:val="24"/>
                <w:szCs w:val="24"/>
                <w:lang w:eastAsia="ru-RU"/>
              </w:rPr>
              <w:t>1 964 273</w:t>
            </w:r>
          </w:p>
        </w:tc>
      </w:tr>
      <w:tr w:rsidR="004D2C0D" w:rsidRPr="004D2C0D" w14:paraId="4BC8BF23" w14:textId="77777777" w:rsidTr="004D2C0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2FA7333" w14:textId="77777777" w:rsidR="004D2C0D" w:rsidRPr="004D2C0D" w:rsidRDefault="004D2C0D" w:rsidP="004D2C0D">
            <w:pPr>
              <w:shd w:val="clear" w:color="auto" w:fill="FFFFFF"/>
              <w:spacing w:after="0" w:line="240" w:lineRule="auto"/>
              <w:jc w:val="both"/>
              <w:textAlignment w:val="baseline"/>
              <w:rPr>
                <w:rFonts w:ascii="Times New Roman" w:eastAsia="Times New Roman" w:hAnsi="Times New Roman" w:cs="Times New Roman"/>
                <w:sz w:val="24"/>
                <w:szCs w:val="24"/>
                <w:lang w:eastAsia="ru-RU"/>
              </w:rPr>
            </w:pPr>
            <w:r w:rsidRPr="004D2C0D">
              <w:rPr>
                <w:rFonts w:ascii="Times New Roman" w:eastAsia="Times New Roman" w:hAnsi="Times New Roman" w:cs="Times New Roman"/>
                <w:sz w:val="24"/>
                <w:szCs w:val="24"/>
                <w:lang w:eastAsia="ru-RU"/>
              </w:rPr>
              <w:t>Излишек (недостаток) собственных оборотных средств для формирования производственных запасов и затрат</w:t>
            </w:r>
          </w:p>
        </w:tc>
        <w:tc>
          <w:tcPr>
            <w:tcW w:w="0" w:type="auto"/>
            <w:tcBorders>
              <w:top w:val="outset" w:sz="6" w:space="0" w:color="auto"/>
              <w:left w:val="outset" w:sz="6" w:space="0" w:color="auto"/>
              <w:bottom w:val="outset" w:sz="6" w:space="0" w:color="auto"/>
              <w:right w:val="outset" w:sz="6" w:space="0" w:color="auto"/>
            </w:tcBorders>
            <w:vAlign w:val="center"/>
            <w:hideMark/>
          </w:tcPr>
          <w:p w14:paraId="1D2242AC" w14:textId="77777777" w:rsidR="004D2C0D" w:rsidRPr="004D2C0D" w:rsidRDefault="004D2C0D" w:rsidP="004D2C0D">
            <w:pPr>
              <w:shd w:val="clear" w:color="auto" w:fill="FFFFFF"/>
              <w:spacing w:after="0" w:line="240" w:lineRule="auto"/>
              <w:jc w:val="both"/>
              <w:textAlignment w:val="baseline"/>
              <w:rPr>
                <w:rFonts w:ascii="Times New Roman" w:eastAsia="Times New Roman" w:hAnsi="Times New Roman" w:cs="Times New Roman"/>
                <w:sz w:val="24"/>
                <w:szCs w:val="24"/>
                <w:lang w:eastAsia="ru-RU"/>
              </w:rPr>
            </w:pPr>
            <w:r w:rsidRPr="004D2C0D">
              <w:rPr>
                <w:rFonts w:ascii="Times New Roman" w:eastAsia="Times New Roman" w:hAnsi="Times New Roman" w:cs="Times New Roman"/>
                <w:sz w:val="24"/>
                <w:szCs w:val="24"/>
                <w:lang w:eastAsia="ru-RU"/>
              </w:rPr>
              <w:t>± </w:t>
            </w:r>
            <w:r w:rsidRPr="004D2C0D">
              <w:rPr>
                <w:rFonts w:ascii="Times New Roman" w:eastAsia="Times New Roman" w:hAnsi="Times New Roman" w:cs="Times New Roman"/>
                <w:i/>
                <w:iCs/>
                <w:sz w:val="24"/>
                <w:szCs w:val="24"/>
                <w:lang w:eastAsia="ru-RU"/>
              </w:rPr>
              <w:t>Е</w:t>
            </w:r>
            <w:r w:rsidRPr="004D2C0D">
              <w:rPr>
                <w:rFonts w:ascii="Times New Roman" w:eastAsia="Times New Roman" w:hAnsi="Times New Roman" w:cs="Times New Roman"/>
                <w:sz w:val="24"/>
                <w:szCs w:val="24"/>
                <w:lang w:eastAsia="ru-RU"/>
              </w:rPr>
              <w:t> </w:t>
            </w:r>
            <w:r w:rsidRPr="004D2C0D">
              <w:rPr>
                <w:rFonts w:ascii="Times New Roman" w:eastAsia="Times New Roman" w:hAnsi="Times New Roman" w:cs="Times New Roman"/>
                <w:sz w:val="24"/>
                <w:szCs w:val="24"/>
                <w:vertAlign w:val="subscript"/>
                <w:lang w:eastAsia="ru-RU"/>
              </w:rPr>
              <w:t>с</w:t>
            </w:r>
            <w:r w:rsidRPr="004D2C0D">
              <w:rPr>
                <w:rFonts w:ascii="Times New Roman" w:eastAsia="Times New Roman" w:hAnsi="Times New Roman" w:cs="Times New Roman"/>
                <w:sz w:val="24"/>
                <w:szCs w:val="24"/>
                <w:lang w:eastAsia="ru-RU"/>
              </w:rPr>
              <w:t> = </w:t>
            </w:r>
            <w:r w:rsidRPr="004D2C0D">
              <w:rPr>
                <w:rFonts w:ascii="Times New Roman" w:eastAsia="Times New Roman" w:hAnsi="Times New Roman" w:cs="Times New Roman"/>
                <w:i/>
                <w:iCs/>
                <w:sz w:val="24"/>
                <w:szCs w:val="24"/>
                <w:lang w:eastAsia="ru-RU"/>
              </w:rPr>
              <w:t>Е</w:t>
            </w:r>
            <w:r w:rsidRPr="004D2C0D">
              <w:rPr>
                <w:rFonts w:ascii="Times New Roman" w:eastAsia="Times New Roman" w:hAnsi="Times New Roman" w:cs="Times New Roman"/>
                <w:sz w:val="24"/>
                <w:szCs w:val="24"/>
                <w:lang w:eastAsia="ru-RU"/>
              </w:rPr>
              <w:t> </w:t>
            </w:r>
            <w:r w:rsidRPr="004D2C0D">
              <w:rPr>
                <w:rFonts w:ascii="Times New Roman" w:eastAsia="Times New Roman" w:hAnsi="Times New Roman" w:cs="Times New Roman"/>
                <w:sz w:val="24"/>
                <w:szCs w:val="24"/>
                <w:vertAlign w:val="subscript"/>
                <w:lang w:eastAsia="ru-RU"/>
              </w:rPr>
              <w:t>с</w:t>
            </w:r>
            <w:r w:rsidRPr="004D2C0D">
              <w:rPr>
                <w:rFonts w:ascii="Times New Roman" w:eastAsia="Times New Roman" w:hAnsi="Times New Roman" w:cs="Times New Roman"/>
                <w:sz w:val="24"/>
                <w:szCs w:val="24"/>
                <w:lang w:eastAsia="ru-RU"/>
              </w:rPr>
              <w:t> – Z</w:t>
            </w:r>
          </w:p>
        </w:tc>
        <w:tc>
          <w:tcPr>
            <w:tcW w:w="0" w:type="auto"/>
            <w:tcBorders>
              <w:top w:val="outset" w:sz="6" w:space="0" w:color="auto"/>
              <w:left w:val="outset" w:sz="6" w:space="0" w:color="auto"/>
              <w:bottom w:val="outset" w:sz="6" w:space="0" w:color="auto"/>
              <w:right w:val="outset" w:sz="6" w:space="0" w:color="auto"/>
            </w:tcBorders>
            <w:vAlign w:val="center"/>
            <w:hideMark/>
          </w:tcPr>
          <w:p w14:paraId="46647D7A" w14:textId="77777777" w:rsidR="004D2C0D" w:rsidRPr="004D2C0D" w:rsidRDefault="004D2C0D" w:rsidP="004D2C0D">
            <w:pPr>
              <w:shd w:val="clear" w:color="auto" w:fill="FFFFFF"/>
              <w:spacing w:after="0" w:line="240" w:lineRule="auto"/>
              <w:jc w:val="both"/>
              <w:textAlignment w:val="baseline"/>
              <w:rPr>
                <w:rFonts w:ascii="Times New Roman" w:eastAsia="Times New Roman" w:hAnsi="Times New Roman" w:cs="Times New Roman"/>
                <w:sz w:val="24"/>
                <w:szCs w:val="24"/>
                <w:lang w:eastAsia="ru-RU"/>
              </w:rPr>
            </w:pPr>
            <w:r w:rsidRPr="004D2C0D">
              <w:rPr>
                <w:rFonts w:ascii="Times New Roman" w:eastAsia="Times New Roman" w:hAnsi="Times New Roman" w:cs="Times New Roman"/>
                <w:sz w:val="24"/>
                <w:szCs w:val="24"/>
                <w:lang w:eastAsia="ru-RU"/>
              </w:rPr>
              <w:t>- 3 676 128</w:t>
            </w:r>
          </w:p>
        </w:tc>
        <w:tc>
          <w:tcPr>
            <w:tcW w:w="0" w:type="auto"/>
            <w:tcBorders>
              <w:top w:val="outset" w:sz="6" w:space="0" w:color="auto"/>
              <w:left w:val="outset" w:sz="6" w:space="0" w:color="auto"/>
              <w:bottom w:val="outset" w:sz="6" w:space="0" w:color="auto"/>
              <w:right w:val="outset" w:sz="6" w:space="0" w:color="auto"/>
            </w:tcBorders>
            <w:vAlign w:val="center"/>
            <w:hideMark/>
          </w:tcPr>
          <w:p w14:paraId="182E859E" w14:textId="77777777" w:rsidR="004D2C0D" w:rsidRPr="004D2C0D" w:rsidRDefault="004D2C0D" w:rsidP="004D2C0D">
            <w:pPr>
              <w:shd w:val="clear" w:color="auto" w:fill="FFFFFF"/>
              <w:spacing w:after="0" w:line="240" w:lineRule="auto"/>
              <w:jc w:val="both"/>
              <w:textAlignment w:val="baseline"/>
              <w:rPr>
                <w:rFonts w:ascii="Times New Roman" w:eastAsia="Times New Roman" w:hAnsi="Times New Roman" w:cs="Times New Roman"/>
                <w:sz w:val="24"/>
                <w:szCs w:val="24"/>
                <w:lang w:eastAsia="ru-RU"/>
              </w:rPr>
            </w:pPr>
            <w:r w:rsidRPr="004D2C0D">
              <w:rPr>
                <w:rFonts w:ascii="Times New Roman" w:eastAsia="Times New Roman" w:hAnsi="Times New Roman" w:cs="Times New Roman"/>
                <w:sz w:val="24"/>
                <w:szCs w:val="24"/>
                <w:lang w:eastAsia="ru-RU"/>
              </w:rPr>
              <w:t>- 3 676 128</w:t>
            </w:r>
          </w:p>
        </w:tc>
      </w:tr>
      <w:tr w:rsidR="004D2C0D" w:rsidRPr="004D2C0D" w14:paraId="1A4A37C1" w14:textId="77777777" w:rsidTr="004D2C0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F597927" w14:textId="77777777" w:rsidR="004D2C0D" w:rsidRPr="004D2C0D" w:rsidRDefault="004D2C0D" w:rsidP="004D2C0D">
            <w:pPr>
              <w:shd w:val="clear" w:color="auto" w:fill="FFFFFF"/>
              <w:spacing w:after="0" w:line="240" w:lineRule="auto"/>
              <w:jc w:val="both"/>
              <w:textAlignment w:val="baseline"/>
              <w:rPr>
                <w:rFonts w:ascii="Times New Roman" w:eastAsia="Times New Roman" w:hAnsi="Times New Roman" w:cs="Times New Roman"/>
                <w:sz w:val="24"/>
                <w:szCs w:val="24"/>
                <w:lang w:eastAsia="ru-RU"/>
              </w:rPr>
            </w:pPr>
            <w:r w:rsidRPr="004D2C0D">
              <w:rPr>
                <w:rFonts w:ascii="Times New Roman" w:eastAsia="Times New Roman" w:hAnsi="Times New Roman" w:cs="Times New Roman"/>
                <w:sz w:val="24"/>
                <w:szCs w:val="24"/>
                <w:lang w:eastAsia="ru-RU"/>
              </w:rPr>
              <w:t>Излишек (недостаток) собственных оборотных средств и долгосрочных заемных источников для формирования производственных запасов и затрат</w:t>
            </w:r>
          </w:p>
        </w:tc>
        <w:tc>
          <w:tcPr>
            <w:tcW w:w="0" w:type="auto"/>
            <w:tcBorders>
              <w:top w:val="outset" w:sz="6" w:space="0" w:color="auto"/>
              <w:left w:val="outset" w:sz="6" w:space="0" w:color="auto"/>
              <w:bottom w:val="outset" w:sz="6" w:space="0" w:color="auto"/>
              <w:right w:val="outset" w:sz="6" w:space="0" w:color="auto"/>
            </w:tcBorders>
            <w:vAlign w:val="center"/>
            <w:hideMark/>
          </w:tcPr>
          <w:p w14:paraId="5689CC65" w14:textId="77777777" w:rsidR="004D2C0D" w:rsidRPr="004D2C0D" w:rsidRDefault="004D2C0D" w:rsidP="004D2C0D">
            <w:pPr>
              <w:shd w:val="clear" w:color="auto" w:fill="FFFFFF"/>
              <w:spacing w:after="0" w:line="240" w:lineRule="auto"/>
              <w:jc w:val="both"/>
              <w:textAlignment w:val="baseline"/>
              <w:rPr>
                <w:rFonts w:ascii="Times New Roman" w:eastAsia="Times New Roman" w:hAnsi="Times New Roman" w:cs="Times New Roman"/>
                <w:sz w:val="24"/>
                <w:szCs w:val="24"/>
                <w:lang w:eastAsia="ru-RU"/>
              </w:rPr>
            </w:pPr>
            <w:r w:rsidRPr="004D2C0D">
              <w:rPr>
                <w:rFonts w:ascii="Times New Roman" w:eastAsia="Times New Roman" w:hAnsi="Times New Roman" w:cs="Times New Roman"/>
                <w:sz w:val="24"/>
                <w:szCs w:val="24"/>
                <w:lang w:eastAsia="ru-RU"/>
              </w:rPr>
              <w:t>± </w:t>
            </w:r>
            <w:r w:rsidRPr="004D2C0D">
              <w:rPr>
                <w:rFonts w:ascii="Times New Roman" w:eastAsia="Times New Roman" w:hAnsi="Times New Roman" w:cs="Times New Roman"/>
                <w:i/>
                <w:iCs/>
                <w:sz w:val="24"/>
                <w:szCs w:val="24"/>
                <w:lang w:eastAsia="ru-RU"/>
              </w:rPr>
              <w:t>Е</w:t>
            </w:r>
            <w:r w:rsidRPr="004D2C0D">
              <w:rPr>
                <w:rFonts w:ascii="Times New Roman" w:eastAsia="Times New Roman" w:hAnsi="Times New Roman" w:cs="Times New Roman"/>
                <w:sz w:val="24"/>
                <w:szCs w:val="24"/>
                <w:lang w:eastAsia="ru-RU"/>
              </w:rPr>
              <w:t> </w:t>
            </w:r>
            <w:r w:rsidRPr="004D2C0D">
              <w:rPr>
                <w:rFonts w:ascii="Times New Roman" w:eastAsia="Times New Roman" w:hAnsi="Times New Roman" w:cs="Times New Roman"/>
                <w:sz w:val="24"/>
                <w:szCs w:val="24"/>
                <w:vertAlign w:val="subscript"/>
                <w:lang w:eastAsia="ru-RU"/>
              </w:rPr>
              <w:t>т</w:t>
            </w:r>
            <w:r w:rsidRPr="004D2C0D">
              <w:rPr>
                <w:rFonts w:ascii="Times New Roman" w:eastAsia="Times New Roman" w:hAnsi="Times New Roman" w:cs="Times New Roman"/>
                <w:sz w:val="24"/>
                <w:szCs w:val="24"/>
                <w:lang w:eastAsia="ru-RU"/>
              </w:rPr>
              <w:t> = </w:t>
            </w:r>
            <w:r w:rsidRPr="004D2C0D">
              <w:rPr>
                <w:rFonts w:ascii="Times New Roman" w:eastAsia="Times New Roman" w:hAnsi="Times New Roman" w:cs="Times New Roman"/>
                <w:i/>
                <w:iCs/>
                <w:sz w:val="24"/>
                <w:szCs w:val="24"/>
                <w:lang w:eastAsia="ru-RU"/>
              </w:rPr>
              <w:t>Е</w:t>
            </w:r>
            <w:r w:rsidRPr="004D2C0D">
              <w:rPr>
                <w:rFonts w:ascii="Times New Roman" w:eastAsia="Times New Roman" w:hAnsi="Times New Roman" w:cs="Times New Roman"/>
                <w:sz w:val="24"/>
                <w:szCs w:val="24"/>
                <w:lang w:eastAsia="ru-RU"/>
              </w:rPr>
              <w:t> </w:t>
            </w:r>
            <w:r w:rsidRPr="004D2C0D">
              <w:rPr>
                <w:rFonts w:ascii="Times New Roman" w:eastAsia="Times New Roman" w:hAnsi="Times New Roman" w:cs="Times New Roman"/>
                <w:sz w:val="24"/>
                <w:szCs w:val="24"/>
                <w:vertAlign w:val="subscript"/>
                <w:lang w:eastAsia="ru-RU"/>
              </w:rPr>
              <w:t>т</w:t>
            </w:r>
            <w:r w:rsidRPr="004D2C0D">
              <w:rPr>
                <w:rFonts w:ascii="Times New Roman" w:eastAsia="Times New Roman" w:hAnsi="Times New Roman" w:cs="Times New Roman"/>
                <w:sz w:val="24"/>
                <w:szCs w:val="24"/>
                <w:lang w:eastAsia="ru-RU"/>
              </w:rPr>
              <w:t> – </w:t>
            </w:r>
            <w:r w:rsidRPr="004D2C0D">
              <w:rPr>
                <w:rFonts w:ascii="Times New Roman" w:eastAsia="Times New Roman" w:hAnsi="Times New Roman" w:cs="Times New Roman"/>
                <w:i/>
                <w:iCs/>
                <w:sz w:val="24"/>
                <w:szCs w:val="24"/>
                <w:lang w:eastAsia="ru-RU"/>
              </w:rPr>
              <w:t>Z</w:t>
            </w:r>
          </w:p>
        </w:tc>
        <w:tc>
          <w:tcPr>
            <w:tcW w:w="0" w:type="auto"/>
            <w:tcBorders>
              <w:top w:val="outset" w:sz="6" w:space="0" w:color="auto"/>
              <w:left w:val="outset" w:sz="6" w:space="0" w:color="auto"/>
              <w:bottom w:val="outset" w:sz="6" w:space="0" w:color="auto"/>
              <w:right w:val="outset" w:sz="6" w:space="0" w:color="auto"/>
            </w:tcBorders>
            <w:vAlign w:val="center"/>
            <w:hideMark/>
          </w:tcPr>
          <w:p w14:paraId="7F732903" w14:textId="77777777" w:rsidR="004D2C0D" w:rsidRPr="004D2C0D" w:rsidRDefault="004D2C0D" w:rsidP="004D2C0D">
            <w:pPr>
              <w:shd w:val="clear" w:color="auto" w:fill="FFFFFF"/>
              <w:spacing w:after="0" w:line="240" w:lineRule="auto"/>
              <w:jc w:val="both"/>
              <w:textAlignment w:val="baseline"/>
              <w:rPr>
                <w:rFonts w:ascii="Times New Roman" w:eastAsia="Times New Roman" w:hAnsi="Times New Roman" w:cs="Times New Roman"/>
                <w:sz w:val="24"/>
                <w:szCs w:val="24"/>
                <w:lang w:eastAsia="ru-RU"/>
              </w:rPr>
            </w:pPr>
            <w:r w:rsidRPr="004D2C0D">
              <w:rPr>
                <w:rFonts w:ascii="Times New Roman" w:eastAsia="Times New Roman" w:hAnsi="Times New Roman" w:cs="Times New Roman"/>
                <w:sz w:val="24"/>
                <w:szCs w:val="24"/>
                <w:lang w:eastAsia="ru-RU"/>
              </w:rPr>
              <w:t>+ 173 872</w:t>
            </w:r>
          </w:p>
        </w:tc>
        <w:tc>
          <w:tcPr>
            <w:tcW w:w="0" w:type="auto"/>
            <w:tcBorders>
              <w:top w:val="outset" w:sz="6" w:space="0" w:color="auto"/>
              <w:left w:val="outset" w:sz="6" w:space="0" w:color="auto"/>
              <w:bottom w:val="outset" w:sz="6" w:space="0" w:color="auto"/>
              <w:right w:val="outset" w:sz="6" w:space="0" w:color="auto"/>
            </w:tcBorders>
            <w:vAlign w:val="center"/>
            <w:hideMark/>
          </w:tcPr>
          <w:p w14:paraId="7FF94E9F" w14:textId="77777777" w:rsidR="004D2C0D" w:rsidRPr="004D2C0D" w:rsidRDefault="004D2C0D" w:rsidP="004D2C0D">
            <w:pPr>
              <w:shd w:val="clear" w:color="auto" w:fill="FFFFFF"/>
              <w:spacing w:after="0" w:line="240" w:lineRule="auto"/>
              <w:jc w:val="both"/>
              <w:textAlignment w:val="baseline"/>
              <w:rPr>
                <w:rFonts w:ascii="Times New Roman" w:eastAsia="Times New Roman" w:hAnsi="Times New Roman" w:cs="Times New Roman"/>
                <w:sz w:val="24"/>
                <w:szCs w:val="24"/>
                <w:lang w:eastAsia="ru-RU"/>
              </w:rPr>
            </w:pPr>
            <w:r w:rsidRPr="004D2C0D">
              <w:rPr>
                <w:rFonts w:ascii="Times New Roman" w:eastAsia="Times New Roman" w:hAnsi="Times New Roman" w:cs="Times New Roman"/>
                <w:sz w:val="24"/>
                <w:szCs w:val="24"/>
                <w:lang w:eastAsia="ru-RU"/>
              </w:rPr>
              <w:t>+ 173 872</w:t>
            </w:r>
          </w:p>
        </w:tc>
      </w:tr>
      <w:tr w:rsidR="004D2C0D" w:rsidRPr="004D2C0D" w14:paraId="77D920D3" w14:textId="77777777" w:rsidTr="004D2C0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C49A2AF" w14:textId="77777777" w:rsidR="004D2C0D" w:rsidRPr="004D2C0D" w:rsidRDefault="004D2C0D" w:rsidP="004D2C0D">
            <w:pPr>
              <w:shd w:val="clear" w:color="auto" w:fill="FFFFFF"/>
              <w:spacing w:after="0" w:line="240" w:lineRule="auto"/>
              <w:jc w:val="both"/>
              <w:textAlignment w:val="baseline"/>
              <w:rPr>
                <w:rFonts w:ascii="Times New Roman" w:eastAsia="Times New Roman" w:hAnsi="Times New Roman" w:cs="Times New Roman"/>
                <w:sz w:val="24"/>
                <w:szCs w:val="24"/>
                <w:lang w:eastAsia="ru-RU"/>
              </w:rPr>
            </w:pPr>
            <w:r w:rsidRPr="004D2C0D">
              <w:rPr>
                <w:rFonts w:ascii="Times New Roman" w:eastAsia="Times New Roman" w:hAnsi="Times New Roman" w:cs="Times New Roman"/>
                <w:sz w:val="24"/>
                <w:szCs w:val="24"/>
                <w:lang w:eastAsia="ru-RU"/>
              </w:rPr>
              <w:t>Излишек (недостаток) общей величины источников для формирования производственных запасов и затрат</w:t>
            </w:r>
          </w:p>
        </w:tc>
        <w:tc>
          <w:tcPr>
            <w:tcW w:w="0" w:type="auto"/>
            <w:tcBorders>
              <w:top w:val="outset" w:sz="6" w:space="0" w:color="auto"/>
              <w:left w:val="outset" w:sz="6" w:space="0" w:color="auto"/>
              <w:bottom w:val="outset" w:sz="6" w:space="0" w:color="auto"/>
              <w:right w:val="outset" w:sz="6" w:space="0" w:color="auto"/>
            </w:tcBorders>
            <w:vAlign w:val="center"/>
            <w:hideMark/>
          </w:tcPr>
          <w:p w14:paraId="1FF2D690" w14:textId="77777777" w:rsidR="004D2C0D" w:rsidRPr="004D2C0D" w:rsidRDefault="004D2C0D" w:rsidP="004D2C0D">
            <w:pPr>
              <w:shd w:val="clear" w:color="auto" w:fill="FFFFFF"/>
              <w:spacing w:after="0" w:line="240" w:lineRule="auto"/>
              <w:jc w:val="both"/>
              <w:textAlignment w:val="baseline"/>
              <w:rPr>
                <w:rFonts w:ascii="Times New Roman" w:eastAsia="Times New Roman" w:hAnsi="Times New Roman" w:cs="Times New Roman"/>
                <w:sz w:val="24"/>
                <w:szCs w:val="24"/>
                <w:lang w:eastAsia="ru-RU"/>
              </w:rPr>
            </w:pPr>
            <w:r w:rsidRPr="004D2C0D">
              <w:rPr>
                <w:rFonts w:ascii="Times New Roman" w:eastAsia="Times New Roman" w:hAnsi="Times New Roman" w:cs="Times New Roman"/>
                <w:sz w:val="24"/>
                <w:szCs w:val="24"/>
                <w:lang w:eastAsia="ru-RU"/>
              </w:rPr>
              <w:t>± </w:t>
            </w:r>
            <w:r w:rsidRPr="004D2C0D">
              <w:rPr>
                <w:rFonts w:ascii="Times New Roman" w:eastAsia="Times New Roman" w:hAnsi="Times New Roman" w:cs="Times New Roman"/>
                <w:i/>
                <w:iCs/>
                <w:sz w:val="24"/>
                <w:szCs w:val="24"/>
                <w:lang w:eastAsia="ru-RU"/>
              </w:rPr>
              <w:t>Е</w:t>
            </w:r>
            <w:r w:rsidRPr="004D2C0D">
              <w:rPr>
                <w:rFonts w:ascii="Times New Roman" w:eastAsia="Times New Roman" w:hAnsi="Times New Roman" w:cs="Times New Roman"/>
                <w:sz w:val="24"/>
                <w:szCs w:val="24"/>
                <w:lang w:eastAsia="ru-RU"/>
              </w:rPr>
              <w:t> </w:t>
            </w:r>
            <w:r w:rsidRPr="004D2C0D">
              <w:rPr>
                <w:rFonts w:ascii="Times New Roman" w:eastAsia="Times New Roman" w:hAnsi="Times New Roman" w:cs="Times New Roman"/>
                <w:sz w:val="24"/>
                <w:szCs w:val="24"/>
                <w:vertAlign w:val="subscript"/>
                <w:lang w:eastAsia="ru-RU"/>
              </w:rPr>
              <w:t>Σ </w:t>
            </w:r>
            <w:r w:rsidRPr="004D2C0D">
              <w:rPr>
                <w:rFonts w:ascii="Times New Roman" w:eastAsia="Times New Roman" w:hAnsi="Times New Roman" w:cs="Times New Roman"/>
                <w:sz w:val="24"/>
                <w:szCs w:val="24"/>
                <w:lang w:eastAsia="ru-RU"/>
              </w:rPr>
              <w:t>= </w:t>
            </w:r>
            <w:r w:rsidRPr="004D2C0D">
              <w:rPr>
                <w:rFonts w:ascii="Times New Roman" w:eastAsia="Times New Roman" w:hAnsi="Times New Roman" w:cs="Times New Roman"/>
                <w:i/>
                <w:iCs/>
                <w:sz w:val="24"/>
                <w:szCs w:val="24"/>
                <w:lang w:eastAsia="ru-RU"/>
              </w:rPr>
              <w:t>Е</w:t>
            </w:r>
            <w:r w:rsidRPr="004D2C0D">
              <w:rPr>
                <w:rFonts w:ascii="Times New Roman" w:eastAsia="Times New Roman" w:hAnsi="Times New Roman" w:cs="Times New Roman"/>
                <w:sz w:val="24"/>
                <w:szCs w:val="24"/>
                <w:lang w:eastAsia="ru-RU"/>
              </w:rPr>
              <w:t> </w:t>
            </w:r>
            <w:r w:rsidRPr="004D2C0D">
              <w:rPr>
                <w:rFonts w:ascii="Times New Roman" w:eastAsia="Times New Roman" w:hAnsi="Times New Roman" w:cs="Times New Roman"/>
                <w:sz w:val="24"/>
                <w:szCs w:val="24"/>
                <w:vertAlign w:val="subscript"/>
                <w:lang w:eastAsia="ru-RU"/>
              </w:rPr>
              <w:t>Σ </w:t>
            </w:r>
            <w:r w:rsidRPr="004D2C0D">
              <w:rPr>
                <w:rFonts w:ascii="Times New Roman" w:eastAsia="Times New Roman" w:hAnsi="Times New Roman" w:cs="Times New Roman"/>
                <w:sz w:val="24"/>
                <w:szCs w:val="24"/>
                <w:lang w:eastAsia="ru-RU"/>
              </w:rPr>
              <w:t>– </w:t>
            </w:r>
            <w:r w:rsidRPr="004D2C0D">
              <w:rPr>
                <w:rFonts w:ascii="Times New Roman" w:eastAsia="Times New Roman" w:hAnsi="Times New Roman" w:cs="Times New Roman"/>
                <w:i/>
                <w:iCs/>
                <w:sz w:val="24"/>
                <w:szCs w:val="24"/>
                <w:lang w:eastAsia="ru-RU"/>
              </w:rPr>
              <w:t>Z</w:t>
            </w:r>
          </w:p>
        </w:tc>
        <w:tc>
          <w:tcPr>
            <w:tcW w:w="0" w:type="auto"/>
            <w:tcBorders>
              <w:top w:val="outset" w:sz="6" w:space="0" w:color="auto"/>
              <w:left w:val="outset" w:sz="6" w:space="0" w:color="auto"/>
              <w:bottom w:val="outset" w:sz="6" w:space="0" w:color="auto"/>
              <w:right w:val="outset" w:sz="6" w:space="0" w:color="auto"/>
            </w:tcBorders>
            <w:vAlign w:val="center"/>
            <w:hideMark/>
          </w:tcPr>
          <w:p w14:paraId="421E14A0" w14:textId="77777777" w:rsidR="004D2C0D" w:rsidRPr="004D2C0D" w:rsidRDefault="004D2C0D" w:rsidP="004D2C0D">
            <w:pPr>
              <w:shd w:val="clear" w:color="auto" w:fill="FFFFFF"/>
              <w:spacing w:after="0" w:line="240" w:lineRule="auto"/>
              <w:jc w:val="both"/>
              <w:textAlignment w:val="baseline"/>
              <w:rPr>
                <w:rFonts w:ascii="Times New Roman" w:eastAsia="Times New Roman" w:hAnsi="Times New Roman" w:cs="Times New Roman"/>
                <w:sz w:val="24"/>
                <w:szCs w:val="24"/>
                <w:lang w:eastAsia="ru-RU"/>
              </w:rPr>
            </w:pPr>
            <w:r w:rsidRPr="004D2C0D">
              <w:rPr>
                <w:rFonts w:ascii="Times New Roman" w:eastAsia="Times New Roman" w:hAnsi="Times New Roman" w:cs="Times New Roman"/>
                <w:sz w:val="24"/>
                <w:szCs w:val="24"/>
                <w:lang w:eastAsia="ru-RU"/>
              </w:rPr>
              <w:t>+ 843 872</w:t>
            </w:r>
          </w:p>
        </w:tc>
        <w:tc>
          <w:tcPr>
            <w:tcW w:w="0" w:type="auto"/>
            <w:tcBorders>
              <w:top w:val="outset" w:sz="6" w:space="0" w:color="auto"/>
              <w:left w:val="outset" w:sz="6" w:space="0" w:color="auto"/>
              <w:bottom w:val="outset" w:sz="6" w:space="0" w:color="auto"/>
              <w:right w:val="outset" w:sz="6" w:space="0" w:color="auto"/>
            </w:tcBorders>
            <w:vAlign w:val="center"/>
            <w:hideMark/>
          </w:tcPr>
          <w:p w14:paraId="170A0E73" w14:textId="77777777" w:rsidR="004D2C0D" w:rsidRPr="004D2C0D" w:rsidRDefault="004D2C0D" w:rsidP="004D2C0D">
            <w:pPr>
              <w:shd w:val="clear" w:color="auto" w:fill="FFFFFF"/>
              <w:spacing w:after="0" w:line="240" w:lineRule="auto"/>
              <w:jc w:val="both"/>
              <w:textAlignment w:val="baseline"/>
              <w:rPr>
                <w:rFonts w:ascii="Times New Roman" w:eastAsia="Times New Roman" w:hAnsi="Times New Roman" w:cs="Times New Roman"/>
                <w:sz w:val="24"/>
                <w:szCs w:val="24"/>
                <w:lang w:eastAsia="ru-RU"/>
              </w:rPr>
            </w:pPr>
            <w:r w:rsidRPr="004D2C0D">
              <w:rPr>
                <w:rFonts w:ascii="Times New Roman" w:eastAsia="Times New Roman" w:hAnsi="Times New Roman" w:cs="Times New Roman"/>
                <w:sz w:val="24"/>
                <w:szCs w:val="24"/>
                <w:lang w:eastAsia="ru-RU"/>
              </w:rPr>
              <w:t>+ 843 872</w:t>
            </w:r>
          </w:p>
        </w:tc>
      </w:tr>
      <w:tr w:rsidR="004D2C0D" w:rsidRPr="004D2C0D" w14:paraId="5DE85C28" w14:textId="77777777" w:rsidTr="004D2C0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FCD30B1" w14:textId="77777777" w:rsidR="004D2C0D" w:rsidRPr="004D2C0D" w:rsidRDefault="004D2C0D" w:rsidP="004D2C0D">
            <w:pPr>
              <w:shd w:val="clear" w:color="auto" w:fill="FFFFFF"/>
              <w:spacing w:after="0" w:line="240" w:lineRule="auto"/>
              <w:jc w:val="both"/>
              <w:textAlignment w:val="baseline"/>
              <w:rPr>
                <w:rFonts w:ascii="Times New Roman" w:eastAsia="Times New Roman" w:hAnsi="Times New Roman" w:cs="Times New Roman"/>
                <w:sz w:val="24"/>
                <w:szCs w:val="24"/>
                <w:lang w:eastAsia="ru-RU"/>
              </w:rPr>
            </w:pPr>
            <w:r w:rsidRPr="004D2C0D">
              <w:rPr>
                <w:rFonts w:ascii="Times New Roman" w:eastAsia="Times New Roman" w:hAnsi="Times New Roman" w:cs="Times New Roman"/>
                <w:sz w:val="24"/>
                <w:szCs w:val="24"/>
                <w:lang w:eastAsia="ru-RU"/>
              </w:rPr>
              <w:t>Трехмерный показатель типа финансовой устойчивости</w:t>
            </w:r>
          </w:p>
        </w:tc>
        <w:tc>
          <w:tcPr>
            <w:tcW w:w="0" w:type="auto"/>
            <w:tcBorders>
              <w:top w:val="outset" w:sz="6" w:space="0" w:color="auto"/>
              <w:left w:val="outset" w:sz="6" w:space="0" w:color="auto"/>
              <w:bottom w:val="outset" w:sz="6" w:space="0" w:color="auto"/>
              <w:right w:val="outset" w:sz="6" w:space="0" w:color="auto"/>
            </w:tcBorders>
            <w:vAlign w:val="center"/>
            <w:hideMark/>
          </w:tcPr>
          <w:p w14:paraId="5DD1E1D2" w14:textId="77777777" w:rsidR="004D2C0D" w:rsidRPr="004D2C0D" w:rsidRDefault="004D2C0D" w:rsidP="004D2C0D">
            <w:pPr>
              <w:shd w:val="clear" w:color="auto" w:fill="FFFFFF"/>
              <w:spacing w:after="0" w:line="240" w:lineRule="auto"/>
              <w:jc w:val="both"/>
              <w:textAlignment w:val="baseline"/>
              <w:rPr>
                <w:rFonts w:ascii="Times New Roman" w:eastAsia="Times New Roman" w:hAnsi="Times New Roman" w:cs="Times New Roman"/>
                <w:sz w:val="24"/>
                <w:szCs w:val="24"/>
                <w:lang w:eastAsia="ru-RU"/>
              </w:rPr>
            </w:pPr>
            <w:r w:rsidRPr="004D2C0D">
              <w:rPr>
                <w:rFonts w:ascii="Times New Roman" w:eastAsia="Times New Roman" w:hAnsi="Times New Roman" w:cs="Times New Roman"/>
                <w:i/>
                <w:iCs/>
                <w:sz w:val="24"/>
                <w:szCs w:val="24"/>
                <w:lang w:eastAsia="ru-RU"/>
              </w:rPr>
              <w:t>S</w:t>
            </w:r>
          </w:p>
        </w:tc>
        <w:tc>
          <w:tcPr>
            <w:tcW w:w="0" w:type="auto"/>
            <w:tcBorders>
              <w:top w:val="outset" w:sz="6" w:space="0" w:color="auto"/>
              <w:left w:val="outset" w:sz="6" w:space="0" w:color="auto"/>
              <w:bottom w:val="outset" w:sz="6" w:space="0" w:color="auto"/>
              <w:right w:val="outset" w:sz="6" w:space="0" w:color="auto"/>
            </w:tcBorders>
            <w:vAlign w:val="center"/>
            <w:hideMark/>
          </w:tcPr>
          <w:p w14:paraId="57D1283A" w14:textId="77777777" w:rsidR="004D2C0D" w:rsidRPr="004D2C0D" w:rsidRDefault="004D2C0D" w:rsidP="004D2C0D">
            <w:pPr>
              <w:shd w:val="clear" w:color="auto" w:fill="FFFFFF"/>
              <w:spacing w:after="0" w:line="240" w:lineRule="auto"/>
              <w:jc w:val="both"/>
              <w:textAlignment w:val="baseline"/>
              <w:rPr>
                <w:rFonts w:ascii="Times New Roman" w:eastAsia="Times New Roman" w:hAnsi="Times New Roman" w:cs="Times New Roman"/>
                <w:sz w:val="24"/>
                <w:szCs w:val="24"/>
                <w:lang w:eastAsia="ru-RU"/>
              </w:rPr>
            </w:pPr>
            <w:r w:rsidRPr="004D2C0D">
              <w:rPr>
                <w:rFonts w:ascii="Times New Roman" w:eastAsia="Times New Roman" w:hAnsi="Times New Roman" w:cs="Times New Roman"/>
                <w:sz w:val="24"/>
                <w:szCs w:val="24"/>
                <w:lang w:eastAsia="ru-RU"/>
              </w:rPr>
              <w:t>(0; 1; 1)</w:t>
            </w:r>
          </w:p>
        </w:tc>
        <w:tc>
          <w:tcPr>
            <w:tcW w:w="0" w:type="auto"/>
            <w:tcBorders>
              <w:top w:val="outset" w:sz="6" w:space="0" w:color="auto"/>
              <w:left w:val="outset" w:sz="6" w:space="0" w:color="auto"/>
              <w:bottom w:val="outset" w:sz="6" w:space="0" w:color="auto"/>
              <w:right w:val="outset" w:sz="6" w:space="0" w:color="auto"/>
            </w:tcBorders>
            <w:vAlign w:val="center"/>
            <w:hideMark/>
          </w:tcPr>
          <w:p w14:paraId="0E012B57" w14:textId="77777777" w:rsidR="004D2C0D" w:rsidRPr="004D2C0D" w:rsidRDefault="004D2C0D" w:rsidP="004D2C0D">
            <w:pPr>
              <w:shd w:val="clear" w:color="auto" w:fill="FFFFFF"/>
              <w:spacing w:after="0" w:line="240" w:lineRule="auto"/>
              <w:jc w:val="both"/>
              <w:textAlignment w:val="baseline"/>
              <w:rPr>
                <w:rFonts w:ascii="Times New Roman" w:eastAsia="Times New Roman" w:hAnsi="Times New Roman" w:cs="Times New Roman"/>
                <w:sz w:val="24"/>
                <w:szCs w:val="24"/>
                <w:lang w:eastAsia="ru-RU"/>
              </w:rPr>
            </w:pPr>
            <w:r w:rsidRPr="004D2C0D">
              <w:rPr>
                <w:rFonts w:ascii="Times New Roman" w:eastAsia="Times New Roman" w:hAnsi="Times New Roman" w:cs="Times New Roman"/>
                <w:sz w:val="24"/>
                <w:szCs w:val="24"/>
                <w:lang w:eastAsia="ru-RU"/>
              </w:rPr>
              <w:t>(0; 1; 1)</w:t>
            </w:r>
          </w:p>
        </w:tc>
      </w:tr>
      <w:tr w:rsidR="004D2C0D" w:rsidRPr="004D2C0D" w14:paraId="24C4E35B" w14:textId="77777777" w:rsidTr="004D2C0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624432C" w14:textId="77777777" w:rsidR="004D2C0D" w:rsidRPr="004D2C0D" w:rsidRDefault="004D2C0D" w:rsidP="004D2C0D">
            <w:pPr>
              <w:shd w:val="clear" w:color="auto" w:fill="FFFFFF"/>
              <w:spacing w:after="0" w:line="240" w:lineRule="auto"/>
              <w:jc w:val="both"/>
              <w:textAlignment w:val="baseline"/>
              <w:rPr>
                <w:rFonts w:ascii="Times New Roman" w:eastAsia="Times New Roman" w:hAnsi="Times New Roman" w:cs="Times New Roman"/>
                <w:sz w:val="24"/>
                <w:szCs w:val="24"/>
                <w:lang w:eastAsia="ru-RU"/>
              </w:rPr>
            </w:pPr>
            <w:r w:rsidRPr="004D2C0D">
              <w:rPr>
                <w:rFonts w:ascii="Times New Roman" w:eastAsia="Times New Roman" w:hAnsi="Times New Roman" w:cs="Times New Roman"/>
                <w:sz w:val="24"/>
                <w:szCs w:val="24"/>
                <w:lang w:eastAsia="ru-RU"/>
              </w:rPr>
              <w:t>Величина затрат на реализацию стратегии по освоению новой технологии</w:t>
            </w:r>
          </w:p>
        </w:tc>
        <w:tc>
          <w:tcPr>
            <w:tcW w:w="0" w:type="auto"/>
            <w:tcBorders>
              <w:top w:val="outset" w:sz="6" w:space="0" w:color="auto"/>
              <w:left w:val="outset" w:sz="6" w:space="0" w:color="auto"/>
              <w:bottom w:val="outset" w:sz="6" w:space="0" w:color="auto"/>
              <w:right w:val="outset" w:sz="6" w:space="0" w:color="auto"/>
            </w:tcBorders>
            <w:vAlign w:val="center"/>
            <w:hideMark/>
          </w:tcPr>
          <w:p w14:paraId="2831C441" w14:textId="77777777" w:rsidR="004D2C0D" w:rsidRPr="004D2C0D" w:rsidRDefault="004D2C0D" w:rsidP="004D2C0D">
            <w:pPr>
              <w:shd w:val="clear" w:color="auto" w:fill="FFFFFF"/>
              <w:spacing w:after="0" w:line="240" w:lineRule="auto"/>
              <w:jc w:val="both"/>
              <w:textAlignment w:val="baseline"/>
              <w:rPr>
                <w:rFonts w:ascii="Times New Roman" w:eastAsia="Times New Roman" w:hAnsi="Times New Roman" w:cs="Times New Roman"/>
                <w:sz w:val="24"/>
                <w:szCs w:val="24"/>
                <w:lang w:eastAsia="ru-RU"/>
              </w:rPr>
            </w:pPr>
            <w:r w:rsidRPr="004D2C0D">
              <w:rPr>
                <w:rFonts w:ascii="Times New Roman" w:eastAsia="Times New Roman" w:hAnsi="Times New Roman" w:cs="Times New Roman"/>
                <w:sz w:val="24"/>
                <w:szCs w:val="24"/>
                <w:lang w:eastAsia="ru-RU"/>
              </w:rPr>
              <w:t xml:space="preserve">Σ </w:t>
            </w:r>
            <w:proofErr w:type="spellStart"/>
            <w:r w:rsidRPr="004D2C0D">
              <w:rPr>
                <w:rFonts w:ascii="Times New Roman" w:eastAsia="Times New Roman" w:hAnsi="Times New Roman" w:cs="Times New Roman"/>
                <w:sz w:val="24"/>
                <w:szCs w:val="24"/>
                <w:lang w:eastAsia="ru-RU"/>
              </w:rPr>
              <w:t>С</w:t>
            </w:r>
            <w:r w:rsidRPr="004D2C0D">
              <w:rPr>
                <w:rFonts w:ascii="Times New Roman" w:eastAsia="Times New Roman" w:hAnsi="Times New Roman" w:cs="Times New Roman"/>
                <w:sz w:val="24"/>
                <w:szCs w:val="24"/>
                <w:vertAlign w:val="subscript"/>
                <w:lang w:eastAsia="ru-RU"/>
              </w:rPr>
              <w:t>б</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842C037" w14:textId="77777777" w:rsidR="004D2C0D" w:rsidRPr="004D2C0D" w:rsidRDefault="004D2C0D" w:rsidP="004D2C0D">
            <w:pPr>
              <w:shd w:val="clear" w:color="auto" w:fill="FFFFFF"/>
              <w:spacing w:after="0" w:line="240" w:lineRule="auto"/>
              <w:jc w:val="both"/>
              <w:textAlignment w:val="baseline"/>
              <w:rPr>
                <w:rFonts w:ascii="Times New Roman" w:eastAsia="Times New Roman" w:hAnsi="Times New Roman" w:cs="Times New Roman"/>
                <w:sz w:val="24"/>
                <w:szCs w:val="24"/>
                <w:lang w:eastAsia="ru-RU"/>
              </w:rPr>
            </w:pPr>
            <w:r w:rsidRPr="004D2C0D">
              <w:rPr>
                <w:rFonts w:ascii="Times New Roman" w:eastAsia="Times New Roman" w:hAnsi="Times New Roman" w:cs="Times New Roman"/>
                <w:sz w:val="24"/>
                <w:szCs w:val="24"/>
                <w:lang w:eastAsia="ru-RU"/>
              </w:rPr>
              <w:t>237 550</w:t>
            </w:r>
          </w:p>
        </w:tc>
        <w:tc>
          <w:tcPr>
            <w:tcW w:w="0" w:type="auto"/>
            <w:tcBorders>
              <w:top w:val="outset" w:sz="6" w:space="0" w:color="auto"/>
              <w:left w:val="outset" w:sz="6" w:space="0" w:color="auto"/>
              <w:bottom w:val="outset" w:sz="6" w:space="0" w:color="auto"/>
              <w:right w:val="outset" w:sz="6" w:space="0" w:color="auto"/>
            </w:tcBorders>
            <w:vAlign w:val="center"/>
            <w:hideMark/>
          </w:tcPr>
          <w:p w14:paraId="53D4C636" w14:textId="77777777" w:rsidR="004D2C0D" w:rsidRPr="004D2C0D" w:rsidRDefault="004D2C0D" w:rsidP="004D2C0D">
            <w:pPr>
              <w:shd w:val="clear" w:color="auto" w:fill="FFFFFF"/>
              <w:spacing w:after="0" w:line="240" w:lineRule="auto"/>
              <w:jc w:val="both"/>
              <w:textAlignment w:val="baseline"/>
              <w:rPr>
                <w:rFonts w:ascii="Times New Roman" w:eastAsia="Times New Roman" w:hAnsi="Times New Roman" w:cs="Times New Roman"/>
                <w:sz w:val="24"/>
                <w:szCs w:val="24"/>
                <w:lang w:eastAsia="ru-RU"/>
              </w:rPr>
            </w:pPr>
            <w:r w:rsidRPr="004D2C0D">
              <w:rPr>
                <w:rFonts w:ascii="Times New Roman" w:eastAsia="Times New Roman" w:hAnsi="Times New Roman" w:cs="Times New Roman"/>
                <w:sz w:val="24"/>
                <w:szCs w:val="24"/>
                <w:lang w:eastAsia="ru-RU"/>
              </w:rPr>
              <w:t>–</w:t>
            </w:r>
          </w:p>
        </w:tc>
      </w:tr>
      <w:tr w:rsidR="004D2C0D" w:rsidRPr="004D2C0D" w14:paraId="47045775" w14:textId="77777777" w:rsidTr="004D2C0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052D674" w14:textId="77777777" w:rsidR="004D2C0D" w:rsidRPr="004D2C0D" w:rsidRDefault="004D2C0D" w:rsidP="004D2C0D">
            <w:pPr>
              <w:shd w:val="clear" w:color="auto" w:fill="FFFFFF"/>
              <w:spacing w:after="0" w:line="240" w:lineRule="auto"/>
              <w:jc w:val="both"/>
              <w:textAlignment w:val="baseline"/>
              <w:rPr>
                <w:rFonts w:ascii="Times New Roman" w:eastAsia="Times New Roman" w:hAnsi="Times New Roman" w:cs="Times New Roman"/>
                <w:sz w:val="24"/>
                <w:szCs w:val="24"/>
                <w:lang w:eastAsia="ru-RU"/>
              </w:rPr>
            </w:pPr>
            <w:r w:rsidRPr="004D2C0D">
              <w:rPr>
                <w:rFonts w:ascii="Times New Roman" w:eastAsia="Times New Roman" w:hAnsi="Times New Roman" w:cs="Times New Roman"/>
                <w:sz w:val="24"/>
                <w:szCs w:val="24"/>
                <w:lang w:eastAsia="ru-RU"/>
              </w:rPr>
              <w:t>То же улучшающей технологии</w:t>
            </w:r>
          </w:p>
        </w:tc>
        <w:tc>
          <w:tcPr>
            <w:tcW w:w="0" w:type="auto"/>
            <w:tcBorders>
              <w:top w:val="outset" w:sz="6" w:space="0" w:color="auto"/>
              <w:left w:val="outset" w:sz="6" w:space="0" w:color="auto"/>
              <w:bottom w:val="outset" w:sz="6" w:space="0" w:color="auto"/>
              <w:right w:val="outset" w:sz="6" w:space="0" w:color="auto"/>
            </w:tcBorders>
            <w:vAlign w:val="center"/>
            <w:hideMark/>
          </w:tcPr>
          <w:p w14:paraId="74F9E30C" w14:textId="77777777" w:rsidR="004D2C0D" w:rsidRPr="004D2C0D" w:rsidRDefault="004D2C0D" w:rsidP="004D2C0D">
            <w:pPr>
              <w:shd w:val="clear" w:color="auto" w:fill="FFFFFF"/>
              <w:spacing w:after="0" w:line="240" w:lineRule="auto"/>
              <w:jc w:val="both"/>
              <w:textAlignment w:val="baseline"/>
              <w:rPr>
                <w:rFonts w:ascii="Times New Roman" w:eastAsia="Times New Roman" w:hAnsi="Times New Roman" w:cs="Times New Roman"/>
                <w:sz w:val="24"/>
                <w:szCs w:val="24"/>
                <w:lang w:eastAsia="ru-RU"/>
              </w:rPr>
            </w:pPr>
            <w:r w:rsidRPr="004D2C0D">
              <w:rPr>
                <w:rFonts w:ascii="Times New Roman" w:eastAsia="Times New Roman" w:hAnsi="Times New Roman" w:cs="Times New Roman"/>
                <w:sz w:val="24"/>
                <w:szCs w:val="24"/>
                <w:lang w:eastAsia="ru-RU"/>
              </w:rPr>
              <w:t>Σ С</w:t>
            </w:r>
            <w:r w:rsidRPr="004D2C0D">
              <w:rPr>
                <w:rFonts w:ascii="Times New Roman" w:eastAsia="Times New Roman" w:hAnsi="Times New Roman" w:cs="Times New Roman"/>
                <w:sz w:val="24"/>
                <w:szCs w:val="24"/>
                <w:vertAlign w:val="subscript"/>
                <w:lang w:eastAsia="ru-RU"/>
              </w:rPr>
              <w:t>у</w:t>
            </w:r>
          </w:p>
        </w:tc>
        <w:tc>
          <w:tcPr>
            <w:tcW w:w="0" w:type="auto"/>
            <w:tcBorders>
              <w:top w:val="outset" w:sz="6" w:space="0" w:color="auto"/>
              <w:left w:val="outset" w:sz="6" w:space="0" w:color="auto"/>
              <w:bottom w:val="outset" w:sz="6" w:space="0" w:color="auto"/>
              <w:right w:val="outset" w:sz="6" w:space="0" w:color="auto"/>
            </w:tcBorders>
            <w:vAlign w:val="center"/>
            <w:hideMark/>
          </w:tcPr>
          <w:p w14:paraId="31884B6E" w14:textId="77777777" w:rsidR="004D2C0D" w:rsidRPr="004D2C0D" w:rsidRDefault="004D2C0D" w:rsidP="004D2C0D">
            <w:pPr>
              <w:shd w:val="clear" w:color="auto" w:fill="FFFFFF"/>
              <w:spacing w:after="0" w:line="240" w:lineRule="auto"/>
              <w:jc w:val="both"/>
              <w:textAlignment w:val="baseline"/>
              <w:rPr>
                <w:rFonts w:ascii="Times New Roman" w:eastAsia="Times New Roman" w:hAnsi="Times New Roman" w:cs="Times New Roman"/>
                <w:sz w:val="24"/>
                <w:szCs w:val="24"/>
                <w:lang w:eastAsia="ru-RU"/>
              </w:rPr>
            </w:pPr>
            <w:r w:rsidRPr="004D2C0D">
              <w:rPr>
                <w:rFonts w:ascii="Times New Roman" w:eastAsia="Times New Roman" w:hAnsi="Times New Roman" w:cs="Times New Roman"/>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54C28F67" w14:textId="77777777" w:rsidR="004D2C0D" w:rsidRPr="004D2C0D" w:rsidRDefault="004D2C0D" w:rsidP="004D2C0D">
            <w:pPr>
              <w:shd w:val="clear" w:color="auto" w:fill="FFFFFF"/>
              <w:spacing w:after="0" w:line="240" w:lineRule="auto"/>
              <w:jc w:val="both"/>
              <w:textAlignment w:val="baseline"/>
              <w:rPr>
                <w:rFonts w:ascii="Times New Roman" w:eastAsia="Times New Roman" w:hAnsi="Times New Roman" w:cs="Times New Roman"/>
                <w:sz w:val="24"/>
                <w:szCs w:val="24"/>
                <w:lang w:eastAsia="ru-RU"/>
              </w:rPr>
            </w:pPr>
            <w:r w:rsidRPr="004D2C0D">
              <w:rPr>
                <w:rFonts w:ascii="Times New Roman" w:eastAsia="Times New Roman" w:hAnsi="Times New Roman" w:cs="Times New Roman"/>
                <w:sz w:val="24"/>
                <w:szCs w:val="24"/>
                <w:lang w:eastAsia="ru-RU"/>
              </w:rPr>
              <w:t>142 780</w:t>
            </w:r>
          </w:p>
        </w:tc>
      </w:tr>
      <w:tr w:rsidR="004D2C0D" w:rsidRPr="004D2C0D" w14:paraId="1865154C" w14:textId="77777777" w:rsidTr="004D2C0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C9BF2B5" w14:textId="77777777" w:rsidR="004D2C0D" w:rsidRPr="004D2C0D" w:rsidRDefault="004D2C0D" w:rsidP="004D2C0D">
            <w:pPr>
              <w:shd w:val="clear" w:color="auto" w:fill="FFFFFF"/>
              <w:spacing w:after="0" w:line="240" w:lineRule="auto"/>
              <w:jc w:val="both"/>
              <w:textAlignment w:val="baseline"/>
              <w:rPr>
                <w:rFonts w:ascii="Times New Roman" w:eastAsia="Times New Roman" w:hAnsi="Times New Roman" w:cs="Times New Roman"/>
                <w:sz w:val="24"/>
                <w:szCs w:val="24"/>
                <w:lang w:eastAsia="ru-RU"/>
              </w:rPr>
            </w:pPr>
            <w:r w:rsidRPr="004D2C0D">
              <w:rPr>
                <w:rFonts w:ascii="Times New Roman" w:eastAsia="Times New Roman" w:hAnsi="Times New Roman" w:cs="Times New Roman"/>
                <w:sz w:val="24"/>
                <w:szCs w:val="24"/>
                <w:lang w:eastAsia="ru-RU"/>
              </w:rPr>
              <w:t>Излишек (недостаток) собственных оборотных средств для формирования производственных затрат и освоения новой технологии</w:t>
            </w:r>
          </w:p>
        </w:tc>
        <w:tc>
          <w:tcPr>
            <w:tcW w:w="0" w:type="auto"/>
            <w:tcBorders>
              <w:top w:val="outset" w:sz="6" w:space="0" w:color="auto"/>
              <w:left w:val="outset" w:sz="6" w:space="0" w:color="auto"/>
              <w:bottom w:val="outset" w:sz="6" w:space="0" w:color="auto"/>
              <w:right w:val="outset" w:sz="6" w:space="0" w:color="auto"/>
            </w:tcBorders>
            <w:vAlign w:val="center"/>
            <w:hideMark/>
          </w:tcPr>
          <w:p w14:paraId="55BABD01" w14:textId="77777777" w:rsidR="004D2C0D" w:rsidRPr="004D2C0D" w:rsidRDefault="004D2C0D" w:rsidP="004D2C0D">
            <w:pPr>
              <w:shd w:val="clear" w:color="auto" w:fill="FFFFFF"/>
              <w:spacing w:after="0" w:line="240" w:lineRule="auto"/>
              <w:jc w:val="both"/>
              <w:textAlignment w:val="baseline"/>
              <w:rPr>
                <w:rFonts w:ascii="Times New Roman" w:eastAsia="Times New Roman" w:hAnsi="Times New Roman" w:cs="Times New Roman"/>
                <w:sz w:val="24"/>
                <w:szCs w:val="24"/>
                <w:lang w:eastAsia="ru-RU"/>
              </w:rPr>
            </w:pPr>
            <w:r w:rsidRPr="004D2C0D">
              <w:rPr>
                <w:rFonts w:ascii="Times New Roman" w:eastAsia="Times New Roman" w:hAnsi="Times New Roman" w:cs="Times New Roman"/>
                <w:sz w:val="24"/>
                <w:szCs w:val="24"/>
                <w:lang w:eastAsia="ru-RU"/>
              </w:rPr>
              <w:t>± </w:t>
            </w:r>
            <w:r w:rsidRPr="004D2C0D">
              <w:rPr>
                <w:rFonts w:ascii="Times New Roman" w:eastAsia="Times New Roman" w:hAnsi="Times New Roman" w:cs="Times New Roman"/>
                <w:i/>
                <w:iCs/>
                <w:sz w:val="24"/>
                <w:szCs w:val="24"/>
                <w:lang w:eastAsia="ru-RU"/>
              </w:rPr>
              <w:t>Е</w:t>
            </w:r>
            <w:r w:rsidRPr="004D2C0D">
              <w:rPr>
                <w:rFonts w:ascii="Times New Roman" w:eastAsia="Times New Roman" w:hAnsi="Times New Roman" w:cs="Times New Roman"/>
                <w:sz w:val="24"/>
                <w:szCs w:val="24"/>
                <w:lang w:eastAsia="ru-RU"/>
              </w:rPr>
              <w:t> </w:t>
            </w:r>
            <w:r w:rsidRPr="004D2C0D">
              <w:rPr>
                <w:rFonts w:ascii="Times New Roman" w:eastAsia="Times New Roman" w:hAnsi="Times New Roman" w:cs="Times New Roman"/>
                <w:sz w:val="24"/>
                <w:szCs w:val="24"/>
                <w:vertAlign w:val="subscript"/>
                <w:lang w:eastAsia="ru-RU"/>
              </w:rPr>
              <w:t>с</w:t>
            </w:r>
            <w:r w:rsidRPr="004D2C0D">
              <w:rPr>
                <w:rFonts w:ascii="Times New Roman" w:eastAsia="Times New Roman" w:hAnsi="Times New Roman" w:cs="Times New Roman"/>
                <w:sz w:val="24"/>
                <w:szCs w:val="24"/>
                <w:lang w:eastAsia="ru-RU"/>
              </w:rPr>
              <w:t> = </w:t>
            </w:r>
            <w:r w:rsidRPr="004D2C0D">
              <w:rPr>
                <w:rFonts w:ascii="Times New Roman" w:eastAsia="Times New Roman" w:hAnsi="Times New Roman" w:cs="Times New Roman"/>
                <w:i/>
                <w:iCs/>
                <w:sz w:val="24"/>
                <w:szCs w:val="24"/>
                <w:lang w:eastAsia="ru-RU"/>
              </w:rPr>
              <w:t>Е</w:t>
            </w:r>
            <w:r w:rsidRPr="004D2C0D">
              <w:rPr>
                <w:rFonts w:ascii="Times New Roman" w:eastAsia="Times New Roman" w:hAnsi="Times New Roman" w:cs="Times New Roman"/>
                <w:sz w:val="24"/>
                <w:szCs w:val="24"/>
                <w:lang w:eastAsia="ru-RU"/>
              </w:rPr>
              <w:t> </w:t>
            </w:r>
            <w:r w:rsidRPr="004D2C0D">
              <w:rPr>
                <w:rFonts w:ascii="Times New Roman" w:eastAsia="Times New Roman" w:hAnsi="Times New Roman" w:cs="Times New Roman"/>
                <w:sz w:val="24"/>
                <w:szCs w:val="24"/>
                <w:vertAlign w:val="subscript"/>
                <w:lang w:eastAsia="ru-RU"/>
              </w:rPr>
              <w:t>с</w:t>
            </w:r>
            <w:r w:rsidRPr="004D2C0D">
              <w:rPr>
                <w:rFonts w:ascii="Times New Roman" w:eastAsia="Times New Roman" w:hAnsi="Times New Roman" w:cs="Times New Roman"/>
                <w:sz w:val="24"/>
                <w:szCs w:val="24"/>
                <w:lang w:eastAsia="ru-RU"/>
              </w:rPr>
              <w:t> – </w:t>
            </w:r>
            <w:r w:rsidRPr="004D2C0D">
              <w:rPr>
                <w:rFonts w:ascii="Times New Roman" w:eastAsia="Times New Roman" w:hAnsi="Times New Roman" w:cs="Times New Roman"/>
                <w:i/>
                <w:iCs/>
                <w:sz w:val="24"/>
                <w:szCs w:val="24"/>
                <w:lang w:eastAsia="ru-RU"/>
              </w:rPr>
              <w:t>Z</w:t>
            </w:r>
            <w:r w:rsidRPr="004D2C0D">
              <w:rPr>
                <w:rFonts w:ascii="Times New Roman" w:eastAsia="Times New Roman" w:hAnsi="Times New Roman" w:cs="Times New Roman"/>
                <w:sz w:val="24"/>
                <w:szCs w:val="24"/>
                <w:lang w:eastAsia="ru-RU"/>
              </w:rPr>
              <w:t xml:space="preserve"> – Σ </w:t>
            </w:r>
            <w:proofErr w:type="spellStart"/>
            <w:r w:rsidRPr="004D2C0D">
              <w:rPr>
                <w:rFonts w:ascii="Times New Roman" w:eastAsia="Times New Roman" w:hAnsi="Times New Roman" w:cs="Times New Roman"/>
                <w:sz w:val="24"/>
                <w:szCs w:val="24"/>
                <w:lang w:eastAsia="ru-RU"/>
              </w:rPr>
              <w:t>С</w:t>
            </w:r>
            <w:r w:rsidRPr="004D2C0D">
              <w:rPr>
                <w:rFonts w:ascii="Times New Roman" w:eastAsia="Times New Roman" w:hAnsi="Times New Roman" w:cs="Times New Roman"/>
                <w:sz w:val="24"/>
                <w:szCs w:val="24"/>
                <w:vertAlign w:val="subscript"/>
                <w:lang w:eastAsia="ru-RU"/>
              </w:rPr>
              <w:t>б</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7F1B27E" w14:textId="77777777" w:rsidR="004D2C0D" w:rsidRPr="004D2C0D" w:rsidRDefault="004D2C0D" w:rsidP="004D2C0D">
            <w:pPr>
              <w:shd w:val="clear" w:color="auto" w:fill="FFFFFF"/>
              <w:spacing w:after="0" w:line="240" w:lineRule="auto"/>
              <w:jc w:val="both"/>
              <w:textAlignment w:val="baseline"/>
              <w:rPr>
                <w:rFonts w:ascii="Times New Roman" w:eastAsia="Times New Roman" w:hAnsi="Times New Roman" w:cs="Times New Roman"/>
                <w:sz w:val="24"/>
                <w:szCs w:val="24"/>
                <w:lang w:eastAsia="ru-RU"/>
              </w:rPr>
            </w:pPr>
            <w:r w:rsidRPr="004D2C0D">
              <w:rPr>
                <w:rFonts w:ascii="Times New Roman" w:eastAsia="Times New Roman" w:hAnsi="Times New Roman" w:cs="Times New Roman"/>
                <w:sz w:val="24"/>
                <w:szCs w:val="24"/>
                <w:lang w:eastAsia="ru-RU"/>
              </w:rPr>
              <w:t>- 3 913 676</w:t>
            </w:r>
          </w:p>
        </w:tc>
        <w:tc>
          <w:tcPr>
            <w:tcW w:w="0" w:type="auto"/>
            <w:tcBorders>
              <w:top w:val="outset" w:sz="6" w:space="0" w:color="auto"/>
              <w:left w:val="outset" w:sz="6" w:space="0" w:color="auto"/>
              <w:bottom w:val="outset" w:sz="6" w:space="0" w:color="auto"/>
              <w:right w:val="outset" w:sz="6" w:space="0" w:color="auto"/>
            </w:tcBorders>
            <w:vAlign w:val="center"/>
            <w:hideMark/>
          </w:tcPr>
          <w:p w14:paraId="0E597188" w14:textId="77777777" w:rsidR="004D2C0D" w:rsidRPr="004D2C0D" w:rsidRDefault="004D2C0D" w:rsidP="004D2C0D">
            <w:pPr>
              <w:shd w:val="clear" w:color="auto" w:fill="FFFFFF"/>
              <w:spacing w:after="0" w:line="240" w:lineRule="auto"/>
              <w:jc w:val="both"/>
              <w:textAlignment w:val="baseline"/>
              <w:rPr>
                <w:rFonts w:ascii="Times New Roman" w:eastAsia="Times New Roman" w:hAnsi="Times New Roman" w:cs="Times New Roman"/>
                <w:sz w:val="24"/>
                <w:szCs w:val="24"/>
                <w:lang w:eastAsia="ru-RU"/>
              </w:rPr>
            </w:pPr>
            <w:r w:rsidRPr="004D2C0D">
              <w:rPr>
                <w:rFonts w:ascii="Times New Roman" w:eastAsia="Times New Roman" w:hAnsi="Times New Roman" w:cs="Times New Roman"/>
                <w:sz w:val="24"/>
                <w:szCs w:val="24"/>
                <w:lang w:eastAsia="ru-RU"/>
              </w:rPr>
              <w:t>–</w:t>
            </w:r>
          </w:p>
        </w:tc>
      </w:tr>
      <w:tr w:rsidR="004D2C0D" w:rsidRPr="004D2C0D" w14:paraId="0CA7ACB7" w14:textId="77777777" w:rsidTr="004D2C0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8EEC27F" w14:textId="77777777" w:rsidR="004D2C0D" w:rsidRPr="004D2C0D" w:rsidRDefault="004D2C0D" w:rsidP="004D2C0D">
            <w:pPr>
              <w:shd w:val="clear" w:color="auto" w:fill="FFFFFF"/>
              <w:spacing w:after="0" w:line="240" w:lineRule="auto"/>
              <w:jc w:val="both"/>
              <w:textAlignment w:val="baseline"/>
              <w:rPr>
                <w:rFonts w:ascii="Times New Roman" w:eastAsia="Times New Roman" w:hAnsi="Times New Roman" w:cs="Times New Roman"/>
                <w:sz w:val="24"/>
                <w:szCs w:val="24"/>
                <w:lang w:eastAsia="ru-RU"/>
              </w:rPr>
            </w:pPr>
            <w:r w:rsidRPr="004D2C0D">
              <w:rPr>
                <w:rFonts w:ascii="Times New Roman" w:eastAsia="Times New Roman" w:hAnsi="Times New Roman" w:cs="Times New Roman"/>
                <w:sz w:val="24"/>
                <w:szCs w:val="24"/>
                <w:lang w:eastAsia="ru-RU"/>
              </w:rPr>
              <w:t>То же улучшающей технологии</w:t>
            </w:r>
          </w:p>
        </w:tc>
        <w:tc>
          <w:tcPr>
            <w:tcW w:w="0" w:type="auto"/>
            <w:tcBorders>
              <w:top w:val="outset" w:sz="6" w:space="0" w:color="auto"/>
              <w:left w:val="outset" w:sz="6" w:space="0" w:color="auto"/>
              <w:bottom w:val="outset" w:sz="6" w:space="0" w:color="auto"/>
              <w:right w:val="outset" w:sz="6" w:space="0" w:color="auto"/>
            </w:tcBorders>
            <w:vAlign w:val="center"/>
            <w:hideMark/>
          </w:tcPr>
          <w:p w14:paraId="7AA883AF" w14:textId="77777777" w:rsidR="004D2C0D" w:rsidRPr="004D2C0D" w:rsidRDefault="004D2C0D" w:rsidP="004D2C0D">
            <w:pPr>
              <w:shd w:val="clear" w:color="auto" w:fill="FFFFFF"/>
              <w:spacing w:after="0" w:line="240" w:lineRule="auto"/>
              <w:jc w:val="both"/>
              <w:textAlignment w:val="baseline"/>
              <w:rPr>
                <w:rFonts w:ascii="Times New Roman" w:eastAsia="Times New Roman" w:hAnsi="Times New Roman" w:cs="Times New Roman"/>
                <w:sz w:val="24"/>
                <w:szCs w:val="24"/>
                <w:lang w:eastAsia="ru-RU"/>
              </w:rPr>
            </w:pPr>
            <w:r w:rsidRPr="004D2C0D">
              <w:rPr>
                <w:rFonts w:ascii="Times New Roman" w:eastAsia="Times New Roman" w:hAnsi="Times New Roman" w:cs="Times New Roman"/>
                <w:sz w:val="24"/>
                <w:szCs w:val="24"/>
                <w:lang w:eastAsia="ru-RU"/>
              </w:rPr>
              <w:t>± </w:t>
            </w:r>
            <w:r w:rsidRPr="004D2C0D">
              <w:rPr>
                <w:rFonts w:ascii="Times New Roman" w:eastAsia="Times New Roman" w:hAnsi="Times New Roman" w:cs="Times New Roman"/>
                <w:i/>
                <w:iCs/>
                <w:sz w:val="24"/>
                <w:szCs w:val="24"/>
                <w:lang w:eastAsia="ru-RU"/>
              </w:rPr>
              <w:t>Е</w:t>
            </w:r>
            <w:r w:rsidRPr="004D2C0D">
              <w:rPr>
                <w:rFonts w:ascii="Times New Roman" w:eastAsia="Times New Roman" w:hAnsi="Times New Roman" w:cs="Times New Roman"/>
                <w:sz w:val="24"/>
                <w:szCs w:val="24"/>
                <w:lang w:eastAsia="ru-RU"/>
              </w:rPr>
              <w:t> </w:t>
            </w:r>
            <w:r w:rsidRPr="004D2C0D">
              <w:rPr>
                <w:rFonts w:ascii="Times New Roman" w:eastAsia="Times New Roman" w:hAnsi="Times New Roman" w:cs="Times New Roman"/>
                <w:sz w:val="24"/>
                <w:szCs w:val="24"/>
                <w:vertAlign w:val="subscript"/>
                <w:lang w:eastAsia="ru-RU"/>
              </w:rPr>
              <w:t>с</w:t>
            </w:r>
            <w:r w:rsidRPr="004D2C0D">
              <w:rPr>
                <w:rFonts w:ascii="Times New Roman" w:eastAsia="Times New Roman" w:hAnsi="Times New Roman" w:cs="Times New Roman"/>
                <w:sz w:val="24"/>
                <w:szCs w:val="24"/>
                <w:lang w:eastAsia="ru-RU"/>
              </w:rPr>
              <w:t> = </w:t>
            </w:r>
            <w:r w:rsidRPr="004D2C0D">
              <w:rPr>
                <w:rFonts w:ascii="Times New Roman" w:eastAsia="Times New Roman" w:hAnsi="Times New Roman" w:cs="Times New Roman"/>
                <w:i/>
                <w:iCs/>
                <w:sz w:val="24"/>
                <w:szCs w:val="24"/>
                <w:lang w:eastAsia="ru-RU"/>
              </w:rPr>
              <w:t>Е</w:t>
            </w:r>
            <w:r w:rsidRPr="004D2C0D">
              <w:rPr>
                <w:rFonts w:ascii="Times New Roman" w:eastAsia="Times New Roman" w:hAnsi="Times New Roman" w:cs="Times New Roman"/>
                <w:sz w:val="24"/>
                <w:szCs w:val="24"/>
                <w:lang w:eastAsia="ru-RU"/>
              </w:rPr>
              <w:t> </w:t>
            </w:r>
            <w:r w:rsidRPr="004D2C0D">
              <w:rPr>
                <w:rFonts w:ascii="Times New Roman" w:eastAsia="Times New Roman" w:hAnsi="Times New Roman" w:cs="Times New Roman"/>
                <w:sz w:val="24"/>
                <w:szCs w:val="24"/>
                <w:vertAlign w:val="subscript"/>
                <w:lang w:eastAsia="ru-RU"/>
              </w:rPr>
              <w:t>с</w:t>
            </w:r>
            <w:r w:rsidRPr="004D2C0D">
              <w:rPr>
                <w:rFonts w:ascii="Times New Roman" w:eastAsia="Times New Roman" w:hAnsi="Times New Roman" w:cs="Times New Roman"/>
                <w:sz w:val="24"/>
                <w:szCs w:val="24"/>
                <w:lang w:eastAsia="ru-RU"/>
              </w:rPr>
              <w:t> – </w:t>
            </w:r>
            <w:r w:rsidRPr="004D2C0D">
              <w:rPr>
                <w:rFonts w:ascii="Times New Roman" w:eastAsia="Times New Roman" w:hAnsi="Times New Roman" w:cs="Times New Roman"/>
                <w:i/>
                <w:iCs/>
                <w:sz w:val="24"/>
                <w:szCs w:val="24"/>
                <w:lang w:eastAsia="ru-RU"/>
              </w:rPr>
              <w:t>Z</w:t>
            </w:r>
            <w:r w:rsidRPr="004D2C0D">
              <w:rPr>
                <w:rFonts w:ascii="Times New Roman" w:eastAsia="Times New Roman" w:hAnsi="Times New Roman" w:cs="Times New Roman"/>
                <w:sz w:val="24"/>
                <w:szCs w:val="24"/>
                <w:lang w:eastAsia="ru-RU"/>
              </w:rPr>
              <w:t> – Σ С</w:t>
            </w:r>
            <w:r w:rsidRPr="004D2C0D">
              <w:rPr>
                <w:rFonts w:ascii="Times New Roman" w:eastAsia="Times New Roman" w:hAnsi="Times New Roman" w:cs="Times New Roman"/>
                <w:sz w:val="24"/>
                <w:szCs w:val="24"/>
                <w:vertAlign w:val="subscript"/>
                <w:lang w:eastAsia="ru-RU"/>
              </w:rPr>
              <w:t>у</w:t>
            </w:r>
          </w:p>
        </w:tc>
        <w:tc>
          <w:tcPr>
            <w:tcW w:w="0" w:type="auto"/>
            <w:tcBorders>
              <w:top w:val="outset" w:sz="6" w:space="0" w:color="auto"/>
              <w:left w:val="outset" w:sz="6" w:space="0" w:color="auto"/>
              <w:bottom w:val="outset" w:sz="6" w:space="0" w:color="auto"/>
              <w:right w:val="outset" w:sz="6" w:space="0" w:color="auto"/>
            </w:tcBorders>
            <w:vAlign w:val="center"/>
            <w:hideMark/>
          </w:tcPr>
          <w:p w14:paraId="2DD0D307" w14:textId="77777777" w:rsidR="004D2C0D" w:rsidRPr="004D2C0D" w:rsidRDefault="004D2C0D" w:rsidP="004D2C0D">
            <w:pPr>
              <w:shd w:val="clear" w:color="auto" w:fill="FFFFFF"/>
              <w:spacing w:after="0" w:line="240" w:lineRule="auto"/>
              <w:jc w:val="both"/>
              <w:textAlignment w:val="baseline"/>
              <w:rPr>
                <w:rFonts w:ascii="Times New Roman" w:eastAsia="Times New Roman" w:hAnsi="Times New Roman" w:cs="Times New Roman"/>
                <w:sz w:val="24"/>
                <w:szCs w:val="24"/>
                <w:lang w:eastAsia="ru-RU"/>
              </w:rPr>
            </w:pPr>
            <w:r w:rsidRPr="004D2C0D">
              <w:rPr>
                <w:rFonts w:ascii="Times New Roman" w:eastAsia="Times New Roman" w:hAnsi="Times New Roman" w:cs="Times New Roman"/>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3F3C7029" w14:textId="77777777" w:rsidR="004D2C0D" w:rsidRPr="004D2C0D" w:rsidRDefault="004D2C0D" w:rsidP="004D2C0D">
            <w:pPr>
              <w:shd w:val="clear" w:color="auto" w:fill="FFFFFF"/>
              <w:spacing w:after="0" w:line="240" w:lineRule="auto"/>
              <w:jc w:val="both"/>
              <w:textAlignment w:val="baseline"/>
              <w:rPr>
                <w:rFonts w:ascii="Times New Roman" w:eastAsia="Times New Roman" w:hAnsi="Times New Roman" w:cs="Times New Roman"/>
                <w:sz w:val="24"/>
                <w:szCs w:val="24"/>
                <w:lang w:eastAsia="ru-RU"/>
              </w:rPr>
            </w:pPr>
            <w:r w:rsidRPr="004D2C0D">
              <w:rPr>
                <w:rFonts w:ascii="Times New Roman" w:eastAsia="Times New Roman" w:hAnsi="Times New Roman" w:cs="Times New Roman"/>
                <w:sz w:val="24"/>
                <w:szCs w:val="24"/>
                <w:lang w:eastAsia="ru-RU"/>
              </w:rPr>
              <w:t>- 3 818 908</w:t>
            </w:r>
          </w:p>
        </w:tc>
      </w:tr>
      <w:tr w:rsidR="004D2C0D" w:rsidRPr="004D2C0D" w14:paraId="15EC9A74" w14:textId="77777777" w:rsidTr="004D2C0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7999777" w14:textId="77777777" w:rsidR="004D2C0D" w:rsidRPr="004D2C0D" w:rsidRDefault="004D2C0D" w:rsidP="004D2C0D">
            <w:pPr>
              <w:shd w:val="clear" w:color="auto" w:fill="FFFFFF"/>
              <w:spacing w:after="0" w:line="240" w:lineRule="auto"/>
              <w:jc w:val="both"/>
              <w:textAlignment w:val="baseline"/>
              <w:rPr>
                <w:rFonts w:ascii="Times New Roman" w:eastAsia="Times New Roman" w:hAnsi="Times New Roman" w:cs="Times New Roman"/>
                <w:sz w:val="24"/>
                <w:szCs w:val="24"/>
                <w:lang w:eastAsia="ru-RU"/>
              </w:rPr>
            </w:pPr>
            <w:r w:rsidRPr="004D2C0D">
              <w:rPr>
                <w:rFonts w:ascii="Times New Roman" w:eastAsia="Times New Roman" w:hAnsi="Times New Roman" w:cs="Times New Roman"/>
                <w:sz w:val="24"/>
                <w:szCs w:val="24"/>
                <w:lang w:eastAsia="ru-RU"/>
              </w:rPr>
              <w:t xml:space="preserve">Излишек (недостаток) собственных оборотных средств и долгосрочных заемных источников для формирования производственных запасов и </w:t>
            </w:r>
            <w:proofErr w:type="gramStart"/>
            <w:r w:rsidRPr="004D2C0D">
              <w:rPr>
                <w:rFonts w:ascii="Times New Roman" w:eastAsia="Times New Roman" w:hAnsi="Times New Roman" w:cs="Times New Roman"/>
                <w:sz w:val="24"/>
                <w:szCs w:val="24"/>
                <w:lang w:eastAsia="ru-RU"/>
              </w:rPr>
              <w:t>затрат</w:t>
            </w:r>
            <w:proofErr w:type="gramEnd"/>
            <w:r w:rsidRPr="004D2C0D">
              <w:rPr>
                <w:rFonts w:ascii="Times New Roman" w:eastAsia="Times New Roman" w:hAnsi="Times New Roman" w:cs="Times New Roman"/>
                <w:sz w:val="24"/>
                <w:szCs w:val="24"/>
                <w:lang w:eastAsia="ru-RU"/>
              </w:rPr>
              <w:t xml:space="preserve"> и освоения новой технологии</w:t>
            </w:r>
          </w:p>
        </w:tc>
        <w:tc>
          <w:tcPr>
            <w:tcW w:w="0" w:type="auto"/>
            <w:tcBorders>
              <w:top w:val="outset" w:sz="6" w:space="0" w:color="auto"/>
              <w:left w:val="outset" w:sz="6" w:space="0" w:color="auto"/>
              <w:bottom w:val="outset" w:sz="6" w:space="0" w:color="auto"/>
              <w:right w:val="outset" w:sz="6" w:space="0" w:color="auto"/>
            </w:tcBorders>
            <w:vAlign w:val="center"/>
            <w:hideMark/>
          </w:tcPr>
          <w:p w14:paraId="7A545F6F" w14:textId="77777777" w:rsidR="004D2C0D" w:rsidRPr="004D2C0D" w:rsidRDefault="004D2C0D" w:rsidP="004D2C0D">
            <w:pPr>
              <w:shd w:val="clear" w:color="auto" w:fill="FFFFFF"/>
              <w:spacing w:after="0" w:line="240" w:lineRule="auto"/>
              <w:jc w:val="both"/>
              <w:textAlignment w:val="baseline"/>
              <w:rPr>
                <w:rFonts w:ascii="Times New Roman" w:eastAsia="Times New Roman" w:hAnsi="Times New Roman" w:cs="Times New Roman"/>
                <w:sz w:val="24"/>
                <w:szCs w:val="24"/>
                <w:lang w:eastAsia="ru-RU"/>
              </w:rPr>
            </w:pPr>
            <w:r w:rsidRPr="004D2C0D">
              <w:rPr>
                <w:rFonts w:ascii="Times New Roman" w:eastAsia="Times New Roman" w:hAnsi="Times New Roman" w:cs="Times New Roman"/>
                <w:sz w:val="24"/>
                <w:szCs w:val="24"/>
                <w:lang w:eastAsia="ru-RU"/>
              </w:rPr>
              <w:t>± </w:t>
            </w:r>
            <w:r w:rsidRPr="004D2C0D">
              <w:rPr>
                <w:rFonts w:ascii="Times New Roman" w:eastAsia="Times New Roman" w:hAnsi="Times New Roman" w:cs="Times New Roman"/>
                <w:i/>
                <w:iCs/>
                <w:sz w:val="24"/>
                <w:szCs w:val="24"/>
                <w:lang w:eastAsia="ru-RU"/>
              </w:rPr>
              <w:t>Е</w:t>
            </w:r>
            <w:r w:rsidRPr="004D2C0D">
              <w:rPr>
                <w:rFonts w:ascii="Times New Roman" w:eastAsia="Times New Roman" w:hAnsi="Times New Roman" w:cs="Times New Roman"/>
                <w:sz w:val="24"/>
                <w:szCs w:val="24"/>
                <w:lang w:eastAsia="ru-RU"/>
              </w:rPr>
              <w:t> </w:t>
            </w:r>
            <w:r w:rsidRPr="004D2C0D">
              <w:rPr>
                <w:rFonts w:ascii="Times New Roman" w:eastAsia="Times New Roman" w:hAnsi="Times New Roman" w:cs="Times New Roman"/>
                <w:sz w:val="24"/>
                <w:szCs w:val="24"/>
                <w:vertAlign w:val="subscript"/>
                <w:lang w:eastAsia="ru-RU"/>
              </w:rPr>
              <w:t>т</w:t>
            </w:r>
            <w:r w:rsidRPr="004D2C0D">
              <w:rPr>
                <w:rFonts w:ascii="Times New Roman" w:eastAsia="Times New Roman" w:hAnsi="Times New Roman" w:cs="Times New Roman"/>
                <w:sz w:val="24"/>
                <w:szCs w:val="24"/>
                <w:lang w:eastAsia="ru-RU"/>
              </w:rPr>
              <w:t> = </w:t>
            </w:r>
            <w:r w:rsidRPr="004D2C0D">
              <w:rPr>
                <w:rFonts w:ascii="Times New Roman" w:eastAsia="Times New Roman" w:hAnsi="Times New Roman" w:cs="Times New Roman"/>
                <w:i/>
                <w:iCs/>
                <w:sz w:val="24"/>
                <w:szCs w:val="24"/>
                <w:lang w:eastAsia="ru-RU"/>
              </w:rPr>
              <w:t>Е</w:t>
            </w:r>
            <w:r w:rsidRPr="004D2C0D">
              <w:rPr>
                <w:rFonts w:ascii="Times New Roman" w:eastAsia="Times New Roman" w:hAnsi="Times New Roman" w:cs="Times New Roman"/>
                <w:sz w:val="24"/>
                <w:szCs w:val="24"/>
                <w:lang w:eastAsia="ru-RU"/>
              </w:rPr>
              <w:t> </w:t>
            </w:r>
            <w:r w:rsidRPr="004D2C0D">
              <w:rPr>
                <w:rFonts w:ascii="Times New Roman" w:eastAsia="Times New Roman" w:hAnsi="Times New Roman" w:cs="Times New Roman"/>
                <w:sz w:val="24"/>
                <w:szCs w:val="24"/>
                <w:vertAlign w:val="subscript"/>
                <w:lang w:eastAsia="ru-RU"/>
              </w:rPr>
              <w:t>т</w:t>
            </w:r>
            <w:r w:rsidRPr="004D2C0D">
              <w:rPr>
                <w:rFonts w:ascii="Times New Roman" w:eastAsia="Times New Roman" w:hAnsi="Times New Roman" w:cs="Times New Roman"/>
                <w:sz w:val="24"/>
                <w:szCs w:val="24"/>
                <w:lang w:eastAsia="ru-RU"/>
              </w:rPr>
              <w:t> – </w:t>
            </w:r>
            <w:r w:rsidRPr="004D2C0D">
              <w:rPr>
                <w:rFonts w:ascii="Times New Roman" w:eastAsia="Times New Roman" w:hAnsi="Times New Roman" w:cs="Times New Roman"/>
                <w:i/>
                <w:iCs/>
                <w:sz w:val="24"/>
                <w:szCs w:val="24"/>
                <w:lang w:eastAsia="ru-RU"/>
              </w:rPr>
              <w:t>Z</w:t>
            </w:r>
            <w:r w:rsidRPr="004D2C0D">
              <w:rPr>
                <w:rFonts w:ascii="Times New Roman" w:eastAsia="Times New Roman" w:hAnsi="Times New Roman" w:cs="Times New Roman"/>
                <w:sz w:val="24"/>
                <w:szCs w:val="24"/>
                <w:lang w:eastAsia="ru-RU"/>
              </w:rPr>
              <w:t xml:space="preserve"> – Σ </w:t>
            </w:r>
            <w:proofErr w:type="spellStart"/>
            <w:r w:rsidRPr="004D2C0D">
              <w:rPr>
                <w:rFonts w:ascii="Times New Roman" w:eastAsia="Times New Roman" w:hAnsi="Times New Roman" w:cs="Times New Roman"/>
                <w:sz w:val="24"/>
                <w:szCs w:val="24"/>
                <w:lang w:eastAsia="ru-RU"/>
              </w:rPr>
              <w:t>С</w:t>
            </w:r>
            <w:r w:rsidRPr="004D2C0D">
              <w:rPr>
                <w:rFonts w:ascii="Times New Roman" w:eastAsia="Times New Roman" w:hAnsi="Times New Roman" w:cs="Times New Roman"/>
                <w:sz w:val="24"/>
                <w:szCs w:val="24"/>
                <w:vertAlign w:val="subscript"/>
                <w:lang w:eastAsia="ru-RU"/>
              </w:rPr>
              <w:t>б</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1DE0FCD" w14:textId="77777777" w:rsidR="004D2C0D" w:rsidRPr="004D2C0D" w:rsidRDefault="004D2C0D" w:rsidP="004D2C0D">
            <w:pPr>
              <w:shd w:val="clear" w:color="auto" w:fill="FFFFFF"/>
              <w:spacing w:after="0" w:line="240" w:lineRule="auto"/>
              <w:jc w:val="both"/>
              <w:textAlignment w:val="baseline"/>
              <w:rPr>
                <w:rFonts w:ascii="Times New Roman" w:eastAsia="Times New Roman" w:hAnsi="Times New Roman" w:cs="Times New Roman"/>
                <w:sz w:val="24"/>
                <w:szCs w:val="24"/>
                <w:lang w:eastAsia="ru-RU"/>
              </w:rPr>
            </w:pPr>
            <w:r w:rsidRPr="004D2C0D">
              <w:rPr>
                <w:rFonts w:ascii="Times New Roman" w:eastAsia="Times New Roman" w:hAnsi="Times New Roman" w:cs="Times New Roman"/>
                <w:sz w:val="24"/>
                <w:szCs w:val="24"/>
                <w:lang w:eastAsia="ru-RU"/>
              </w:rPr>
              <w:t>- 63 678</w:t>
            </w:r>
          </w:p>
        </w:tc>
        <w:tc>
          <w:tcPr>
            <w:tcW w:w="0" w:type="auto"/>
            <w:tcBorders>
              <w:top w:val="outset" w:sz="6" w:space="0" w:color="auto"/>
              <w:left w:val="outset" w:sz="6" w:space="0" w:color="auto"/>
              <w:bottom w:val="outset" w:sz="6" w:space="0" w:color="auto"/>
              <w:right w:val="outset" w:sz="6" w:space="0" w:color="auto"/>
            </w:tcBorders>
            <w:vAlign w:val="center"/>
            <w:hideMark/>
          </w:tcPr>
          <w:p w14:paraId="0F10E34C" w14:textId="77777777" w:rsidR="004D2C0D" w:rsidRPr="004D2C0D" w:rsidRDefault="004D2C0D" w:rsidP="004D2C0D">
            <w:pPr>
              <w:shd w:val="clear" w:color="auto" w:fill="FFFFFF"/>
              <w:spacing w:after="0" w:line="240" w:lineRule="auto"/>
              <w:jc w:val="both"/>
              <w:textAlignment w:val="baseline"/>
              <w:rPr>
                <w:rFonts w:ascii="Times New Roman" w:eastAsia="Times New Roman" w:hAnsi="Times New Roman" w:cs="Times New Roman"/>
                <w:sz w:val="24"/>
                <w:szCs w:val="24"/>
                <w:lang w:eastAsia="ru-RU"/>
              </w:rPr>
            </w:pPr>
            <w:r w:rsidRPr="004D2C0D">
              <w:rPr>
                <w:rFonts w:ascii="Times New Roman" w:eastAsia="Times New Roman" w:hAnsi="Times New Roman" w:cs="Times New Roman"/>
                <w:sz w:val="24"/>
                <w:szCs w:val="24"/>
                <w:lang w:eastAsia="ru-RU"/>
              </w:rPr>
              <w:t>–</w:t>
            </w:r>
          </w:p>
        </w:tc>
      </w:tr>
      <w:tr w:rsidR="004D2C0D" w:rsidRPr="004D2C0D" w14:paraId="3490C6F0" w14:textId="77777777" w:rsidTr="004D2C0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0EDFE54" w14:textId="77777777" w:rsidR="004D2C0D" w:rsidRPr="004D2C0D" w:rsidRDefault="004D2C0D" w:rsidP="004D2C0D">
            <w:pPr>
              <w:shd w:val="clear" w:color="auto" w:fill="FFFFFF"/>
              <w:spacing w:after="0" w:line="240" w:lineRule="auto"/>
              <w:jc w:val="both"/>
              <w:textAlignment w:val="baseline"/>
              <w:rPr>
                <w:rFonts w:ascii="Times New Roman" w:eastAsia="Times New Roman" w:hAnsi="Times New Roman" w:cs="Times New Roman"/>
                <w:sz w:val="24"/>
                <w:szCs w:val="24"/>
                <w:lang w:eastAsia="ru-RU"/>
              </w:rPr>
            </w:pPr>
            <w:r w:rsidRPr="004D2C0D">
              <w:rPr>
                <w:rFonts w:ascii="Times New Roman" w:eastAsia="Times New Roman" w:hAnsi="Times New Roman" w:cs="Times New Roman"/>
                <w:sz w:val="24"/>
                <w:szCs w:val="24"/>
                <w:lang w:eastAsia="ru-RU"/>
              </w:rPr>
              <w:t>То же улучшающей технологии</w:t>
            </w:r>
          </w:p>
        </w:tc>
        <w:tc>
          <w:tcPr>
            <w:tcW w:w="0" w:type="auto"/>
            <w:tcBorders>
              <w:top w:val="outset" w:sz="6" w:space="0" w:color="auto"/>
              <w:left w:val="outset" w:sz="6" w:space="0" w:color="auto"/>
              <w:bottom w:val="outset" w:sz="6" w:space="0" w:color="auto"/>
              <w:right w:val="outset" w:sz="6" w:space="0" w:color="auto"/>
            </w:tcBorders>
            <w:vAlign w:val="center"/>
            <w:hideMark/>
          </w:tcPr>
          <w:p w14:paraId="35429A1C" w14:textId="77777777" w:rsidR="004D2C0D" w:rsidRPr="004D2C0D" w:rsidRDefault="004D2C0D" w:rsidP="004D2C0D">
            <w:pPr>
              <w:shd w:val="clear" w:color="auto" w:fill="FFFFFF"/>
              <w:spacing w:after="0" w:line="240" w:lineRule="auto"/>
              <w:jc w:val="both"/>
              <w:textAlignment w:val="baseline"/>
              <w:rPr>
                <w:rFonts w:ascii="Times New Roman" w:eastAsia="Times New Roman" w:hAnsi="Times New Roman" w:cs="Times New Roman"/>
                <w:sz w:val="24"/>
                <w:szCs w:val="24"/>
                <w:lang w:eastAsia="ru-RU"/>
              </w:rPr>
            </w:pPr>
            <w:r w:rsidRPr="004D2C0D">
              <w:rPr>
                <w:rFonts w:ascii="Times New Roman" w:eastAsia="Times New Roman" w:hAnsi="Times New Roman" w:cs="Times New Roman"/>
                <w:sz w:val="24"/>
                <w:szCs w:val="24"/>
                <w:lang w:eastAsia="ru-RU"/>
              </w:rPr>
              <w:t>± </w:t>
            </w:r>
            <w:r w:rsidRPr="004D2C0D">
              <w:rPr>
                <w:rFonts w:ascii="Times New Roman" w:eastAsia="Times New Roman" w:hAnsi="Times New Roman" w:cs="Times New Roman"/>
                <w:i/>
                <w:iCs/>
                <w:sz w:val="24"/>
                <w:szCs w:val="24"/>
                <w:lang w:eastAsia="ru-RU"/>
              </w:rPr>
              <w:t>Е</w:t>
            </w:r>
            <w:r w:rsidRPr="004D2C0D">
              <w:rPr>
                <w:rFonts w:ascii="Times New Roman" w:eastAsia="Times New Roman" w:hAnsi="Times New Roman" w:cs="Times New Roman"/>
                <w:sz w:val="24"/>
                <w:szCs w:val="24"/>
                <w:lang w:eastAsia="ru-RU"/>
              </w:rPr>
              <w:t> </w:t>
            </w:r>
            <w:r w:rsidRPr="004D2C0D">
              <w:rPr>
                <w:rFonts w:ascii="Times New Roman" w:eastAsia="Times New Roman" w:hAnsi="Times New Roman" w:cs="Times New Roman"/>
                <w:sz w:val="24"/>
                <w:szCs w:val="24"/>
                <w:vertAlign w:val="subscript"/>
                <w:lang w:eastAsia="ru-RU"/>
              </w:rPr>
              <w:t>т</w:t>
            </w:r>
            <w:r w:rsidRPr="004D2C0D">
              <w:rPr>
                <w:rFonts w:ascii="Times New Roman" w:eastAsia="Times New Roman" w:hAnsi="Times New Roman" w:cs="Times New Roman"/>
                <w:sz w:val="24"/>
                <w:szCs w:val="24"/>
                <w:lang w:eastAsia="ru-RU"/>
              </w:rPr>
              <w:t> = </w:t>
            </w:r>
            <w:r w:rsidRPr="004D2C0D">
              <w:rPr>
                <w:rFonts w:ascii="Times New Roman" w:eastAsia="Times New Roman" w:hAnsi="Times New Roman" w:cs="Times New Roman"/>
                <w:i/>
                <w:iCs/>
                <w:sz w:val="24"/>
                <w:szCs w:val="24"/>
                <w:lang w:eastAsia="ru-RU"/>
              </w:rPr>
              <w:t>Е</w:t>
            </w:r>
            <w:r w:rsidRPr="004D2C0D">
              <w:rPr>
                <w:rFonts w:ascii="Times New Roman" w:eastAsia="Times New Roman" w:hAnsi="Times New Roman" w:cs="Times New Roman"/>
                <w:sz w:val="24"/>
                <w:szCs w:val="24"/>
                <w:lang w:eastAsia="ru-RU"/>
              </w:rPr>
              <w:t> </w:t>
            </w:r>
            <w:r w:rsidRPr="004D2C0D">
              <w:rPr>
                <w:rFonts w:ascii="Times New Roman" w:eastAsia="Times New Roman" w:hAnsi="Times New Roman" w:cs="Times New Roman"/>
                <w:sz w:val="24"/>
                <w:szCs w:val="24"/>
                <w:vertAlign w:val="subscript"/>
                <w:lang w:eastAsia="ru-RU"/>
              </w:rPr>
              <w:t>т</w:t>
            </w:r>
            <w:r w:rsidRPr="004D2C0D">
              <w:rPr>
                <w:rFonts w:ascii="Times New Roman" w:eastAsia="Times New Roman" w:hAnsi="Times New Roman" w:cs="Times New Roman"/>
                <w:sz w:val="24"/>
                <w:szCs w:val="24"/>
                <w:lang w:eastAsia="ru-RU"/>
              </w:rPr>
              <w:t> – </w:t>
            </w:r>
            <w:r w:rsidRPr="004D2C0D">
              <w:rPr>
                <w:rFonts w:ascii="Times New Roman" w:eastAsia="Times New Roman" w:hAnsi="Times New Roman" w:cs="Times New Roman"/>
                <w:i/>
                <w:iCs/>
                <w:sz w:val="24"/>
                <w:szCs w:val="24"/>
                <w:lang w:eastAsia="ru-RU"/>
              </w:rPr>
              <w:t>Z</w:t>
            </w:r>
            <w:r w:rsidRPr="004D2C0D">
              <w:rPr>
                <w:rFonts w:ascii="Times New Roman" w:eastAsia="Times New Roman" w:hAnsi="Times New Roman" w:cs="Times New Roman"/>
                <w:sz w:val="24"/>
                <w:szCs w:val="24"/>
                <w:lang w:eastAsia="ru-RU"/>
              </w:rPr>
              <w:t> – Σ С</w:t>
            </w:r>
            <w:r w:rsidRPr="004D2C0D">
              <w:rPr>
                <w:rFonts w:ascii="Times New Roman" w:eastAsia="Times New Roman" w:hAnsi="Times New Roman" w:cs="Times New Roman"/>
                <w:sz w:val="24"/>
                <w:szCs w:val="24"/>
                <w:vertAlign w:val="subscript"/>
                <w:lang w:eastAsia="ru-RU"/>
              </w:rPr>
              <w:t>у</w:t>
            </w:r>
          </w:p>
        </w:tc>
        <w:tc>
          <w:tcPr>
            <w:tcW w:w="0" w:type="auto"/>
            <w:tcBorders>
              <w:top w:val="outset" w:sz="6" w:space="0" w:color="auto"/>
              <w:left w:val="outset" w:sz="6" w:space="0" w:color="auto"/>
              <w:bottom w:val="outset" w:sz="6" w:space="0" w:color="auto"/>
              <w:right w:val="outset" w:sz="6" w:space="0" w:color="auto"/>
            </w:tcBorders>
            <w:vAlign w:val="center"/>
            <w:hideMark/>
          </w:tcPr>
          <w:p w14:paraId="571EE37C" w14:textId="77777777" w:rsidR="004D2C0D" w:rsidRPr="004D2C0D" w:rsidRDefault="004D2C0D" w:rsidP="004D2C0D">
            <w:pPr>
              <w:shd w:val="clear" w:color="auto" w:fill="FFFFFF"/>
              <w:spacing w:after="0" w:line="240" w:lineRule="auto"/>
              <w:jc w:val="both"/>
              <w:textAlignment w:val="baseline"/>
              <w:rPr>
                <w:rFonts w:ascii="Times New Roman" w:eastAsia="Times New Roman" w:hAnsi="Times New Roman" w:cs="Times New Roman"/>
                <w:sz w:val="24"/>
                <w:szCs w:val="24"/>
                <w:lang w:eastAsia="ru-RU"/>
              </w:rPr>
            </w:pPr>
            <w:r w:rsidRPr="004D2C0D">
              <w:rPr>
                <w:rFonts w:ascii="Times New Roman" w:eastAsia="Times New Roman" w:hAnsi="Times New Roman" w:cs="Times New Roman"/>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5709F88B" w14:textId="77777777" w:rsidR="004D2C0D" w:rsidRPr="004D2C0D" w:rsidRDefault="004D2C0D" w:rsidP="004D2C0D">
            <w:pPr>
              <w:shd w:val="clear" w:color="auto" w:fill="FFFFFF"/>
              <w:spacing w:after="0" w:line="240" w:lineRule="auto"/>
              <w:jc w:val="both"/>
              <w:textAlignment w:val="baseline"/>
              <w:rPr>
                <w:rFonts w:ascii="Times New Roman" w:eastAsia="Times New Roman" w:hAnsi="Times New Roman" w:cs="Times New Roman"/>
                <w:sz w:val="24"/>
                <w:szCs w:val="24"/>
                <w:lang w:eastAsia="ru-RU"/>
              </w:rPr>
            </w:pPr>
            <w:r w:rsidRPr="004D2C0D">
              <w:rPr>
                <w:rFonts w:ascii="Times New Roman" w:eastAsia="Times New Roman" w:hAnsi="Times New Roman" w:cs="Times New Roman"/>
                <w:sz w:val="24"/>
                <w:szCs w:val="24"/>
                <w:lang w:eastAsia="ru-RU"/>
              </w:rPr>
              <w:t>+ 31 092</w:t>
            </w:r>
          </w:p>
        </w:tc>
      </w:tr>
      <w:tr w:rsidR="004D2C0D" w:rsidRPr="004D2C0D" w14:paraId="40B0D1E0" w14:textId="77777777" w:rsidTr="004D2C0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12CA1E1" w14:textId="77777777" w:rsidR="004D2C0D" w:rsidRPr="004D2C0D" w:rsidRDefault="004D2C0D" w:rsidP="004D2C0D">
            <w:pPr>
              <w:shd w:val="clear" w:color="auto" w:fill="FFFFFF"/>
              <w:spacing w:after="0" w:line="240" w:lineRule="auto"/>
              <w:jc w:val="both"/>
              <w:textAlignment w:val="baseline"/>
              <w:rPr>
                <w:rFonts w:ascii="Times New Roman" w:eastAsia="Times New Roman" w:hAnsi="Times New Roman" w:cs="Times New Roman"/>
                <w:sz w:val="24"/>
                <w:szCs w:val="24"/>
                <w:lang w:eastAsia="ru-RU"/>
              </w:rPr>
            </w:pPr>
            <w:r w:rsidRPr="004D2C0D">
              <w:rPr>
                <w:rFonts w:ascii="Times New Roman" w:eastAsia="Times New Roman" w:hAnsi="Times New Roman" w:cs="Times New Roman"/>
                <w:sz w:val="24"/>
                <w:szCs w:val="24"/>
                <w:lang w:eastAsia="ru-RU"/>
              </w:rPr>
              <w:t xml:space="preserve">Излишек (недостаток) общей величины источников для формирования производственных запасов и </w:t>
            </w:r>
            <w:proofErr w:type="gramStart"/>
            <w:r w:rsidRPr="004D2C0D">
              <w:rPr>
                <w:rFonts w:ascii="Times New Roman" w:eastAsia="Times New Roman" w:hAnsi="Times New Roman" w:cs="Times New Roman"/>
                <w:sz w:val="24"/>
                <w:szCs w:val="24"/>
                <w:lang w:eastAsia="ru-RU"/>
              </w:rPr>
              <w:t>затрат</w:t>
            </w:r>
            <w:proofErr w:type="gramEnd"/>
            <w:r w:rsidRPr="004D2C0D">
              <w:rPr>
                <w:rFonts w:ascii="Times New Roman" w:eastAsia="Times New Roman" w:hAnsi="Times New Roman" w:cs="Times New Roman"/>
                <w:sz w:val="24"/>
                <w:szCs w:val="24"/>
                <w:lang w:eastAsia="ru-RU"/>
              </w:rPr>
              <w:t xml:space="preserve"> и освоения новой технологии</w:t>
            </w:r>
          </w:p>
        </w:tc>
        <w:tc>
          <w:tcPr>
            <w:tcW w:w="0" w:type="auto"/>
            <w:tcBorders>
              <w:top w:val="outset" w:sz="6" w:space="0" w:color="auto"/>
              <w:left w:val="outset" w:sz="6" w:space="0" w:color="auto"/>
              <w:bottom w:val="outset" w:sz="6" w:space="0" w:color="auto"/>
              <w:right w:val="outset" w:sz="6" w:space="0" w:color="auto"/>
            </w:tcBorders>
            <w:vAlign w:val="center"/>
            <w:hideMark/>
          </w:tcPr>
          <w:p w14:paraId="184B1386" w14:textId="77777777" w:rsidR="004D2C0D" w:rsidRPr="004D2C0D" w:rsidRDefault="004D2C0D" w:rsidP="004D2C0D">
            <w:pPr>
              <w:shd w:val="clear" w:color="auto" w:fill="FFFFFF"/>
              <w:spacing w:after="0" w:line="240" w:lineRule="auto"/>
              <w:jc w:val="both"/>
              <w:textAlignment w:val="baseline"/>
              <w:rPr>
                <w:rFonts w:ascii="Times New Roman" w:eastAsia="Times New Roman" w:hAnsi="Times New Roman" w:cs="Times New Roman"/>
                <w:sz w:val="24"/>
                <w:szCs w:val="24"/>
                <w:lang w:eastAsia="ru-RU"/>
              </w:rPr>
            </w:pPr>
            <w:r w:rsidRPr="004D2C0D">
              <w:rPr>
                <w:rFonts w:ascii="Times New Roman" w:eastAsia="Times New Roman" w:hAnsi="Times New Roman" w:cs="Times New Roman"/>
                <w:sz w:val="24"/>
                <w:szCs w:val="24"/>
                <w:lang w:eastAsia="ru-RU"/>
              </w:rPr>
              <w:t>± </w:t>
            </w:r>
            <w:r w:rsidRPr="004D2C0D">
              <w:rPr>
                <w:rFonts w:ascii="Times New Roman" w:eastAsia="Times New Roman" w:hAnsi="Times New Roman" w:cs="Times New Roman"/>
                <w:i/>
                <w:iCs/>
                <w:sz w:val="24"/>
                <w:szCs w:val="24"/>
                <w:lang w:eastAsia="ru-RU"/>
              </w:rPr>
              <w:t>Е</w:t>
            </w:r>
            <w:r w:rsidRPr="004D2C0D">
              <w:rPr>
                <w:rFonts w:ascii="Times New Roman" w:eastAsia="Times New Roman" w:hAnsi="Times New Roman" w:cs="Times New Roman"/>
                <w:sz w:val="24"/>
                <w:szCs w:val="24"/>
                <w:lang w:eastAsia="ru-RU"/>
              </w:rPr>
              <w:t> </w:t>
            </w:r>
            <w:r w:rsidRPr="004D2C0D">
              <w:rPr>
                <w:rFonts w:ascii="Times New Roman" w:eastAsia="Times New Roman" w:hAnsi="Times New Roman" w:cs="Times New Roman"/>
                <w:sz w:val="24"/>
                <w:szCs w:val="24"/>
                <w:vertAlign w:val="subscript"/>
                <w:lang w:eastAsia="ru-RU"/>
              </w:rPr>
              <w:t>Σ </w:t>
            </w:r>
            <w:r w:rsidRPr="004D2C0D">
              <w:rPr>
                <w:rFonts w:ascii="Times New Roman" w:eastAsia="Times New Roman" w:hAnsi="Times New Roman" w:cs="Times New Roman"/>
                <w:sz w:val="24"/>
                <w:szCs w:val="24"/>
                <w:lang w:eastAsia="ru-RU"/>
              </w:rPr>
              <w:t>= </w:t>
            </w:r>
            <w:r w:rsidRPr="004D2C0D">
              <w:rPr>
                <w:rFonts w:ascii="Times New Roman" w:eastAsia="Times New Roman" w:hAnsi="Times New Roman" w:cs="Times New Roman"/>
                <w:i/>
                <w:iCs/>
                <w:sz w:val="24"/>
                <w:szCs w:val="24"/>
                <w:lang w:eastAsia="ru-RU"/>
              </w:rPr>
              <w:t>Е</w:t>
            </w:r>
            <w:r w:rsidRPr="004D2C0D">
              <w:rPr>
                <w:rFonts w:ascii="Times New Roman" w:eastAsia="Times New Roman" w:hAnsi="Times New Roman" w:cs="Times New Roman"/>
                <w:sz w:val="24"/>
                <w:szCs w:val="24"/>
                <w:lang w:eastAsia="ru-RU"/>
              </w:rPr>
              <w:t> </w:t>
            </w:r>
            <w:r w:rsidRPr="004D2C0D">
              <w:rPr>
                <w:rFonts w:ascii="Times New Roman" w:eastAsia="Times New Roman" w:hAnsi="Times New Roman" w:cs="Times New Roman"/>
                <w:sz w:val="24"/>
                <w:szCs w:val="24"/>
                <w:vertAlign w:val="subscript"/>
                <w:lang w:eastAsia="ru-RU"/>
              </w:rPr>
              <w:t>Σ</w:t>
            </w:r>
            <w:r w:rsidRPr="004D2C0D">
              <w:rPr>
                <w:rFonts w:ascii="Times New Roman" w:eastAsia="Times New Roman" w:hAnsi="Times New Roman" w:cs="Times New Roman"/>
                <w:sz w:val="24"/>
                <w:szCs w:val="24"/>
                <w:lang w:eastAsia="ru-RU"/>
              </w:rPr>
              <w:t> – </w:t>
            </w:r>
            <w:r w:rsidRPr="004D2C0D">
              <w:rPr>
                <w:rFonts w:ascii="Times New Roman" w:eastAsia="Times New Roman" w:hAnsi="Times New Roman" w:cs="Times New Roman"/>
                <w:i/>
                <w:iCs/>
                <w:sz w:val="24"/>
                <w:szCs w:val="24"/>
                <w:lang w:eastAsia="ru-RU"/>
              </w:rPr>
              <w:t>Z</w:t>
            </w:r>
            <w:r w:rsidRPr="004D2C0D">
              <w:rPr>
                <w:rFonts w:ascii="Times New Roman" w:eastAsia="Times New Roman" w:hAnsi="Times New Roman" w:cs="Times New Roman"/>
                <w:sz w:val="24"/>
                <w:szCs w:val="24"/>
                <w:lang w:eastAsia="ru-RU"/>
              </w:rPr>
              <w:t xml:space="preserve"> – Σ </w:t>
            </w:r>
            <w:proofErr w:type="spellStart"/>
            <w:r w:rsidRPr="004D2C0D">
              <w:rPr>
                <w:rFonts w:ascii="Times New Roman" w:eastAsia="Times New Roman" w:hAnsi="Times New Roman" w:cs="Times New Roman"/>
                <w:sz w:val="24"/>
                <w:szCs w:val="24"/>
                <w:lang w:eastAsia="ru-RU"/>
              </w:rPr>
              <w:t>С</w:t>
            </w:r>
            <w:r w:rsidRPr="004D2C0D">
              <w:rPr>
                <w:rFonts w:ascii="Times New Roman" w:eastAsia="Times New Roman" w:hAnsi="Times New Roman" w:cs="Times New Roman"/>
                <w:sz w:val="24"/>
                <w:szCs w:val="24"/>
                <w:vertAlign w:val="subscript"/>
                <w:lang w:eastAsia="ru-RU"/>
              </w:rPr>
              <w:t>б</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338CCE8" w14:textId="77777777" w:rsidR="004D2C0D" w:rsidRPr="004D2C0D" w:rsidRDefault="004D2C0D" w:rsidP="004D2C0D">
            <w:pPr>
              <w:shd w:val="clear" w:color="auto" w:fill="FFFFFF"/>
              <w:spacing w:after="0" w:line="240" w:lineRule="auto"/>
              <w:jc w:val="both"/>
              <w:textAlignment w:val="baseline"/>
              <w:rPr>
                <w:rFonts w:ascii="Times New Roman" w:eastAsia="Times New Roman" w:hAnsi="Times New Roman" w:cs="Times New Roman"/>
                <w:sz w:val="24"/>
                <w:szCs w:val="24"/>
                <w:lang w:eastAsia="ru-RU"/>
              </w:rPr>
            </w:pPr>
            <w:r w:rsidRPr="004D2C0D">
              <w:rPr>
                <w:rFonts w:ascii="Times New Roman" w:eastAsia="Times New Roman" w:hAnsi="Times New Roman" w:cs="Times New Roman"/>
                <w:sz w:val="24"/>
                <w:szCs w:val="24"/>
                <w:lang w:eastAsia="ru-RU"/>
              </w:rPr>
              <w:t>+ 606 322</w:t>
            </w:r>
          </w:p>
        </w:tc>
        <w:tc>
          <w:tcPr>
            <w:tcW w:w="0" w:type="auto"/>
            <w:tcBorders>
              <w:top w:val="outset" w:sz="6" w:space="0" w:color="auto"/>
              <w:left w:val="outset" w:sz="6" w:space="0" w:color="auto"/>
              <w:bottom w:val="outset" w:sz="6" w:space="0" w:color="auto"/>
              <w:right w:val="outset" w:sz="6" w:space="0" w:color="auto"/>
            </w:tcBorders>
            <w:vAlign w:val="center"/>
            <w:hideMark/>
          </w:tcPr>
          <w:p w14:paraId="05198FDD" w14:textId="77777777" w:rsidR="004D2C0D" w:rsidRPr="004D2C0D" w:rsidRDefault="004D2C0D" w:rsidP="004D2C0D">
            <w:pPr>
              <w:shd w:val="clear" w:color="auto" w:fill="FFFFFF"/>
              <w:spacing w:after="0" w:line="240" w:lineRule="auto"/>
              <w:jc w:val="both"/>
              <w:textAlignment w:val="baseline"/>
              <w:rPr>
                <w:rFonts w:ascii="Times New Roman" w:eastAsia="Times New Roman" w:hAnsi="Times New Roman" w:cs="Times New Roman"/>
                <w:sz w:val="24"/>
                <w:szCs w:val="24"/>
                <w:lang w:eastAsia="ru-RU"/>
              </w:rPr>
            </w:pPr>
            <w:r w:rsidRPr="004D2C0D">
              <w:rPr>
                <w:rFonts w:ascii="Times New Roman" w:eastAsia="Times New Roman" w:hAnsi="Times New Roman" w:cs="Times New Roman"/>
                <w:sz w:val="24"/>
                <w:szCs w:val="24"/>
                <w:lang w:eastAsia="ru-RU"/>
              </w:rPr>
              <w:t>–</w:t>
            </w:r>
          </w:p>
        </w:tc>
      </w:tr>
      <w:tr w:rsidR="004D2C0D" w:rsidRPr="004D2C0D" w14:paraId="4EF30E29" w14:textId="77777777" w:rsidTr="004D2C0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A7047E1" w14:textId="77777777" w:rsidR="004D2C0D" w:rsidRPr="004D2C0D" w:rsidRDefault="004D2C0D" w:rsidP="004D2C0D">
            <w:pPr>
              <w:shd w:val="clear" w:color="auto" w:fill="FFFFFF"/>
              <w:spacing w:after="0" w:line="240" w:lineRule="auto"/>
              <w:jc w:val="both"/>
              <w:textAlignment w:val="baseline"/>
              <w:rPr>
                <w:rFonts w:ascii="Times New Roman" w:eastAsia="Times New Roman" w:hAnsi="Times New Roman" w:cs="Times New Roman"/>
                <w:sz w:val="24"/>
                <w:szCs w:val="24"/>
                <w:lang w:eastAsia="ru-RU"/>
              </w:rPr>
            </w:pPr>
            <w:r w:rsidRPr="004D2C0D">
              <w:rPr>
                <w:rFonts w:ascii="Times New Roman" w:eastAsia="Times New Roman" w:hAnsi="Times New Roman" w:cs="Times New Roman"/>
                <w:sz w:val="24"/>
                <w:szCs w:val="24"/>
                <w:lang w:eastAsia="ru-RU"/>
              </w:rPr>
              <w:t>То же улучшающей технологии</w:t>
            </w:r>
          </w:p>
        </w:tc>
        <w:tc>
          <w:tcPr>
            <w:tcW w:w="0" w:type="auto"/>
            <w:tcBorders>
              <w:top w:val="outset" w:sz="6" w:space="0" w:color="auto"/>
              <w:left w:val="outset" w:sz="6" w:space="0" w:color="auto"/>
              <w:bottom w:val="outset" w:sz="6" w:space="0" w:color="auto"/>
              <w:right w:val="outset" w:sz="6" w:space="0" w:color="auto"/>
            </w:tcBorders>
            <w:vAlign w:val="center"/>
            <w:hideMark/>
          </w:tcPr>
          <w:p w14:paraId="208263D9" w14:textId="77777777" w:rsidR="004D2C0D" w:rsidRPr="004D2C0D" w:rsidRDefault="004D2C0D" w:rsidP="004D2C0D">
            <w:pPr>
              <w:shd w:val="clear" w:color="auto" w:fill="FFFFFF"/>
              <w:spacing w:after="0" w:line="240" w:lineRule="auto"/>
              <w:jc w:val="both"/>
              <w:textAlignment w:val="baseline"/>
              <w:rPr>
                <w:rFonts w:ascii="Times New Roman" w:eastAsia="Times New Roman" w:hAnsi="Times New Roman" w:cs="Times New Roman"/>
                <w:sz w:val="24"/>
                <w:szCs w:val="24"/>
                <w:lang w:eastAsia="ru-RU"/>
              </w:rPr>
            </w:pPr>
            <w:r w:rsidRPr="004D2C0D">
              <w:rPr>
                <w:rFonts w:ascii="Times New Roman" w:eastAsia="Times New Roman" w:hAnsi="Times New Roman" w:cs="Times New Roman"/>
                <w:sz w:val="24"/>
                <w:szCs w:val="24"/>
                <w:lang w:eastAsia="ru-RU"/>
              </w:rPr>
              <w:t>± </w:t>
            </w:r>
            <w:r w:rsidRPr="004D2C0D">
              <w:rPr>
                <w:rFonts w:ascii="Times New Roman" w:eastAsia="Times New Roman" w:hAnsi="Times New Roman" w:cs="Times New Roman"/>
                <w:i/>
                <w:iCs/>
                <w:sz w:val="24"/>
                <w:szCs w:val="24"/>
                <w:lang w:eastAsia="ru-RU"/>
              </w:rPr>
              <w:t>Е</w:t>
            </w:r>
            <w:r w:rsidRPr="004D2C0D">
              <w:rPr>
                <w:rFonts w:ascii="Times New Roman" w:eastAsia="Times New Roman" w:hAnsi="Times New Roman" w:cs="Times New Roman"/>
                <w:sz w:val="24"/>
                <w:szCs w:val="24"/>
                <w:lang w:eastAsia="ru-RU"/>
              </w:rPr>
              <w:t> </w:t>
            </w:r>
            <w:r w:rsidRPr="004D2C0D">
              <w:rPr>
                <w:rFonts w:ascii="Times New Roman" w:eastAsia="Times New Roman" w:hAnsi="Times New Roman" w:cs="Times New Roman"/>
                <w:sz w:val="24"/>
                <w:szCs w:val="24"/>
                <w:vertAlign w:val="subscript"/>
                <w:lang w:eastAsia="ru-RU"/>
              </w:rPr>
              <w:t>Σ</w:t>
            </w:r>
            <w:r w:rsidRPr="004D2C0D">
              <w:rPr>
                <w:rFonts w:ascii="Times New Roman" w:eastAsia="Times New Roman" w:hAnsi="Times New Roman" w:cs="Times New Roman"/>
                <w:sz w:val="24"/>
                <w:szCs w:val="24"/>
                <w:lang w:eastAsia="ru-RU"/>
              </w:rPr>
              <w:t> = </w:t>
            </w:r>
            <w:r w:rsidRPr="004D2C0D">
              <w:rPr>
                <w:rFonts w:ascii="Times New Roman" w:eastAsia="Times New Roman" w:hAnsi="Times New Roman" w:cs="Times New Roman"/>
                <w:i/>
                <w:iCs/>
                <w:sz w:val="24"/>
                <w:szCs w:val="24"/>
                <w:lang w:eastAsia="ru-RU"/>
              </w:rPr>
              <w:t>Е</w:t>
            </w:r>
            <w:r w:rsidRPr="004D2C0D">
              <w:rPr>
                <w:rFonts w:ascii="Times New Roman" w:eastAsia="Times New Roman" w:hAnsi="Times New Roman" w:cs="Times New Roman"/>
                <w:sz w:val="24"/>
                <w:szCs w:val="24"/>
                <w:lang w:eastAsia="ru-RU"/>
              </w:rPr>
              <w:t> </w:t>
            </w:r>
            <w:r w:rsidRPr="004D2C0D">
              <w:rPr>
                <w:rFonts w:ascii="Times New Roman" w:eastAsia="Times New Roman" w:hAnsi="Times New Roman" w:cs="Times New Roman"/>
                <w:sz w:val="24"/>
                <w:szCs w:val="24"/>
                <w:vertAlign w:val="subscript"/>
                <w:lang w:eastAsia="ru-RU"/>
              </w:rPr>
              <w:t>Σ </w:t>
            </w:r>
            <w:r w:rsidRPr="004D2C0D">
              <w:rPr>
                <w:rFonts w:ascii="Times New Roman" w:eastAsia="Times New Roman" w:hAnsi="Times New Roman" w:cs="Times New Roman"/>
                <w:sz w:val="24"/>
                <w:szCs w:val="24"/>
                <w:lang w:eastAsia="ru-RU"/>
              </w:rPr>
              <w:t>– </w:t>
            </w:r>
            <w:r w:rsidRPr="004D2C0D">
              <w:rPr>
                <w:rFonts w:ascii="Times New Roman" w:eastAsia="Times New Roman" w:hAnsi="Times New Roman" w:cs="Times New Roman"/>
                <w:i/>
                <w:iCs/>
                <w:sz w:val="24"/>
                <w:szCs w:val="24"/>
                <w:lang w:eastAsia="ru-RU"/>
              </w:rPr>
              <w:t>Z</w:t>
            </w:r>
            <w:r w:rsidRPr="004D2C0D">
              <w:rPr>
                <w:rFonts w:ascii="Times New Roman" w:eastAsia="Times New Roman" w:hAnsi="Times New Roman" w:cs="Times New Roman"/>
                <w:sz w:val="24"/>
                <w:szCs w:val="24"/>
                <w:lang w:eastAsia="ru-RU"/>
              </w:rPr>
              <w:t> – Σ С</w:t>
            </w:r>
            <w:r w:rsidRPr="004D2C0D">
              <w:rPr>
                <w:rFonts w:ascii="Times New Roman" w:eastAsia="Times New Roman" w:hAnsi="Times New Roman" w:cs="Times New Roman"/>
                <w:sz w:val="24"/>
                <w:szCs w:val="24"/>
                <w:vertAlign w:val="subscript"/>
                <w:lang w:eastAsia="ru-RU"/>
              </w:rPr>
              <w:t>у</w:t>
            </w:r>
          </w:p>
        </w:tc>
        <w:tc>
          <w:tcPr>
            <w:tcW w:w="0" w:type="auto"/>
            <w:tcBorders>
              <w:top w:val="outset" w:sz="6" w:space="0" w:color="auto"/>
              <w:left w:val="outset" w:sz="6" w:space="0" w:color="auto"/>
              <w:bottom w:val="outset" w:sz="6" w:space="0" w:color="auto"/>
              <w:right w:val="outset" w:sz="6" w:space="0" w:color="auto"/>
            </w:tcBorders>
            <w:vAlign w:val="center"/>
            <w:hideMark/>
          </w:tcPr>
          <w:p w14:paraId="453D3EE5" w14:textId="77777777" w:rsidR="004D2C0D" w:rsidRPr="004D2C0D" w:rsidRDefault="004D2C0D" w:rsidP="004D2C0D">
            <w:pPr>
              <w:shd w:val="clear" w:color="auto" w:fill="FFFFFF"/>
              <w:spacing w:after="0" w:line="240" w:lineRule="auto"/>
              <w:jc w:val="both"/>
              <w:textAlignment w:val="baseline"/>
              <w:rPr>
                <w:rFonts w:ascii="Times New Roman" w:eastAsia="Times New Roman" w:hAnsi="Times New Roman" w:cs="Times New Roman"/>
                <w:sz w:val="24"/>
                <w:szCs w:val="24"/>
                <w:lang w:eastAsia="ru-RU"/>
              </w:rPr>
            </w:pPr>
            <w:r w:rsidRPr="004D2C0D">
              <w:rPr>
                <w:rFonts w:ascii="Times New Roman" w:eastAsia="Times New Roman" w:hAnsi="Times New Roman" w:cs="Times New Roman"/>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59A2A078" w14:textId="77777777" w:rsidR="004D2C0D" w:rsidRPr="004D2C0D" w:rsidRDefault="004D2C0D" w:rsidP="004D2C0D">
            <w:pPr>
              <w:shd w:val="clear" w:color="auto" w:fill="FFFFFF"/>
              <w:spacing w:after="0" w:line="240" w:lineRule="auto"/>
              <w:jc w:val="both"/>
              <w:textAlignment w:val="baseline"/>
              <w:rPr>
                <w:rFonts w:ascii="Times New Roman" w:eastAsia="Times New Roman" w:hAnsi="Times New Roman" w:cs="Times New Roman"/>
                <w:sz w:val="24"/>
                <w:szCs w:val="24"/>
                <w:lang w:eastAsia="ru-RU"/>
              </w:rPr>
            </w:pPr>
            <w:r w:rsidRPr="004D2C0D">
              <w:rPr>
                <w:rFonts w:ascii="Times New Roman" w:eastAsia="Times New Roman" w:hAnsi="Times New Roman" w:cs="Times New Roman"/>
                <w:sz w:val="24"/>
                <w:szCs w:val="24"/>
                <w:lang w:eastAsia="ru-RU"/>
              </w:rPr>
              <w:t>+ 701 092</w:t>
            </w:r>
          </w:p>
        </w:tc>
      </w:tr>
      <w:tr w:rsidR="004D2C0D" w:rsidRPr="004D2C0D" w14:paraId="34CAEFF8" w14:textId="77777777" w:rsidTr="004D2C0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D730A51" w14:textId="77777777" w:rsidR="004D2C0D" w:rsidRPr="004D2C0D" w:rsidRDefault="004D2C0D" w:rsidP="004D2C0D">
            <w:pPr>
              <w:shd w:val="clear" w:color="auto" w:fill="FFFFFF"/>
              <w:spacing w:after="0" w:line="240" w:lineRule="auto"/>
              <w:jc w:val="both"/>
              <w:textAlignment w:val="baseline"/>
              <w:rPr>
                <w:rFonts w:ascii="Times New Roman" w:eastAsia="Times New Roman" w:hAnsi="Times New Roman" w:cs="Times New Roman"/>
                <w:sz w:val="24"/>
                <w:szCs w:val="24"/>
                <w:lang w:eastAsia="ru-RU"/>
              </w:rPr>
            </w:pPr>
            <w:r w:rsidRPr="004D2C0D">
              <w:rPr>
                <w:rFonts w:ascii="Times New Roman" w:eastAsia="Times New Roman" w:hAnsi="Times New Roman" w:cs="Times New Roman"/>
                <w:sz w:val="24"/>
                <w:szCs w:val="24"/>
                <w:lang w:eastAsia="ru-RU"/>
              </w:rPr>
              <w:lastRenderedPageBreak/>
              <w:t>Трехмерный показатель типа инновационной устойчивости (потенциала)</w:t>
            </w:r>
          </w:p>
        </w:tc>
        <w:tc>
          <w:tcPr>
            <w:tcW w:w="0" w:type="auto"/>
            <w:tcBorders>
              <w:top w:val="outset" w:sz="6" w:space="0" w:color="auto"/>
              <w:left w:val="outset" w:sz="6" w:space="0" w:color="auto"/>
              <w:bottom w:val="outset" w:sz="6" w:space="0" w:color="auto"/>
              <w:right w:val="outset" w:sz="6" w:space="0" w:color="auto"/>
            </w:tcBorders>
            <w:vAlign w:val="center"/>
            <w:hideMark/>
          </w:tcPr>
          <w:p w14:paraId="215FB3F2" w14:textId="77777777" w:rsidR="004D2C0D" w:rsidRPr="004D2C0D" w:rsidRDefault="004D2C0D" w:rsidP="004D2C0D">
            <w:pPr>
              <w:shd w:val="clear" w:color="auto" w:fill="FFFFFF"/>
              <w:spacing w:after="0" w:line="240" w:lineRule="auto"/>
              <w:jc w:val="both"/>
              <w:textAlignment w:val="baseline"/>
              <w:rPr>
                <w:rFonts w:ascii="Times New Roman" w:eastAsia="Times New Roman" w:hAnsi="Times New Roman" w:cs="Times New Roman"/>
                <w:sz w:val="24"/>
                <w:szCs w:val="24"/>
                <w:lang w:eastAsia="ru-RU"/>
              </w:rPr>
            </w:pPr>
            <w:r w:rsidRPr="004D2C0D">
              <w:rPr>
                <w:rFonts w:ascii="Times New Roman" w:eastAsia="Times New Roman" w:hAnsi="Times New Roman" w:cs="Times New Roman"/>
                <w:i/>
                <w:iCs/>
                <w:sz w:val="24"/>
                <w:szCs w:val="24"/>
                <w:lang w:eastAsia="ru-RU"/>
              </w:rPr>
              <w:t>S</w:t>
            </w:r>
          </w:p>
        </w:tc>
        <w:tc>
          <w:tcPr>
            <w:tcW w:w="0" w:type="auto"/>
            <w:tcBorders>
              <w:top w:val="outset" w:sz="6" w:space="0" w:color="auto"/>
              <w:left w:val="outset" w:sz="6" w:space="0" w:color="auto"/>
              <w:bottom w:val="outset" w:sz="6" w:space="0" w:color="auto"/>
              <w:right w:val="outset" w:sz="6" w:space="0" w:color="auto"/>
            </w:tcBorders>
            <w:vAlign w:val="center"/>
            <w:hideMark/>
          </w:tcPr>
          <w:p w14:paraId="6F8721AE" w14:textId="77777777" w:rsidR="004D2C0D" w:rsidRPr="004D2C0D" w:rsidRDefault="004D2C0D" w:rsidP="004D2C0D">
            <w:pPr>
              <w:shd w:val="clear" w:color="auto" w:fill="FFFFFF"/>
              <w:spacing w:after="0" w:line="240" w:lineRule="auto"/>
              <w:jc w:val="both"/>
              <w:textAlignment w:val="baseline"/>
              <w:rPr>
                <w:rFonts w:ascii="Times New Roman" w:eastAsia="Times New Roman" w:hAnsi="Times New Roman" w:cs="Times New Roman"/>
                <w:sz w:val="24"/>
                <w:szCs w:val="24"/>
                <w:lang w:eastAsia="ru-RU"/>
              </w:rPr>
            </w:pPr>
            <w:r w:rsidRPr="004D2C0D">
              <w:rPr>
                <w:rFonts w:ascii="Times New Roman" w:eastAsia="Times New Roman" w:hAnsi="Times New Roman" w:cs="Times New Roman"/>
                <w:sz w:val="24"/>
                <w:szCs w:val="24"/>
                <w:lang w:eastAsia="ru-RU"/>
              </w:rPr>
              <w:t>(0; 0; 1)</w:t>
            </w:r>
          </w:p>
        </w:tc>
        <w:tc>
          <w:tcPr>
            <w:tcW w:w="0" w:type="auto"/>
            <w:tcBorders>
              <w:top w:val="outset" w:sz="6" w:space="0" w:color="auto"/>
              <w:left w:val="outset" w:sz="6" w:space="0" w:color="auto"/>
              <w:bottom w:val="outset" w:sz="6" w:space="0" w:color="auto"/>
              <w:right w:val="outset" w:sz="6" w:space="0" w:color="auto"/>
            </w:tcBorders>
            <w:vAlign w:val="center"/>
            <w:hideMark/>
          </w:tcPr>
          <w:p w14:paraId="2E23F717" w14:textId="77777777" w:rsidR="004D2C0D" w:rsidRPr="004D2C0D" w:rsidRDefault="004D2C0D" w:rsidP="004D2C0D">
            <w:pPr>
              <w:shd w:val="clear" w:color="auto" w:fill="FFFFFF"/>
              <w:spacing w:after="0" w:line="240" w:lineRule="auto"/>
              <w:jc w:val="both"/>
              <w:textAlignment w:val="baseline"/>
              <w:rPr>
                <w:rFonts w:ascii="Times New Roman" w:eastAsia="Times New Roman" w:hAnsi="Times New Roman" w:cs="Times New Roman"/>
                <w:sz w:val="24"/>
                <w:szCs w:val="24"/>
                <w:lang w:eastAsia="ru-RU"/>
              </w:rPr>
            </w:pPr>
            <w:r w:rsidRPr="004D2C0D">
              <w:rPr>
                <w:rFonts w:ascii="Times New Roman" w:eastAsia="Times New Roman" w:hAnsi="Times New Roman" w:cs="Times New Roman"/>
                <w:sz w:val="24"/>
                <w:szCs w:val="24"/>
                <w:lang w:eastAsia="ru-RU"/>
              </w:rPr>
              <w:t>(0; 1; 1)</w:t>
            </w:r>
          </w:p>
        </w:tc>
      </w:tr>
    </w:tbl>
    <w:p w14:paraId="6864C2ED" w14:textId="77777777" w:rsidR="004D2C0D" w:rsidRPr="004D2C0D" w:rsidRDefault="004D2C0D" w:rsidP="004D2C0D">
      <w:pPr>
        <w:shd w:val="clear" w:color="auto" w:fill="FFFFFF"/>
        <w:spacing w:after="0" w:line="360" w:lineRule="auto"/>
        <w:ind w:firstLine="709"/>
        <w:jc w:val="both"/>
        <w:textAlignment w:val="baseline"/>
        <w:rPr>
          <w:rFonts w:ascii="Times New Roman" w:eastAsia="Times New Roman" w:hAnsi="Times New Roman" w:cs="Times New Roman"/>
          <w:sz w:val="24"/>
          <w:szCs w:val="24"/>
          <w:lang w:eastAsia="ru-RU"/>
        </w:rPr>
      </w:pPr>
      <w:r w:rsidRPr="004D2C0D">
        <w:rPr>
          <w:rFonts w:ascii="Times New Roman" w:eastAsia="Times New Roman" w:hAnsi="Times New Roman" w:cs="Times New Roman"/>
          <w:sz w:val="24"/>
          <w:szCs w:val="24"/>
          <w:lang w:eastAsia="ru-RU"/>
        </w:rPr>
        <w:t>Проведенный анализ инновационного потенциала позволяет сделать следующие основные выводы.</w:t>
      </w:r>
    </w:p>
    <w:p w14:paraId="7C96E306" w14:textId="77777777" w:rsidR="004D2C0D" w:rsidRPr="004D2C0D" w:rsidRDefault="004D2C0D" w:rsidP="004D2C0D">
      <w:pPr>
        <w:shd w:val="clear" w:color="auto" w:fill="FFFFFF"/>
        <w:spacing w:after="0" w:line="360" w:lineRule="auto"/>
        <w:ind w:firstLine="709"/>
        <w:jc w:val="both"/>
        <w:textAlignment w:val="baseline"/>
        <w:rPr>
          <w:rFonts w:ascii="Times New Roman" w:eastAsia="Times New Roman" w:hAnsi="Times New Roman" w:cs="Times New Roman"/>
          <w:sz w:val="24"/>
          <w:szCs w:val="24"/>
          <w:lang w:eastAsia="ru-RU"/>
        </w:rPr>
      </w:pPr>
      <w:r w:rsidRPr="004D2C0D">
        <w:rPr>
          <w:rFonts w:ascii="Times New Roman" w:eastAsia="Times New Roman" w:hAnsi="Times New Roman" w:cs="Times New Roman"/>
          <w:sz w:val="24"/>
          <w:szCs w:val="24"/>
          <w:lang w:eastAsia="ru-RU"/>
        </w:rPr>
        <w:t>На настоящий момент предприятие обладает нормальной финансовой устойчивостью и платежеспособностью, эффективно использует заемные средства и характеризуется высокой доходностью производственной деятельности (S (х) = 0; 1; 1). Однако, если в состав запасов и затрат включить расходы по реализации стратегий инновационного развития, то ситуация может несколько измениться.</w:t>
      </w:r>
    </w:p>
    <w:p w14:paraId="439050B8" w14:textId="77777777" w:rsidR="004D2C0D" w:rsidRPr="004D2C0D" w:rsidRDefault="004D2C0D" w:rsidP="004D2C0D">
      <w:pPr>
        <w:shd w:val="clear" w:color="auto" w:fill="FFFFFF"/>
        <w:spacing w:after="0" w:line="360" w:lineRule="auto"/>
        <w:ind w:firstLine="709"/>
        <w:jc w:val="both"/>
        <w:textAlignment w:val="baseline"/>
        <w:rPr>
          <w:rFonts w:ascii="Times New Roman" w:eastAsia="Times New Roman" w:hAnsi="Times New Roman" w:cs="Times New Roman"/>
          <w:sz w:val="24"/>
          <w:szCs w:val="24"/>
          <w:lang w:eastAsia="ru-RU"/>
        </w:rPr>
      </w:pPr>
      <w:r w:rsidRPr="004D2C0D">
        <w:rPr>
          <w:rFonts w:ascii="Times New Roman" w:eastAsia="Times New Roman" w:hAnsi="Times New Roman" w:cs="Times New Roman"/>
          <w:sz w:val="24"/>
          <w:szCs w:val="24"/>
          <w:lang w:eastAsia="ru-RU"/>
        </w:rPr>
        <w:t>В частности, если предприятие остановит свой выбор на стратегии лидера, то оно может потерять свою финансовую устойчивость. Об этом свидетельствует трехмерный показатель S (х) = (0; 0; 1). Отсюда можно сделать вывод, что для внедрения новой технологии у предприятия еще нет достаточных финансово-экономических ресурсов, и ему необходимо дополнительно наращивать инновационный потенциал.</w:t>
      </w:r>
    </w:p>
    <w:p w14:paraId="12758048" w14:textId="77777777" w:rsidR="004D2C0D" w:rsidRPr="004D2C0D" w:rsidRDefault="004D2C0D" w:rsidP="004D2C0D">
      <w:pPr>
        <w:shd w:val="clear" w:color="auto" w:fill="FFFFFF"/>
        <w:spacing w:after="0" w:line="360" w:lineRule="auto"/>
        <w:ind w:firstLine="709"/>
        <w:jc w:val="both"/>
        <w:textAlignment w:val="baseline"/>
        <w:rPr>
          <w:rFonts w:ascii="Times New Roman" w:eastAsia="Times New Roman" w:hAnsi="Times New Roman" w:cs="Times New Roman"/>
          <w:sz w:val="24"/>
          <w:szCs w:val="24"/>
          <w:lang w:eastAsia="ru-RU"/>
        </w:rPr>
      </w:pPr>
      <w:r w:rsidRPr="004D2C0D">
        <w:rPr>
          <w:rFonts w:ascii="Times New Roman" w:eastAsia="Times New Roman" w:hAnsi="Times New Roman" w:cs="Times New Roman"/>
          <w:sz w:val="24"/>
          <w:szCs w:val="24"/>
          <w:lang w:eastAsia="ru-RU"/>
        </w:rPr>
        <w:t>Что касается стратегии последователя, то здесь складывается вполне благоприятная финансово-экономическая ситуация. Затраты по вовлечению в хозяйственный оборот усовершенствующей инновации не настолько велики, поэтому предприятие вполне способно их обеспечить. В этом варианте трехкомпонентный показатель S (x) = (0; 1; 1). Следовательно, данному предприятию необходимо остановить свой выбор на улучшающей технологии, для чего у него имеются достаточные инновационные и инвестиционные возможности.</w:t>
      </w:r>
    </w:p>
    <w:p w14:paraId="40C7110A" w14:textId="77777777" w:rsidR="004D2C0D" w:rsidRPr="004D2C0D" w:rsidRDefault="004D2C0D" w:rsidP="004D2C0D">
      <w:pPr>
        <w:shd w:val="clear" w:color="auto" w:fill="FFFFFF"/>
        <w:spacing w:after="0" w:line="360" w:lineRule="auto"/>
        <w:ind w:firstLine="709"/>
        <w:jc w:val="both"/>
        <w:textAlignment w:val="baseline"/>
        <w:rPr>
          <w:rFonts w:ascii="Times New Roman" w:eastAsia="Times New Roman" w:hAnsi="Times New Roman" w:cs="Times New Roman"/>
          <w:sz w:val="24"/>
          <w:szCs w:val="24"/>
          <w:lang w:eastAsia="ru-RU"/>
        </w:rPr>
      </w:pPr>
      <w:r w:rsidRPr="004D2C0D">
        <w:rPr>
          <w:rFonts w:ascii="Times New Roman" w:eastAsia="Times New Roman" w:hAnsi="Times New Roman" w:cs="Times New Roman"/>
          <w:sz w:val="24"/>
          <w:szCs w:val="24"/>
          <w:lang w:eastAsia="ru-RU"/>
        </w:rPr>
        <w:t>В нашем примере, если бы предприятие приступило к освоению новой технологии без предварительной оценки инновационного потенциала, то, как показывают расчеты, у него не хватило бы средств на завершение начатого проекта. Это могло бы выразиться в нехватке средств на обеспечение текущей производственно-хозяйственной деятельности либо привело к временной приостановке и замораживанию начатого инновационного проекта. Затягивание сроков реализации инноваций приводит к увеличению незавершенного производства, что нежелательно и расценивается как нерациональное использование инвестированного капитала. Приостановка реализации инновационного проекта может способствовать также развитию риска запоздалой коммерциализации. Когда новинка будет готова для выхода на рынок, она может оказаться уже устаревшей.</w:t>
      </w:r>
    </w:p>
    <w:p w14:paraId="2FE58008" w14:textId="77777777" w:rsidR="004D2C0D" w:rsidRPr="004D2C0D" w:rsidRDefault="004D2C0D" w:rsidP="004D2C0D">
      <w:pPr>
        <w:shd w:val="clear" w:color="auto" w:fill="FFFFFF"/>
        <w:spacing w:after="0" w:line="360" w:lineRule="auto"/>
        <w:ind w:firstLine="709"/>
        <w:jc w:val="both"/>
        <w:textAlignment w:val="baseline"/>
        <w:rPr>
          <w:rFonts w:ascii="Times New Roman" w:eastAsia="Times New Roman" w:hAnsi="Times New Roman" w:cs="Times New Roman"/>
          <w:sz w:val="24"/>
          <w:szCs w:val="24"/>
          <w:lang w:eastAsia="ru-RU"/>
        </w:rPr>
      </w:pPr>
      <w:r w:rsidRPr="004D2C0D">
        <w:rPr>
          <w:rFonts w:ascii="Times New Roman" w:eastAsia="Times New Roman" w:hAnsi="Times New Roman" w:cs="Times New Roman"/>
          <w:sz w:val="24"/>
          <w:szCs w:val="24"/>
          <w:lang w:eastAsia="ru-RU"/>
        </w:rPr>
        <w:t xml:space="preserve">Использование разработанного подхода позволяет данному предприятию избежать возможного замораживания средств в размере Σ </w:t>
      </w:r>
      <w:proofErr w:type="spellStart"/>
      <w:r w:rsidRPr="004D2C0D">
        <w:rPr>
          <w:rFonts w:ascii="Times New Roman" w:eastAsia="Times New Roman" w:hAnsi="Times New Roman" w:cs="Times New Roman"/>
          <w:sz w:val="24"/>
          <w:szCs w:val="24"/>
          <w:lang w:eastAsia="ru-RU"/>
        </w:rPr>
        <w:t>С</w:t>
      </w:r>
      <w:r w:rsidRPr="004D2C0D">
        <w:rPr>
          <w:rFonts w:ascii="Times New Roman" w:eastAsia="Times New Roman" w:hAnsi="Times New Roman" w:cs="Times New Roman"/>
          <w:sz w:val="24"/>
          <w:szCs w:val="24"/>
          <w:vertAlign w:val="subscript"/>
          <w:lang w:eastAsia="ru-RU"/>
        </w:rPr>
        <w:t>б</w:t>
      </w:r>
      <w:proofErr w:type="spellEnd"/>
      <w:r w:rsidRPr="004D2C0D">
        <w:rPr>
          <w:rFonts w:ascii="Times New Roman" w:eastAsia="Times New Roman" w:hAnsi="Times New Roman" w:cs="Times New Roman"/>
          <w:sz w:val="24"/>
          <w:szCs w:val="24"/>
          <w:lang w:eastAsia="ru-RU"/>
        </w:rPr>
        <w:t xml:space="preserve"> = 237 550 руб., а значит, более эффективно использовать свои экономические ресурсы. В этой связи в литературе [7] </w:t>
      </w:r>
      <w:r w:rsidRPr="004D2C0D">
        <w:rPr>
          <w:rFonts w:ascii="Times New Roman" w:eastAsia="Times New Roman" w:hAnsi="Times New Roman" w:cs="Times New Roman"/>
          <w:sz w:val="24"/>
          <w:szCs w:val="24"/>
          <w:lang w:eastAsia="ru-RU"/>
        </w:rPr>
        <w:lastRenderedPageBreak/>
        <w:t>используется такое понятие, как «</w:t>
      </w:r>
      <w:proofErr w:type="spellStart"/>
      <w:r w:rsidRPr="004D2C0D">
        <w:rPr>
          <w:rFonts w:ascii="Times New Roman" w:eastAsia="Times New Roman" w:hAnsi="Times New Roman" w:cs="Times New Roman"/>
          <w:sz w:val="24"/>
          <w:szCs w:val="24"/>
          <w:lang w:eastAsia="ru-RU"/>
        </w:rPr>
        <w:t>овертрейдинг</w:t>
      </w:r>
      <w:proofErr w:type="spellEnd"/>
      <w:r w:rsidRPr="004D2C0D">
        <w:rPr>
          <w:rFonts w:ascii="Times New Roman" w:eastAsia="Times New Roman" w:hAnsi="Times New Roman" w:cs="Times New Roman"/>
          <w:sz w:val="24"/>
          <w:szCs w:val="24"/>
          <w:lang w:eastAsia="ru-RU"/>
        </w:rPr>
        <w:t>», когда в погоне за перспективными возможностями через повышение текущих инвестиционных вложений предприятия сокращают свои финансовые резервы ниже разумного предела и оказываются в положении банкротов. В результате многие предприятия вынуждены приостанавливать на неопределенный срок начатые инвестиционные проекты. Разработанный метод может применяться для прогноза подобных ситуаций. Чтобы не допустить таких проблем достаточно на этапе разработки перспективных планов исключить из числа рассматриваемых альтернатив невыполнимые предприятием (с точки зрения финансового обеспечения) проекты.</w:t>
      </w:r>
    </w:p>
    <w:p w14:paraId="126D6CC1" w14:textId="77777777" w:rsidR="004D2C0D" w:rsidRPr="004D2C0D" w:rsidRDefault="004D2C0D" w:rsidP="004D2C0D">
      <w:pPr>
        <w:shd w:val="clear" w:color="auto" w:fill="FFFFFF"/>
        <w:spacing w:after="0" w:line="360" w:lineRule="auto"/>
        <w:ind w:firstLine="709"/>
        <w:jc w:val="both"/>
        <w:textAlignment w:val="baseline"/>
        <w:rPr>
          <w:rFonts w:ascii="Times New Roman" w:eastAsia="Times New Roman" w:hAnsi="Times New Roman" w:cs="Times New Roman"/>
          <w:sz w:val="24"/>
          <w:szCs w:val="24"/>
          <w:lang w:eastAsia="ru-RU"/>
        </w:rPr>
      </w:pPr>
      <w:r w:rsidRPr="004D2C0D">
        <w:rPr>
          <w:rFonts w:ascii="Times New Roman" w:eastAsia="Times New Roman" w:hAnsi="Times New Roman" w:cs="Times New Roman"/>
          <w:sz w:val="24"/>
          <w:szCs w:val="24"/>
          <w:lang w:eastAsia="ru-RU"/>
        </w:rPr>
        <w:t>Возможности применения сформированного метода</w:t>
      </w:r>
    </w:p>
    <w:p w14:paraId="0AF1E449" w14:textId="77777777" w:rsidR="004D2C0D" w:rsidRPr="004D2C0D" w:rsidRDefault="004D2C0D" w:rsidP="004D2C0D">
      <w:pPr>
        <w:shd w:val="clear" w:color="auto" w:fill="FFFFFF"/>
        <w:spacing w:after="0" w:line="360" w:lineRule="auto"/>
        <w:ind w:firstLine="709"/>
        <w:jc w:val="both"/>
        <w:textAlignment w:val="baseline"/>
        <w:rPr>
          <w:rFonts w:ascii="Times New Roman" w:eastAsia="Times New Roman" w:hAnsi="Times New Roman" w:cs="Times New Roman"/>
          <w:sz w:val="24"/>
          <w:szCs w:val="24"/>
          <w:lang w:eastAsia="ru-RU"/>
        </w:rPr>
      </w:pPr>
      <w:r w:rsidRPr="004D2C0D">
        <w:rPr>
          <w:rFonts w:ascii="Times New Roman" w:eastAsia="Times New Roman" w:hAnsi="Times New Roman" w:cs="Times New Roman"/>
          <w:sz w:val="24"/>
          <w:szCs w:val="24"/>
          <w:lang w:eastAsia="ru-RU"/>
        </w:rPr>
        <w:t>С тем чтобы проиллюстрировать актуальность и продемонстрировать важность оценки инновационного потенциала в практической деятельности по предлагаемой методике, приведем пример неудавшейся коммерциализации одной новинки, описанный в журнале «Секрет Фирмы»</w:t>
      </w:r>
      <w:bookmarkStart w:id="2" w:name="_ftnref2"/>
      <w:r w:rsidRPr="004D2C0D">
        <w:rPr>
          <w:rFonts w:ascii="Times New Roman" w:eastAsia="Times New Roman" w:hAnsi="Times New Roman" w:cs="Times New Roman"/>
          <w:sz w:val="24"/>
          <w:szCs w:val="24"/>
          <w:lang w:eastAsia="ru-RU"/>
        </w:rPr>
        <w:fldChar w:fldCharType="begin"/>
      </w:r>
      <w:r w:rsidRPr="004D2C0D">
        <w:rPr>
          <w:rFonts w:ascii="Times New Roman" w:eastAsia="Times New Roman" w:hAnsi="Times New Roman" w:cs="Times New Roman"/>
          <w:sz w:val="24"/>
          <w:szCs w:val="24"/>
          <w:lang w:eastAsia="ru-RU"/>
        </w:rPr>
        <w:instrText xml:space="preserve"> HYPERLINK "https://mirznanii.com/a/167340-3/analiz-innovatsionnogo-potentsiala-predpriyatiya-3" \l "_ftn2" </w:instrText>
      </w:r>
      <w:r w:rsidRPr="004D2C0D">
        <w:rPr>
          <w:rFonts w:ascii="Times New Roman" w:eastAsia="Times New Roman" w:hAnsi="Times New Roman" w:cs="Times New Roman"/>
          <w:sz w:val="24"/>
          <w:szCs w:val="24"/>
          <w:lang w:eastAsia="ru-RU"/>
        </w:rPr>
        <w:fldChar w:fldCharType="separate"/>
      </w:r>
      <w:r w:rsidRPr="004D2C0D">
        <w:rPr>
          <w:rStyle w:val="a9"/>
          <w:rFonts w:ascii="Times New Roman" w:eastAsia="Times New Roman" w:hAnsi="Times New Roman" w:cs="Times New Roman"/>
          <w:sz w:val="24"/>
          <w:szCs w:val="24"/>
          <w:lang w:eastAsia="ru-RU"/>
        </w:rPr>
        <w:t>[2]</w:t>
      </w:r>
      <w:r w:rsidRPr="004D2C0D">
        <w:rPr>
          <w:rFonts w:ascii="Times New Roman" w:eastAsia="Times New Roman" w:hAnsi="Times New Roman" w:cs="Times New Roman"/>
          <w:sz w:val="24"/>
          <w:szCs w:val="24"/>
          <w:lang w:eastAsia="ru-RU"/>
        </w:rPr>
        <w:fldChar w:fldCharType="end"/>
      </w:r>
      <w:bookmarkEnd w:id="2"/>
      <w:r w:rsidRPr="004D2C0D">
        <w:rPr>
          <w:rFonts w:ascii="Times New Roman" w:eastAsia="Times New Roman" w:hAnsi="Times New Roman" w:cs="Times New Roman"/>
          <w:sz w:val="24"/>
          <w:szCs w:val="24"/>
          <w:lang w:eastAsia="ru-RU"/>
        </w:rPr>
        <w:t> .</w:t>
      </w:r>
    </w:p>
    <w:p w14:paraId="7CCF7286" w14:textId="77777777" w:rsidR="004D2C0D" w:rsidRPr="004D2C0D" w:rsidRDefault="004D2C0D" w:rsidP="004D2C0D">
      <w:pPr>
        <w:shd w:val="clear" w:color="auto" w:fill="FFFFFF"/>
        <w:spacing w:after="0" w:line="360" w:lineRule="auto"/>
        <w:ind w:firstLine="709"/>
        <w:jc w:val="both"/>
        <w:textAlignment w:val="baseline"/>
        <w:rPr>
          <w:rFonts w:ascii="Times New Roman" w:eastAsia="Times New Roman" w:hAnsi="Times New Roman" w:cs="Times New Roman"/>
          <w:sz w:val="24"/>
          <w:szCs w:val="24"/>
          <w:lang w:eastAsia="ru-RU"/>
        </w:rPr>
      </w:pPr>
      <w:r w:rsidRPr="004D2C0D">
        <w:rPr>
          <w:rFonts w:ascii="Times New Roman" w:eastAsia="Times New Roman" w:hAnsi="Times New Roman" w:cs="Times New Roman"/>
          <w:sz w:val="24"/>
          <w:szCs w:val="24"/>
          <w:lang w:eastAsia="ru-RU"/>
        </w:rPr>
        <w:t>В рубрике «Работа над ошибками» в одном из номеров СФ рассказывалось о разработке и реализации прибора, придуманного в 1998 г. Давидом Яном. Этот прибор, названный </w:t>
      </w:r>
      <w:proofErr w:type="spellStart"/>
      <w:proofErr w:type="gramStart"/>
      <w:r w:rsidRPr="004D2C0D">
        <w:rPr>
          <w:rFonts w:ascii="Times New Roman" w:eastAsia="Times New Roman" w:hAnsi="Times New Roman" w:cs="Times New Roman"/>
          <w:i/>
          <w:iCs/>
          <w:sz w:val="24"/>
          <w:szCs w:val="24"/>
          <w:lang w:eastAsia="ru-RU"/>
        </w:rPr>
        <w:t>Cybiko</w:t>
      </w:r>
      <w:proofErr w:type="spellEnd"/>
      <w:r w:rsidRPr="004D2C0D">
        <w:rPr>
          <w:rFonts w:ascii="Times New Roman" w:eastAsia="Times New Roman" w:hAnsi="Times New Roman" w:cs="Times New Roman"/>
          <w:sz w:val="24"/>
          <w:szCs w:val="24"/>
          <w:lang w:eastAsia="ru-RU"/>
        </w:rPr>
        <w:t> ,</w:t>
      </w:r>
      <w:proofErr w:type="gramEnd"/>
      <w:r w:rsidRPr="004D2C0D">
        <w:rPr>
          <w:rFonts w:ascii="Times New Roman" w:eastAsia="Times New Roman" w:hAnsi="Times New Roman" w:cs="Times New Roman"/>
          <w:sz w:val="24"/>
          <w:szCs w:val="24"/>
          <w:lang w:eastAsia="ru-RU"/>
        </w:rPr>
        <w:t xml:space="preserve"> представлял собой гибрид персонального цифрового помощника, электронной игры, </w:t>
      </w:r>
      <w:proofErr w:type="spellStart"/>
      <w:r w:rsidRPr="004D2C0D">
        <w:rPr>
          <w:rFonts w:ascii="Times New Roman" w:eastAsia="Times New Roman" w:hAnsi="Times New Roman" w:cs="Times New Roman"/>
          <w:sz w:val="24"/>
          <w:szCs w:val="24"/>
          <w:lang w:eastAsia="ru-RU"/>
        </w:rPr>
        <w:t>радиочата</w:t>
      </w:r>
      <w:proofErr w:type="spellEnd"/>
      <w:r w:rsidRPr="004D2C0D">
        <w:rPr>
          <w:rFonts w:ascii="Times New Roman" w:eastAsia="Times New Roman" w:hAnsi="Times New Roman" w:cs="Times New Roman"/>
          <w:sz w:val="24"/>
          <w:szCs w:val="24"/>
          <w:lang w:eastAsia="ru-RU"/>
        </w:rPr>
        <w:t xml:space="preserve"> в локальной сети, возможности подключения к компьютеру, Интернету и электронной почте. Благодаря стечению ряда благоприятных обстоятельств выход такой новинки на американский рынок в 2000 г. оказался очень успешным. </w:t>
      </w:r>
      <w:proofErr w:type="spellStart"/>
      <w:r w:rsidRPr="004D2C0D">
        <w:rPr>
          <w:rFonts w:ascii="Times New Roman" w:eastAsia="Times New Roman" w:hAnsi="Times New Roman" w:cs="Times New Roman"/>
          <w:i/>
          <w:iCs/>
          <w:sz w:val="24"/>
          <w:szCs w:val="24"/>
          <w:lang w:eastAsia="ru-RU"/>
        </w:rPr>
        <w:t>Cybiko</w:t>
      </w:r>
      <w:proofErr w:type="spellEnd"/>
      <w:r w:rsidRPr="004D2C0D">
        <w:rPr>
          <w:rFonts w:ascii="Times New Roman" w:eastAsia="Times New Roman" w:hAnsi="Times New Roman" w:cs="Times New Roman"/>
          <w:sz w:val="24"/>
          <w:szCs w:val="24"/>
          <w:lang w:eastAsia="ru-RU"/>
        </w:rPr>
        <w:t> быстро стала сенсацией американского рынка электронных игрушек. Ее признали продуктом номер один на нью-йоркской выставке </w:t>
      </w:r>
      <w:proofErr w:type="spellStart"/>
      <w:proofErr w:type="gramStart"/>
      <w:r w:rsidRPr="004D2C0D">
        <w:rPr>
          <w:rFonts w:ascii="Times New Roman" w:eastAsia="Times New Roman" w:hAnsi="Times New Roman" w:cs="Times New Roman"/>
          <w:i/>
          <w:iCs/>
          <w:sz w:val="24"/>
          <w:szCs w:val="24"/>
          <w:lang w:eastAsia="ru-RU"/>
        </w:rPr>
        <w:t>ToyFairShow</w:t>
      </w:r>
      <w:proofErr w:type="spellEnd"/>
      <w:r w:rsidRPr="004D2C0D">
        <w:rPr>
          <w:rFonts w:ascii="Times New Roman" w:eastAsia="Times New Roman" w:hAnsi="Times New Roman" w:cs="Times New Roman"/>
          <w:sz w:val="24"/>
          <w:szCs w:val="24"/>
          <w:lang w:eastAsia="ru-RU"/>
        </w:rPr>
        <w:t> .</w:t>
      </w:r>
      <w:proofErr w:type="gramEnd"/>
      <w:r w:rsidRPr="004D2C0D">
        <w:rPr>
          <w:rFonts w:ascii="Times New Roman" w:eastAsia="Times New Roman" w:hAnsi="Times New Roman" w:cs="Times New Roman"/>
          <w:sz w:val="24"/>
          <w:szCs w:val="24"/>
          <w:lang w:eastAsia="ru-RU"/>
        </w:rPr>
        <w:t xml:space="preserve"> Рост числа пользователей этой новинки происходил очень стремительно: 35 тыс. в апреле 2000 г. – 210 тыс. в январе 2001 г. – 350 тыс. в октябре 2001 г. Чтобы еще больше заинтересовать рынок, </w:t>
      </w:r>
      <w:proofErr w:type="spellStart"/>
      <w:r w:rsidRPr="004D2C0D">
        <w:rPr>
          <w:rFonts w:ascii="Times New Roman" w:eastAsia="Times New Roman" w:hAnsi="Times New Roman" w:cs="Times New Roman"/>
          <w:i/>
          <w:iCs/>
          <w:sz w:val="24"/>
          <w:szCs w:val="24"/>
          <w:lang w:eastAsia="ru-RU"/>
        </w:rPr>
        <w:t>Cybiko</w:t>
      </w:r>
      <w:proofErr w:type="spellEnd"/>
      <w:r w:rsidRPr="004D2C0D">
        <w:rPr>
          <w:rFonts w:ascii="Times New Roman" w:eastAsia="Times New Roman" w:hAnsi="Times New Roman" w:cs="Times New Roman"/>
          <w:sz w:val="24"/>
          <w:szCs w:val="24"/>
          <w:lang w:eastAsia="ru-RU"/>
        </w:rPr>
        <w:t> </w:t>
      </w:r>
      <w:proofErr w:type="spellStart"/>
      <w:r w:rsidRPr="004D2C0D">
        <w:rPr>
          <w:rFonts w:ascii="Times New Roman" w:eastAsia="Times New Roman" w:hAnsi="Times New Roman" w:cs="Times New Roman"/>
          <w:i/>
          <w:iCs/>
          <w:sz w:val="24"/>
          <w:szCs w:val="24"/>
          <w:lang w:eastAsia="ru-RU"/>
        </w:rPr>
        <w:t>Inc</w:t>
      </w:r>
      <w:proofErr w:type="spellEnd"/>
      <w:r w:rsidRPr="004D2C0D">
        <w:rPr>
          <w:rFonts w:ascii="Times New Roman" w:eastAsia="Times New Roman" w:hAnsi="Times New Roman" w:cs="Times New Roman"/>
          <w:sz w:val="24"/>
          <w:szCs w:val="24"/>
          <w:lang w:eastAsia="ru-RU"/>
        </w:rPr>
        <w:t> </w:t>
      </w:r>
      <w:r w:rsidRPr="004D2C0D">
        <w:rPr>
          <w:rFonts w:ascii="Times New Roman" w:eastAsia="Times New Roman" w:hAnsi="Times New Roman" w:cs="Times New Roman"/>
          <w:i/>
          <w:iCs/>
          <w:sz w:val="24"/>
          <w:szCs w:val="24"/>
          <w:lang w:eastAsia="ru-RU"/>
        </w:rPr>
        <w:t>.</w:t>
      </w:r>
      <w:r w:rsidRPr="004D2C0D">
        <w:rPr>
          <w:rFonts w:ascii="Times New Roman" w:eastAsia="Times New Roman" w:hAnsi="Times New Roman" w:cs="Times New Roman"/>
          <w:sz w:val="24"/>
          <w:szCs w:val="24"/>
          <w:lang w:eastAsia="ru-RU"/>
        </w:rPr>
        <w:t> пообещала каждый день выпускать по новой игре. В результате с апреля 2000 г. по сентябрь 2001 г. компанией было выпущено 450 новых игр и развлекательных приложений.</w:t>
      </w:r>
    </w:p>
    <w:p w14:paraId="0E2FE1A6" w14:textId="77777777" w:rsidR="004D2C0D" w:rsidRPr="004D2C0D" w:rsidRDefault="004D2C0D" w:rsidP="004D2C0D">
      <w:pPr>
        <w:shd w:val="clear" w:color="auto" w:fill="FFFFFF"/>
        <w:spacing w:after="0" w:line="360" w:lineRule="auto"/>
        <w:ind w:firstLine="709"/>
        <w:jc w:val="both"/>
        <w:textAlignment w:val="baseline"/>
        <w:rPr>
          <w:rFonts w:ascii="Times New Roman" w:eastAsia="Times New Roman" w:hAnsi="Times New Roman" w:cs="Times New Roman"/>
          <w:sz w:val="24"/>
          <w:szCs w:val="24"/>
          <w:lang w:eastAsia="ru-RU"/>
        </w:rPr>
      </w:pPr>
      <w:r w:rsidRPr="004D2C0D">
        <w:rPr>
          <w:rFonts w:ascii="Times New Roman" w:eastAsia="Times New Roman" w:hAnsi="Times New Roman" w:cs="Times New Roman"/>
          <w:sz w:val="24"/>
          <w:szCs w:val="24"/>
          <w:lang w:eastAsia="ru-RU"/>
        </w:rPr>
        <w:t>Кульминационный момент коммерциализации инновации наступил в конце 2001 г. По итогам маркетинговых исследований </w:t>
      </w:r>
      <w:proofErr w:type="spellStart"/>
      <w:r w:rsidRPr="004D2C0D">
        <w:rPr>
          <w:rFonts w:ascii="Times New Roman" w:eastAsia="Times New Roman" w:hAnsi="Times New Roman" w:cs="Times New Roman"/>
          <w:i/>
          <w:iCs/>
          <w:sz w:val="24"/>
          <w:szCs w:val="24"/>
          <w:lang w:eastAsia="ru-RU"/>
        </w:rPr>
        <w:t>Cybiko</w:t>
      </w:r>
      <w:proofErr w:type="spellEnd"/>
      <w:r w:rsidRPr="004D2C0D">
        <w:rPr>
          <w:rFonts w:ascii="Times New Roman" w:eastAsia="Times New Roman" w:hAnsi="Times New Roman" w:cs="Times New Roman"/>
          <w:sz w:val="24"/>
          <w:szCs w:val="24"/>
          <w:lang w:eastAsia="ru-RU"/>
        </w:rPr>
        <w:t> попала в первые строчки рейтинга рождественских подарков, которые мечтают получить дети. Решив воспользоваться благоприятной ситуацией на рынке, компания направила почти все свои средства на производство 400 тыс. изделий. Однако в срок к Рождеству в американские магазины успели поступить только 250 тыс. игрушек, и к началу 2001 г. около 10 млн долл. оказались замороженными в 150 тыс. товара из новогодней партии.</w:t>
      </w:r>
    </w:p>
    <w:p w14:paraId="5DF046E3" w14:textId="77777777" w:rsidR="004D2C0D" w:rsidRPr="004D2C0D" w:rsidRDefault="004D2C0D" w:rsidP="004D2C0D">
      <w:pPr>
        <w:shd w:val="clear" w:color="auto" w:fill="FFFFFF"/>
        <w:spacing w:after="0" w:line="360" w:lineRule="auto"/>
        <w:ind w:firstLine="709"/>
        <w:jc w:val="both"/>
        <w:textAlignment w:val="baseline"/>
        <w:rPr>
          <w:rFonts w:ascii="Times New Roman" w:eastAsia="Times New Roman" w:hAnsi="Times New Roman" w:cs="Times New Roman"/>
          <w:sz w:val="24"/>
          <w:szCs w:val="24"/>
          <w:lang w:eastAsia="ru-RU"/>
        </w:rPr>
      </w:pPr>
      <w:r w:rsidRPr="004D2C0D">
        <w:rPr>
          <w:rFonts w:ascii="Times New Roman" w:eastAsia="Times New Roman" w:hAnsi="Times New Roman" w:cs="Times New Roman"/>
          <w:sz w:val="24"/>
          <w:szCs w:val="24"/>
          <w:lang w:eastAsia="ru-RU"/>
        </w:rPr>
        <w:lastRenderedPageBreak/>
        <w:t>По оценкам владельцев компании, это обстоятельство во многом привело к гибели бизнеса. Среди основных проблем партнеры Давида Яна называют такие стратегические ошибки, как чрезмерные затраты на ежедневный выпуск по новой игре, и тактические – вклад всех привлеченных инвестиций в комплектующие изделия. Со своей стороны, осмелимся предположить, что проведение оценки инновационного потенциала в данном конкретном случае могло предсказать ситуацию потери финансовой устойчивости и банкротства. Для этого достаточно было оценить совокупные затраты на обеспечение производственного и инновационного процессов и далее сопоставить их с размером основных источников средств.</w:t>
      </w:r>
    </w:p>
    <w:p w14:paraId="54110856" w14:textId="77777777" w:rsidR="004D2C0D" w:rsidRPr="004D2C0D" w:rsidRDefault="004D2C0D" w:rsidP="004D2C0D">
      <w:pPr>
        <w:shd w:val="clear" w:color="auto" w:fill="FFFFFF"/>
        <w:spacing w:after="0" w:line="360" w:lineRule="auto"/>
        <w:ind w:firstLine="709"/>
        <w:jc w:val="both"/>
        <w:textAlignment w:val="baseline"/>
        <w:rPr>
          <w:rFonts w:ascii="Times New Roman" w:eastAsia="Times New Roman" w:hAnsi="Times New Roman" w:cs="Times New Roman"/>
          <w:sz w:val="24"/>
          <w:szCs w:val="24"/>
          <w:lang w:eastAsia="ru-RU"/>
        </w:rPr>
      </w:pPr>
      <w:r w:rsidRPr="004D2C0D">
        <w:rPr>
          <w:rFonts w:ascii="Times New Roman" w:eastAsia="Times New Roman" w:hAnsi="Times New Roman" w:cs="Times New Roman"/>
          <w:sz w:val="24"/>
          <w:szCs w:val="24"/>
          <w:lang w:eastAsia="ru-RU"/>
        </w:rPr>
        <w:t>В этой, кратко описанной ситуации, разработчик и производитель продукции являлись одним лицом. Такой подход к воплощению результатов научных исследований и разработок называют коммерческим, или маркетинговым. В инновационной деятельности есть и другой подход к коммерциализации инноваций, известный как научный. Согласно этой модели, ученые, осуществив разработку наукоемкой продукции, реализуют ее на рынке в качестве объекта интеллектуальной собственности, используя при этом методы научно-технического предпринимательства. В отличие от первой схемы покупатель технологии, а не ее разработчик, берет на себя затраты по производству и маркетингу инновации и несет полную ответственность за коммерческий успех. В случае неудачной или некорректной коммерциализации новой технологии в этом варианте финансово пострадает не только производитель, но и создатель инновации. Будущий лицензиат может оказаться неплатежеспособным, и лицензиар не получит роялти от реализации технологии, на которые он рассчитывает.</w:t>
      </w:r>
    </w:p>
    <w:p w14:paraId="6358AF72" w14:textId="5C4F99C7" w:rsidR="00496288" w:rsidRDefault="00496288" w:rsidP="00037CFA">
      <w:pPr>
        <w:shd w:val="clear" w:color="auto" w:fill="FFFFFF"/>
        <w:spacing w:after="0" w:line="360" w:lineRule="auto"/>
        <w:ind w:firstLine="709"/>
        <w:jc w:val="both"/>
        <w:textAlignment w:val="baseline"/>
        <w:rPr>
          <w:rFonts w:ascii="Times New Roman" w:eastAsia="Times New Roman" w:hAnsi="Times New Roman" w:cs="Times New Roman"/>
          <w:sz w:val="24"/>
          <w:szCs w:val="24"/>
          <w:lang w:eastAsia="ru-RU"/>
        </w:rPr>
      </w:pPr>
    </w:p>
    <w:p w14:paraId="2D1F29A0" w14:textId="77777777" w:rsidR="001C2373" w:rsidRPr="001C2373" w:rsidRDefault="001C2373" w:rsidP="001C2373">
      <w:pPr>
        <w:spacing w:after="0" w:line="360" w:lineRule="auto"/>
        <w:ind w:firstLine="709"/>
        <w:jc w:val="both"/>
        <w:rPr>
          <w:rFonts w:ascii="Times New Roman" w:hAnsi="Times New Roman" w:cs="Times New Roman"/>
          <w:b/>
          <w:bCs/>
          <w:sz w:val="24"/>
          <w:szCs w:val="24"/>
        </w:rPr>
      </w:pPr>
      <w:r w:rsidRPr="001C2373">
        <w:rPr>
          <w:rFonts w:ascii="Times New Roman" w:hAnsi="Times New Roman" w:cs="Times New Roman"/>
          <w:b/>
          <w:bCs/>
          <w:sz w:val="24"/>
          <w:szCs w:val="24"/>
        </w:rPr>
        <w:t>Анализ инновационной активности предприятий</w:t>
      </w:r>
    </w:p>
    <w:p w14:paraId="1F8CAC14" w14:textId="77777777" w:rsidR="001C2373" w:rsidRPr="001C2373" w:rsidRDefault="001C2373" w:rsidP="001C2373">
      <w:pPr>
        <w:spacing w:after="0" w:line="360" w:lineRule="auto"/>
        <w:ind w:firstLine="709"/>
        <w:jc w:val="both"/>
        <w:rPr>
          <w:rFonts w:ascii="Times New Roman" w:hAnsi="Times New Roman" w:cs="Times New Roman"/>
          <w:sz w:val="24"/>
          <w:szCs w:val="24"/>
        </w:rPr>
      </w:pPr>
      <w:r w:rsidRPr="001C2373">
        <w:rPr>
          <w:rFonts w:ascii="Times New Roman" w:hAnsi="Times New Roman" w:cs="Times New Roman"/>
          <w:sz w:val="24"/>
          <w:szCs w:val="24"/>
        </w:rPr>
        <w:t xml:space="preserve">При анализе инновационной активности в основном принято оценивать развитие инфраструктуры предприятий в сфере НИОКР, а также определять их способности по коммерциализации инноваций. Такой подход применяется главным образом при формировании отчетных и статистических данных о состоянии и развитии инновационной деятельности в стране в целом. Вместе с тем оценку инновационной активности можно использовать и в качестве исходного этапа в процессе разработки стратегий инновационного развития отдельных предприятий. При этом подходе главная задача оценки инновационной активности будет состоять в анализе экономического развития конкретного хозяйствующего субъекта в сфере НИОКР и взаимосвязанных с ней структурных элементов. Затем в зависимости от текущего состояния инновационной сферы на анализируемом предприятии будут формироваться дальнейшая инновационная и </w:t>
      </w:r>
      <w:r w:rsidRPr="001C2373">
        <w:rPr>
          <w:rFonts w:ascii="Times New Roman" w:hAnsi="Times New Roman" w:cs="Times New Roman"/>
          <w:sz w:val="24"/>
          <w:szCs w:val="24"/>
        </w:rPr>
        <w:lastRenderedPageBreak/>
        <w:t>связанные с ней стратегическая, инвестиционная, финансовая, производственная, маркетинговая политика.</w:t>
      </w:r>
    </w:p>
    <w:p w14:paraId="72B243A5" w14:textId="77777777" w:rsidR="001C2373" w:rsidRPr="001C2373" w:rsidRDefault="001C2373" w:rsidP="001C2373">
      <w:pPr>
        <w:spacing w:after="0" w:line="360" w:lineRule="auto"/>
        <w:ind w:firstLine="709"/>
        <w:jc w:val="both"/>
        <w:rPr>
          <w:rFonts w:ascii="Times New Roman" w:hAnsi="Times New Roman" w:cs="Times New Roman"/>
          <w:sz w:val="24"/>
          <w:szCs w:val="24"/>
        </w:rPr>
      </w:pPr>
      <w:r w:rsidRPr="001C2373">
        <w:rPr>
          <w:rFonts w:ascii="Times New Roman" w:hAnsi="Times New Roman" w:cs="Times New Roman"/>
          <w:sz w:val="24"/>
          <w:szCs w:val="24"/>
        </w:rPr>
        <w:t>Под </w:t>
      </w:r>
      <w:r w:rsidRPr="001C2373">
        <w:rPr>
          <w:rFonts w:ascii="Times New Roman" w:hAnsi="Times New Roman" w:cs="Times New Roman"/>
          <w:i/>
          <w:iCs/>
          <w:sz w:val="24"/>
          <w:szCs w:val="24"/>
        </w:rPr>
        <w:t>инновационной активностью</w:t>
      </w:r>
      <w:r w:rsidRPr="001C2373">
        <w:rPr>
          <w:rFonts w:ascii="Times New Roman" w:hAnsi="Times New Roman" w:cs="Times New Roman"/>
          <w:sz w:val="24"/>
          <w:szCs w:val="24"/>
        </w:rPr>
        <w:t> принято понимать интенсивность осуществления экономическими субъектами деятельности по разработке и вовлечению новых технологий или усовершенствующих продуктов в хозяйственный оборот.</w:t>
      </w:r>
    </w:p>
    <w:p w14:paraId="3BD9FC9D" w14:textId="77777777" w:rsidR="001C2373" w:rsidRPr="001C2373" w:rsidRDefault="001C2373" w:rsidP="001C2373">
      <w:pPr>
        <w:spacing w:after="0" w:line="360" w:lineRule="auto"/>
        <w:ind w:firstLine="709"/>
        <w:jc w:val="both"/>
        <w:rPr>
          <w:rFonts w:ascii="Times New Roman" w:hAnsi="Times New Roman" w:cs="Times New Roman"/>
          <w:sz w:val="24"/>
          <w:szCs w:val="24"/>
        </w:rPr>
      </w:pPr>
      <w:r w:rsidRPr="001C2373">
        <w:rPr>
          <w:rFonts w:ascii="Times New Roman" w:hAnsi="Times New Roman" w:cs="Times New Roman"/>
          <w:sz w:val="24"/>
          <w:szCs w:val="24"/>
        </w:rPr>
        <w:t>Правильный выбор того или иного направления инновационного развития - лидера или последователя - во многом определяет эффективность достижения поставленных целей. На практике частыми являются случаи, когда недостаточная оценка изначальных экономических возможностей приводит впоследствии к замораживанию значительного числа перспективных инновационно-инвестиционных программ и проектов вследствие нехватки финансово-экономических, а также кадровых ресурсов на их завершение. Смысл инновационной активности как экономической категории состоит в том, чтобы не только оценивать масштабы внедрения новых или улучшающих технологий по хозяйствующим субъектам в целом, но и способствовать отдельным предприятиям в осуществлении отбора того или иного направления инновационного развития и в формировании на этой основе эффективной инвестиционной политики.</w:t>
      </w:r>
    </w:p>
    <w:p w14:paraId="34BCEDA0" w14:textId="77777777" w:rsidR="001C2373" w:rsidRPr="001C2373" w:rsidRDefault="001C2373" w:rsidP="001C2373">
      <w:pPr>
        <w:spacing w:after="0" w:line="360" w:lineRule="auto"/>
        <w:ind w:firstLine="709"/>
        <w:jc w:val="both"/>
        <w:rPr>
          <w:rFonts w:ascii="Times New Roman" w:hAnsi="Times New Roman" w:cs="Times New Roman"/>
          <w:sz w:val="24"/>
          <w:szCs w:val="24"/>
        </w:rPr>
      </w:pPr>
      <w:r w:rsidRPr="001C2373">
        <w:rPr>
          <w:rFonts w:ascii="Times New Roman" w:hAnsi="Times New Roman" w:cs="Times New Roman"/>
          <w:sz w:val="24"/>
          <w:szCs w:val="24"/>
        </w:rPr>
        <w:t>Элементы инновационной инфраструктуры могут быть широко использованы в качестве базы для оценки инновационной активности предприятия (табл. 3.1). Они могут послужить содержательной основой для экономических показателей, направленных на определение текущего производственно-технологического состояния предприятия и его исходных инвестиционных возможностей эффективного вовлечения новых или только улучшающих технологий в хозяйственный оборот.</w:t>
      </w:r>
    </w:p>
    <w:p w14:paraId="4EF4DDC1" w14:textId="77777777" w:rsidR="001C2373" w:rsidRPr="001C2373" w:rsidRDefault="001C2373" w:rsidP="001C2373">
      <w:pPr>
        <w:spacing w:after="0" w:line="360" w:lineRule="auto"/>
        <w:ind w:firstLine="709"/>
        <w:jc w:val="both"/>
        <w:rPr>
          <w:rFonts w:ascii="Times New Roman" w:hAnsi="Times New Roman" w:cs="Times New Roman"/>
          <w:sz w:val="24"/>
          <w:szCs w:val="24"/>
        </w:rPr>
      </w:pPr>
      <w:r w:rsidRPr="001C2373">
        <w:rPr>
          <w:rFonts w:ascii="Times New Roman" w:hAnsi="Times New Roman" w:cs="Times New Roman"/>
          <w:sz w:val="24"/>
          <w:szCs w:val="24"/>
        </w:rPr>
        <w:t>Элементы инновационной инфраструктуры</w:t>
      </w:r>
    </w:p>
    <w:p w14:paraId="22EC0BA8" w14:textId="77777777" w:rsidR="001C2373" w:rsidRPr="001C2373" w:rsidRDefault="001C2373" w:rsidP="001C2373">
      <w:pPr>
        <w:spacing w:after="0" w:line="360" w:lineRule="auto"/>
        <w:ind w:firstLine="709"/>
        <w:jc w:val="both"/>
        <w:rPr>
          <w:rFonts w:ascii="Times New Roman" w:hAnsi="Times New Roman" w:cs="Times New Roman"/>
          <w:sz w:val="24"/>
          <w:szCs w:val="24"/>
        </w:rPr>
      </w:pPr>
      <w:r w:rsidRPr="001C2373">
        <w:rPr>
          <w:rFonts w:ascii="Times New Roman" w:hAnsi="Times New Roman" w:cs="Times New Roman"/>
          <w:i/>
          <w:iCs/>
          <w:sz w:val="24"/>
          <w:szCs w:val="24"/>
        </w:rPr>
        <w:t>Таблица 3.1.</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2686"/>
        <w:gridCol w:w="3566"/>
        <w:gridCol w:w="3087"/>
      </w:tblGrid>
      <w:tr w:rsidR="001C2373" w:rsidRPr="001C2373" w14:paraId="22765D72" w14:textId="77777777" w:rsidTr="001C2373">
        <w:tc>
          <w:tcPr>
            <w:tcW w:w="0" w:type="auto"/>
            <w:vMerge w:val="restart"/>
            <w:shd w:val="clear" w:color="auto" w:fill="FFFFFF" w:themeFill="background1"/>
            <w:tcMar>
              <w:top w:w="150" w:type="dxa"/>
              <w:left w:w="150" w:type="dxa"/>
              <w:bottom w:w="150" w:type="dxa"/>
              <w:right w:w="150" w:type="dxa"/>
            </w:tcMar>
            <w:vAlign w:val="center"/>
            <w:hideMark/>
          </w:tcPr>
          <w:p w14:paraId="5487FE00" w14:textId="4D4343A8" w:rsidR="001C2373" w:rsidRPr="001C2373" w:rsidRDefault="001C2373" w:rsidP="001C2373">
            <w:pPr>
              <w:spacing w:after="0" w:line="240" w:lineRule="auto"/>
              <w:jc w:val="both"/>
              <w:rPr>
                <w:rFonts w:ascii="Times New Roman" w:hAnsi="Times New Roman" w:cs="Times New Roman"/>
              </w:rPr>
            </w:pPr>
            <w:r w:rsidRPr="001C2373">
              <w:rPr>
                <w:rFonts w:ascii="Times New Roman" w:hAnsi="Times New Roman" w:cs="Times New Roman"/>
              </w:rPr>
              <w:t>Элементы инфраструктуры</w:t>
            </w:r>
          </w:p>
        </w:tc>
        <w:tc>
          <w:tcPr>
            <w:tcW w:w="0" w:type="auto"/>
            <w:gridSpan w:val="2"/>
            <w:shd w:val="clear" w:color="auto" w:fill="FFFFFF" w:themeFill="background1"/>
            <w:tcMar>
              <w:top w:w="150" w:type="dxa"/>
              <w:left w:w="150" w:type="dxa"/>
              <w:bottom w:w="150" w:type="dxa"/>
              <w:right w:w="150" w:type="dxa"/>
            </w:tcMar>
            <w:vAlign w:val="center"/>
            <w:hideMark/>
          </w:tcPr>
          <w:p w14:paraId="00283B44" w14:textId="77777777" w:rsidR="001C2373" w:rsidRPr="001C2373" w:rsidRDefault="001C2373" w:rsidP="001C2373">
            <w:pPr>
              <w:spacing w:after="0" w:line="240" w:lineRule="auto"/>
              <w:jc w:val="both"/>
              <w:rPr>
                <w:rFonts w:ascii="Times New Roman" w:hAnsi="Times New Roman" w:cs="Times New Roman"/>
              </w:rPr>
            </w:pPr>
            <w:r w:rsidRPr="001C2373">
              <w:rPr>
                <w:rFonts w:ascii="Times New Roman" w:hAnsi="Times New Roman" w:cs="Times New Roman"/>
              </w:rPr>
              <w:t>Инновации</w:t>
            </w:r>
          </w:p>
        </w:tc>
      </w:tr>
      <w:tr w:rsidR="001C2373" w:rsidRPr="001C2373" w14:paraId="6C0865CF" w14:textId="77777777" w:rsidTr="001C2373">
        <w:tc>
          <w:tcPr>
            <w:tcW w:w="0" w:type="auto"/>
            <w:vMerge/>
            <w:shd w:val="clear" w:color="auto" w:fill="FFFFFF" w:themeFill="background1"/>
            <w:vAlign w:val="center"/>
            <w:hideMark/>
          </w:tcPr>
          <w:p w14:paraId="31EBABAB" w14:textId="77777777" w:rsidR="001C2373" w:rsidRPr="001C2373" w:rsidRDefault="001C2373" w:rsidP="001C2373">
            <w:pPr>
              <w:spacing w:after="0" w:line="240" w:lineRule="auto"/>
              <w:jc w:val="both"/>
              <w:rPr>
                <w:rFonts w:ascii="Times New Roman" w:hAnsi="Times New Roman" w:cs="Times New Roman"/>
              </w:rPr>
            </w:pPr>
          </w:p>
        </w:tc>
        <w:tc>
          <w:tcPr>
            <w:tcW w:w="0" w:type="auto"/>
            <w:tcBorders>
              <w:bottom w:val="single" w:sz="6" w:space="0" w:color="auto"/>
            </w:tcBorders>
            <w:shd w:val="clear" w:color="auto" w:fill="FFFFFF" w:themeFill="background1"/>
            <w:tcMar>
              <w:top w:w="150" w:type="dxa"/>
              <w:left w:w="150" w:type="dxa"/>
              <w:bottom w:w="150" w:type="dxa"/>
              <w:right w:w="150" w:type="dxa"/>
            </w:tcMar>
            <w:vAlign w:val="center"/>
            <w:hideMark/>
          </w:tcPr>
          <w:p w14:paraId="39258B66" w14:textId="77777777" w:rsidR="001C2373" w:rsidRPr="001C2373" w:rsidRDefault="001C2373" w:rsidP="001C2373">
            <w:pPr>
              <w:spacing w:after="0" w:line="240" w:lineRule="auto"/>
              <w:jc w:val="both"/>
              <w:rPr>
                <w:rFonts w:ascii="Times New Roman" w:hAnsi="Times New Roman" w:cs="Times New Roman"/>
              </w:rPr>
            </w:pPr>
            <w:r w:rsidRPr="001C2373">
              <w:rPr>
                <w:rFonts w:ascii="Times New Roman" w:hAnsi="Times New Roman" w:cs="Times New Roman"/>
              </w:rPr>
              <w:t>базисные</w:t>
            </w:r>
          </w:p>
        </w:tc>
        <w:tc>
          <w:tcPr>
            <w:tcW w:w="0" w:type="auto"/>
            <w:shd w:val="clear" w:color="auto" w:fill="FFFFFF" w:themeFill="background1"/>
            <w:tcMar>
              <w:top w:w="150" w:type="dxa"/>
              <w:left w:w="150" w:type="dxa"/>
              <w:bottom w:w="150" w:type="dxa"/>
              <w:right w:w="150" w:type="dxa"/>
            </w:tcMar>
            <w:vAlign w:val="center"/>
            <w:hideMark/>
          </w:tcPr>
          <w:p w14:paraId="70619E72" w14:textId="77777777" w:rsidR="001C2373" w:rsidRPr="001C2373" w:rsidRDefault="001C2373" w:rsidP="001C2373">
            <w:pPr>
              <w:spacing w:after="0" w:line="240" w:lineRule="auto"/>
              <w:jc w:val="both"/>
              <w:rPr>
                <w:rFonts w:ascii="Times New Roman" w:hAnsi="Times New Roman" w:cs="Times New Roman"/>
              </w:rPr>
            </w:pPr>
            <w:r w:rsidRPr="001C2373">
              <w:rPr>
                <w:rFonts w:ascii="Times New Roman" w:hAnsi="Times New Roman" w:cs="Times New Roman"/>
              </w:rPr>
              <w:t>улучшающие</w:t>
            </w:r>
          </w:p>
        </w:tc>
      </w:tr>
      <w:tr w:rsidR="001C2373" w:rsidRPr="001C2373" w14:paraId="352F6634" w14:textId="77777777" w:rsidTr="001C2373">
        <w:tc>
          <w:tcPr>
            <w:tcW w:w="0" w:type="auto"/>
            <w:shd w:val="clear" w:color="auto" w:fill="FFFFFF" w:themeFill="background1"/>
            <w:tcMar>
              <w:top w:w="150" w:type="dxa"/>
              <w:left w:w="150" w:type="dxa"/>
              <w:bottom w:w="150" w:type="dxa"/>
              <w:right w:w="150" w:type="dxa"/>
            </w:tcMar>
            <w:vAlign w:val="center"/>
            <w:hideMark/>
          </w:tcPr>
          <w:p w14:paraId="1936B3B5" w14:textId="1077D821" w:rsidR="001C2373" w:rsidRPr="001C2373" w:rsidRDefault="001C2373" w:rsidP="001C2373">
            <w:pPr>
              <w:spacing w:after="0" w:line="240" w:lineRule="auto"/>
              <w:jc w:val="both"/>
              <w:rPr>
                <w:rFonts w:ascii="Times New Roman" w:hAnsi="Times New Roman" w:cs="Times New Roman"/>
              </w:rPr>
            </w:pPr>
            <w:r w:rsidRPr="001C2373">
              <w:rPr>
                <w:rFonts w:ascii="Times New Roman" w:hAnsi="Times New Roman" w:cs="Times New Roman"/>
              </w:rPr>
              <w:t>Инновационно</w:t>
            </w:r>
            <w:r w:rsidR="00761036">
              <w:rPr>
                <w:rFonts w:ascii="Times New Roman" w:hAnsi="Times New Roman" w:cs="Times New Roman"/>
              </w:rPr>
              <w:t>-</w:t>
            </w:r>
            <w:r w:rsidRPr="001C2373">
              <w:rPr>
                <w:rFonts w:ascii="Times New Roman" w:hAnsi="Times New Roman" w:cs="Times New Roman"/>
              </w:rPr>
              <w:t>ориентированные подразделения</w:t>
            </w:r>
          </w:p>
        </w:tc>
        <w:tc>
          <w:tcPr>
            <w:tcW w:w="0" w:type="auto"/>
            <w:tcBorders>
              <w:bottom w:val="single" w:sz="6" w:space="0" w:color="auto"/>
            </w:tcBorders>
            <w:shd w:val="clear" w:color="auto" w:fill="FFFFFF" w:themeFill="background1"/>
            <w:tcMar>
              <w:top w:w="150" w:type="dxa"/>
              <w:left w:w="150" w:type="dxa"/>
              <w:bottom w:w="150" w:type="dxa"/>
              <w:right w:w="150" w:type="dxa"/>
            </w:tcMar>
            <w:vAlign w:val="center"/>
            <w:hideMark/>
          </w:tcPr>
          <w:p w14:paraId="6298E3D2" w14:textId="77777777" w:rsidR="001C2373" w:rsidRPr="001C2373" w:rsidRDefault="001C2373" w:rsidP="001C2373">
            <w:pPr>
              <w:spacing w:after="0" w:line="240" w:lineRule="auto"/>
              <w:jc w:val="both"/>
              <w:rPr>
                <w:rFonts w:ascii="Times New Roman" w:hAnsi="Times New Roman" w:cs="Times New Roman"/>
              </w:rPr>
            </w:pPr>
            <w:r w:rsidRPr="001C2373">
              <w:rPr>
                <w:rFonts w:ascii="Times New Roman" w:hAnsi="Times New Roman" w:cs="Times New Roman"/>
              </w:rPr>
              <w:t>Собственное научное подразделение, конструкторский отдел, отдел главного технолога, лаборатория контроля качества продукции, отдел маркетинга новой продукции, патентный отдел</w:t>
            </w:r>
          </w:p>
        </w:tc>
        <w:tc>
          <w:tcPr>
            <w:tcW w:w="0" w:type="auto"/>
            <w:shd w:val="clear" w:color="auto" w:fill="FFFFFF" w:themeFill="background1"/>
            <w:tcMar>
              <w:top w:w="150" w:type="dxa"/>
              <w:left w:w="150" w:type="dxa"/>
              <w:bottom w:w="150" w:type="dxa"/>
              <w:right w:w="150" w:type="dxa"/>
            </w:tcMar>
            <w:vAlign w:val="center"/>
            <w:hideMark/>
          </w:tcPr>
          <w:p w14:paraId="1E68CA8E" w14:textId="77777777" w:rsidR="001C2373" w:rsidRPr="001C2373" w:rsidRDefault="001C2373" w:rsidP="001C2373">
            <w:pPr>
              <w:spacing w:after="0" w:line="240" w:lineRule="auto"/>
              <w:jc w:val="both"/>
              <w:rPr>
                <w:rFonts w:ascii="Times New Roman" w:hAnsi="Times New Roman" w:cs="Times New Roman"/>
              </w:rPr>
            </w:pPr>
            <w:r w:rsidRPr="001C2373">
              <w:rPr>
                <w:rFonts w:ascii="Times New Roman" w:hAnsi="Times New Roman" w:cs="Times New Roman"/>
              </w:rPr>
              <w:t>Собственное подразделение ОКР. отдел главного технолога, лаборатория контроля качества продукции, группа по развитию новой продукции</w:t>
            </w:r>
          </w:p>
        </w:tc>
      </w:tr>
      <w:tr w:rsidR="001C2373" w:rsidRPr="001C2373" w14:paraId="6D1A3BA5" w14:textId="77777777" w:rsidTr="001C2373">
        <w:tc>
          <w:tcPr>
            <w:tcW w:w="0" w:type="auto"/>
            <w:shd w:val="clear" w:color="auto" w:fill="FFFFFF" w:themeFill="background1"/>
            <w:tcMar>
              <w:top w:w="150" w:type="dxa"/>
              <w:left w:w="150" w:type="dxa"/>
              <w:bottom w:w="150" w:type="dxa"/>
              <w:right w:w="150" w:type="dxa"/>
            </w:tcMar>
            <w:vAlign w:val="center"/>
            <w:hideMark/>
          </w:tcPr>
          <w:p w14:paraId="7670B0B4" w14:textId="77777777" w:rsidR="001C2373" w:rsidRPr="001C2373" w:rsidRDefault="001C2373" w:rsidP="001C2373">
            <w:pPr>
              <w:spacing w:after="0" w:line="240" w:lineRule="auto"/>
              <w:jc w:val="both"/>
              <w:rPr>
                <w:rFonts w:ascii="Times New Roman" w:hAnsi="Times New Roman" w:cs="Times New Roman"/>
              </w:rPr>
            </w:pPr>
            <w:r w:rsidRPr="001C2373">
              <w:rPr>
                <w:rFonts w:ascii="Times New Roman" w:hAnsi="Times New Roman" w:cs="Times New Roman"/>
              </w:rPr>
              <w:t>Профессиональный кадровый состав</w:t>
            </w:r>
          </w:p>
        </w:tc>
        <w:tc>
          <w:tcPr>
            <w:tcW w:w="0" w:type="auto"/>
            <w:tcBorders>
              <w:top w:val="single" w:sz="6" w:space="0" w:color="auto"/>
              <w:bottom w:val="single" w:sz="6" w:space="0" w:color="auto"/>
            </w:tcBorders>
            <w:shd w:val="clear" w:color="auto" w:fill="FFFFFF" w:themeFill="background1"/>
            <w:tcMar>
              <w:top w:w="150" w:type="dxa"/>
              <w:left w:w="150" w:type="dxa"/>
              <w:bottom w:w="150" w:type="dxa"/>
              <w:right w:w="150" w:type="dxa"/>
            </w:tcMar>
            <w:vAlign w:val="center"/>
            <w:hideMark/>
          </w:tcPr>
          <w:p w14:paraId="5C37E519" w14:textId="77777777" w:rsidR="001C2373" w:rsidRPr="001C2373" w:rsidRDefault="001C2373" w:rsidP="001C2373">
            <w:pPr>
              <w:spacing w:after="0" w:line="240" w:lineRule="auto"/>
              <w:jc w:val="both"/>
              <w:rPr>
                <w:rFonts w:ascii="Times New Roman" w:hAnsi="Times New Roman" w:cs="Times New Roman"/>
              </w:rPr>
            </w:pPr>
            <w:r w:rsidRPr="001C2373">
              <w:rPr>
                <w:rFonts w:ascii="Times New Roman" w:hAnsi="Times New Roman" w:cs="Times New Roman"/>
              </w:rPr>
              <w:t xml:space="preserve">Лидер-новатор; кадры, имеющие специальное образование и опыт проведения НИР: специалисты в </w:t>
            </w:r>
            <w:r w:rsidRPr="001C2373">
              <w:rPr>
                <w:rFonts w:ascii="Times New Roman" w:hAnsi="Times New Roman" w:cs="Times New Roman"/>
              </w:rPr>
              <w:lastRenderedPageBreak/>
              <w:t>сфере маркетинга, планирования и прогнозирования скрытых потребностей покупателей</w:t>
            </w:r>
          </w:p>
        </w:tc>
        <w:tc>
          <w:tcPr>
            <w:tcW w:w="0" w:type="auto"/>
            <w:shd w:val="clear" w:color="auto" w:fill="FFFFFF" w:themeFill="background1"/>
            <w:tcMar>
              <w:top w:w="150" w:type="dxa"/>
              <w:left w:w="150" w:type="dxa"/>
              <w:bottom w:w="150" w:type="dxa"/>
              <w:right w:w="150" w:type="dxa"/>
            </w:tcMar>
            <w:vAlign w:val="center"/>
            <w:hideMark/>
          </w:tcPr>
          <w:p w14:paraId="675CC5B9" w14:textId="6E7B6FAB" w:rsidR="001C2373" w:rsidRPr="001C2373" w:rsidRDefault="00761036" w:rsidP="001C2373">
            <w:pPr>
              <w:spacing w:after="0" w:line="240" w:lineRule="auto"/>
              <w:jc w:val="both"/>
              <w:rPr>
                <w:rFonts w:ascii="Times New Roman" w:hAnsi="Times New Roman" w:cs="Times New Roman"/>
              </w:rPr>
            </w:pPr>
            <w:r w:rsidRPr="001C2373">
              <w:rPr>
                <w:rFonts w:ascii="Times New Roman" w:hAnsi="Times New Roman" w:cs="Times New Roman"/>
              </w:rPr>
              <w:lastRenderedPageBreak/>
              <w:t>Персонал</w:t>
            </w:r>
            <w:r>
              <w:rPr>
                <w:rFonts w:ascii="Times New Roman" w:hAnsi="Times New Roman" w:cs="Times New Roman"/>
              </w:rPr>
              <w:t>,</w:t>
            </w:r>
            <w:r w:rsidRPr="001C2373">
              <w:rPr>
                <w:rFonts w:ascii="Times New Roman" w:hAnsi="Times New Roman" w:cs="Times New Roman"/>
              </w:rPr>
              <w:t xml:space="preserve"> заинтересованный</w:t>
            </w:r>
            <w:r w:rsidR="001C2373" w:rsidRPr="001C2373">
              <w:rPr>
                <w:rFonts w:ascii="Times New Roman" w:hAnsi="Times New Roman" w:cs="Times New Roman"/>
              </w:rPr>
              <w:t xml:space="preserve"> в инновациях; кадры, обладающие специальным </w:t>
            </w:r>
            <w:r w:rsidR="001C2373" w:rsidRPr="001C2373">
              <w:rPr>
                <w:rFonts w:ascii="Times New Roman" w:hAnsi="Times New Roman" w:cs="Times New Roman"/>
              </w:rPr>
              <w:lastRenderedPageBreak/>
              <w:t>образованием и опытом проведения ОКР: маркетологи</w:t>
            </w:r>
          </w:p>
        </w:tc>
      </w:tr>
      <w:tr w:rsidR="001C2373" w:rsidRPr="001C2373" w14:paraId="74DBFB9E" w14:textId="77777777" w:rsidTr="001C2373">
        <w:tc>
          <w:tcPr>
            <w:tcW w:w="0" w:type="auto"/>
            <w:shd w:val="clear" w:color="auto" w:fill="FFFFFF" w:themeFill="background1"/>
            <w:tcMar>
              <w:top w:w="150" w:type="dxa"/>
              <w:left w:w="150" w:type="dxa"/>
              <w:bottom w:w="150" w:type="dxa"/>
              <w:right w:w="150" w:type="dxa"/>
            </w:tcMar>
            <w:vAlign w:val="center"/>
            <w:hideMark/>
          </w:tcPr>
          <w:p w14:paraId="226F294C" w14:textId="77777777" w:rsidR="001C2373" w:rsidRPr="001C2373" w:rsidRDefault="001C2373" w:rsidP="001C2373">
            <w:pPr>
              <w:spacing w:after="0" w:line="240" w:lineRule="auto"/>
              <w:jc w:val="both"/>
              <w:rPr>
                <w:rFonts w:ascii="Times New Roman" w:hAnsi="Times New Roman" w:cs="Times New Roman"/>
              </w:rPr>
            </w:pPr>
            <w:r w:rsidRPr="001C2373">
              <w:rPr>
                <w:rFonts w:ascii="Times New Roman" w:hAnsi="Times New Roman" w:cs="Times New Roman"/>
              </w:rPr>
              <w:lastRenderedPageBreak/>
              <w:t>Финансовые ресурсы</w:t>
            </w:r>
          </w:p>
        </w:tc>
        <w:tc>
          <w:tcPr>
            <w:tcW w:w="0" w:type="auto"/>
            <w:tcBorders>
              <w:top w:val="single" w:sz="6" w:space="0" w:color="auto"/>
            </w:tcBorders>
            <w:shd w:val="clear" w:color="auto" w:fill="FFFFFF" w:themeFill="background1"/>
            <w:tcMar>
              <w:top w:w="150" w:type="dxa"/>
              <w:left w:w="150" w:type="dxa"/>
              <w:bottom w:w="150" w:type="dxa"/>
              <w:right w:w="150" w:type="dxa"/>
            </w:tcMar>
            <w:vAlign w:val="center"/>
            <w:hideMark/>
          </w:tcPr>
          <w:p w14:paraId="1D9001EF" w14:textId="77777777" w:rsidR="001C2373" w:rsidRPr="001C2373" w:rsidRDefault="001C2373" w:rsidP="001C2373">
            <w:pPr>
              <w:spacing w:after="0" w:line="240" w:lineRule="auto"/>
              <w:jc w:val="both"/>
              <w:rPr>
                <w:rFonts w:ascii="Times New Roman" w:hAnsi="Times New Roman" w:cs="Times New Roman"/>
              </w:rPr>
            </w:pPr>
            <w:r w:rsidRPr="001C2373">
              <w:rPr>
                <w:rFonts w:ascii="Times New Roman" w:hAnsi="Times New Roman" w:cs="Times New Roman"/>
              </w:rPr>
              <w:t>Федеральные, гранты, инвестиционные, собственные,</w:t>
            </w:r>
          </w:p>
        </w:tc>
        <w:tc>
          <w:tcPr>
            <w:tcW w:w="0" w:type="auto"/>
            <w:shd w:val="clear" w:color="auto" w:fill="FFFFFF" w:themeFill="background1"/>
            <w:tcMar>
              <w:top w:w="150" w:type="dxa"/>
              <w:left w:w="150" w:type="dxa"/>
              <w:bottom w:w="150" w:type="dxa"/>
              <w:right w:w="150" w:type="dxa"/>
            </w:tcMar>
            <w:vAlign w:val="center"/>
            <w:hideMark/>
          </w:tcPr>
          <w:p w14:paraId="38A6DF94" w14:textId="77777777" w:rsidR="001C2373" w:rsidRPr="001C2373" w:rsidRDefault="001C2373" w:rsidP="001C2373">
            <w:pPr>
              <w:spacing w:after="0" w:line="240" w:lineRule="auto"/>
              <w:jc w:val="both"/>
              <w:rPr>
                <w:rFonts w:ascii="Times New Roman" w:hAnsi="Times New Roman" w:cs="Times New Roman"/>
              </w:rPr>
            </w:pPr>
            <w:r w:rsidRPr="001C2373">
              <w:rPr>
                <w:rFonts w:ascii="Times New Roman" w:hAnsi="Times New Roman" w:cs="Times New Roman"/>
              </w:rPr>
              <w:t>Собственные, заемные</w:t>
            </w:r>
          </w:p>
        </w:tc>
      </w:tr>
      <w:tr w:rsidR="001C2373" w:rsidRPr="001C2373" w14:paraId="6801E639" w14:textId="77777777" w:rsidTr="001C2373">
        <w:tc>
          <w:tcPr>
            <w:tcW w:w="0" w:type="auto"/>
            <w:shd w:val="clear" w:color="auto" w:fill="FFFFFF" w:themeFill="background1"/>
            <w:tcMar>
              <w:top w:w="150" w:type="dxa"/>
              <w:left w:w="150" w:type="dxa"/>
              <w:bottom w:w="150" w:type="dxa"/>
              <w:right w:w="150" w:type="dxa"/>
            </w:tcMar>
            <w:vAlign w:val="center"/>
            <w:hideMark/>
          </w:tcPr>
          <w:p w14:paraId="3650C7D9" w14:textId="77777777" w:rsidR="001C2373" w:rsidRPr="001C2373" w:rsidRDefault="001C2373" w:rsidP="001C2373">
            <w:pPr>
              <w:spacing w:after="0" w:line="240" w:lineRule="auto"/>
              <w:jc w:val="both"/>
              <w:rPr>
                <w:rFonts w:ascii="Times New Roman" w:hAnsi="Times New Roman" w:cs="Times New Roman"/>
              </w:rPr>
            </w:pPr>
            <w:r w:rsidRPr="001C2373">
              <w:rPr>
                <w:rFonts w:ascii="Times New Roman" w:hAnsi="Times New Roman" w:cs="Times New Roman"/>
              </w:rPr>
              <w:t>Материально- техническое оснащение</w:t>
            </w:r>
          </w:p>
        </w:tc>
        <w:tc>
          <w:tcPr>
            <w:tcW w:w="0" w:type="auto"/>
            <w:shd w:val="clear" w:color="auto" w:fill="FFFFFF" w:themeFill="background1"/>
            <w:tcMar>
              <w:top w:w="150" w:type="dxa"/>
              <w:left w:w="150" w:type="dxa"/>
              <w:bottom w:w="150" w:type="dxa"/>
              <w:right w:w="150" w:type="dxa"/>
            </w:tcMar>
            <w:vAlign w:val="center"/>
            <w:hideMark/>
          </w:tcPr>
          <w:p w14:paraId="540F9597" w14:textId="77777777" w:rsidR="001C2373" w:rsidRPr="001C2373" w:rsidRDefault="001C2373" w:rsidP="001C2373">
            <w:pPr>
              <w:spacing w:after="0" w:line="240" w:lineRule="auto"/>
              <w:jc w:val="both"/>
              <w:rPr>
                <w:rFonts w:ascii="Times New Roman" w:hAnsi="Times New Roman" w:cs="Times New Roman"/>
              </w:rPr>
            </w:pPr>
            <w:r w:rsidRPr="001C2373">
              <w:rPr>
                <w:rFonts w:ascii="Times New Roman" w:hAnsi="Times New Roman" w:cs="Times New Roman"/>
              </w:rPr>
              <w:t>Опытно-приборная бала, пилотные установки, исследовательское, экспериментальное и лабораторное оборудование</w:t>
            </w:r>
          </w:p>
        </w:tc>
        <w:tc>
          <w:tcPr>
            <w:tcW w:w="0" w:type="auto"/>
            <w:shd w:val="clear" w:color="auto" w:fill="FFFFFF" w:themeFill="background1"/>
            <w:tcMar>
              <w:top w:w="150" w:type="dxa"/>
              <w:left w:w="150" w:type="dxa"/>
              <w:bottom w:w="150" w:type="dxa"/>
              <w:right w:w="150" w:type="dxa"/>
            </w:tcMar>
            <w:vAlign w:val="center"/>
            <w:hideMark/>
          </w:tcPr>
          <w:p w14:paraId="74EA9FD0" w14:textId="77777777" w:rsidR="001C2373" w:rsidRPr="001C2373" w:rsidRDefault="001C2373" w:rsidP="001C2373">
            <w:pPr>
              <w:spacing w:after="0" w:line="240" w:lineRule="auto"/>
              <w:jc w:val="both"/>
              <w:rPr>
                <w:rFonts w:ascii="Times New Roman" w:hAnsi="Times New Roman" w:cs="Times New Roman"/>
              </w:rPr>
            </w:pPr>
            <w:r w:rsidRPr="001C2373">
              <w:rPr>
                <w:rFonts w:ascii="Times New Roman" w:hAnsi="Times New Roman" w:cs="Times New Roman"/>
              </w:rPr>
              <w:t>Пилотные установки, лабораторное оборудование</w:t>
            </w:r>
          </w:p>
        </w:tc>
      </w:tr>
      <w:tr w:rsidR="001C2373" w:rsidRPr="001C2373" w14:paraId="7B2580D9" w14:textId="77777777" w:rsidTr="001C2373">
        <w:tc>
          <w:tcPr>
            <w:tcW w:w="0" w:type="auto"/>
            <w:shd w:val="clear" w:color="auto" w:fill="FFFFFF" w:themeFill="background1"/>
            <w:tcMar>
              <w:top w:w="150" w:type="dxa"/>
              <w:left w:w="150" w:type="dxa"/>
              <w:bottom w:w="150" w:type="dxa"/>
              <w:right w:w="150" w:type="dxa"/>
            </w:tcMar>
            <w:vAlign w:val="center"/>
            <w:hideMark/>
          </w:tcPr>
          <w:p w14:paraId="2BE9F5B2" w14:textId="77777777" w:rsidR="001C2373" w:rsidRPr="001C2373" w:rsidRDefault="001C2373" w:rsidP="001C2373">
            <w:pPr>
              <w:spacing w:after="0" w:line="240" w:lineRule="auto"/>
              <w:jc w:val="both"/>
              <w:rPr>
                <w:rFonts w:ascii="Times New Roman" w:hAnsi="Times New Roman" w:cs="Times New Roman"/>
              </w:rPr>
            </w:pPr>
            <w:r w:rsidRPr="001C2373">
              <w:rPr>
                <w:rFonts w:ascii="Times New Roman" w:hAnsi="Times New Roman" w:cs="Times New Roman"/>
              </w:rPr>
              <w:t>Интеллектуальная собственность</w:t>
            </w:r>
          </w:p>
        </w:tc>
        <w:tc>
          <w:tcPr>
            <w:tcW w:w="0" w:type="auto"/>
            <w:shd w:val="clear" w:color="auto" w:fill="FFFFFF" w:themeFill="background1"/>
            <w:tcMar>
              <w:top w:w="150" w:type="dxa"/>
              <w:left w:w="150" w:type="dxa"/>
              <w:bottom w:w="150" w:type="dxa"/>
              <w:right w:w="150" w:type="dxa"/>
            </w:tcMar>
            <w:vAlign w:val="center"/>
            <w:hideMark/>
          </w:tcPr>
          <w:p w14:paraId="49837119" w14:textId="77777777" w:rsidR="001C2373" w:rsidRPr="001C2373" w:rsidRDefault="001C2373" w:rsidP="001C2373">
            <w:pPr>
              <w:spacing w:after="0" w:line="240" w:lineRule="auto"/>
              <w:jc w:val="both"/>
              <w:rPr>
                <w:rFonts w:ascii="Times New Roman" w:hAnsi="Times New Roman" w:cs="Times New Roman"/>
              </w:rPr>
            </w:pPr>
            <w:r w:rsidRPr="001C2373">
              <w:rPr>
                <w:rFonts w:ascii="Times New Roman" w:hAnsi="Times New Roman" w:cs="Times New Roman"/>
              </w:rPr>
              <w:t>Изобретения, товарные знаки и знаки обслуживания, промышленные образцы, полезные модели, ноу-хау, инновационные программы и планы-проекты</w:t>
            </w:r>
          </w:p>
        </w:tc>
        <w:tc>
          <w:tcPr>
            <w:tcW w:w="0" w:type="auto"/>
            <w:shd w:val="clear" w:color="auto" w:fill="FFFFFF" w:themeFill="background1"/>
            <w:tcMar>
              <w:top w:w="150" w:type="dxa"/>
              <w:left w:w="150" w:type="dxa"/>
              <w:bottom w:w="150" w:type="dxa"/>
              <w:right w:w="150" w:type="dxa"/>
            </w:tcMar>
            <w:vAlign w:val="center"/>
            <w:hideMark/>
          </w:tcPr>
          <w:p w14:paraId="5296B834" w14:textId="77777777" w:rsidR="001C2373" w:rsidRPr="001C2373" w:rsidRDefault="001C2373" w:rsidP="001C2373">
            <w:pPr>
              <w:spacing w:after="0" w:line="240" w:lineRule="auto"/>
              <w:jc w:val="both"/>
              <w:rPr>
                <w:rFonts w:ascii="Times New Roman" w:hAnsi="Times New Roman" w:cs="Times New Roman"/>
              </w:rPr>
            </w:pPr>
            <w:r w:rsidRPr="001C2373">
              <w:rPr>
                <w:rFonts w:ascii="Times New Roman" w:hAnsi="Times New Roman" w:cs="Times New Roman"/>
              </w:rPr>
              <w:t>Полезные модели, ноу- хау, бизнес-планы освоения инноваций</w:t>
            </w:r>
          </w:p>
        </w:tc>
      </w:tr>
      <w:tr w:rsidR="001C2373" w:rsidRPr="001C2373" w14:paraId="16D30F8E" w14:textId="77777777" w:rsidTr="001C2373">
        <w:tc>
          <w:tcPr>
            <w:tcW w:w="0" w:type="auto"/>
            <w:shd w:val="clear" w:color="auto" w:fill="FFFFFF" w:themeFill="background1"/>
            <w:tcMar>
              <w:top w:w="150" w:type="dxa"/>
              <w:left w:w="150" w:type="dxa"/>
              <w:bottom w:w="150" w:type="dxa"/>
              <w:right w:w="150" w:type="dxa"/>
            </w:tcMar>
            <w:vAlign w:val="center"/>
            <w:hideMark/>
          </w:tcPr>
          <w:p w14:paraId="68CCFC7E" w14:textId="77777777" w:rsidR="001C2373" w:rsidRPr="001C2373" w:rsidRDefault="001C2373" w:rsidP="001C2373">
            <w:pPr>
              <w:spacing w:after="0" w:line="240" w:lineRule="auto"/>
              <w:jc w:val="both"/>
              <w:rPr>
                <w:rFonts w:ascii="Times New Roman" w:hAnsi="Times New Roman" w:cs="Times New Roman"/>
              </w:rPr>
            </w:pPr>
            <w:r w:rsidRPr="001C2373">
              <w:rPr>
                <w:rFonts w:ascii="Times New Roman" w:hAnsi="Times New Roman" w:cs="Times New Roman"/>
              </w:rPr>
              <w:t>Дополнительные источники повышения результатов инновационной деятельности</w:t>
            </w:r>
          </w:p>
        </w:tc>
        <w:tc>
          <w:tcPr>
            <w:tcW w:w="0" w:type="auto"/>
            <w:shd w:val="clear" w:color="auto" w:fill="FFFFFF" w:themeFill="background1"/>
            <w:tcMar>
              <w:top w:w="150" w:type="dxa"/>
              <w:left w:w="150" w:type="dxa"/>
              <w:bottom w:w="150" w:type="dxa"/>
              <w:right w:w="150" w:type="dxa"/>
            </w:tcMar>
            <w:vAlign w:val="center"/>
            <w:hideMark/>
          </w:tcPr>
          <w:p w14:paraId="1AFF4AC3" w14:textId="77777777" w:rsidR="001C2373" w:rsidRPr="001C2373" w:rsidRDefault="001C2373" w:rsidP="001C2373">
            <w:pPr>
              <w:spacing w:after="0" w:line="240" w:lineRule="auto"/>
              <w:jc w:val="both"/>
              <w:rPr>
                <w:rFonts w:ascii="Times New Roman" w:hAnsi="Times New Roman" w:cs="Times New Roman"/>
              </w:rPr>
            </w:pPr>
            <w:r w:rsidRPr="001C2373">
              <w:rPr>
                <w:rFonts w:ascii="Times New Roman" w:hAnsi="Times New Roman" w:cs="Times New Roman"/>
              </w:rPr>
              <w:t>Информационный отдел, партнерские и личные связи с НИИ, вузами, в том числе зарубежными, ресурс площадей, опыт управления проектами, отдел стратегического развития</w:t>
            </w:r>
          </w:p>
        </w:tc>
        <w:tc>
          <w:tcPr>
            <w:tcW w:w="0" w:type="auto"/>
            <w:shd w:val="clear" w:color="auto" w:fill="FFFFFF" w:themeFill="background1"/>
            <w:tcMar>
              <w:top w:w="150" w:type="dxa"/>
              <w:left w:w="150" w:type="dxa"/>
              <w:bottom w:w="150" w:type="dxa"/>
              <w:right w:w="150" w:type="dxa"/>
            </w:tcMar>
            <w:vAlign w:val="center"/>
            <w:hideMark/>
          </w:tcPr>
          <w:p w14:paraId="4EE3DE46" w14:textId="77777777" w:rsidR="001C2373" w:rsidRPr="001C2373" w:rsidRDefault="001C2373" w:rsidP="001C2373">
            <w:pPr>
              <w:spacing w:after="0" w:line="240" w:lineRule="auto"/>
              <w:jc w:val="both"/>
              <w:rPr>
                <w:rFonts w:ascii="Times New Roman" w:hAnsi="Times New Roman" w:cs="Times New Roman"/>
              </w:rPr>
            </w:pPr>
            <w:r w:rsidRPr="001C2373">
              <w:rPr>
                <w:rFonts w:ascii="Times New Roman" w:hAnsi="Times New Roman" w:cs="Times New Roman"/>
              </w:rPr>
              <w:t>Опыт управления проектами, стратегическое управление предприятием</w:t>
            </w:r>
          </w:p>
        </w:tc>
      </w:tr>
    </w:tbl>
    <w:p w14:paraId="3A08722F" w14:textId="77777777" w:rsidR="001C2373" w:rsidRPr="001C2373" w:rsidRDefault="001C2373" w:rsidP="001C2373">
      <w:pPr>
        <w:spacing w:after="0" w:line="360" w:lineRule="auto"/>
        <w:ind w:firstLine="709"/>
        <w:jc w:val="both"/>
        <w:rPr>
          <w:rFonts w:ascii="Times New Roman" w:hAnsi="Times New Roman" w:cs="Times New Roman"/>
          <w:sz w:val="24"/>
          <w:szCs w:val="24"/>
        </w:rPr>
      </w:pPr>
      <w:r w:rsidRPr="001C2373">
        <w:rPr>
          <w:rFonts w:ascii="Times New Roman" w:hAnsi="Times New Roman" w:cs="Times New Roman"/>
          <w:sz w:val="24"/>
          <w:szCs w:val="24"/>
        </w:rPr>
        <w:t>Оценку инновационной активности предприятия целесообразно вести в виде расчета и сравнения полученных значений коэффициентов с установленными базисными величинами. В зависимости от текущего состояния предприятия и его достигнутых результатов в инновационной сфере, а также их сравнения с эталонными показателями выбирается стратегия лидера (внедрение принципиально новых продуктов и услуг) или стратегия последователя (освоение улучшающих технологий).</w:t>
      </w:r>
    </w:p>
    <w:p w14:paraId="7111465E" w14:textId="77777777" w:rsidR="001C2373" w:rsidRPr="001C2373" w:rsidRDefault="001C2373" w:rsidP="001C2373">
      <w:pPr>
        <w:spacing w:after="0" w:line="360" w:lineRule="auto"/>
        <w:ind w:firstLine="709"/>
        <w:jc w:val="both"/>
        <w:rPr>
          <w:rFonts w:ascii="Times New Roman" w:hAnsi="Times New Roman" w:cs="Times New Roman"/>
          <w:sz w:val="24"/>
          <w:szCs w:val="24"/>
        </w:rPr>
      </w:pPr>
      <w:r w:rsidRPr="001C2373">
        <w:rPr>
          <w:rFonts w:ascii="Times New Roman" w:hAnsi="Times New Roman" w:cs="Times New Roman"/>
          <w:sz w:val="24"/>
          <w:szCs w:val="24"/>
        </w:rPr>
        <w:t>Базовыми, сравнительными величинами для осуществления анализа могут быть показатели за прошлый период, среднеотраслевые значения или соответствующие показатели у конкурентов. При этом в качестве критериев для определения пороговых значений коэффициентов можно использовать данные статистического обследования инновационной деятельности ведущих предприятий российской промышленности, а также опыт зарубежных компаний.</w:t>
      </w:r>
    </w:p>
    <w:p w14:paraId="3EC5876C" w14:textId="77777777" w:rsidR="001C2373" w:rsidRPr="001C2373" w:rsidRDefault="001C2373" w:rsidP="001C2373">
      <w:pPr>
        <w:spacing w:after="0" w:line="360" w:lineRule="auto"/>
        <w:ind w:firstLine="709"/>
        <w:jc w:val="both"/>
        <w:rPr>
          <w:rFonts w:ascii="Times New Roman" w:hAnsi="Times New Roman" w:cs="Times New Roman"/>
          <w:sz w:val="24"/>
          <w:szCs w:val="24"/>
        </w:rPr>
      </w:pPr>
      <w:r w:rsidRPr="001C2373">
        <w:rPr>
          <w:rFonts w:ascii="Times New Roman" w:hAnsi="Times New Roman" w:cs="Times New Roman"/>
          <w:sz w:val="24"/>
          <w:szCs w:val="24"/>
        </w:rPr>
        <w:t>Совокупность расчетных экономических показателей инновационной активности, определяющих степень обеспеченности предприятия инфраструктурными ресурсами в инновационной сфере, может включать ряд коэффициентов:</w:t>
      </w:r>
    </w:p>
    <w:p w14:paraId="3AE91D11" w14:textId="77777777" w:rsidR="001C2373" w:rsidRPr="001C2373" w:rsidRDefault="001C2373" w:rsidP="001C2373">
      <w:pPr>
        <w:spacing w:after="0" w:line="360" w:lineRule="auto"/>
        <w:ind w:firstLine="709"/>
        <w:jc w:val="both"/>
        <w:rPr>
          <w:rFonts w:ascii="Times New Roman" w:hAnsi="Times New Roman" w:cs="Times New Roman"/>
          <w:sz w:val="24"/>
          <w:szCs w:val="24"/>
        </w:rPr>
      </w:pPr>
      <w:proofErr w:type="gramStart"/>
      <w:r w:rsidRPr="001C2373">
        <w:rPr>
          <w:rFonts w:ascii="Times New Roman" w:hAnsi="Times New Roman" w:cs="Times New Roman"/>
          <w:sz w:val="24"/>
          <w:szCs w:val="24"/>
        </w:rPr>
        <w:t>1 </w:t>
      </w:r>
      <w:r w:rsidRPr="001C2373">
        <w:rPr>
          <w:rFonts w:ascii="Times New Roman" w:hAnsi="Times New Roman" w:cs="Times New Roman"/>
          <w:i/>
          <w:iCs/>
          <w:sz w:val="24"/>
          <w:szCs w:val="24"/>
        </w:rPr>
        <w:t>)К</w:t>
      </w:r>
      <w:r w:rsidRPr="001C2373">
        <w:rPr>
          <w:rFonts w:ascii="Times New Roman" w:hAnsi="Times New Roman" w:cs="Times New Roman"/>
          <w:i/>
          <w:iCs/>
          <w:sz w:val="24"/>
          <w:szCs w:val="24"/>
          <w:vertAlign w:val="subscript"/>
        </w:rPr>
        <w:t>Ж</w:t>
      </w:r>
      <w:proofErr w:type="gramEnd"/>
      <w:r w:rsidRPr="001C2373">
        <w:rPr>
          <w:rFonts w:ascii="Times New Roman" w:hAnsi="Times New Roman" w:cs="Times New Roman"/>
          <w:i/>
          <w:iCs/>
          <w:sz w:val="24"/>
          <w:szCs w:val="24"/>
        </w:rPr>
        <w:t> - коэффициент обеспеченности интеллектуальной собственностью.</w:t>
      </w:r>
      <w:r w:rsidRPr="001C2373">
        <w:rPr>
          <w:rFonts w:ascii="Times New Roman" w:hAnsi="Times New Roman" w:cs="Times New Roman"/>
          <w:sz w:val="24"/>
          <w:szCs w:val="24"/>
        </w:rPr>
        <w:t xml:space="preserve"> Он определяет наличие у предприятия интеллектуальной собственности и прав на нее в виде </w:t>
      </w:r>
      <w:r w:rsidRPr="001C2373">
        <w:rPr>
          <w:rFonts w:ascii="Times New Roman" w:hAnsi="Times New Roman" w:cs="Times New Roman"/>
          <w:sz w:val="24"/>
          <w:szCs w:val="24"/>
        </w:rPr>
        <w:lastRenderedPageBreak/>
        <w:t>патентов на изобретения и промышленные образцы, свидетельств на полезные модели, компьютерных программ, товарных знаков и знаков обслуживания, а также иных, аналогичных перечисленным прав и активов, необходимых для эффективного инновационного развития. Оценка таких затрат, осуществляемых предприятиями, широко используется при проведении федеральных статистических обследований и наблюдений, а также при сборе сведений о технологических инновациях предприятий.</w:t>
      </w:r>
    </w:p>
    <w:p w14:paraId="1C0CDF0F" w14:textId="77777777" w:rsidR="001C2373" w:rsidRPr="001C2373" w:rsidRDefault="001C2373" w:rsidP="001C2373">
      <w:pPr>
        <w:spacing w:after="0" w:line="360" w:lineRule="auto"/>
        <w:ind w:firstLine="709"/>
        <w:jc w:val="both"/>
        <w:rPr>
          <w:rFonts w:ascii="Times New Roman" w:hAnsi="Times New Roman" w:cs="Times New Roman"/>
          <w:sz w:val="24"/>
          <w:szCs w:val="24"/>
        </w:rPr>
      </w:pPr>
      <w:r w:rsidRPr="001C2373">
        <w:rPr>
          <w:rFonts w:ascii="Times New Roman" w:hAnsi="Times New Roman" w:cs="Times New Roman"/>
          <w:sz w:val="24"/>
          <w:szCs w:val="24"/>
        </w:rPr>
        <w:t xml:space="preserve">При таком анализе отношение перечисленных ресурсов к прочим внеоборотным активам </w:t>
      </w:r>
      <w:proofErr w:type="spellStart"/>
      <w:r w:rsidRPr="001C2373">
        <w:rPr>
          <w:rFonts w:ascii="Times New Roman" w:hAnsi="Times New Roman" w:cs="Times New Roman"/>
          <w:sz w:val="24"/>
          <w:szCs w:val="24"/>
        </w:rPr>
        <w:t>А</w:t>
      </w:r>
      <w:r w:rsidRPr="001C2373">
        <w:rPr>
          <w:rFonts w:ascii="Times New Roman" w:hAnsi="Times New Roman" w:cs="Times New Roman"/>
          <w:sz w:val="24"/>
          <w:szCs w:val="24"/>
          <w:vertAlign w:val="subscript"/>
        </w:rPr>
        <w:t>вн</w:t>
      </w:r>
      <w:proofErr w:type="spellEnd"/>
      <w:r w:rsidRPr="001C2373">
        <w:rPr>
          <w:rFonts w:ascii="Times New Roman" w:hAnsi="Times New Roman" w:cs="Times New Roman"/>
          <w:sz w:val="24"/>
          <w:szCs w:val="24"/>
        </w:rPr>
        <w:t> (см. раздел 2 бухгалтерского баланса) предприятия (основные средства, незавершенное строительство, доходные вложения в материальные ценности, долгосрочные финансовые вложения) может указывать на степень его оснащенности и вооруженности интеллектуальным капиталом по сравнению с прочими основными средствами производства. Это, в свою очередь, косвенно характеризует предыдущий опыт предприятия по приобретению нематериальных активов. Данный коэффициент рассчитывается по формуле:</w:t>
      </w:r>
    </w:p>
    <w:p w14:paraId="34D5F9AC" w14:textId="77777777" w:rsidR="001C2373" w:rsidRPr="001C2373" w:rsidRDefault="001C2373" w:rsidP="001C2373">
      <w:pPr>
        <w:spacing w:after="0" w:line="360" w:lineRule="auto"/>
        <w:ind w:firstLine="709"/>
        <w:jc w:val="both"/>
        <w:rPr>
          <w:rFonts w:ascii="Times New Roman" w:hAnsi="Times New Roman" w:cs="Times New Roman"/>
          <w:sz w:val="24"/>
          <w:szCs w:val="24"/>
        </w:rPr>
      </w:pPr>
      <w:r w:rsidRPr="001C2373">
        <w:rPr>
          <w:rFonts w:ascii="Times New Roman" w:hAnsi="Times New Roman" w:cs="Times New Roman"/>
          <w:sz w:val="24"/>
          <w:szCs w:val="24"/>
        </w:rPr>
        <w:t>где С</w:t>
      </w:r>
      <w:r w:rsidRPr="001C2373">
        <w:rPr>
          <w:rFonts w:ascii="Times New Roman" w:hAnsi="Times New Roman" w:cs="Times New Roman"/>
          <w:sz w:val="24"/>
          <w:szCs w:val="24"/>
          <w:vertAlign w:val="subscript"/>
        </w:rPr>
        <w:t>и</w:t>
      </w:r>
      <w:r w:rsidRPr="001C2373">
        <w:rPr>
          <w:rFonts w:ascii="Times New Roman" w:hAnsi="Times New Roman" w:cs="Times New Roman"/>
          <w:sz w:val="24"/>
          <w:szCs w:val="24"/>
        </w:rPr>
        <w:t> - интеллектуальная собственность (см. 1 разд. Бухгалтерского баланса), руб.</w:t>
      </w:r>
    </w:p>
    <w:p w14:paraId="0FD8104E" w14:textId="77777777" w:rsidR="001C2373" w:rsidRPr="001C2373" w:rsidRDefault="001C2373" w:rsidP="001C2373">
      <w:pPr>
        <w:spacing w:after="0" w:line="360" w:lineRule="auto"/>
        <w:ind w:firstLine="709"/>
        <w:jc w:val="both"/>
        <w:rPr>
          <w:rFonts w:ascii="Times New Roman" w:hAnsi="Times New Roman" w:cs="Times New Roman"/>
          <w:sz w:val="24"/>
          <w:szCs w:val="24"/>
        </w:rPr>
      </w:pPr>
      <w:r w:rsidRPr="001C2373">
        <w:rPr>
          <w:rFonts w:ascii="Times New Roman" w:hAnsi="Times New Roman" w:cs="Times New Roman"/>
          <w:sz w:val="24"/>
          <w:szCs w:val="24"/>
        </w:rPr>
        <w:t>При этом если</w:t>
      </w:r>
    </w:p>
    <w:p w14:paraId="6EF64B7D" w14:textId="77777777" w:rsidR="001C2373" w:rsidRPr="001C2373" w:rsidRDefault="001C2373" w:rsidP="001C2373">
      <w:pPr>
        <w:spacing w:after="0" w:line="360" w:lineRule="auto"/>
        <w:ind w:firstLine="709"/>
        <w:jc w:val="both"/>
        <w:rPr>
          <w:rFonts w:ascii="Times New Roman" w:hAnsi="Times New Roman" w:cs="Times New Roman"/>
          <w:sz w:val="24"/>
          <w:szCs w:val="24"/>
        </w:rPr>
      </w:pPr>
      <w:proofErr w:type="spellStart"/>
      <w:proofErr w:type="gramStart"/>
      <w:r w:rsidRPr="001C2373">
        <w:rPr>
          <w:rFonts w:ascii="Times New Roman" w:hAnsi="Times New Roman" w:cs="Times New Roman"/>
          <w:i/>
          <w:iCs/>
          <w:sz w:val="24"/>
          <w:szCs w:val="24"/>
        </w:rPr>
        <w:t>K</w:t>
      </w:r>
      <w:r w:rsidRPr="001C2373">
        <w:rPr>
          <w:rFonts w:ascii="Times New Roman" w:hAnsi="Times New Roman" w:cs="Times New Roman"/>
          <w:i/>
          <w:iCs/>
          <w:sz w:val="24"/>
          <w:szCs w:val="24"/>
          <w:vertAlign w:val="subscript"/>
        </w:rPr>
        <w:t>lK</w:t>
      </w:r>
      <w:proofErr w:type="spellEnd"/>
      <w:r w:rsidRPr="001C2373">
        <w:rPr>
          <w:rFonts w:ascii="Times New Roman" w:hAnsi="Times New Roman" w:cs="Times New Roman"/>
          <w:i/>
          <w:iCs/>
          <w:sz w:val="24"/>
          <w:szCs w:val="24"/>
        </w:rPr>
        <w:t> И</w:t>
      </w:r>
      <w:proofErr w:type="gramEnd"/>
      <w:r w:rsidRPr="001C2373">
        <w:rPr>
          <w:rFonts w:ascii="Times New Roman" w:hAnsi="Times New Roman" w:cs="Times New Roman"/>
          <w:sz w:val="24"/>
          <w:szCs w:val="24"/>
        </w:rPr>
        <w:t> 0,10 ... 0,15, то целесообразна стратегия лидера;</w:t>
      </w:r>
    </w:p>
    <w:p w14:paraId="79BADB5D" w14:textId="77777777" w:rsidR="001C2373" w:rsidRPr="001C2373" w:rsidRDefault="001C2373" w:rsidP="001C2373">
      <w:pPr>
        <w:spacing w:after="0" w:line="360" w:lineRule="auto"/>
        <w:ind w:firstLine="709"/>
        <w:jc w:val="both"/>
        <w:rPr>
          <w:rFonts w:ascii="Times New Roman" w:hAnsi="Times New Roman" w:cs="Times New Roman"/>
          <w:sz w:val="24"/>
          <w:szCs w:val="24"/>
        </w:rPr>
      </w:pPr>
      <w:r w:rsidRPr="001C2373">
        <w:rPr>
          <w:rFonts w:ascii="Times New Roman" w:hAnsi="Times New Roman" w:cs="Times New Roman"/>
          <w:i/>
          <w:iCs/>
          <w:sz w:val="24"/>
          <w:szCs w:val="24"/>
        </w:rPr>
        <w:t>К</w:t>
      </w:r>
      <w:r w:rsidRPr="001C2373">
        <w:rPr>
          <w:rFonts w:ascii="Times New Roman" w:hAnsi="Times New Roman" w:cs="Times New Roman"/>
          <w:i/>
          <w:iCs/>
          <w:sz w:val="24"/>
          <w:szCs w:val="24"/>
          <w:vertAlign w:val="subscript"/>
        </w:rPr>
        <w:t>ис</w:t>
      </w:r>
      <w:r w:rsidRPr="001C2373">
        <w:rPr>
          <w:rFonts w:ascii="Times New Roman" w:hAnsi="Times New Roman" w:cs="Times New Roman"/>
          <w:i/>
          <w:iCs/>
          <w:sz w:val="24"/>
          <w:szCs w:val="24"/>
        </w:rPr>
        <w:t> *</w:t>
      </w:r>
      <w:r w:rsidRPr="001C2373">
        <w:rPr>
          <w:rFonts w:ascii="Times New Roman" w:hAnsi="Times New Roman" w:cs="Times New Roman"/>
          <w:sz w:val="24"/>
          <w:szCs w:val="24"/>
        </w:rPr>
        <w:t> 0,09 ... 0,05. то целесообразна стратегия последователя.</w:t>
      </w:r>
    </w:p>
    <w:p w14:paraId="107E80CA" w14:textId="62908EC8" w:rsidR="001C2373" w:rsidRPr="001C2373" w:rsidRDefault="001C2373" w:rsidP="001C2373">
      <w:pPr>
        <w:spacing w:after="0" w:line="360" w:lineRule="auto"/>
        <w:ind w:firstLine="709"/>
        <w:jc w:val="both"/>
        <w:rPr>
          <w:rFonts w:ascii="Times New Roman" w:hAnsi="Times New Roman" w:cs="Times New Roman"/>
          <w:sz w:val="24"/>
          <w:szCs w:val="24"/>
        </w:rPr>
      </w:pPr>
      <w:r w:rsidRPr="001C2373">
        <w:rPr>
          <w:rFonts w:ascii="Times New Roman" w:hAnsi="Times New Roman" w:cs="Times New Roman"/>
          <w:sz w:val="24"/>
          <w:szCs w:val="24"/>
        </w:rPr>
        <w:t>2) </w:t>
      </w:r>
      <w:proofErr w:type="spellStart"/>
      <w:r w:rsidRPr="001C2373">
        <w:rPr>
          <w:rFonts w:ascii="Times New Roman" w:hAnsi="Times New Roman" w:cs="Times New Roman"/>
          <w:i/>
          <w:iCs/>
          <w:sz w:val="24"/>
          <w:szCs w:val="24"/>
        </w:rPr>
        <w:t>К</w:t>
      </w:r>
      <w:r w:rsidRPr="001C2373">
        <w:rPr>
          <w:rFonts w:ascii="Times New Roman" w:hAnsi="Times New Roman" w:cs="Times New Roman"/>
          <w:i/>
          <w:iCs/>
          <w:sz w:val="24"/>
          <w:szCs w:val="24"/>
          <w:vertAlign w:val="subscript"/>
        </w:rPr>
        <w:t>пр</w:t>
      </w:r>
      <w:proofErr w:type="spellEnd"/>
      <w:r w:rsidRPr="001C2373">
        <w:rPr>
          <w:rFonts w:ascii="Times New Roman" w:hAnsi="Times New Roman" w:cs="Times New Roman"/>
          <w:sz w:val="24"/>
          <w:szCs w:val="24"/>
        </w:rPr>
        <w:t> - </w:t>
      </w:r>
      <w:r w:rsidRPr="001C2373">
        <w:rPr>
          <w:rFonts w:ascii="Times New Roman" w:hAnsi="Times New Roman" w:cs="Times New Roman"/>
          <w:i/>
          <w:iCs/>
          <w:sz w:val="24"/>
          <w:szCs w:val="24"/>
        </w:rPr>
        <w:t>коэффициент персонала, занятого в НИР и ОКР.</w:t>
      </w:r>
      <w:r w:rsidRPr="001C2373">
        <w:rPr>
          <w:rFonts w:ascii="Times New Roman" w:hAnsi="Times New Roman" w:cs="Times New Roman"/>
          <w:sz w:val="24"/>
          <w:szCs w:val="24"/>
        </w:rPr>
        <w:t> Этот коэффициент характеризует профессионально-кадровый состав предприятия. Он отражает долю персонала, занимающегося непосредственно разработкой новых продуктов и технологий, производственным и инженерным проектированием, другими видами технологической подготовки производства для выпуска новых продуктов или внедрения новых услуг, по отношению к среднесписочному составу всех постоянных и временных работников, числящихся на предприятии. Данный коэффициент определяется по формуле: </w:t>
      </w:r>
      <w:r w:rsidRPr="001C2373">
        <w:rPr>
          <w:rFonts w:ascii="Times New Roman" w:hAnsi="Times New Roman" w:cs="Times New Roman"/>
          <w:sz w:val="24"/>
          <w:szCs w:val="24"/>
        </w:rPr>
        <w:drawing>
          <wp:inline distT="0" distB="0" distL="0" distR="0" wp14:anchorId="0DC493C4" wp14:editId="10DF536F">
            <wp:extent cx="1143000" cy="60960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0" cy="609600"/>
                    </a:xfrm>
                    <a:prstGeom prst="rect">
                      <a:avLst/>
                    </a:prstGeom>
                    <a:noFill/>
                    <a:ln>
                      <a:noFill/>
                    </a:ln>
                  </pic:spPr>
                </pic:pic>
              </a:graphicData>
            </a:graphic>
          </wp:inline>
        </w:drawing>
      </w:r>
    </w:p>
    <w:p w14:paraId="601F7E8D" w14:textId="77777777" w:rsidR="001C2373" w:rsidRPr="001C2373" w:rsidRDefault="001C2373" w:rsidP="001C2373">
      <w:pPr>
        <w:spacing w:after="0" w:line="360" w:lineRule="auto"/>
        <w:ind w:firstLine="709"/>
        <w:jc w:val="both"/>
        <w:rPr>
          <w:rFonts w:ascii="Times New Roman" w:hAnsi="Times New Roman" w:cs="Times New Roman"/>
          <w:sz w:val="24"/>
          <w:szCs w:val="24"/>
        </w:rPr>
      </w:pPr>
      <w:r w:rsidRPr="001C2373">
        <w:rPr>
          <w:rFonts w:ascii="Times New Roman" w:hAnsi="Times New Roman" w:cs="Times New Roman"/>
          <w:sz w:val="24"/>
          <w:szCs w:val="24"/>
        </w:rPr>
        <w:t>где </w:t>
      </w:r>
      <w:proofErr w:type="spellStart"/>
      <w:r w:rsidRPr="001C2373">
        <w:rPr>
          <w:rFonts w:ascii="Times New Roman" w:hAnsi="Times New Roman" w:cs="Times New Roman"/>
          <w:i/>
          <w:iCs/>
          <w:sz w:val="24"/>
          <w:szCs w:val="24"/>
        </w:rPr>
        <w:t>П</w:t>
      </w:r>
      <w:r w:rsidRPr="001C2373">
        <w:rPr>
          <w:rFonts w:ascii="Times New Roman" w:hAnsi="Times New Roman" w:cs="Times New Roman"/>
          <w:i/>
          <w:iCs/>
          <w:sz w:val="24"/>
          <w:szCs w:val="24"/>
          <w:vertAlign w:val="subscript"/>
        </w:rPr>
        <w:t>п</w:t>
      </w:r>
      <w:proofErr w:type="spellEnd"/>
      <w:r w:rsidRPr="001C2373">
        <w:rPr>
          <w:rFonts w:ascii="Times New Roman" w:hAnsi="Times New Roman" w:cs="Times New Roman"/>
          <w:sz w:val="24"/>
          <w:szCs w:val="24"/>
        </w:rPr>
        <w:t> - число занятых и сфере НИР и ОКР, чел.;</w:t>
      </w:r>
    </w:p>
    <w:p w14:paraId="3346D7C4" w14:textId="77777777" w:rsidR="001C2373" w:rsidRPr="001C2373" w:rsidRDefault="001C2373" w:rsidP="001C2373">
      <w:pPr>
        <w:spacing w:after="0" w:line="360" w:lineRule="auto"/>
        <w:ind w:firstLine="709"/>
        <w:jc w:val="both"/>
        <w:rPr>
          <w:rFonts w:ascii="Times New Roman" w:hAnsi="Times New Roman" w:cs="Times New Roman"/>
          <w:sz w:val="24"/>
          <w:szCs w:val="24"/>
        </w:rPr>
      </w:pPr>
      <w:proofErr w:type="spellStart"/>
      <w:r w:rsidRPr="001C2373">
        <w:rPr>
          <w:rFonts w:ascii="Times New Roman" w:hAnsi="Times New Roman" w:cs="Times New Roman"/>
          <w:i/>
          <w:iCs/>
          <w:sz w:val="24"/>
          <w:szCs w:val="24"/>
        </w:rPr>
        <w:t>Ч</w:t>
      </w:r>
      <w:r w:rsidRPr="001C2373">
        <w:rPr>
          <w:rFonts w:ascii="Times New Roman" w:hAnsi="Times New Roman" w:cs="Times New Roman"/>
          <w:i/>
          <w:iCs/>
          <w:sz w:val="24"/>
          <w:szCs w:val="24"/>
          <w:vertAlign w:val="subscript"/>
        </w:rPr>
        <w:t>р</w:t>
      </w:r>
      <w:proofErr w:type="spellEnd"/>
      <w:r w:rsidRPr="001C2373">
        <w:rPr>
          <w:rFonts w:ascii="Times New Roman" w:hAnsi="Times New Roman" w:cs="Times New Roman"/>
          <w:i/>
          <w:iCs/>
          <w:sz w:val="24"/>
          <w:szCs w:val="24"/>
        </w:rPr>
        <w:t> -</w:t>
      </w:r>
      <w:r w:rsidRPr="001C2373">
        <w:rPr>
          <w:rFonts w:ascii="Times New Roman" w:hAnsi="Times New Roman" w:cs="Times New Roman"/>
          <w:sz w:val="24"/>
          <w:szCs w:val="24"/>
        </w:rPr>
        <w:t> средняя численность работников предприятия, чел.</w:t>
      </w:r>
    </w:p>
    <w:p w14:paraId="3FD04D4D" w14:textId="77777777" w:rsidR="001C2373" w:rsidRPr="001C2373" w:rsidRDefault="001C2373" w:rsidP="001C2373">
      <w:pPr>
        <w:spacing w:after="0" w:line="360" w:lineRule="auto"/>
        <w:ind w:firstLine="709"/>
        <w:jc w:val="both"/>
        <w:rPr>
          <w:rFonts w:ascii="Times New Roman" w:hAnsi="Times New Roman" w:cs="Times New Roman"/>
          <w:sz w:val="24"/>
          <w:szCs w:val="24"/>
        </w:rPr>
      </w:pPr>
      <w:r w:rsidRPr="001C2373">
        <w:rPr>
          <w:rFonts w:ascii="Times New Roman" w:hAnsi="Times New Roman" w:cs="Times New Roman"/>
          <w:sz w:val="24"/>
          <w:szCs w:val="24"/>
        </w:rPr>
        <w:t>При этом если</w:t>
      </w:r>
    </w:p>
    <w:p w14:paraId="3532474F" w14:textId="77777777" w:rsidR="001C2373" w:rsidRPr="001C2373" w:rsidRDefault="001C2373" w:rsidP="001C2373">
      <w:pPr>
        <w:spacing w:after="0" w:line="360" w:lineRule="auto"/>
        <w:ind w:firstLine="709"/>
        <w:jc w:val="both"/>
        <w:rPr>
          <w:rFonts w:ascii="Times New Roman" w:hAnsi="Times New Roman" w:cs="Times New Roman"/>
          <w:sz w:val="24"/>
          <w:szCs w:val="24"/>
        </w:rPr>
      </w:pPr>
      <w:proofErr w:type="spellStart"/>
      <w:r w:rsidRPr="001C2373">
        <w:rPr>
          <w:rFonts w:ascii="Times New Roman" w:hAnsi="Times New Roman" w:cs="Times New Roman"/>
          <w:i/>
          <w:iCs/>
          <w:sz w:val="24"/>
          <w:szCs w:val="24"/>
        </w:rPr>
        <w:t>К</w:t>
      </w:r>
      <w:r w:rsidRPr="001C2373">
        <w:rPr>
          <w:rFonts w:ascii="Times New Roman" w:hAnsi="Times New Roman" w:cs="Times New Roman"/>
          <w:i/>
          <w:iCs/>
          <w:sz w:val="24"/>
          <w:szCs w:val="24"/>
          <w:vertAlign w:val="subscript"/>
        </w:rPr>
        <w:t>пр</w:t>
      </w:r>
      <w:proofErr w:type="spellEnd"/>
      <w:r w:rsidRPr="001C2373">
        <w:rPr>
          <w:rFonts w:ascii="Times New Roman" w:hAnsi="Times New Roman" w:cs="Times New Roman"/>
          <w:sz w:val="24"/>
          <w:szCs w:val="24"/>
          <w:vertAlign w:val="superscript"/>
        </w:rPr>
        <w:t>&gt;</w:t>
      </w:r>
      <w:r w:rsidRPr="001C2373">
        <w:rPr>
          <w:rFonts w:ascii="Times New Roman" w:hAnsi="Times New Roman" w:cs="Times New Roman"/>
          <w:sz w:val="24"/>
          <w:szCs w:val="24"/>
        </w:rPr>
        <w:t> 0,20 ... 0,25, то целесообразна стратегия лидера;</w:t>
      </w:r>
    </w:p>
    <w:p w14:paraId="64E66E59" w14:textId="77777777" w:rsidR="001C2373" w:rsidRPr="001C2373" w:rsidRDefault="001C2373" w:rsidP="001C2373">
      <w:pPr>
        <w:spacing w:after="0" w:line="360" w:lineRule="auto"/>
        <w:ind w:firstLine="709"/>
        <w:jc w:val="both"/>
        <w:rPr>
          <w:rFonts w:ascii="Times New Roman" w:hAnsi="Times New Roman" w:cs="Times New Roman"/>
          <w:sz w:val="24"/>
          <w:szCs w:val="24"/>
        </w:rPr>
      </w:pPr>
      <w:proofErr w:type="spellStart"/>
      <w:r w:rsidRPr="001C2373">
        <w:rPr>
          <w:rFonts w:ascii="Times New Roman" w:hAnsi="Times New Roman" w:cs="Times New Roman"/>
          <w:i/>
          <w:iCs/>
          <w:sz w:val="24"/>
          <w:szCs w:val="24"/>
        </w:rPr>
        <w:t>К</w:t>
      </w:r>
      <w:r w:rsidRPr="001C2373">
        <w:rPr>
          <w:rFonts w:ascii="Times New Roman" w:hAnsi="Times New Roman" w:cs="Times New Roman"/>
          <w:i/>
          <w:iCs/>
          <w:sz w:val="24"/>
          <w:szCs w:val="24"/>
          <w:vertAlign w:val="subscript"/>
        </w:rPr>
        <w:t>пр</w:t>
      </w:r>
      <w:proofErr w:type="spellEnd"/>
      <w:r w:rsidRPr="001C2373">
        <w:rPr>
          <w:rFonts w:ascii="Times New Roman" w:hAnsi="Times New Roman" w:cs="Times New Roman"/>
          <w:sz w:val="24"/>
          <w:szCs w:val="24"/>
        </w:rPr>
        <w:t> ??' 0,19 ... 0,15, то целесообразна стратегия последователя.</w:t>
      </w:r>
    </w:p>
    <w:p w14:paraId="77244590" w14:textId="18A2505F" w:rsidR="001C2373" w:rsidRPr="001C2373" w:rsidRDefault="001C2373" w:rsidP="001C2373">
      <w:pPr>
        <w:spacing w:after="0" w:line="360" w:lineRule="auto"/>
        <w:ind w:firstLine="709"/>
        <w:jc w:val="both"/>
        <w:rPr>
          <w:rFonts w:ascii="Times New Roman" w:hAnsi="Times New Roman" w:cs="Times New Roman"/>
          <w:sz w:val="24"/>
          <w:szCs w:val="24"/>
        </w:rPr>
      </w:pPr>
      <w:r w:rsidRPr="001C2373">
        <w:rPr>
          <w:rFonts w:ascii="Times New Roman" w:hAnsi="Times New Roman" w:cs="Times New Roman"/>
          <w:sz w:val="24"/>
          <w:szCs w:val="24"/>
        </w:rPr>
        <w:t>3) </w:t>
      </w:r>
      <w:r w:rsidRPr="001C2373">
        <w:rPr>
          <w:rFonts w:ascii="Times New Roman" w:hAnsi="Times New Roman" w:cs="Times New Roman"/>
          <w:i/>
          <w:iCs/>
          <w:sz w:val="24"/>
          <w:szCs w:val="24"/>
        </w:rPr>
        <w:t>К</w:t>
      </w:r>
      <w:r w:rsidRPr="001C2373">
        <w:rPr>
          <w:rFonts w:ascii="Times New Roman" w:hAnsi="Times New Roman" w:cs="Times New Roman"/>
          <w:i/>
          <w:iCs/>
          <w:sz w:val="24"/>
          <w:szCs w:val="24"/>
          <w:vertAlign w:val="subscript"/>
        </w:rPr>
        <w:t>ИИ</w:t>
      </w:r>
      <w:r w:rsidRPr="001C2373">
        <w:rPr>
          <w:rFonts w:ascii="Times New Roman" w:hAnsi="Times New Roman" w:cs="Times New Roman"/>
          <w:sz w:val="24"/>
          <w:szCs w:val="24"/>
        </w:rPr>
        <w:t> - </w:t>
      </w:r>
      <w:r w:rsidRPr="001C2373">
        <w:rPr>
          <w:rFonts w:ascii="Times New Roman" w:hAnsi="Times New Roman" w:cs="Times New Roman"/>
          <w:i/>
          <w:iCs/>
          <w:sz w:val="24"/>
          <w:szCs w:val="24"/>
        </w:rPr>
        <w:t>коэффициент имущества, предназначенного для НИР</w:t>
      </w:r>
      <w:r w:rsidRPr="001C2373">
        <w:rPr>
          <w:rFonts w:ascii="Times New Roman" w:hAnsi="Times New Roman" w:cs="Times New Roman"/>
          <w:sz w:val="24"/>
          <w:szCs w:val="24"/>
        </w:rPr>
        <w:t> и </w:t>
      </w:r>
      <w:r w:rsidRPr="001C2373">
        <w:rPr>
          <w:rFonts w:ascii="Times New Roman" w:hAnsi="Times New Roman" w:cs="Times New Roman"/>
          <w:i/>
          <w:iCs/>
          <w:sz w:val="24"/>
          <w:szCs w:val="24"/>
        </w:rPr>
        <w:t>ОКР.</w:t>
      </w:r>
      <w:r w:rsidRPr="001C2373">
        <w:rPr>
          <w:rFonts w:ascii="Times New Roman" w:hAnsi="Times New Roman" w:cs="Times New Roman"/>
          <w:sz w:val="24"/>
          <w:szCs w:val="24"/>
        </w:rPr>
        <w:t xml:space="preserve"> Он характеризует долю имущества экспериментального и исследовательского назначения, </w:t>
      </w:r>
      <w:r w:rsidRPr="001C2373">
        <w:rPr>
          <w:rFonts w:ascii="Times New Roman" w:hAnsi="Times New Roman" w:cs="Times New Roman"/>
          <w:sz w:val="24"/>
          <w:szCs w:val="24"/>
        </w:rPr>
        <w:lastRenderedPageBreak/>
        <w:t xml:space="preserve">приобретенных машин и оборудования, связанных с технологическими инновациями, </w:t>
      </w:r>
      <w:proofErr w:type="gramStart"/>
      <w:r w:rsidRPr="001C2373">
        <w:rPr>
          <w:rFonts w:ascii="Times New Roman" w:hAnsi="Times New Roman" w:cs="Times New Roman"/>
          <w:sz w:val="24"/>
          <w:szCs w:val="24"/>
        </w:rPr>
        <w:t>в обшей</w:t>
      </w:r>
      <w:proofErr w:type="gramEnd"/>
      <w:r w:rsidRPr="001C2373">
        <w:rPr>
          <w:rFonts w:ascii="Times New Roman" w:hAnsi="Times New Roman" w:cs="Times New Roman"/>
          <w:sz w:val="24"/>
          <w:szCs w:val="24"/>
        </w:rPr>
        <w:t xml:space="preserve"> стоимости всех производственно-технологических машин и оборудования. Этот показатель призван оценить материально-техническую базу и научно-исследовательскую оснащенность предприятия по сравнению с вооруженностью основными производственными фондами, включая хозяйственный инвентарь. При расчете этого показателя можно соотносить как средства, которые находятся в собственности предприятия или взяты на условиях финансовой аренды (лизинга), так и машины и оборудование, взятые в хозяйственную аренду, ведя вычисления по формуле: </w:t>
      </w:r>
      <w:r w:rsidRPr="001C2373">
        <w:rPr>
          <w:rFonts w:ascii="Times New Roman" w:hAnsi="Times New Roman" w:cs="Times New Roman"/>
          <w:sz w:val="24"/>
          <w:szCs w:val="24"/>
        </w:rPr>
        <w:drawing>
          <wp:inline distT="0" distB="0" distL="0" distR="0" wp14:anchorId="4965769B" wp14:editId="406C5FC1">
            <wp:extent cx="1028700" cy="49530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28700" cy="495300"/>
                    </a:xfrm>
                    <a:prstGeom prst="rect">
                      <a:avLst/>
                    </a:prstGeom>
                    <a:noFill/>
                    <a:ln>
                      <a:noFill/>
                    </a:ln>
                  </pic:spPr>
                </pic:pic>
              </a:graphicData>
            </a:graphic>
          </wp:inline>
        </w:drawing>
      </w:r>
    </w:p>
    <w:p w14:paraId="458DA178" w14:textId="77777777" w:rsidR="001C2373" w:rsidRPr="001C2373" w:rsidRDefault="001C2373" w:rsidP="001C2373">
      <w:pPr>
        <w:spacing w:after="0" w:line="360" w:lineRule="auto"/>
        <w:ind w:firstLine="709"/>
        <w:jc w:val="both"/>
        <w:rPr>
          <w:rFonts w:ascii="Times New Roman" w:hAnsi="Times New Roman" w:cs="Times New Roman"/>
          <w:sz w:val="24"/>
          <w:szCs w:val="24"/>
        </w:rPr>
      </w:pPr>
      <w:r w:rsidRPr="001C2373">
        <w:rPr>
          <w:rFonts w:ascii="Times New Roman" w:hAnsi="Times New Roman" w:cs="Times New Roman"/>
          <w:sz w:val="24"/>
          <w:szCs w:val="24"/>
        </w:rPr>
        <w:t>где 0</w:t>
      </w:r>
      <w:r w:rsidRPr="001C2373">
        <w:rPr>
          <w:rFonts w:ascii="Times New Roman" w:hAnsi="Times New Roman" w:cs="Times New Roman"/>
          <w:sz w:val="24"/>
          <w:szCs w:val="24"/>
          <w:vertAlign w:val="subscript"/>
        </w:rPr>
        <w:t>оп</w:t>
      </w:r>
      <w:r w:rsidRPr="001C2373">
        <w:rPr>
          <w:rFonts w:ascii="Times New Roman" w:hAnsi="Times New Roman" w:cs="Times New Roman"/>
          <w:sz w:val="24"/>
          <w:szCs w:val="24"/>
        </w:rPr>
        <w:t> - стоимость оборудования опытно-приборного назначения,</w:t>
      </w:r>
    </w:p>
    <w:p w14:paraId="657851AE" w14:textId="77777777" w:rsidR="001C2373" w:rsidRPr="001C2373" w:rsidRDefault="001C2373" w:rsidP="001C2373">
      <w:pPr>
        <w:spacing w:after="0" w:line="360" w:lineRule="auto"/>
        <w:ind w:firstLine="709"/>
        <w:jc w:val="both"/>
        <w:rPr>
          <w:rFonts w:ascii="Times New Roman" w:hAnsi="Times New Roman" w:cs="Times New Roman"/>
          <w:sz w:val="24"/>
          <w:szCs w:val="24"/>
        </w:rPr>
      </w:pPr>
      <w:r w:rsidRPr="001C2373">
        <w:rPr>
          <w:rFonts w:ascii="Times New Roman" w:hAnsi="Times New Roman" w:cs="Times New Roman"/>
          <w:sz w:val="24"/>
          <w:szCs w:val="24"/>
        </w:rPr>
        <w:t>руб.;</w:t>
      </w:r>
    </w:p>
    <w:p w14:paraId="53E27F4A" w14:textId="77777777" w:rsidR="001C2373" w:rsidRPr="001C2373" w:rsidRDefault="001C2373" w:rsidP="001C2373">
      <w:pPr>
        <w:spacing w:after="0" w:line="360" w:lineRule="auto"/>
        <w:ind w:firstLine="709"/>
        <w:jc w:val="both"/>
        <w:rPr>
          <w:rFonts w:ascii="Times New Roman" w:hAnsi="Times New Roman" w:cs="Times New Roman"/>
          <w:sz w:val="24"/>
          <w:szCs w:val="24"/>
        </w:rPr>
      </w:pPr>
      <w:r w:rsidRPr="001C2373">
        <w:rPr>
          <w:rFonts w:ascii="Times New Roman" w:hAnsi="Times New Roman" w:cs="Times New Roman"/>
          <w:sz w:val="24"/>
          <w:szCs w:val="24"/>
        </w:rPr>
        <w:t>0</w:t>
      </w:r>
      <w:r w:rsidRPr="001C2373">
        <w:rPr>
          <w:rFonts w:ascii="Times New Roman" w:hAnsi="Times New Roman" w:cs="Times New Roman"/>
          <w:sz w:val="24"/>
          <w:szCs w:val="24"/>
          <w:vertAlign w:val="subscript"/>
        </w:rPr>
        <w:t>П||</w:t>
      </w:r>
      <w:r w:rsidRPr="001C2373">
        <w:rPr>
          <w:rFonts w:ascii="Times New Roman" w:hAnsi="Times New Roman" w:cs="Times New Roman"/>
          <w:sz w:val="24"/>
          <w:szCs w:val="24"/>
        </w:rPr>
        <w:t> - стоимость оборудования производственного назначения, руб. При этом если</w:t>
      </w:r>
    </w:p>
    <w:p w14:paraId="333A161F" w14:textId="77777777" w:rsidR="001C2373" w:rsidRPr="001C2373" w:rsidRDefault="001C2373" w:rsidP="001C2373">
      <w:pPr>
        <w:spacing w:after="0" w:line="360" w:lineRule="auto"/>
        <w:ind w:firstLine="709"/>
        <w:jc w:val="both"/>
        <w:rPr>
          <w:rFonts w:ascii="Times New Roman" w:hAnsi="Times New Roman" w:cs="Times New Roman"/>
          <w:sz w:val="24"/>
          <w:szCs w:val="24"/>
        </w:rPr>
      </w:pPr>
      <w:proofErr w:type="gramStart"/>
      <w:r w:rsidRPr="001C2373">
        <w:rPr>
          <w:rFonts w:ascii="Times New Roman" w:hAnsi="Times New Roman" w:cs="Times New Roman"/>
          <w:sz w:val="24"/>
          <w:szCs w:val="24"/>
        </w:rPr>
        <w:t>АГ</w:t>
      </w:r>
      <w:r w:rsidRPr="001C2373">
        <w:rPr>
          <w:rFonts w:ascii="Times New Roman" w:hAnsi="Times New Roman" w:cs="Times New Roman"/>
          <w:sz w:val="24"/>
          <w:szCs w:val="24"/>
          <w:vertAlign w:val="subscript"/>
        </w:rPr>
        <w:t>НИ</w:t>
      </w:r>
      <w:r w:rsidRPr="001C2373">
        <w:rPr>
          <w:rFonts w:ascii="Times New Roman" w:hAnsi="Times New Roman" w:cs="Times New Roman"/>
          <w:sz w:val="24"/>
          <w:szCs w:val="24"/>
        </w:rPr>
        <w:t> </w:t>
      </w:r>
      <w:r w:rsidRPr="001C2373">
        <w:rPr>
          <w:rFonts w:ascii="Times New Roman" w:hAnsi="Times New Roman" w:cs="Times New Roman"/>
          <w:i/>
          <w:iCs/>
          <w:sz w:val="24"/>
          <w:szCs w:val="24"/>
        </w:rPr>
        <w:t>&gt;</w:t>
      </w:r>
      <w:proofErr w:type="gramEnd"/>
      <w:r w:rsidRPr="001C2373">
        <w:rPr>
          <w:rFonts w:ascii="Times New Roman" w:hAnsi="Times New Roman" w:cs="Times New Roman"/>
          <w:sz w:val="24"/>
          <w:szCs w:val="24"/>
        </w:rPr>
        <w:t> 0,25 ... 0,30, то целесообразна стратегия лидера;</w:t>
      </w:r>
    </w:p>
    <w:p w14:paraId="566F6DBD" w14:textId="77777777" w:rsidR="001C2373" w:rsidRPr="001C2373" w:rsidRDefault="001C2373" w:rsidP="001C2373">
      <w:pPr>
        <w:spacing w:after="0" w:line="360" w:lineRule="auto"/>
        <w:ind w:firstLine="709"/>
        <w:jc w:val="both"/>
        <w:rPr>
          <w:rFonts w:ascii="Times New Roman" w:hAnsi="Times New Roman" w:cs="Times New Roman"/>
          <w:sz w:val="24"/>
          <w:szCs w:val="24"/>
        </w:rPr>
      </w:pPr>
      <w:proofErr w:type="spellStart"/>
      <w:r w:rsidRPr="001C2373">
        <w:rPr>
          <w:rFonts w:ascii="Times New Roman" w:hAnsi="Times New Roman" w:cs="Times New Roman"/>
          <w:i/>
          <w:iCs/>
          <w:sz w:val="24"/>
          <w:szCs w:val="24"/>
        </w:rPr>
        <w:t>К</w:t>
      </w:r>
      <w:r w:rsidRPr="001C2373">
        <w:rPr>
          <w:rFonts w:ascii="Times New Roman" w:hAnsi="Times New Roman" w:cs="Times New Roman"/>
          <w:i/>
          <w:iCs/>
          <w:sz w:val="24"/>
          <w:szCs w:val="24"/>
          <w:vertAlign w:val="subscript"/>
        </w:rPr>
        <w:t>нн</w:t>
      </w:r>
      <w:proofErr w:type="spellEnd"/>
      <w:r w:rsidRPr="001C2373">
        <w:rPr>
          <w:rFonts w:ascii="Times New Roman" w:hAnsi="Times New Roman" w:cs="Times New Roman"/>
          <w:i/>
          <w:iCs/>
          <w:sz w:val="24"/>
          <w:szCs w:val="24"/>
        </w:rPr>
        <w:t> о</w:t>
      </w:r>
      <w:r w:rsidRPr="001C2373">
        <w:rPr>
          <w:rFonts w:ascii="Times New Roman" w:hAnsi="Times New Roman" w:cs="Times New Roman"/>
          <w:sz w:val="24"/>
          <w:szCs w:val="24"/>
        </w:rPr>
        <w:t> 0,24 ... 0,20, то целесообразна стратегия последователя.</w:t>
      </w:r>
    </w:p>
    <w:p w14:paraId="0BD1DAA2" w14:textId="77777777" w:rsidR="001C2373" w:rsidRPr="001C2373" w:rsidRDefault="001C2373" w:rsidP="001C2373">
      <w:pPr>
        <w:spacing w:after="0" w:line="360" w:lineRule="auto"/>
        <w:ind w:firstLine="709"/>
        <w:jc w:val="both"/>
        <w:rPr>
          <w:rFonts w:ascii="Times New Roman" w:hAnsi="Times New Roman" w:cs="Times New Roman"/>
          <w:sz w:val="24"/>
          <w:szCs w:val="24"/>
        </w:rPr>
      </w:pPr>
      <w:r w:rsidRPr="001C2373">
        <w:rPr>
          <w:rFonts w:ascii="Times New Roman" w:hAnsi="Times New Roman" w:cs="Times New Roman"/>
          <w:sz w:val="24"/>
          <w:szCs w:val="24"/>
        </w:rPr>
        <w:t>4) </w:t>
      </w:r>
      <w:proofErr w:type="spellStart"/>
      <w:r w:rsidRPr="001C2373">
        <w:rPr>
          <w:rFonts w:ascii="Times New Roman" w:hAnsi="Times New Roman" w:cs="Times New Roman"/>
          <w:i/>
          <w:iCs/>
          <w:sz w:val="24"/>
          <w:szCs w:val="24"/>
        </w:rPr>
        <w:t>К</w:t>
      </w:r>
      <w:r w:rsidRPr="001C2373">
        <w:rPr>
          <w:rFonts w:ascii="Times New Roman" w:hAnsi="Times New Roman" w:cs="Times New Roman"/>
          <w:i/>
          <w:iCs/>
          <w:sz w:val="24"/>
          <w:szCs w:val="24"/>
          <w:vertAlign w:val="subscript"/>
        </w:rPr>
        <w:t>т</w:t>
      </w:r>
      <w:proofErr w:type="spellEnd"/>
      <w:r w:rsidRPr="001C2373">
        <w:rPr>
          <w:rFonts w:ascii="Times New Roman" w:hAnsi="Times New Roman" w:cs="Times New Roman"/>
          <w:i/>
          <w:iCs/>
          <w:sz w:val="24"/>
          <w:szCs w:val="24"/>
        </w:rPr>
        <w:t> - коэффициент освоения новой техники,</w:t>
      </w:r>
      <w:r w:rsidRPr="001C2373">
        <w:rPr>
          <w:rFonts w:ascii="Times New Roman" w:hAnsi="Times New Roman" w:cs="Times New Roman"/>
          <w:sz w:val="24"/>
          <w:szCs w:val="24"/>
        </w:rPr>
        <w:t> отражающий способность предприятия к освоению нового оборудования и новейших производственно-технологических линий. Основные производственные фонды, как известно, подвергаются физическому и моральному износу. Последний обусловлен НТП, который способствует разработке и внедрению прогрессивной техники и обуславливает необходимость своевременного обновления действующих основных производственных фондов. Вследствие этого необходимым представляется анализ соотношения вновь введенных в эксплуатацию основных производственно-технологических фондов по сравнению с прочими средствами, включая здания, сооружения, транспорт, ведя вычисления следующим образом:</w:t>
      </w:r>
    </w:p>
    <w:p w14:paraId="0CBD2CB5" w14:textId="61BA88B7" w:rsidR="001C2373" w:rsidRPr="001C2373" w:rsidRDefault="001C2373" w:rsidP="001C2373">
      <w:pPr>
        <w:spacing w:after="0" w:line="360" w:lineRule="auto"/>
        <w:ind w:firstLine="709"/>
        <w:jc w:val="both"/>
        <w:rPr>
          <w:rFonts w:ascii="Times New Roman" w:hAnsi="Times New Roman" w:cs="Times New Roman"/>
          <w:sz w:val="24"/>
          <w:szCs w:val="24"/>
        </w:rPr>
      </w:pPr>
      <w:r w:rsidRPr="001C2373">
        <w:rPr>
          <w:rFonts w:ascii="Times New Roman" w:hAnsi="Times New Roman" w:cs="Times New Roman"/>
          <w:sz w:val="24"/>
          <w:szCs w:val="24"/>
        </w:rPr>
        <w:drawing>
          <wp:inline distT="0" distB="0" distL="0" distR="0" wp14:anchorId="5483FF2F" wp14:editId="0A225243">
            <wp:extent cx="1295400" cy="60960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95400" cy="609600"/>
                    </a:xfrm>
                    <a:prstGeom prst="rect">
                      <a:avLst/>
                    </a:prstGeom>
                    <a:noFill/>
                    <a:ln>
                      <a:noFill/>
                    </a:ln>
                  </pic:spPr>
                </pic:pic>
              </a:graphicData>
            </a:graphic>
          </wp:inline>
        </w:drawing>
      </w:r>
    </w:p>
    <w:p w14:paraId="5068C38A" w14:textId="77777777" w:rsidR="001C2373" w:rsidRPr="001C2373" w:rsidRDefault="001C2373" w:rsidP="001C2373">
      <w:pPr>
        <w:spacing w:after="0" w:line="360" w:lineRule="auto"/>
        <w:ind w:firstLine="709"/>
        <w:jc w:val="both"/>
        <w:rPr>
          <w:rFonts w:ascii="Times New Roman" w:hAnsi="Times New Roman" w:cs="Times New Roman"/>
          <w:sz w:val="24"/>
          <w:szCs w:val="24"/>
        </w:rPr>
      </w:pPr>
      <w:r w:rsidRPr="001C2373">
        <w:rPr>
          <w:rFonts w:ascii="Times New Roman" w:hAnsi="Times New Roman" w:cs="Times New Roman"/>
          <w:sz w:val="24"/>
          <w:szCs w:val="24"/>
        </w:rPr>
        <w:t>где ОФ„ - стоимость вновь введенных основных фондов, руб.;</w:t>
      </w:r>
    </w:p>
    <w:p w14:paraId="5E227047" w14:textId="77777777" w:rsidR="001C2373" w:rsidRPr="001C2373" w:rsidRDefault="001C2373" w:rsidP="001C2373">
      <w:pPr>
        <w:spacing w:after="0" w:line="360" w:lineRule="auto"/>
        <w:ind w:firstLine="709"/>
        <w:jc w:val="both"/>
        <w:rPr>
          <w:rFonts w:ascii="Times New Roman" w:hAnsi="Times New Roman" w:cs="Times New Roman"/>
          <w:sz w:val="24"/>
          <w:szCs w:val="24"/>
        </w:rPr>
      </w:pPr>
      <w:proofErr w:type="spellStart"/>
      <w:r w:rsidRPr="001C2373">
        <w:rPr>
          <w:rFonts w:ascii="Times New Roman" w:hAnsi="Times New Roman" w:cs="Times New Roman"/>
          <w:sz w:val="24"/>
          <w:szCs w:val="24"/>
        </w:rPr>
        <w:t>ОФ</w:t>
      </w:r>
      <w:r w:rsidRPr="001C2373">
        <w:rPr>
          <w:rFonts w:ascii="Times New Roman" w:hAnsi="Times New Roman" w:cs="Times New Roman"/>
          <w:sz w:val="24"/>
          <w:szCs w:val="24"/>
          <w:vertAlign w:val="subscript"/>
        </w:rPr>
        <w:t>ср</w:t>
      </w:r>
      <w:proofErr w:type="spellEnd"/>
      <w:r w:rsidRPr="001C2373">
        <w:rPr>
          <w:rFonts w:ascii="Times New Roman" w:hAnsi="Times New Roman" w:cs="Times New Roman"/>
          <w:sz w:val="24"/>
          <w:szCs w:val="24"/>
        </w:rPr>
        <w:t> - среднегодовая стоимость основных производственных фондов предприятия, руб.</w:t>
      </w:r>
    </w:p>
    <w:p w14:paraId="6A3A4A41" w14:textId="77777777" w:rsidR="001C2373" w:rsidRPr="001C2373" w:rsidRDefault="001C2373" w:rsidP="001C2373">
      <w:pPr>
        <w:spacing w:after="0" w:line="360" w:lineRule="auto"/>
        <w:ind w:firstLine="709"/>
        <w:jc w:val="both"/>
        <w:rPr>
          <w:rFonts w:ascii="Times New Roman" w:hAnsi="Times New Roman" w:cs="Times New Roman"/>
          <w:sz w:val="24"/>
          <w:szCs w:val="24"/>
        </w:rPr>
      </w:pPr>
      <w:r w:rsidRPr="001C2373">
        <w:rPr>
          <w:rFonts w:ascii="Times New Roman" w:hAnsi="Times New Roman" w:cs="Times New Roman"/>
          <w:sz w:val="24"/>
          <w:szCs w:val="24"/>
        </w:rPr>
        <w:t>При этом если</w:t>
      </w:r>
    </w:p>
    <w:p w14:paraId="593F801F" w14:textId="77777777" w:rsidR="001C2373" w:rsidRPr="001C2373" w:rsidRDefault="001C2373" w:rsidP="001C2373">
      <w:pPr>
        <w:spacing w:after="0" w:line="360" w:lineRule="auto"/>
        <w:ind w:firstLine="709"/>
        <w:jc w:val="both"/>
        <w:rPr>
          <w:rFonts w:ascii="Times New Roman" w:hAnsi="Times New Roman" w:cs="Times New Roman"/>
          <w:sz w:val="24"/>
          <w:szCs w:val="24"/>
        </w:rPr>
      </w:pPr>
      <w:proofErr w:type="gramStart"/>
      <w:r w:rsidRPr="001C2373">
        <w:rPr>
          <w:rFonts w:ascii="Times New Roman" w:hAnsi="Times New Roman" w:cs="Times New Roman"/>
          <w:i/>
          <w:iCs/>
          <w:sz w:val="24"/>
          <w:szCs w:val="24"/>
        </w:rPr>
        <w:t>К</w:t>
      </w:r>
      <w:r w:rsidRPr="001C2373">
        <w:rPr>
          <w:rFonts w:ascii="Times New Roman" w:hAnsi="Times New Roman" w:cs="Times New Roman"/>
          <w:i/>
          <w:iCs/>
          <w:sz w:val="24"/>
          <w:szCs w:val="24"/>
          <w:vertAlign w:val="subscript"/>
        </w:rPr>
        <w:t>от</w:t>
      </w:r>
      <w:r w:rsidRPr="001C2373">
        <w:rPr>
          <w:rFonts w:ascii="Times New Roman" w:hAnsi="Times New Roman" w:cs="Times New Roman"/>
          <w:sz w:val="24"/>
          <w:szCs w:val="24"/>
        </w:rPr>
        <w:t> &gt;</w:t>
      </w:r>
      <w:proofErr w:type="gramEnd"/>
      <w:r w:rsidRPr="001C2373">
        <w:rPr>
          <w:rFonts w:ascii="Times New Roman" w:hAnsi="Times New Roman" w:cs="Times New Roman"/>
          <w:sz w:val="24"/>
          <w:szCs w:val="24"/>
        </w:rPr>
        <w:t xml:space="preserve"> 0,35 ... 0,40, то целесообразна стратегия лидера;</w:t>
      </w:r>
    </w:p>
    <w:p w14:paraId="7422FD4D" w14:textId="77777777" w:rsidR="001C2373" w:rsidRPr="001C2373" w:rsidRDefault="001C2373" w:rsidP="001C2373">
      <w:pPr>
        <w:spacing w:after="0" w:line="360" w:lineRule="auto"/>
        <w:ind w:firstLine="709"/>
        <w:jc w:val="both"/>
        <w:rPr>
          <w:rFonts w:ascii="Times New Roman" w:hAnsi="Times New Roman" w:cs="Times New Roman"/>
          <w:sz w:val="24"/>
          <w:szCs w:val="24"/>
        </w:rPr>
      </w:pPr>
      <w:proofErr w:type="spellStart"/>
      <w:r w:rsidRPr="001C2373">
        <w:rPr>
          <w:rFonts w:ascii="Times New Roman" w:hAnsi="Times New Roman" w:cs="Times New Roman"/>
          <w:i/>
          <w:iCs/>
          <w:sz w:val="24"/>
          <w:szCs w:val="24"/>
        </w:rPr>
        <w:t>К</w:t>
      </w:r>
      <w:r w:rsidRPr="001C2373">
        <w:rPr>
          <w:rFonts w:ascii="Times New Roman" w:hAnsi="Times New Roman" w:cs="Times New Roman"/>
          <w:i/>
          <w:iCs/>
          <w:sz w:val="24"/>
          <w:szCs w:val="24"/>
          <w:vertAlign w:val="subscript"/>
        </w:rPr>
        <w:t>т</w:t>
      </w:r>
      <w:proofErr w:type="spellEnd"/>
      <w:r w:rsidRPr="001C2373">
        <w:rPr>
          <w:rFonts w:ascii="Times New Roman" w:hAnsi="Times New Roman" w:cs="Times New Roman"/>
          <w:sz w:val="24"/>
          <w:szCs w:val="24"/>
        </w:rPr>
        <w:t> ^ 0,34 ... 0,30, то целесообразна стратегия последователя.</w:t>
      </w:r>
    </w:p>
    <w:p w14:paraId="7D5C5D38" w14:textId="081FB41D" w:rsidR="001C2373" w:rsidRPr="001C2373" w:rsidRDefault="001C2373" w:rsidP="001C2373">
      <w:pPr>
        <w:spacing w:after="0" w:line="360" w:lineRule="auto"/>
        <w:ind w:firstLine="709"/>
        <w:jc w:val="both"/>
        <w:rPr>
          <w:rFonts w:ascii="Times New Roman" w:hAnsi="Times New Roman" w:cs="Times New Roman"/>
          <w:sz w:val="24"/>
          <w:szCs w:val="24"/>
        </w:rPr>
      </w:pPr>
      <w:r w:rsidRPr="001C2373">
        <w:rPr>
          <w:rFonts w:ascii="Times New Roman" w:hAnsi="Times New Roman" w:cs="Times New Roman"/>
          <w:sz w:val="24"/>
          <w:szCs w:val="24"/>
        </w:rPr>
        <w:lastRenderedPageBreak/>
        <w:t>5) </w:t>
      </w:r>
      <w:proofErr w:type="spellStart"/>
      <w:r w:rsidRPr="001C2373">
        <w:rPr>
          <w:rFonts w:ascii="Times New Roman" w:hAnsi="Times New Roman" w:cs="Times New Roman"/>
          <w:i/>
          <w:iCs/>
          <w:sz w:val="24"/>
          <w:szCs w:val="24"/>
        </w:rPr>
        <w:t>К</w:t>
      </w:r>
      <w:r w:rsidRPr="001C2373">
        <w:rPr>
          <w:rFonts w:ascii="Times New Roman" w:hAnsi="Times New Roman" w:cs="Times New Roman"/>
          <w:i/>
          <w:iCs/>
          <w:sz w:val="24"/>
          <w:szCs w:val="24"/>
          <w:vertAlign w:val="subscript"/>
        </w:rPr>
        <w:t>вп</w:t>
      </w:r>
      <w:proofErr w:type="spellEnd"/>
      <w:r w:rsidRPr="001C2373">
        <w:rPr>
          <w:rFonts w:ascii="Times New Roman" w:hAnsi="Times New Roman" w:cs="Times New Roman"/>
          <w:i/>
          <w:iCs/>
          <w:sz w:val="24"/>
          <w:szCs w:val="24"/>
        </w:rPr>
        <w:t> - коэффициент внедрения новой продукции.</w:t>
      </w:r>
      <w:r w:rsidRPr="001C2373">
        <w:rPr>
          <w:rFonts w:ascii="Times New Roman" w:hAnsi="Times New Roman" w:cs="Times New Roman"/>
          <w:sz w:val="24"/>
          <w:szCs w:val="24"/>
        </w:rPr>
        <w:t> Он характеризует способность предприятия к внедрению инновационной или подвергшейся технологическим изменениям продукции. Практика показывает, что для наращивания темпов объема продаж и освоения новых рынков необходимо полностью менять продукцию за период от 3 до 5 лет. Для анализа инновационной активности необходимо оценивать объемы реализации новых и усовершенствованных товаров и услуг, а также продукции, изготовленной с использованием базовых или улучшенных технологий, вычисляя коэффициент по формуле: </w:t>
      </w:r>
      <w:r w:rsidRPr="001C2373">
        <w:rPr>
          <w:rFonts w:ascii="Times New Roman" w:hAnsi="Times New Roman" w:cs="Times New Roman"/>
          <w:sz w:val="24"/>
          <w:szCs w:val="24"/>
        </w:rPr>
        <w:drawing>
          <wp:inline distT="0" distB="0" distL="0" distR="0" wp14:anchorId="66E196F9" wp14:editId="3BC4CE00">
            <wp:extent cx="1209675" cy="552450"/>
            <wp:effectExtent l="0" t="0" r="952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09675" cy="552450"/>
                    </a:xfrm>
                    <a:prstGeom prst="rect">
                      <a:avLst/>
                    </a:prstGeom>
                    <a:noFill/>
                    <a:ln>
                      <a:noFill/>
                    </a:ln>
                  </pic:spPr>
                </pic:pic>
              </a:graphicData>
            </a:graphic>
          </wp:inline>
        </w:drawing>
      </w:r>
    </w:p>
    <w:p w14:paraId="5B711D0F" w14:textId="77777777" w:rsidR="001C2373" w:rsidRPr="001C2373" w:rsidRDefault="001C2373" w:rsidP="001C2373">
      <w:pPr>
        <w:spacing w:after="0" w:line="360" w:lineRule="auto"/>
        <w:ind w:firstLine="709"/>
        <w:jc w:val="both"/>
        <w:rPr>
          <w:rFonts w:ascii="Times New Roman" w:hAnsi="Times New Roman" w:cs="Times New Roman"/>
          <w:sz w:val="24"/>
          <w:szCs w:val="24"/>
        </w:rPr>
      </w:pPr>
      <w:r w:rsidRPr="001C2373">
        <w:rPr>
          <w:rFonts w:ascii="Times New Roman" w:hAnsi="Times New Roman" w:cs="Times New Roman"/>
          <w:sz w:val="24"/>
          <w:szCs w:val="24"/>
        </w:rPr>
        <w:t>где ВР</w:t>
      </w:r>
      <w:r w:rsidRPr="001C2373">
        <w:rPr>
          <w:rFonts w:ascii="Times New Roman" w:hAnsi="Times New Roman" w:cs="Times New Roman"/>
          <w:sz w:val="24"/>
          <w:szCs w:val="24"/>
          <w:vertAlign w:val="subscript"/>
        </w:rPr>
        <w:t>НП</w:t>
      </w:r>
      <w:r w:rsidRPr="001C2373">
        <w:rPr>
          <w:rFonts w:ascii="Times New Roman" w:hAnsi="Times New Roman" w:cs="Times New Roman"/>
          <w:sz w:val="24"/>
          <w:szCs w:val="24"/>
        </w:rPr>
        <w:t> - выручка от продажи новой или усовершенствованной продукции (работ, услуг) и продукции (работ, услуг), изготовленной с использованием новых или улучшенных технологий, руб.;</w:t>
      </w:r>
    </w:p>
    <w:p w14:paraId="1D74C20F" w14:textId="77777777" w:rsidR="001C2373" w:rsidRPr="001C2373" w:rsidRDefault="001C2373" w:rsidP="001C2373">
      <w:pPr>
        <w:spacing w:after="0" w:line="360" w:lineRule="auto"/>
        <w:ind w:firstLine="709"/>
        <w:jc w:val="both"/>
        <w:rPr>
          <w:rFonts w:ascii="Times New Roman" w:hAnsi="Times New Roman" w:cs="Times New Roman"/>
          <w:sz w:val="24"/>
          <w:szCs w:val="24"/>
        </w:rPr>
      </w:pPr>
      <w:proofErr w:type="spellStart"/>
      <w:proofErr w:type="gramStart"/>
      <w:r w:rsidRPr="001C2373">
        <w:rPr>
          <w:rFonts w:ascii="Times New Roman" w:hAnsi="Times New Roman" w:cs="Times New Roman"/>
          <w:sz w:val="24"/>
          <w:szCs w:val="24"/>
        </w:rPr>
        <w:t>BPi</w:t>
      </w:r>
      <w:proofErr w:type="spellEnd"/>
      <w:r w:rsidRPr="001C2373">
        <w:rPr>
          <w:rFonts w:ascii="Times New Roman" w:hAnsi="Times New Roman" w:cs="Times New Roman"/>
          <w:sz w:val="24"/>
          <w:szCs w:val="24"/>
          <w:vertAlign w:val="subscript"/>
        </w:rPr>
        <w:t>(</w:t>
      </w:r>
      <w:proofErr w:type="gramEnd"/>
      <w:r w:rsidRPr="001C2373">
        <w:rPr>
          <w:rFonts w:ascii="Times New Roman" w:hAnsi="Times New Roman" w:cs="Times New Roman"/>
          <w:sz w:val="24"/>
          <w:szCs w:val="24"/>
          <w:vertAlign w:val="subscript"/>
        </w:rPr>
        <w:t>)6</w:t>
      </w:r>
      <w:r w:rsidRPr="001C2373">
        <w:rPr>
          <w:rFonts w:ascii="Times New Roman" w:hAnsi="Times New Roman" w:cs="Times New Roman"/>
          <w:sz w:val="24"/>
          <w:szCs w:val="24"/>
        </w:rPr>
        <w:t> - общая выручка от продажи всей продукции (работ, услуг), руб.</w:t>
      </w:r>
    </w:p>
    <w:p w14:paraId="23458BB9" w14:textId="77777777" w:rsidR="001C2373" w:rsidRPr="001C2373" w:rsidRDefault="001C2373" w:rsidP="001C2373">
      <w:pPr>
        <w:spacing w:after="0" w:line="360" w:lineRule="auto"/>
        <w:ind w:firstLine="709"/>
        <w:jc w:val="both"/>
        <w:rPr>
          <w:rFonts w:ascii="Times New Roman" w:hAnsi="Times New Roman" w:cs="Times New Roman"/>
          <w:sz w:val="24"/>
          <w:szCs w:val="24"/>
        </w:rPr>
      </w:pPr>
      <w:r w:rsidRPr="001C2373">
        <w:rPr>
          <w:rFonts w:ascii="Times New Roman" w:hAnsi="Times New Roman" w:cs="Times New Roman"/>
          <w:sz w:val="24"/>
          <w:szCs w:val="24"/>
        </w:rPr>
        <w:t>При этом если</w:t>
      </w:r>
    </w:p>
    <w:p w14:paraId="3E0DFC9E" w14:textId="77777777" w:rsidR="001C2373" w:rsidRPr="001C2373" w:rsidRDefault="001C2373" w:rsidP="001C2373">
      <w:pPr>
        <w:spacing w:after="0" w:line="360" w:lineRule="auto"/>
        <w:ind w:firstLine="709"/>
        <w:jc w:val="both"/>
        <w:rPr>
          <w:rFonts w:ascii="Times New Roman" w:hAnsi="Times New Roman" w:cs="Times New Roman"/>
          <w:sz w:val="24"/>
          <w:szCs w:val="24"/>
        </w:rPr>
      </w:pPr>
      <w:proofErr w:type="gramStart"/>
      <w:r w:rsidRPr="001C2373">
        <w:rPr>
          <w:rFonts w:ascii="Times New Roman" w:hAnsi="Times New Roman" w:cs="Times New Roman"/>
          <w:i/>
          <w:iCs/>
          <w:sz w:val="24"/>
          <w:szCs w:val="24"/>
        </w:rPr>
        <w:t>К</w:t>
      </w:r>
      <w:r w:rsidRPr="001C2373">
        <w:rPr>
          <w:rFonts w:ascii="Times New Roman" w:hAnsi="Times New Roman" w:cs="Times New Roman"/>
          <w:i/>
          <w:iCs/>
          <w:sz w:val="24"/>
          <w:szCs w:val="24"/>
          <w:vertAlign w:val="subscript"/>
        </w:rPr>
        <w:t>ВП</w:t>
      </w:r>
      <w:r w:rsidRPr="001C2373">
        <w:rPr>
          <w:rFonts w:ascii="Times New Roman" w:hAnsi="Times New Roman" w:cs="Times New Roman"/>
          <w:sz w:val="24"/>
          <w:szCs w:val="24"/>
        </w:rPr>
        <w:t> ?</w:t>
      </w:r>
      <w:proofErr w:type="gramEnd"/>
      <w:r w:rsidRPr="001C2373">
        <w:rPr>
          <w:rFonts w:ascii="Times New Roman" w:hAnsi="Times New Roman" w:cs="Times New Roman"/>
          <w:sz w:val="24"/>
          <w:szCs w:val="24"/>
        </w:rPr>
        <w:t xml:space="preserve"> 0,45 ... 0,50, то целесообразна стратегия лидера;</w:t>
      </w:r>
    </w:p>
    <w:p w14:paraId="39A10D05" w14:textId="77777777" w:rsidR="001C2373" w:rsidRPr="001C2373" w:rsidRDefault="001C2373" w:rsidP="001C2373">
      <w:pPr>
        <w:spacing w:after="0" w:line="360" w:lineRule="auto"/>
        <w:ind w:firstLine="709"/>
        <w:jc w:val="both"/>
        <w:rPr>
          <w:rFonts w:ascii="Times New Roman" w:hAnsi="Times New Roman" w:cs="Times New Roman"/>
          <w:sz w:val="24"/>
          <w:szCs w:val="24"/>
        </w:rPr>
      </w:pPr>
      <w:proofErr w:type="spellStart"/>
      <w:r w:rsidRPr="001C2373">
        <w:rPr>
          <w:rFonts w:ascii="Times New Roman" w:hAnsi="Times New Roman" w:cs="Times New Roman"/>
          <w:i/>
          <w:iCs/>
          <w:sz w:val="24"/>
          <w:szCs w:val="24"/>
        </w:rPr>
        <w:t>К</w:t>
      </w:r>
      <w:r w:rsidRPr="001C2373">
        <w:rPr>
          <w:rFonts w:ascii="Times New Roman" w:hAnsi="Times New Roman" w:cs="Times New Roman"/>
          <w:i/>
          <w:iCs/>
          <w:sz w:val="24"/>
          <w:szCs w:val="24"/>
          <w:vertAlign w:val="subscript"/>
        </w:rPr>
        <w:t>вп</w:t>
      </w:r>
      <w:proofErr w:type="spellEnd"/>
      <w:r w:rsidRPr="001C2373">
        <w:rPr>
          <w:rFonts w:ascii="Times New Roman" w:hAnsi="Times New Roman" w:cs="Times New Roman"/>
          <w:i/>
          <w:iCs/>
          <w:sz w:val="24"/>
          <w:szCs w:val="24"/>
        </w:rPr>
        <w:t> </w:t>
      </w:r>
      <w:proofErr w:type="gramStart"/>
      <w:r w:rsidRPr="001C2373">
        <w:rPr>
          <w:rFonts w:ascii="Times New Roman" w:hAnsi="Times New Roman" w:cs="Times New Roman"/>
          <w:i/>
          <w:iCs/>
          <w:sz w:val="24"/>
          <w:szCs w:val="24"/>
          <w:vertAlign w:val="superscript"/>
        </w:rPr>
        <w:t>&lt;</w:t>
      </w:r>
      <w:r w:rsidRPr="001C2373">
        <w:rPr>
          <w:rFonts w:ascii="Times New Roman" w:hAnsi="Times New Roman" w:cs="Times New Roman"/>
          <w:sz w:val="24"/>
          <w:szCs w:val="24"/>
        </w:rPr>
        <w:t> 0</w:t>
      </w:r>
      <w:proofErr w:type="gramEnd"/>
      <w:r w:rsidRPr="001C2373">
        <w:rPr>
          <w:rFonts w:ascii="Times New Roman" w:hAnsi="Times New Roman" w:cs="Times New Roman"/>
          <w:sz w:val="24"/>
          <w:szCs w:val="24"/>
        </w:rPr>
        <w:t>,44 ... 0,40, то целесообразна стратегия последователя.</w:t>
      </w:r>
    </w:p>
    <w:p w14:paraId="727D4790" w14:textId="77777777" w:rsidR="001C2373" w:rsidRPr="001C2373" w:rsidRDefault="001C2373" w:rsidP="001C2373">
      <w:pPr>
        <w:spacing w:after="0" w:line="360" w:lineRule="auto"/>
        <w:ind w:firstLine="709"/>
        <w:jc w:val="both"/>
        <w:rPr>
          <w:rFonts w:ascii="Times New Roman" w:hAnsi="Times New Roman" w:cs="Times New Roman"/>
          <w:sz w:val="24"/>
          <w:szCs w:val="24"/>
        </w:rPr>
      </w:pPr>
      <w:r w:rsidRPr="001C2373">
        <w:rPr>
          <w:rFonts w:ascii="Times New Roman" w:hAnsi="Times New Roman" w:cs="Times New Roman"/>
          <w:sz w:val="24"/>
          <w:szCs w:val="24"/>
        </w:rPr>
        <w:t>6) р - </w:t>
      </w:r>
      <w:r w:rsidRPr="001C2373">
        <w:rPr>
          <w:rFonts w:ascii="Times New Roman" w:hAnsi="Times New Roman" w:cs="Times New Roman"/>
          <w:i/>
          <w:iCs/>
          <w:sz w:val="24"/>
          <w:szCs w:val="24"/>
        </w:rPr>
        <w:t>коэффициент инновационного роста,</w:t>
      </w:r>
      <w:r w:rsidRPr="001C2373">
        <w:rPr>
          <w:rFonts w:ascii="Times New Roman" w:hAnsi="Times New Roman" w:cs="Times New Roman"/>
          <w:sz w:val="24"/>
          <w:szCs w:val="24"/>
        </w:rPr>
        <w:t xml:space="preserve"> характеризующий устойчивость технологического роста и производственного развития; отражает долю средств, выделяемых предприятием на собственные и совместные исследования по разработке новых технологий, на целенаправленный прием (перевод) на работу высококвалифицированных специалистов, обучение и подготовку персонала, связанного с инновациями, хозяйственные договоры по проведению маркетинговых исследований, в общем объеме всех инвестиций (в том числе </w:t>
      </w:r>
      <w:proofErr w:type="spellStart"/>
      <w:r w:rsidRPr="001C2373">
        <w:rPr>
          <w:rFonts w:ascii="Times New Roman" w:hAnsi="Times New Roman" w:cs="Times New Roman"/>
          <w:sz w:val="24"/>
          <w:szCs w:val="24"/>
        </w:rPr>
        <w:t>капиталообразующих</w:t>
      </w:r>
      <w:proofErr w:type="spellEnd"/>
      <w:r w:rsidRPr="001C2373">
        <w:rPr>
          <w:rFonts w:ascii="Times New Roman" w:hAnsi="Times New Roman" w:cs="Times New Roman"/>
          <w:sz w:val="24"/>
          <w:szCs w:val="24"/>
        </w:rPr>
        <w:t xml:space="preserve"> и портфельных). Этот коэффициент может свидетельствовать об опыте предприятия по управлению инновационными проектами и вычисляется следующим образом:</w:t>
      </w:r>
    </w:p>
    <w:p w14:paraId="4B2F5BD8" w14:textId="35314C1D" w:rsidR="001C2373" w:rsidRPr="001C2373" w:rsidRDefault="001C2373" w:rsidP="001C2373">
      <w:pPr>
        <w:spacing w:after="0" w:line="360" w:lineRule="auto"/>
        <w:ind w:firstLine="709"/>
        <w:jc w:val="both"/>
        <w:rPr>
          <w:rFonts w:ascii="Times New Roman" w:hAnsi="Times New Roman" w:cs="Times New Roman"/>
          <w:sz w:val="24"/>
          <w:szCs w:val="24"/>
        </w:rPr>
      </w:pPr>
      <w:r w:rsidRPr="001C2373">
        <w:rPr>
          <w:rFonts w:ascii="Times New Roman" w:hAnsi="Times New Roman" w:cs="Times New Roman"/>
          <w:sz w:val="24"/>
          <w:szCs w:val="24"/>
        </w:rPr>
        <w:drawing>
          <wp:inline distT="0" distB="0" distL="0" distR="0" wp14:anchorId="7769B3AF" wp14:editId="607CF78A">
            <wp:extent cx="1104900" cy="504825"/>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04900" cy="504825"/>
                    </a:xfrm>
                    <a:prstGeom prst="rect">
                      <a:avLst/>
                    </a:prstGeom>
                    <a:noFill/>
                    <a:ln>
                      <a:noFill/>
                    </a:ln>
                  </pic:spPr>
                </pic:pic>
              </a:graphicData>
            </a:graphic>
          </wp:inline>
        </w:drawing>
      </w:r>
    </w:p>
    <w:p w14:paraId="72E3431C" w14:textId="14B86C2A" w:rsidR="001C2373" w:rsidRPr="001C2373" w:rsidRDefault="001C2373" w:rsidP="001C2373">
      <w:pPr>
        <w:spacing w:after="0" w:line="360" w:lineRule="auto"/>
        <w:ind w:firstLine="709"/>
        <w:jc w:val="both"/>
        <w:rPr>
          <w:rFonts w:ascii="Times New Roman" w:hAnsi="Times New Roman" w:cs="Times New Roman"/>
          <w:sz w:val="24"/>
          <w:szCs w:val="24"/>
        </w:rPr>
      </w:pPr>
      <w:r w:rsidRPr="001C2373">
        <w:rPr>
          <w:rFonts w:ascii="Times New Roman" w:hAnsi="Times New Roman" w:cs="Times New Roman"/>
          <w:sz w:val="24"/>
          <w:szCs w:val="24"/>
        </w:rPr>
        <w:t xml:space="preserve">где </w:t>
      </w:r>
      <w:proofErr w:type="spellStart"/>
      <w:r w:rsidRPr="001C2373">
        <w:rPr>
          <w:rFonts w:ascii="Times New Roman" w:hAnsi="Times New Roman" w:cs="Times New Roman"/>
          <w:sz w:val="24"/>
          <w:szCs w:val="24"/>
        </w:rPr>
        <w:t>И</w:t>
      </w:r>
      <w:r w:rsidRPr="001C2373">
        <w:rPr>
          <w:rFonts w:ascii="Times New Roman" w:hAnsi="Times New Roman" w:cs="Times New Roman"/>
          <w:sz w:val="24"/>
          <w:szCs w:val="24"/>
          <w:vertAlign w:val="subscript"/>
        </w:rPr>
        <w:t>ис</w:t>
      </w:r>
      <w:proofErr w:type="spellEnd"/>
      <w:r w:rsidRPr="001C2373">
        <w:rPr>
          <w:rFonts w:ascii="Times New Roman" w:hAnsi="Times New Roman" w:cs="Times New Roman"/>
          <w:sz w:val="24"/>
          <w:szCs w:val="24"/>
        </w:rPr>
        <w:t> - стоимость научно-исследовательских и учебно</w:t>
      </w:r>
      <w:r w:rsidR="00761036">
        <w:rPr>
          <w:rFonts w:ascii="Times New Roman" w:hAnsi="Times New Roman" w:cs="Times New Roman"/>
          <w:sz w:val="24"/>
          <w:szCs w:val="24"/>
        </w:rPr>
        <w:t>-</w:t>
      </w:r>
      <w:r w:rsidRPr="001C2373">
        <w:rPr>
          <w:rFonts w:ascii="Times New Roman" w:hAnsi="Times New Roman" w:cs="Times New Roman"/>
          <w:sz w:val="24"/>
          <w:szCs w:val="24"/>
        </w:rPr>
        <w:t>методических инвестиционных проектов, руб.;</w:t>
      </w:r>
    </w:p>
    <w:p w14:paraId="13927A9E" w14:textId="77777777" w:rsidR="001C2373" w:rsidRPr="001C2373" w:rsidRDefault="001C2373" w:rsidP="001C2373">
      <w:pPr>
        <w:spacing w:after="0" w:line="360" w:lineRule="auto"/>
        <w:ind w:firstLine="709"/>
        <w:jc w:val="both"/>
        <w:rPr>
          <w:rFonts w:ascii="Times New Roman" w:hAnsi="Times New Roman" w:cs="Times New Roman"/>
          <w:sz w:val="24"/>
          <w:szCs w:val="24"/>
        </w:rPr>
      </w:pPr>
      <w:proofErr w:type="spellStart"/>
      <w:r w:rsidRPr="001C2373">
        <w:rPr>
          <w:rFonts w:ascii="Times New Roman" w:hAnsi="Times New Roman" w:cs="Times New Roman"/>
          <w:sz w:val="24"/>
          <w:szCs w:val="24"/>
        </w:rPr>
        <w:t>И</w:t>
      </w:r>
      <w:r w:rsidRPr="001C2373">
        <w:rPr>
          <w:rFonts w:ascii="Times New Roman" w:hAnsi="Times New Roman" w:cs="Times New Roman"/>
          <w:sz w:val="24"/>
          <w:szCs w:val="24"/>
          <w:vertAlign w:val="subscript"/>
        </w:rPr>
        <w:t>об</w:t>
      </w:r>
      <w:proofErr w:type="spellEnd"/>
      <w:r w:rsidRPr="001C2373">
        <w:rPr>
          <w:rFonts w:ascii="Times New Roman" w:hAnsi="Times New Roman" w:cs="Times New Roman"/>
          <w:sz w:val="24"/>
          <w:szCs w:val="24"/>
        </w:rPr>
        <w:t> - общая стоимость прочих инвестиционных расходов, руб.</w:t>
      </w:r>
    </w:p>
    <w:p w14:paraId="7576B32C" w14:textId="77777777" w:rsidR="001C2373" w:rsidRPr="001C2373" w:rsidRDefault="001C2373" w:rsidP="001C2373">
      <w:pPr>
        <w:spacing w:after="0" w:line="360" w:lineRule="auto"/>
        <w:ind w:firstLine="709"/>
        <w:jc w:val="both"/>
        <w:rPr>
          <w:rFonts w:ascii="Times New Roman" w:hAnsi="Times New Roman" w:cs="Times New Roman"/>
          <w:sz w:val="24"/>
          <w:szCs w:val="24"/>
        </w:rPr>
      </w:pPr>
      <w:r w:rsidRPr="001C2373">
        <w:rPr>
          <w:rFonts w:ascii="Times New Roman" w:hAnsi="Times New Roman" w:cs="Times New Roman"/>
          <w:sz w:val="24"/>
          <w:szCs w:val="24"/>
        </w:rPr>
        <w:t>При этом если</w:t>
      </w:r>
    </w:p>
    <w:p w14:paraId="65C48C87" w14:textId="77777777" w:rsidR="001C2373" w:rsidRPr="001C2373" w:rsidRDefault="001C2373" w:rsidP="001C2373">
      <w:pPr>
        <w:spacing w:after="0" w:line="360" w:lineRule="auto"/>
        <w:ind w:firstLine="709"/>
        <w:jc w:val="both"/>
        <w:rPr>
          <w:rFonts w:ascii="Times New Roman" w:hAnsi="Times New Roman" w:cs="Times New Roman"/>
          <w:sz w:val="24"/>
          <w:szCs w:val="24"/>
        </w:rPr>
      </w:pPr>
      <w:r w:rsidRPr="001C2373">
        <w:rPr>
          <w:rFonts w:ascii="Times New Roman" w:hAnsi="Times New Roman" w:cs="Times New Roman"/>
          <w:i/>
          <w:iCs/>
          <w:sz w:val="24"/>
          <w:szCs w:val="24"/>
        </w:rPr>
        <w:t>К</w:t>
      </w:r>
      <w:r w:rsidRPr="001C2373">
        <w:rPr>
          <w:rFonts w:ascii="Times New Roman" w:hAnsi="Times New Roman" w:cs="Times New Roman"/>
          <w:i/>
          <w:iCs/>
          <w:sz w:val="24"/>
          <w:szCs w:val="24"/>
          <w:vertAlign w:val="subscript"/>
        </w:rPr>
        <w:t>ир</w:t>
      </w:r>
      <w:r w:rsidRPr="001C2373">
        <w:rPr>
          <w:rFonts w:ascii="Times New Roman" w:hAnsi="Times New Roman" w:cs="Times New Roman"/>
          <w:sz w:val="24"/>
          <w:szCs w:val="24"/>
        </w:rPr>
        <w:t> &gt;0,55 ... 0,60, то целесообразна стратегия лидера;</w:t>
      </w:r>
    </w:p>
    <w:p w14:paraId="40500676" w14:textId="77777777" w:rsidR="001C2373" w:rsidRPr="001C2373" w:rsidRDefault="001C2373" w:rsidP="001C2373">
      <w:pPr>
        <w:spacing w:after="0" w:line="360" w:lineRule="auto"/>
        <w:ind w:firstLine="709"/>
        <w:jc w:val="both"/>
        <w:rPr>
          <w:rFonts w:ascii="Times New Roman" w:hAnsi="Times New Roman" w:cs="Times New Roman"/>
          <w:sz w:val="24"/>
          <w:szCs w:val="24"/>
        </w:rPr>
      </w:pPr>
      <w:r w:rsidRPr="001C2373">
        <w:rPr>
          <w:rFonts w:ascii="Times New Roman" w:hAnsi="Times New Roman" w:cs="Times New Roman"/>
          <w:i/>
          <w:iCs/>
          <w:sz w:val="24"/>
          <w:szCs w:val="24"/>
        </w:rPr>
        <w:t>К</w:t>
      </w:r>
      <w:r w:rsidRPr="001C2373">
        <w:rPr>
          <w:rFonts w:ascii="Times New Roman" w:hAnsi="Times New Roman" w:cs="Times New Roman"/>
          <w:i/>
          <w:iCs/>
          <w:sz w:val="24"/>
          <w:szCs w:val="24"/>
          <w:vertAlign w:val="subscript"/>
        </w:rPr>
        <w:t>ир</w:t>
      </w:r>
      <w:r w:rsidRPr="001C2373">
        <w:rPr>
          <w:rFonts w:ascii="Times New Roman" w:hAnsi="Times New Roman" w:cs="Times New Roman"/>
          <w:sz w:val="24"/>
          <w:szCs w:val="24"/>
        </w:rPr>
        <w:t> S 0,54 ... 0,50, то целесообразна стратегия последователя.</w:t>
      </w:r>
    </w:p>
    <w:p w14:paraId="5914BA87" w14:textId="77777777" w:rsidR="001C2373" w:rsidRPr="001C2373" w:rsidRDefault="001C2373" w:rsidP="001C2373">
      <w:pPr>
        <w:spacing w:after="0" w:line="360" w:lineRule="auto"/>
        <w:ind w:firstLine="709"/>
        <w:jc w:val="both"/>
        <w:rPr>
          <w:rFonts w:ascii="Times New Roman" w:hAnsi="Times New Roman" w:cs="Times New Roman"/>
          <w:sz w:val="24"/>
          <w:szCs w:val="24"/>
        </w:rPr>
      </w:pPr>
      <w:r w:rsidRPr="001C2373">
        <w:rPr>
          <w:rFonts w:ascii="Times New Roman" w:hAnsi="Times New Roman" w:cs="Times New Roman"/>
          <w:sz w:val="24"/>
          <w:szCs w:val="24"/>
        </w:rPr>
        <w:lastRenderedPageBreak/>
        <w:t>Таким образом строится система оценки инновационной активности. Описываемая методика основана на использовании реально определяемых экономических показателей и направлена на исследование и оценку инновационных ресурсов предприятия, включая интеллектуальные, кадровые, имущественные, продуктовые, технологические и инвестиционные. В зависимости от степени текущей вооруженности и оснащенности предприятия экономическими ресурсами в сфере НИОКР и взаимосвязанных с ней элементов формируется стратегия дальнейшего инновационного развития: освоение базисных инноваций или только улучшающих.</w:t>
      </w:r>
    </w:p>
    <w:p w14:paraId="0B44A8D5" w14:textId="77777777" w:rsidR="001C2373" w:rsidRPr="001C2373" w:rsidRDefault="001C2373" w:rsidP="001C2373">
      <w:pPr>
        <w:spacing w:after="0" w:line="360" w:lineRule="auto"/>
        <w:ind w:firstLine="709"/>
        <w:jc w:val="both"/>
        <w:rPr>
          <w:rFonts w:ascii="Times New Roman" w:hAnsi="Times New Roman" w:cs="Times New Roman"/>
          <w:sz w:val="24"/>
          <w:szCs w:val="24"/>
        </w:rPr>
      </w:pPr>
      <w:r w:rsidRPr="001C2373">
        <w:rPr>
          <w:rFonts w:ascii="Times New Roman" w:hAnsi="Times New Roman" w:cs="Times New Roman"/>
          <w:sz w:val="24"/>
          <w:szCs w:val="24"/>
        </w:rPr>
        <w:t>Описанная система оценки инновационной активности позволяет предприятию проанализировать свои текущие инфраструктурные возможности в инновационной сфере еще до начала осуществления инвестиционных вложений на основе ряда экономических критериев. Такой подход также позволяет предприятию реально оценивать свои инновационные ресурсы, в соответствии с которыми оно изначально может осуществлять адекватный выбор дальнейшего направления инновационного развития и избежать благодаря этому вложений инвестиционных средств в экономически не реализуемые проекты.</w:t>
      </w:r>
    </w:p>
    <w:p w14:paraId="640DBA69" w14:textId="77777777" w:rsidR="001C2373" w:rsidRPr="001C2373" w:rsidRDefault="001C2373" w:rsidP="001C2373">
      <w:pPr>
        <w:spacing w:after="0" w:line="360" w:lineRule="auto"/>
        <w:ind w:firstLine="709"/>
        <w:jc w:val="both"/>
        <w:rPr>
          <w:rFonts w:ascii="Times New Roman" w:hAnsi="Times New Roman" w:cs="Times New Roman"/>
          <w:sz w:val="24"/>
          <w:szCs w:val="24"/>
        </w:rPr>
      </w:pPr>
      <w:r w:rsidRPr="001C2373">
        <w:rPr>
          <w:rFonts w:ascii="Times New Roman" w:hAnsi="Times New Roman" w:cs="Times New Roman"/>
          <w:sz w:val="24"/>
          <w:szCs w:val="24"/>
        </w:rPr>
        <w:t>Выявление определенного направления инновационного развития с использованием экономико-математических критериев дает возможность предприятиям экономить на нерациональных затратах, связанных с генерированием и отбором идей.</w:t>
      </w:r>
    </w:p>
    <w:p w14:paraId="1DD1FF94" w14:textId="77777777" w:rsidR="006312B3" w:rsidRPr="001C2373" w:rsidRDefault="006312B3" w:rsidP="00037CFA">
      <w:pPr>
        <w:spacing w:after="0" w:line="360" w:lineRule="auto"/>
        <w:ind w:firstLine="709"/>
        <w:jc w:val="both"/>
        <w:rPr>
          <w:rFonts w:ascii="Times New Roman" w:hAnsi="Times New Roman" w:cs="Times New Roman"/>
          <w:sz w:val="24"/>
          <w:szCs w:val="24"/>
        </w:rPr>
      </w:pPr>
    </w:p>
    <w:sectPr w:rsidR="006312B3" w:rsidRPr="001C2373">
      <w:footerReference w:type="default" r:id="rId12"/>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DC6454" w14:textId="77777777" w:rsidR="008F7E10" w:rsidRDefault="008F7E10" w:rsidP="00761036">
      <w:pPr>
        <w:spacing w:after="0" w:line="240" w:lineRule="auto"/>
      </w:pPr>
      <w:r>
        <w:separator/>
      </w:r>
    </w:p>
  </w:endnote>
  <w:endnote w:type="continuationSeparator" w:id="0">
    <w:p w14:paraId="2D6E53D6" w14:textId="77777777" w:rsidR="008F7E10" w:rsidRDefault="008F7E10" w:rsidP="007610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25967844"/>
      <w:docPartObj>
        <w:docPartGallery w:val="Page Numbers (Bottom of Page)"/>
        <w:docPartUnique/>
      </w:docPartObj>
    </w:sdtPr>
    <w:sdtContent>
      <w:p w14:paraId="6924435D" w14:textId="409969C9" w:rsidR="00EE3EC8" w:rsidRDefault="00EE3EC8">
        <w:pPr>
          <w:pStyle w:val="a7"/>
          <w:jc w:val="center"/>
        </w:pPr>
        <w:r>
          <w:fldChar w:fldCharType="begin"/>
        </w:r>
        <w:r>
          <w:instrText>PAGE   \* MERGEFORMAT</w:instrText>
        </w:r>
        <w:r>
          <w:fldChar w:fldCharType="separate"/>
        </w:r>
        <w:r>
          <w:t>2</w:t>
        </w:r>
        <w:r>
          <w:fldChar w:fldCharType="end"/>
        </w:r>
      </w:p>
    </w:sdtContent>
  </w:sdt>
  <w:p w14:paraId="3F13F8A8" w14:textId="77777777" w:rsidR="004D2C0D" w:rsidRDefault="004D2C0D">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C9FD13" w14:textId="77777777" w:rsidR="008F7E10" w:rsidRDefault="008F7E10" w:rsidP="00761036">
      <w:pPr>
        <w:spacing w:after="0" w:line="240" w:lineRule="auto"/>
      </w:pPr>
      <w:r>
        <w:separator/>
      </w:r>
    </w:p>
  </w:footnote>
  <w:footnote w:type="continuationSeparator" w:id="0">
    <w:p w14:paraId="4A6F6E51" w14:textId="77777777" w:rsidR="008F7E10" w:rsidRDefault="008F7E10" w:rsidP="007610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53B45"/>
    <w:multiLevelType w:val="multilevel"/>
    <w:tmpl w:val="08065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C05980"/>
    <w:multiLevelType w:val="multilevel"/>
    <w:tmpl w:val="B4AE0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6F4271"/>
    <w:multiLevelType w:val="hybridMultilevel"/>
    <w:tmpl w:val="45EAAB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5E760FE2"/>
    <w:multiLevelType w:val="multilevel"/>
    <w:tmpl w:val="FE06B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651677"/>
    <w:multiLevelType w:val="multilevel"/>
    <w:tmpl w:val="357E8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056D15"/>
    <w:multiLevelType w:val="hybridMultilevel"/>
    <w:tmpl w:val="08D8B126"/>
    <w:lvl w:ilvl="0" w:tplc="04190009">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4"/>
  </w:num>
  <w:num w:numId="2">
    <w:abstractNumId w:val="0"/>
  </w:num>
  <w:num w:numId="3">
    <w:abstractNumId w:val="1"/>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8D2"/>
    <w:rsid w:val="00037CFA"/>
    <w:rsid w:val="001C2373"/>
    <w:rsid w:val="001D1C08"/>
    <w:rsid w:val="002961D5"/>
    <w:rsid w:val="004658D2"/>
    <w:rsid w:val="00496288"/>
    <w:rsid w:val="004D2C0D"/>
    <w:rsid w:val="006312B3"/>
    <w:rsid w:val="00761036"/>
    <w:rsid w:val="008F7E10"/>
    <w:rsid w:val="00EE3EC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8FABF"/>
  <w15:chartTrackingRefBased/>
  <w15:docId w15:val="{97BEE9C5-E0DE-4D9E-8E88-0361CEA9D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37CF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rsid w:val="001D1C08"/>
    <w:pPr>
      <w:ind w:left="720"/>
      <w:contextualSpacing/>
    </w:pPr>
  </w:style>
  <w:style w:type="paragraph" w:styleId="a5">
    <w:name w:val="header"/>
    <w:basedOn w:val="a"/>
    <w:link w:val="a6"/>
    <w:uiPriority w:val="99"/>
    <w:unhideWhenUsed/>
    <w:rsid w:val="00761036"/>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761036"/>
  </w:style>
  <w:style w:type="paragraph" w:styleId="a7">
    <w:name w:val="footer"/>
    <w:basedOn w:val="a"/>
    <w:link w:val="a8"/>
    <w:uiPriority w:val="99"/>
    <w:unhideWhenUsed/>
    <w:rsid w:val="00761036"/>
    <w:pPr>
      <w:tabs>
        <w:tab w:val="center" w:pos="4677"/>
        <w:tab w:val="right" w:pos="9355"/>
      </w:tabs>
      <w:spacing w:after="0" w:line="240" w:lineRule="auto"/>
    </w:pPr>
  </w:style>
  <w:style w:type="character" w:customStyle="1" w:styleId="a8">
    <w:name w:val="Нижний колонтитул Знак"/>
    <w:basedOn w:val="a0"/>
    <w:link w:val="a7"/>
    <w:uiPriority w:val="99"/>
    <w:rsid w:val="00761036"/>
  </w:style>
  <w:style w:type="character" w:styleId="a9">
    <w:name w:val="Hyperlink"/>
    <w:basedOn w:val="a0"/>
    <w:uiPriority w:val="99"/>
    <w:unhideWhenUsed/>
    <w:rsid w:val="004D2C0D"/>
    <w:rPr>
      <w:color w:val="0563C1" w:themeColor="hyperlink"/>
      <w:u w:val="single"/>
    </w:rPr>
  </w:style>
  <w:style w:type="character" w:styleId="aa">
    <w:name w:val="Unresolved Mention"/>
    <w:basedOn w:val="a0"/>
    <w:uiPriority w:val="99"/>
    <w:semiHidden/>
    <w:unhideWhenUsed/>
    <w:rsid w:val="004D2C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2712">
      <w:bodyDiv w:val="1"/>
      <w:marLeft w:val="0"/>
      <w:marRight w:val="0"/>
      <w:marTop w:val="0"/>
      <w:marBottom w:val="0"/>
      <w:divBdr>
        <w:top w:val="none" w:sz="0" w:space="0" w:color="auto"/>
        <w:left w:val="none" w:sz="0" w:space="0" w:color="auto"/>
        <w:bottom w:val="none" w:sz="0" w:space="0" w:color="auto"/>
        <w:right w:val="none" w:sz="0" w:space="0" w:color="auto"/>
      </w:divBdr>
    </w:div>
    <w:div w:id="94794088">
      <w:bodyDiv w:val="1"/>
      <w:marLeft w:val="0"/>
      <w:marRight w:val="0"/>
      <w:marTop w:val="0"/>
      <w:marBottom w:val="0"/>
      <w:divBdr>
        <w:top w:val="none" w:sz="0" w:space="0" w:color="auto"/>
        <w:left w:val="none" w:sz="0" w:space="0" w:color="auto"/>
        <w:bottom w:val="none" w:sz="0" w:space="0" w:color="auto"/>
        <w:right w:val="none" w:sz="0" w:space="0" w:color="auto"/>
      </w:divBdr>
    </w:div>
    <w:div w:id="125658637">
      <w:bodyDiv w:val="1"/>
      <w:marLeft w:val="0"/>
      <w:marRight w:val="0"/>
      <w:marTop w:val="0"/>
      <w:marBottom w:val="0"/>
      <w:divBdr>
        <w:top w:val="none" w:sz="0" w:space="0" w:color="auto"/>
        <w:left w:val="none" w:sz="0" w:space="0" w:color="auto"/>
        <w:bottom w:val="none" w:sz="0" w:space="0" w:color="auto"/>
        <w:right w:val="none" w:sz="0" w:space="0" w:color="auto"/>
      </w:divBdr>
    </w:div>
    <w:div w:id="317350130">
      <w:bodyDiv w:val="1"/>
      <w:marLeft w:val="0"/>
      <w:marRight w:val="0"/>
      <w:marTop w:val="0"/>
      <w:marBottom w:val="0"/>
      <w:divBdr>
        <w:top w:val="none" w:sz="0" w:space="0" w:color="auto"/>
        <w:left w:val="none" w:sz="0" w:space="0" w:color="auto"/>
        <w:bottom w:val="none" w:sz="0" w:space="0" w:color="auto"/>
        <w:right w:val="none" w:sz="0" w:space="0" w:color="auto"/>
      </w:divBdr>
      <w:divsChild>
        <w:div w:id="1017850690">
          <w:marLeft w:val="0"/>
          <w:marRight w:val="0"/>
          <w:marTop w:val="0"/>
          <w:marBottom w:val="150"/>
          <w:divBdr>
            <w:top w:val="none" w:sz="0" w:space="0" w:color="auto"/>
            <w:left w:val="none" w:sz="0" w:space="0" w:color="auto"/>
            <w:bottom w:val="none" w:sz="0" w:space="0" w:color="auto"/>
            <w:right w:val="none" w:sz="0" w:space="0" w:color="auto"/>
          </w:divBdr>
        </w:div>
      </w:divsChild>
    </w:div>
    <w:div w:id="770247558">
      <w:bodyDiv w:val="1"/>
      <w:marLeft w:val="0"/>
      <w:marRight w:val="0"/>
      <w:marTop w:val="0"/>
      <w:marBottom w:val="0"/>
      <w:divBdr>
        <w:top w:val="none" w:sz="0" w:space="0" w:color="auto"/>
        <w:left w:val="none" w:sz="0" w:space="0" w:color="auto"/>
        <w:bottom w:val="none" w:sz="0" w:space="0" w:color="auto"/>
        <w:right w:val="none" w:sz="0" w:space="0" w:color="auto"/>
      </w:divBdr>
    </w:div>
    <w:div w:id="878474235">
      <w:bodyDiv w:val="1"/>
      <w:marLeft w:val="0"/>
      <w:marRight w:val="0"/>
      <w:marTop w:val="0"/>
      <w:marBottom w:val="0"/>
      <w:divBdr>
        <w:top w:val="none" w:sz="0" w:space="0" w:color="auto"/>
        <w:left w:val="none" w:sz="0" w:space="0" w:color="auto"/>
        <w:bottom w:val="none" w:sz="0" w:space="0" w:color="auto"/>
        <w:right w:val="none" w:sz="0" w:space="0" w:color="auto"/>
      </w:divBdr>
    </w:div>
    <w:div w:id="923689510">
      <w:bodyDiv w:val="1"/>
      <w:marLeft w:val="0"/>
      <w:marRight w:val="0"/>
      <w:marTop w:val="0"/>
      <w:marBottom w:val="0"/>
      <w:divBdr>
        <w:top w:val="none" w:sz="0" w:space="0" w:color="auto"/>
        <w:left w:val="none" w:sz="0" w:space="0" w:color="auto"/>
        <w:bottom w:val="none" w:sz="0" w:space="0" w:color="auto"/>
        <w:right w:val="none" w:sz="0" w:space="0" w:color="auto"/>
      </w:divBdr>
    </w:div>
    <w:div w:id="1095513199">
      <w:bodyDiv w:val="1"/>
      <w:marLeft w:val="0"/>
      <w:marRight w:val="0"/>
      <w:marTop w:val="0"/>
      <w:marBottom w:val="0"/>
      <w:divBdr>
        <w:top w:val="none" w:sz="0" w:space="0" w:color="auto"/>
        <w:left w:val="none" w:sz="0" w:space="0" w:color="auto"/>
        <w:bottom w:val="none" w:sz="0" w:space="0" w:color="auto"/>
        <w:right w:val="none" w:sz="0" w:space="0" w:color="auto"/>
      </w:divBdr>
      <w:divsChild>
        <w:div w:id="1174370558">
          <w:marLeft w:val="0"/>
          <w:marRight w:val="0"/>
          <w:marTop w:val="0"/>
          <w:marBottom w:val="150"/>
          <w:divBdr>
            <w:top w:val="none" w:sz="0" w:space="0" w:color="auto"/>
            <w:left w:val="none" w:sz="0" w:space="0" w:color="auto"/>
            <w:bottom w:val="none" w:sz="0" w:space="0" w:color="auto"/>
            <w:right w:val="none" w:sz="0" w:space="0" w:color="auto"/>
          </w:divBdr>
        </w:div>
      </w:divsChild>
    </w:div>
    <w:div w:id="1360356278">
      <w:bodyDiv w:val="1"/>
      <w:marLeft w:val="0"/>
      <w:marRight w:val="0"/>
      <w:marTop w:val="0"/>
      <w:marBottom w:val="0"/>
      <w:divBdr>
        <w:top w:val="none" w:sz="0" w:space="0" w:color="auto"/>
        <w:left w:val="none" w:sz="0" w:space="0" w:color="auto"/>
        <w:bottom w:val="none" w:sz="0" w:space="0" w:color="auto"/>
        <w:right w:val="none" w:sz="0" w:space="0" w:color="auto"/>
      </w:divBdr>
    </w:div>
    <w:div w:id="1421442760">
      <w:bodyDiv w:val="1"/>
      <w:marLeft w:val="0"/>
      <w:marRight w:val="0"/>
      <w:marTop w:val="0"/>
      <w:marBottom w:val="0"/>
      <w:divBdr>
        <w:top w:val="none" w:sz="0" w:space="0" w:color="auto"/>
        <w:left w:val="none" w:sz="0" w:space="0" w:color="auto"/>
        <w:bottom w:val="none" w:sz="0" w:space="0" w:color="auto"/>
        <w:right w:val="none" w:sz="0" w:space="0" w:color="auto"/>
      </w:divBdr>
      <w:divsChild>
        <w:div w:id="454953623">
          <w:marLeft w:val="0"/>
          <w:marRight w:val="0"/>
          <w:marTop w:val="0"/>
          <w:marBottom w:val="150"/>
          <w:divBdr>
            <w:top w:val="none" w:sz="0" w:space="0" w:color="auto"/>
            <w:left w:val="none" w:sz="0" w:space="0" w:color="auto"/>
            <w:bottom w:val="none" w:sz="0" w:space="0" w:color="auto"/>
            <w:right w:val="none" w:sz="0" w:space="0" w:color="auto"/>
          </w:divBdr>
        </w:div>
      </w:divsChild>
    </w:div>
    <w:div w:id="1474446511">
      <w:bodyDiv w:val="1"/>
      <w:marLeft w:val="0"/>
      <w:marRight w:val="0"/>
      <w:marTop w:val="0"/>
      <w:marBottom w:val="0"/>
      <w:divBdr>
        <w:top w:val="none" w:sz="0" w:space="0" w:color="auto"/>
        <w:left w:val="none" w:sz="0" w:space="0" w:color="auto"/>
        <w:bottom w:val="none" w:sz="0" w:space="0" w:color="auto"/>
        <w:right w:val="none" w:sz="0" w:space="0" w:color="auto"/>
      </w:divBdr>
      <w:divsChild>
        <w:div w:id="126897673">
          <w:marLeft w:val="0"/>
          <w:marRight w:val="0"/>
          <w:marTop w:val="0"/>
          <w:marBottom w:val="150"/>
          <w:divBdr>
            <w:top w:val="none" w:sz="0" w:space="0" w:color="auto"/>
            <w:left w:val="none" w:sz="0" w:space="0" w:color="auto"/>
            <w:bottom w:val="none" w:sz="0" w:space="0" w:color="auto"/>
            <w:right w:val="none" w:sz="0" w:space="0" w:color="auto"/>
          </w:divBdr>
        </w:div>
      </w:divsChild>
    </w:div>
    <w:div w:id="1675767680">
      <w:bodyDiv w:val="1"/>
      <w:marLeft w:val="0"/>
      <w:marRight w:val="0"/>
      <w:marTop w:val="0"/>
      <w:marBottom w:val="0"/>
      <w:divBdr>
        <w:top w:val="none" w:sz="0" w:space="0" w:color="auto"/>
        <w:left w:val="none" w:sz="0" w:space="0" w:color="auto"/>
        <w:bottom w:val="none" w:sz="0" w:space="0" w:color="auto"/>
        <w:right w:val="none" w:sz="0" w:space="0" w:color="auto"/>
      </w:divBdr>
    </w:div>
    <w:div w:id="1779986881">
      <w:bodyDiv w:val="1"/>
      <w:marLeft w:val="0"/>
      <w:marRight w:val="0"/>
      <w:marTop w:val="0"/>
      <w:marBottom w:val="0"/>
      <w:divBdr>
        <w:top w:val="none" w:sz="0" w:space="0" w:color="auto"/>
        <w:left w:val="none" w:sz="0" w:space="0" w:color="auto"/>
        <w:bottom w:val="none" w:sz="0" w:space="0" w:color="auto"/>
        <w:right w:val="none" w:sz="0" w:space="0" w:color="auto"/>
      </w:divBdr>
      <w:divsChild>
        <w:div w:id="358506068">
          <w:marLeft w:val="0"/>
          <w:marRight w:val="0"/>
          <w:marTop w:val="0"/>
          <w:marBottom w:val="150"/>
          <w:divBdr>
            <w:top w:val="none" w:sz="0" w:space="0" w:color="auto"/>
            <w:left w:val="none" w:sz="0" w:space="0" w:color="auto"/>
            <w:bottom w:val="none" w:sz="0" w:space="0" w:color="auto"/>
            <w:right w:val="none" w:sz="0" w:space="0" w:color="auto"/>
          </w:divBdr>
        </w:div>
      </w:divsChild>
    </w:div>
    <w:div w:id="1853568720">
      <w:bodyDiv w:val="1"/>
      <w:marLeft w:val="0"/>
      <w:marRight w:val="0"/>
      <w:marTop w:val="0"/>
      <w:marBottom w:val="0"/>
      <w:divBdr>
        <w:top w:val="none" w:sz="0" w:space="0" w:color="auto"/>
        <w:left w:val="none" w:sz="0" w:space="0" w:color="auto"/>
        <w:bottom w:val="none" w:sz="0" w:space="0" w:color="auto"/>
        <w:right w:val="none" w:sz="0" w:space="0" w:color="auto"/>
      </w:divBdr>
      <w:divsChild>
        <w:div w:id="1110508504">
          <w:marLeft w:val="0"/>
          <w:marRight w:val="0"/>
          <w:marTop w:val="0"/>
          <w:marBottom w:val="150"/>
          <w:divBdr>
            <w:top w:val="none" w:sz="0" w:space="0" w:color="auto"/>
            <w:left w:val="none" w:sz="0" w:space="0" w:color="auto"/>
            <w:bottom w:val="none" w:sz="0" w:space="0" w:color="auto"/>
            <w:right w:val="none" w:sz="0" w:space="0" w:color="auto"/>
          </w:divBdr>
        </w:div>
      </w:divsChild>
    </w:div>
    <w:div w:id="2123764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21</Pages>
  <Words>6812</Words>
  <Characters>38831</Characters>
  <Application>Microsoft Office Word</Application>
  <DocSecurity>0</DocSecurity>
  <Lines>323</Lines>
  <Paragraphs>91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45552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DS</dc:creator>
  <cp:keywords/>
  <dc:description/>
  <cp:lastModifiedBy>DS</cp:lastModifiedBy>
  <cp:revision>6</cp:revision>
  <dcterms:created xsi:type="dcterms:W3CDTF">2019-10-01T09:54:00Z</dcterms:created>
  <dcterms:modified xsi:type="dcterms:W3CDTF">2019-10-07T13:25:00Z</dcterms:modified>
</cp:coreProperties>
</file>