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1. For </w:t>
      </w:r>
      <w:r>
        <w:rPr>
          <w:rFonts w:ascii="CMMI10" w:hAnsi="CMMI10" w:cs="CMMI10"/>
          <w:kern w:val="0"/>
          <w:sz w:val="20"/>
          <w:szCs w:val="20"/>
        </w:rPr>
        <w:t xml:space="preserve">k </w:t>
      </w:r>
      <w:r>
        <w:rPr>
          <w:rFonts w:ascii="CMR10" w:hAnsi="CMR10" w:cs="CMR10"/>
          <w:kern w:val="0"/>
          <w:sz w:val="20"/>
          <w:szCs w:val="20"/>
        </w:rPr>
        <w:t>= 1, which examples were not correctly classi</w:t>
      </w:r>
      <w:r>
        <w:rPr>
          <w:rFonts w:ascii="CMR10" w:hAnsi="CMR10" w:cs="CMR10" w:hint="eastAsia"/>
          <w:kern w:val="0"/>
          <w:sz w:val="20"/>
          <w:szCs w:val="20"/>
        </w:rPr>
        <w:t>fi</w:t>
      </w:r>
      <w:r>
        <w:rPr>
          <w:rFonts w:ascii="CMR10" w:hAnsi="CMR10" w:cs="CMR10"/>
          <w:kern w:val="0"/>
          <w:sz w:val="20"/>
          <w:szCs w:val="20"/>
        </w:rPr>
        <w:t>ed?</w:t>
      </w:r>
    </w:p>
    <w:p w:rsid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D877C05" wp14:editId="18A88A08">
            <wp:extent cx="52006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2. Report the accuracy on the test set for </w:t>
      </w:r>
      <w:r>
        <w:rPr>
          <w:rFonts w:ascii="CMMI10" w:hAnsi="CMMI10" w:cs="CMMI10"/>
          <w:kern w:val="0"/>
          <w:sz w:val="20"/>
          <w:szCs w:val="20"/>
        </w:rPr>
        <w:t xml:space="preserve">k </w:t>
      </w:r>
      <w:r>
        <w:rPr>
          <w:rFonts w:ascii="CMR10" w:hAnsi="CMR10" w:cs="CMR10"/>
          <w:kern w:val="0"/>
          <w:sz w:val="20"/>
          <w:szCs w:val="20"/>
        </w:rPr>
        <w:t>= 1.</w:t>
      </w:r>
    </w:p>
    <w:p w:rsid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4CDD2BB" wp14:editId="23C4DC43">
            <wp:extent cx="3771900" cy="31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3. For </w:t>
      </w:r>
      <w:r>
        <w:rPr>
          <w:rFonts w:ascii="CMMI10" w:hAnsi="CMMI10" w:cs="CMMI10"/>
          <w:kern w:val="0"/>
          <w:sz w:val="20"/>
          <w:szCs w:val="20"/>
        </w:rPr>
        <w:t xml:space="preserve">k </w:t>
      </w:r>
      <w:r>
        <w:rPr>
          <w:rFonts w:ascii="CMR10" w:hAnsi="CMR10" w:cs="CMR10"/>
          <w:kern w:val="0"/>
          <w:sz w:val="20"/>
          <w:szCs w:val="20"/>
        </w:rPr>
        <w:t>= 3, which examples were not correctly classi</w:t>
      </w:r>
      <w:r>
        <w:rPr>
          <w:rFonts w:ascii="CMR10" w:hAnsi="CMR10" w:cs="CMR10"/>
          <w:kern w:val="0"/>
          <w:sz w:val="20"/>
          <w:szCs w:val="20"/>
        </w:rPr>
        <w:t>fi</w:t>
      </w:r>
      <w:r>
        <w:rPr>
          <w:rFonts w:ascii="CMR10" w:hAnsi="CMR10" w:cs="CMR10"/>
          <w:kern w:val="0"/>
          <w:sz w:val="20"/>
          <w:szCs w:val="20"/>
        </w:rPr>
        <w:t>ed?</w:t>
      </w:r>
    </w:p>
    <w:p w:rsidR="00782582" w:rsidRP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2EA4967" wp14:editId="24F795D1">
            <wp:extent cx="511492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4. Report the accuracy on the test set for </w:t>
      </w:r>
      <w:r>
        <w:rPr>
          <w:rFonts w:ascii="CMMI10" w:hAnsi="CMMI10" w:cs="CMMI10"/>
          <w:kern w:val="0"/>
          <w:sz w:val="20"/>
          <w:szCs w:val="20"/>
        </w:rPr>
        <w:t xml:space="preserve">k </w:t>
      </w:r>
      <w:r>
        <w:rPr>
          <w:rFonts w:ascii="CMR10" w:hAnsi="CMR10" w:cs="CMR10"/>
          <w:kern w:val="0"/>
          <w:sz w:val="20"/>
          <w:szCs w:val="20"/>
        </w:rPr>
        <w:t>= 3.</w:t>
      </w:r>
    </w:p>
    <w:p w:rsid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B70A5C" wp14:editId="6E056CE2">
            <wp:extent cx="341947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5. For </w:t>
      </w:r>
      <w:r>
        <w:rPr>
          <w:rFonts w:ascii="CMMI10" w:hAnsi="CMMI10" w:cs="CMMI10"/>
          <w:kern w:val="0"/>
          <w:sz w:val="20"/>
          <w:szCs w:val="20"/>
        </w:rPr>
        <w:t xml:space="preserve">k </w:t>
      </w:r>
      <w:r>
        <w:rPr>
          <w:rFonts w:ascii="CMR10" w:hAnsi="CMR10" w:cs="CMR10"/>
          <w:kern w:val="0"/>
          <w:sz w:val="20"/>
          <w:szCs w:val="20"/>
        </w:rPr>
        <w:t>= 5, which examples were not correctly classi</w:t>
      </w:r>
      <w:r>
        <w:rPr>
          <w:rFonts w:ascii="CMR10" w:hAnsi="CMR10" w:cs="CMR10"/>
          <w:kern w:val="0"/>
          <w:sz w:val="20"/>
          <w:szCs w:val="20"/>
        </w:rPr>
        <w:t>fi</w:t>
      </w:r>
      <w:r>
        <w:rPr>
          <w:rFonts w:ascii="CMR10" w:hAnsi="CMR10" w:cs="CMR10"/>
          <w:kern w:val="0"/>
          <w:sz w:val="20"/>
          <w:szCs w:val="20"/>
        </w:rPr>
        <w:t>ed?</w:t>
      </w:r>
    </w:p>
    <w:p w:rsidR="00782582" w:rsidRP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7E67A31" wp14:editId="7566254A">
            <wp:extent cx="5133975" cy="96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6. Report the accuracy on the test set for </w:t>
      </w:r>
      <w:r>
        <w:rPr>
          <w:rFonts w:ascii="CMMI10" w:hAnsi="CMMI10" w:cs="CMMI10"/>
          <w:kern w:val="0"/>
          <w:sz w:val="20"/>
          <w:szCs w:val="20"/>
        </w:rPr>
        <w:t xml:space="preserve">k </w:t>
      </w:r>
      <w:r>
        <w:rPr>
          <w:rFonts w:ascii="CMR10" w:hAnsi="CMR10" w:cs="CMR10"/>
          <w:kern w:val="0"/>
          <w:sz w:val="20"/>
          <w:szCs w:val="20"/>
        </w:rPr>
        <w:t>= 5.</w:t>
      </w:r>
    </w:p>
    <w:p w:rsid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AE27C44" wp14:editId="0A1ADBBD">
            <wp:extent cx="3419475" cy="33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7. Suppose we used the very simple Zero-R classi</w:t>
      </w:r>
      <w:r>
        <w:rPr>
          <w:rFonts w:ascii="CMR10" w:hAnsi="CMR10" w:cs="CMR10"/>
          <w:kern w:val="0"/>
          <w:sz w:val="20"/>
          <w:szCs w:val="20"/>
        </w:rPr>
        <w:t>fi</w:t>
      </w:r>
      <w:r>
        <w:rPr>
          <w:rFonts w:ascii="CMR10" w:hAnsi="CMR10" w:cs="CMR10"/>
          <w:kern w:val="0"/>
          <w:sz w:val="20"/>
          <w:szCs w:val="20"/>
        </w:rPr>
        <w:t xml:space="preserve">er on this dataset, rather than </w:t>
      </w:r>
      <w:r>
        <w:rPr>
          <w:rFonts w:ascii="CMMI10" w:hAnsi="CMMI10" w:cs="CMMI10"/>
          <w:kern w:val="0"/>
          <w:sz w:val="20"/>
          <w:szCs w:val="20"/>
        </w:rPr>
        <w:t>k</w:t>
      </w:r>
      <w:r>
        <w:rPr>
          <w:rFonts w:ascii="CMR10" w:hAnsi="CMR10" w:cs="CMR10"/>
          <w:kern w:val="0"/>
          <w:sz w:val="20"/>
          <w:szCs w:val="20"/>
        </w:rPr>
        <w:t>-NN. That is,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we classify all examples in the test set as belonging to the class that is most common in the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training set. What is the resulting accuracy?</w:t>
      </w:r>
    </w:p>
    <w:p w:rsid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9E1EAAF" wp14:editId="1089DF10">
            <wp:extent cx="5153025" cy="495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8. Choose a new distance function for your </w:t>
      </w:r>
      <w:r>
        <w:rPr>
          <w:rFonts w:ascii="CMMI10" w:hAnsi="CMMI10" w:cs="CMMI10"/>
          <w:kern w:val="0"/>
          <w:sz w:val="20"/>
          <w:szCs w:val="20"/>
        </w:rPr>
        <w:t>k</w:t>
      </w:r>
      <w:r>
        <w:rPr>
          <w:rFonts w:ascii="CMR10" w:hAnsi="CMR10" w:cs="CMR10"/>
          <w:kern w:val="0"/>
          <w:sz w:val="20"/>
          <w:szCs w:val="20"/>
        </w:rPr>
        <w:t>-NN algorithm.</w:t>
      </w:r>
    </w:p>
    <w:p w:rsidR="00782582" w:rsidRDefault="00782582" w:rsidP="00782582">
      <w:pPr>
        <w:autoSpaceDE w:val="0"/>
        <w:autoSpaceDN w:val="0"/>
        <w:adjustRightInd w:val="0"/>
        <w:jc w:val="center"/>
        <w:rPr>
          <w:rFonts w:ascii="CMR10" w:hAnsi="CMR10" w:cs="CMR1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B9A1915" wp14:editId="6AC657A8">
            <wp:extent cx="3438525" cy="1504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82" w:rsidRDefault="00782582" w:rsidP="00782582">
      <w:pPr>
        <w:autoSpaceDE w:val="0"/>
        <w:autoSpaceDN w:val="0"/>
        <w:adjustRightInd w:val="0"/>
        <w:jc w:val="center"/>
        <w:rPr>
          <w:rFonts w:ascii="CMR10" w:hAnsi="CMR10" w:cs="CMR10" w:hint="eastAsia"/>
          <w:kern w:val="0"/>
          <w:sz w:val="20"/>
          <w:szCs w:val="20"/>
        </w:rPr>
      </w:pPr>
      <w:r>
        <w:rPr>
          <w:rFonts w:ascii="CMR10" w:hAnsi="CMR10" w:cs="CMR10" w:hint="eastAsia"/>
          <w:kern w:val="0"/>
          <w:sz w:val="20"/>
          <w:szCs w:val="20"/>
        </w:rPr>
        <w:t>M</w:t>
      </w:r>
      <w:r>
        <w:rPr>
          <w:rFonts w:ascii="CMR10" w:hAnsi="CMR10" w:cs="CMR10"/>
          <w:kern w:val="0"/>
          <w:sz w:val="20"/>
          <w:szCs w:val="20"/>
        </w:rPr>
        <w:t>anhattan-distance</w:t>
      </w:r>
    </w:p>
    <w:p w:rsid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lastRenderedPageBreak/>
        <w:t>You can choose whatever distance function you like, but should choose something that you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 xml:space="preserve">think might yield higher accuracy than the </w:t>
      </w:r>
      <w:r>
        <w:rPr>
          <w:rFonts w:ascii="CMR10" w:hAnsi="CMR10" w:cs="CMR10"/>
          <w:kern w:val="0"/>
          <w:sz w:val="20"/>
          <w:szCs w:val="20"/>
        </w:rPr>
        <w:t>E</w:t>
      </w:r>
      <w:r>
        <w:rPr>
          <w:rFonts w:ascii="CMR10" w:hAnsi="CMR10" w:cs="CMR10"/>
          <w:kern w:val="0"/>
          <w:sz w:val="20"/>
          <w:szCs w:val="20"/>
        </w:rPr>
        <w:t>uclidean distance function.</w:t>
      </w:r>
    </w:p>
    <w:p w:rsid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</w:p>
    <w:p w:rsid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Run </w:t>
      </w:r>
      <w:r>
        <w:rPr>
          <w:rFonts w:ascii="CMMI10" w:hAnsi="CMMI10" w:cs="CMMI10"/>
          <w:kern w:val="0"/>
          <w:sz w:val="20"/>
          <w:szCs w:val="20"/>
        </w:rPr>
        <w:t>k</w:t>
      </w:r>
      <w:r>
        <w:rPr>
          <w:rFonts w:ascii="CMR10" w:hAnsi="CMR10" w:cs="CMR10"/>
          <w:kern w:val="0"/>
          <w:sz w:val="20"/>
          <w:szCs w:val="20"/>
        </w:rPr>
        <w:t>-NN with your distance function, using the same training and test sets, to classify the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examples in the test set.</w:t>
      </w:r>
    </w:p>
    <w:p w:rsid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</w:p>
    <w:p w:rsid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Did your distance function achieve higher accuracy (for </w:t>
      </w:r>
      <w:r>
        <w:rPr>
          <w:rFonts w:ascii="CMMI10" w:hAnsi="CMMI10" w:cs="CMMI10"/>
          <w:kern w:val="0"/>
          <w:sz w:val="20"/>
          <w:szCs w:val="20"/>
        </w:rPr>
        <w:t xml:space="preserve">k </w:t>
      </w:r>
      <w:r>
        <w:rPr>
          <w:rFonts w:ascii="CMR10" w:hAnsi="CMR10" w:cs="CMR10"/>
          <w:kern w:val="0"/>
          <w:sz w:val="20"/>
          <w:szCs w:val="20"/>
        </w:rPr>
        <w:t xml:space="preserve">= 1 , </w:t>
      </w:r>
      <w:r>
        <w:rPr>
          <w:rFonts w:ascii="CMMI10" w:hAnsi="CMMI10" w:cs="CMMI10"/>
          <w:kern w:val="0"/>
          <w:sz w:val="20"/>
          <w:szCs w:val="20"/>
        </w:rPr>
        <w:t xml:space="preserve">k </w:t>
      </w:r>
      <w:r>
        <w:rPr>
          <w:rFonts w:ascii="CMR10" w:hAnsi="CMR10" w:cs="CMR10"/>
          <w:kern w:val="0"/>
          <w:sz w:val="20"/>
          <w:szCs w:val="20"/>
        </w:rPr>
        <w:t xml:space="preserve">= 3, and </w:t>
      </w:r>
      <w:r>
        <w:rPr>
          <w:rFonts w:ascii="CMMI10" w:hAnsi="CMMI10" w:cs="CMMI10"/>
          <w:kern w:val="0"/>
          <w:sz w:val="20"/>
          <w:szCs w:val="20"/>
        </w:rPr>
        <w:t xml:space="preserve">k </w:t>
      </w:r>
      <w:r>
        <w:rPr>
          <w:rFonts w:ascii="CMR10" w:hAnsi="CMR10" w:cs="CMR10"/>
          <w:kern w:val="0"/>
          <w:sz w:val="20"/>
          <w:szCs w:val="20"/>
        </w:rPr>
        <w:t>= 5) than the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fi</w:t>
      </w:r>
      <w:r>
        <w:rPr>
          <w:rFonts w:ascii="CMR10" w:hAnsi="CMR10" w:cs="CMR10"/>
          <w:kern w:val="0"/>
          <w:sz w:val="20"/>
          <w:szCs w:val="20"/>
        </w:rPr>
        <w:t>rst distance function? If it didn't, what is a possible reason that it didn't?</w:t>
      </w:r>
    </w:p>
    <w:p w:rsid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</w:p>
    <w:p w:rsidR="00782582" w:rsidRP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/>
          <w:b/>
          <w:kern w:val="0"/>
          <w:sz w:val="20"/>
          <w:szCs w:val="20"/>
        </w:rPr>
      </w:pPr>
      <w:r w:rsidRPr="00782582">
        <w:rPr>
          <w:rFonts w:ascii="CMR10" w:hAnsi="CMR10" w:cs="CMR10" w:hint="eastAsia"/>
          <w:b/>
          <w:kern w:val="0"/>
          <w:sz w:val="20"/>
          <w:szCs w:val="20"/>
        </w:rPr>
        <w:t>T</w:t>
      </w:r>
      <w:r w:rsidRPr="00782582">
        <w:rPr>
          <w:rFonts w:ascii="CMR10" w:hAnsi="CMR10" w:cs="CMR10"/>
          <w:b/>
          <w:kern w:val="0"/>
          <w:sz w:val="20"/>
          <w:szCs w:val="20"/>
        </w:rPr>
        <w:t>he result is same with the result of Euclidean distance.</w:t>
      </w:r>
      <w:r w:rsidRPr="00782582">
        <w:rPr>
          <w:rFonts w:ascii="CMR10" w:hAnsi="CMR10" w:cs="CMR10" w:hint="eastAsia"/>
          <w:b/>
          <w:kern w:val="0"/>
          <w:sz w:val="20"/>
          <w:szCs w:val="20"/>
        </w:rPr>
        <w:t xml:space="preserve"> </w:t>
      </w:r>
      <w:r w:rsidRPr="00782582">
        <w:rPr>
          <w:rFonts w:ascii="CMR10" w:hAnsi="CMR10" w:cs="CMR10"/>
          <w:b/>
          <w:kern w:val="0"/>
          <w:sz w:val="20"/>
          <w:szCs w:val="20"/>
        </w:rPr>
        <w:t>Possible reason could be the misclassified data are actually noise data. Even if you use all the feature, you still get the same result.</w:t>
      </w:r>
    </w:p>
    <w:p w:rsidR="00782582" w:rsidRP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0"/>
          <w:szCs w:val="20"/>
        </w:rPr>
      </w:pPr>
    </w:p>
    <w:p w:rsid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9. (extra credit) Implement 5-fold cross-validation on the training set to determine which of the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 xml:space="preserve">following values of </w:t>
      </w:r>
      <w:r>
        <w:rPr>
          <w:rFonts w:ascii="CMMI10" w:hAnsi="CMMI10" w:cs="CMMI10"/>
          <w:kern w:val="0"/>
          <w:sz w:val="20"/>
          <w:szCs w:val="20"/>
        </w:rPr>
        <w:t xml:space="preserve">k </w:t>
      </w:r>
      <w:r>
        <w:rPr>
          <w:rFonts w:ascii="CMR10" w:hAnsi="CMR10" w:cs="CMR10"/>
          <w:kern w:val="0"/>
          <w:sz w:val="20"/>
          <w:szCs w:val="20"/>
        </w:rPr>
        <w:t xml:space="preserve">works better in </w:t>
      </w:r>
      <w:r>
        <w:rPr>
          <w:rFonts w:ascii="CMMI10" w:hAnsi="CMMI10" w:cs="CMMI10"/>
          <w:kern w:val="0"/>
          <w:sz w:val="20"/>
          <w:szCs w:val="20"/>
        </w:rPr>
        <w:t>k</w:t>
      </w:r>
      <w:r>
        <w:rPr>
          <w:rFonts w:ascii="CMR10" w:hAnsi="CMR10" w:cs="CMR10"/>
          <w:kern w:val="0"/>
          <w:sz w:val="20"/>
          <w:szCs w:val="20"/>
        </w:rPr>
        <w:t>-NN: 3</w:t>
      </w:r>
      <w:r>
        <w:rPr>
          <w:rFonts w:ascii="CMMI10" w:hAnsi="CMMI10" w:cs="CMMI10"/>
          <w:kern w:val="0"/>
          <w:sz w:val="20"/>
          <w:szCs w:val="20"/>
        </w:rPr>
        <w:t xml:space="preserve">; </w:t>
      </w:r>
      <w:r>
        <w:rPr>
          <w:rFonts w:ascii="CMR10" w:hAnsi="CMR10" w:cs="CMR10"/>
          <w:kern w:val="0"/>
          <w:sz w:val="20"/>
          <w:szCs w:val="20"/>
        </w:rPr>
        <w:t>7</w:t>
      </w:r>
      <w:r>
        <w:rPr>
          <w:rFonts w:ascii="CMMI10" w:hAnsi="CMMI10" w:cs="CMMI10"/>
          <w:kern w:val="0"/>
          <w:sz w:val="20"/>
          <w:szCs w:val="20"/>
        </w:rPr>
        <w:t xml:space="preserve">; </w:t>
      </w:r>
      <w:r>
        <w:rPr>
          <w:rFonts w:ascii="CMR10" w:hAnsi="CMR10" w:cs="CMR10"/>
          <w:kern w:val="0"/>
          <w:sz w:val="20"/>
          <w:szCs w:val="20"/>
        </w:rPr>
        <w:t>9.</w:t>
      </w:r>
    </w:p>
    <w:p w:rsidR="00782582" w:rsidRDefault="00782582" w:rsidP="0078258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</w:p>
    <w:p w:rsidR="00DD6C29" w:rsidRDefault="00782582" w:rsidP="0078258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More particularly, to implement the 5-fold cross-validation, divide the training set into 5 sets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of equal size. In practice you may want to randomly permute the data before dividing it into</w:t>
      </w:r>
      <w:r w:rsidR="00DD6C29"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 xml:space="preserve">5 sets, but for this assignment, just take the </w:t>
      </w:r>
      <w:r>
        <w:rPr>
          <w:rFonts w:ascii="CMR10" w:hAnsi="CMR10" w:cs="CMR10"/>
          <w:kern w:val="0"/>
          <w:sz w:val="20"/>
          <w:szCs w:val="20"/>
        </w:rPr>
        <w:t>fi</w:t>
      </w:r>
      <w:r>
        <w:rPr>
          <w:rFonts w:ascii="CMR10" w:hAnsi="CMR10" w:cs="CMR10"/>
          <w:kern w:val="0"/>
          <w:sz w:val="20"/>
          <w:szCs w:val="20"/>
        </w:rPr>
        <w:t>rst 1</w:t>
      </w:r>
      <w:r>
        <w:rPr>
          <w:rFonts w:ascii="CMMI10" w:hAnsi="CMMI10" w:cs="CMMI10"/>
          <w:kern w:val="0"/>
          <w:sz w:val="20"/>
          <w:szCs w:val="20"/>
        </w:rPr>
        <w:t>=</w:t>
      </w:r>
      <w:r>
        <w:rPr>
          <w:rFonts w:ascii="CMR10" w:hAnsi="CMR10" w:cs="CMR10"/>
          <w:kern w:val="0"/>
          <w:sz w:val="20"/>
          <w:szCs w:val="20"/>
        </w:rPr>
        <w:t>5 of the examples listed in the _le, then</w:t>
      </w:r>
      <w:r w:rsidR="00DD6C29"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the second 1</w:t>
      </w:r>
      <w:r>
        <w:rPr>
          <w:rFonts w:ascii="CMMI10" w:hAnsi="CMMI10" w:cs="CMMI10"/>
          <w:kern w:val="0"/>
          <w:sz w:val="20"/>
          <w:szCs w:val="20"/>
        </w:rPr>
        <w:t>=</w:t>
      </w:r>
      <w:r>
        <w:rPr>
          <w:rFonts w:ascii="CMR10" w:hAnsi="CMR10" w:cs="CMR10"/>
          <w:kern w:val="0"/>
          <w:sz w:val="20"/>
          <w:szCs w:val="20"/>
        </w:rPr>
        <w:t xml:space="preserve">5, etc. (and DON'T PERMUTE) the examples </w:t>
      </w:r>
      <w:r>
        <w:rPr>
          <w:rFonts w:ascii="CMR10" w:hAnsi="CMR10" w:cs="CMR10"/>
          <w:kern w:val="0"/>
          <w:sz w:val="20"/>
          <w:szCs w:val="20"/>
        </w:rPr>
        <w:t>fi</w:t>
      </w:r>
      <w:r>
        <w:rPr>
          <w:rFonts w:ascii="CMR10" w:hAnsi="CMR10" w:cs="CMR10"/>
          <w:kern w:val="0"/>
          <w:sz w:val="20"/>
          <w:szCs w:val="20"/>
        </w:rPr>
        <w:t>rst.</w:t>
      </w:r>
      <w:r w:rsidR="00DD6C29">
        <w:rPr>
          <w:rFonts w:ascii="CMR10" w:hAnsi="CMR10" w:cs="CMR10" w:hint="eastAsia"/>
          <w:kern w:val="0"/>
          <w:sz w:val="20"/>
          <w:szCs w:val="20"/>
        </w:rPr>
        <w:t xml:space="preserve"> </w:t>
      </w:r>
    </w:p>
    <w:p w:rsidR="00DD6C29" w:rsidRDefault="00DD6C29" w:rsidP="0078258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</w:p>
    <w:p w:rsidR="007F2946" w:rsidRDefault="00782582" w:rsidP="00DD6C29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Then for each of the 3 values of </w:t>
      </w:r>
      <w:r>
        <w:rPr>
          <w:rFonts w:ascii="CMMI10" w:hAnsi="CMMI10" w:cs="CMMI10"/>
          <w:kern w:val="0"/>
          <w:sz w:val="20"/>
          <w:szCs w:val="20"/>
        </w:rPr>
        <w:t>k</w:t>
      </w:r>
      <w:r>
        <w:rPr>
          <w:rFonts w:ascii="CMR10" w:hAnsi="CMR10" w:cs="CMR10"/>
          <w:kern w:val="0"/>
          <w:sz w:val="20"/>
          <w:szCs w:val="20"/>
        </w:rPr>
        <w:t>, do the following. (1) For each of the 5 sets, train on the</w:t>
      </w:r>
      <w:r w:rsidR="00DD6C29"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examples in the other four sets, and test on the examples in the 5th set. The result is that a</w:t>
      </w:r>
      <w:r w:rsidR="00DD6C29"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prediction has been made on each example in the training set. (2) Calculate the percentage of</w:t>
      </w:r>
      <w:r w:rsidR="00DD6C29"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 xml:space="preserve">these predictions that were correct. This is the cross-validation accuracy (for this value of </w:t>
      </w:r>
      <w:r>
        <w:rPr>
          <w:rFonts w:ascii="CMMI10" w:hAnsi="CMMI10" w:cs="CMMI10"/>
          <w:kern w:val="0"/>
          <w:sz w:val="20"/>
          <w:szCs w:val="20"/>
        </w:rPr>
        <w:t>k</w:t>
      </w:r>
      <w:r>
        <w:rPr>
          <w:rFonts w:ascii="CMR10" w:hAnsi="CMR10" w:cs="CMR10"/>
          <w:kern w:val="0"/>
          <w:sz w:val="20"/>
          <w:szCs w:val="20"/>
        </w:rPr>
        <w:t>).</w:t>
      </w:r>
    </w:p>
    <w:p w:rsidR="00DD6C29" w:rsidRPr="00DD6C29" w:rsidRDefault="00DD6C29" w:rsidP="00DD6C29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716E398" wp14:editId="28F4AE84">
            <wp:extent cx="5274310" cy="28892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C29" w:rsidRPr="00DD6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24"/>
    <w:rsid w:val="00782582"/>
    <w:rsid w:val="007F2946"/>
    <w:rsid w:val="008F3D24"/>
    <w:rsid w:val="00DD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3ABF"/>
  <w15:chartTrackingRefBased/>
  <w15:docId w15:val="{893112CD-C0F1-4C3D-BDA5-63EC77DC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993931959@qq.com</dc:creator>
  <cp:keywords/>
  <dc:description/>
  <cp:lastModifiedBy>993931959@qq.com</cp:lastModifiedBy>
  <cp:revision>2</cp:revision>
  <dcterms:created xsi:type="dcterms:W3CDTF">2020-02-22T01:21:00Z</dcterms:created>
  <dcterms:modified xsi:type="dcterms:W3CDTF">2020-02-22T01:32:00Z</dcterms:modified>
</cp:coreProperties>
</file>