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rPr>
          <w:rFonts w:hint="eastAsia"/>
          <w:lang w:val="en-US" w:eastAsia="zh-CN"/>
        </w:rPr>
      </w:pPr>
      <w:r>
        <w:rPr>
          <w:rFonts w:hint="eastAsia"/>
          <w:lang w:val="en-US" w:eastAsia="zh-CN"/>
        </w:rPr>
        <w:t>Vue项目中使用Mockjs模拟后端数据</w:t>
      </w:r>
    </w:p>
    <w:p>
      <w:pPr>
        <w:numPr>
          <w:ilvl w:val="0"/>
          <w:numId w:val="0"/>
        </w:numPr>
        <w:rPr>
          <w:rFonts w:hint="eastAsia"/>
          <w:b/>
          <w:bCs/>
          <w:lang w:val="en-US" w:eastAsia="zh-CN"/>
        </w:rPr>
      </w:pPr>
    </w:p>
    <w:p>
      <w:pPr>
        <w:numPr>
          <w:ilvl w:val="0"/>
          <w:numId w:val="0"/>
        </w:numPr>
        <w:rPr>
          <w:rFonts w:hint="eastAsia"/>
          <w:b w:val="0"/>
          <w:bCs w:val="0"/>
          <w:lang w:val="en-US" w:eastAsia="zh-CN"/>
        </w:rPr>
      </w:pPr>
      <w:r>
        <w:rPr>
          <w:rFonts w:hint="eastAsia"/>
          <w:b w:val="0"/>
          <w:bCs w:val="0"/>
          <w:lang w:val="en-US" w:eastAsia="zh-CN"/>
        </w:rPr>
        <w:t xml:space="preserve">  第一步: 在项目的根目录中，右键git bash here</w:t>
      </w:r>
    </w:p>
    <w:p>
      <w:pPr>
        <w:numPr>
          <w:ilvl w:val="0"/>
          <w:numId w:val="0"/>
        </w:numPr>
        <w:rPr>
          <w:rFonts w:hint="eastAsia"/>
          <w:b w:val="0"/>
          <w:bCs w:val="0"/>
          <w:lang w:val="en-US" w:eastAsia="zh-CN"/>
        </w:rPr>
      </w:pPr>
      <w:r>
        <w:drawing>
          <wp:inline distT="0" distB="0" distL="114300" distR="114300">
            <wp:extent cx="5271770" cy="38830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883025"/>
                    </a:xfrm>
                    <a:prstGeom prst="rect">
                      <a:avLst/>
                    </a:prstGeom>
                    <a:noFill/>
                    <a:ln w="9525">
                      <a:noFill/>
                    </a:ln>
                  </pic:spPr>
                </pic:pic>
              </a:graphicData>
            </a:graphic>
          </wp:inline>
        </w:drawing>
      </w:r>
    </w:p>
    <w:p>
      <w:pPr>
        <w:numPr>
          <w:ilvl w:val="0"/>
          <w:numId w:val="0"/>
        </w:numPr>
        <w:rPr>
          <w:rFonts w:hint="eastAsia"/>
          <w:b w:val="0"/>
          <w:bCs w:val="0"/>
          <w:lang w:val="en-US" w:eastAsia="zh-CN"/>
        </w:rPr>
      </w:pPr>
      <w:r>
        <w:rPr>
          <w:rFonts w:hint="eastAsia"/>
          <w:b w:val="0"/>
          <w:bCs w:val="0"/>
          <w:lang w:val="en-US" w:eastAsia="zh-CN"/>
        </w:rPr>
        <w:t xml:space="preserve">  第二步，在项目中，找到src目录，新建mock.js文件</w:t>
      </w:r>
    </w:p>
    <w:p>
      <w:pPr>
        <w:numPr>
          <w:ilvl w:val="0"/>
          <w:numId w:val="0"/>
        </w:numPr>
      </w:pPr>
      <w:r>
        <w:drawing>
          <wp:inline distT="0" distB="0" distL="114300" distR="114300">
            <wp:extent cx="5274310" cy="3317875"/>
            <wp:effectExtent l="0" t="0" r="254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31787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第三步，在src目录下的main.js, 引入mock.js</w:t>
      </w:r>
    </w:p>
    <w:p>
      <w:pPr>
        <w:numPr>
          <w:ilvl w:val="0"/>
          <w:numId w:val="0"/>
        </w:numPr>
      </w:pPr>
      <w:r>
        <w:drawing>
          <wp:inline distT="0" distB="0" distL="114300" distR="114300">
            <wp:extent cx="5271770" cy="375285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375285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第四步：在你需要使用数据的.vue文件中，访问刚才定义的URL地址，获取数据</w:t>
      </w:r>
    </w:p>
    <w:p>
      <w:pPr>
        <w:pStyle w:val="6"/>
        <w:rPr>
          <w:rFonts w:hint="eastAsia"/>
          <w:lang w:val="en-US" w:eastAsia="zh-CN"/>
        </w:rPr>
      </w:pPr>
      <w:r>
        <w:drawing>
          <wp:inline distT="0" distB="0" distL="114300" distR="114300">
            <wp:extent cx="5273040" cy="2834005"/>
            <wp:effectExtent l="0" t="0" r="381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2834005"/>
                    </a:xfrm>
                    <a:prstGeom prst="rect">
                      <a:avLst/>
                    </a:prstGeom>
                    <a:noFill/>
                    <a:ln w="9525">
                      <a:noFill/>
                    </a:ln>
                  </pic:spPr>
                </pic:pic>
              </a:graphicData>
            </a:graphic>
          </wp:inline>
        </w:drawing>
      </w:r>
    </w:p>
    <w:p>
      <w:pPr>
        <w:pStyle w:val="7"/>
        <w:rPr>
          <w:rFonts w:hint="eastAsia"/>
          <w:lang w:val="en-US" w:eastAsia="zh-CN"/>
        </w:rPr>
      </w:pPr>
    </w:p>
    <w:p>
      <w:pPr>
        <w:rPr>
          <w:rFonts w:hint="eastAsia"/>
          <w:lang w:val="en-US" w:eastAsia="zh-CN"/>
        </w:rPr>
      </w:pPr>
    </w:p>
    <w:p>
      <w:pPr>
        <w:pStyle w:val="7"/>
        <w:rPr>
          <w:rFonts w:hint="eastAsia"/>
          <w:lang w:val="en-US" w:eastAsia="zh-CN"/>
        </w:rPr>
      </w:pPr>
      <w:r>
        <w:rPr>
          <w:rFonts w:hint="eastAsia"/>
          <w:lang w:val="en-US" w:eastAsia="zh-CN"/>
        </w:rPr>
        <w:t>2，使用vue+router+webpack搭建移动端单页面项目</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pStyle w:val="7"/>
        <w:rPr>
          <w:rFonts w:hint="eastAsia"/>
          <w:lang w:val="en-US" w:eastAsia="zh-CN"/>
        </w:rPr>
      </w:pPr>
      <w:r>
        <w:rPr>
          <w:rFonts w:hint="eastAsia"/>
          <w:lang w:val="en-US" w:eastAsia="zh-CN"/>
        </w:rPr>
        <w:t>3，本地项目上传到gitlab平台</w:t>
      </w:r>
    </w:p>
    <w:p>
      <w:pPr>
        <w:numPr>
          <w:ilvl w:val="0"/>
          <w:numId w:val="0"/>
        </w:numPr>
        <w:rPr>
          <w:rFonts w:hint="eastAsia"/>
          <w:b/>
          <w:bCs/>
          <w:sz w:val="24"/>
          <w:szCs w:val="24"/>
          <w:lang w:val="en-US" w:eastAsia="zh-CN"/>
        </w:rPr>
      </w:pPr>
    </w:p>
    <w:p>
      <w:pPr>
        <w:numPr>
          <w:ilvl w:val="0"/>
          <w:numId w:val="0"/>
        </w:numPr>
        <w:rPr>
          <w:rFonts w:hint="eastAsia"/>
          <w:b w:val="0"/>
          <w:bCs w:val="0"/>
          <w:sz w:val="21"/>
          <w:szCs w:val="21"/>
          <w:lang w:val="en-US" w:eastAsia="zh-CN"/>
        </w:rPr>
      </w:pPr>
      <w:r>
        <w:rPr>
          <w:rFonts w:hint="eastAsia"/>
          <w:b w:val="0"/>
          <w:bCs w:val="0"/>
          <w:sz w:val="21"/>
          <w:szCs w:val="21"/>
          <w:lang w:val="en-US" w:eastAsia="zh-CN"/>
        </w:rPr>
        <w:t>第一步，在gitlab平台中，创建一个空的仓库</w:t>
      </w:r>
    </w:p>
    <w:p>
      <w:pPr>
        <w:numPr>
          <w:ilvl w:val="0"/>
          <w:numId w:val="0"/>
        </w:numPr>
        <w:rPr>
          <w:rFonts w:hint="eastAsia"/>
          <w:b w:val="0"/>
          <w:bCs w:val="0"/>
          <w:sz w:val="21"/>
          <w:szCs w:val="21"/>
          <w:lang w:val="en-US" w:eastAsia="zh-CN"/>
        </w:rPr>
      </w:pPr>
      <w:r>
        <w:rPr>
          <w:rFonts w:hint="eastAsia"/>
          <w:b w:val="0"/>
          <w:bCs w:val="0"/>
          <w:sz w:val="21"/>
          <w:szCs w:val="21"/>
          <w:lang w:val="en-US" w:eastAsia="zh-CN"/>
        </w:rPr>
        <w:t>第二步，找到自己的vue项目，右键，git bash here,然后git init 初始化仓库</w:t>
      </w:r>
    </w:p>
    <w:p>
      <w:pPr>
        <w:numPr>
          <w:ilvl w:val="0"/>
          <w:numId w:val="0"/>
        </w:numPr>
        <w:rPr>
          <w:rFonts w:hint="eastAsia"/>
          <w:b w:val="0"/>
          <w:bCs w:val="0"/>
          <w:sz w:val="21"/>
          <w:szCs w:val="21"/>
          <w:lang w:val="en-US" w:eastAsia="zh-CN"/>
        </w:rPr>
      </w:pPr>
      <w:r>
        <w:rPr>
          <w:rFonts w:hint="eastAsia"/>
          <w:b w:val="0"/>
          <w:bCs w:val="0"/>
          <w:sz w:val="21"/>
          <w:szCs w:val="21"/>
          <w:lang w:val="en-US" w:eastAsia="zh-CN"/>
        </w:rPr>
        <w:t>第三步，将自己的项目与远程gitlab仓库关联，git remote add origin gitlab远程仓库地址</w:t>
      </w:r>
    </w:p>
    <w:p>
      <w:pPr>
        <w:numPr>
          <w:ilvl w:val="0"/>
          <w:numId w:val="0"/>
        </w:numPr>
        <w:rPr>
          <w:rFonts w:hint="eastAsia"/>
          <w:b w:val="0"/>
          <w:bCs w:val="0"/>
          <w:sz w:val="21"/>
          <w:szCs w:val="21"/>
          <w:lang w:val="en-US" w:eastAsia="zh-CN"/>
        </w:rPr>
      </w:pPr>
      <w:r>
        <w:rPr>
          <w:rFonts w:hint="eastAsia"/>
          <w:b w:val="0"/>
          <w:bCs w:val="0"/>
          <w:sz w:val="21"/>
          <w:szCs w:val="21"/>
          <w:lang w:val="en-US" w:eastAsia="zh-CN"/>
        </w:rPr>
        <w:t>第四步，将自己本地项目推送到远程仓库中，git push -u origin mashter</w:t>
      </w:r>
    </w:p>
    <w:p>
      <w:pPr>
        <w:numPr>
          <w:ilvl w:val="0"/>
          <w:numId w:val="0"/>
        </w:numPr>
        <w:rPr>
          <w:rFonts w:hint="eastAsia"/>
          <w:b/>
          <w:bCs/>
          <w:sz w:val="24"/>
          <w:szCs w:val="24"/>
          <w:lang w:val="en-US" w:eastAsia="zh-CN"/>
        </w:rPr>
      </w:pPr>
      <w:r>
        <w:rPr>
          <w:rFonts w:hint="eastAsia"/>
          <w:b/>
          <w:bCs/>
          <w:sz w:val="24"/>
          <w:szCs w:val="24"/>
          <w:lang w:val="en-US" w:eastAsia="zh-CN"/>
        </w:rPr>
        <w:t xml:space="preserve"> </w:t>
      </w:r>
      <w:r>
        <w:rPr>
          <w:rFonts w:hint="eastAsia"/>
          <w:b/>
          <w:bCs/>
          <w:sz w:val="24"/>
          <w:szCs w:val="24"/>
          <w:lang w:val="en-US" w:eastAsia="zh-CN"/>
        </w:rPr>
        <w:tab/>
      </w:r>
    </w:p>
    <w:p>
      <w:pPr>
        <w:numPr>
          <w:ilvl w:val="0"/>
          <w:numId w:val="0"/>
        </w:numPr>
        <w:rPr>
          <w:rFonts w:hint="eastAsia"/>
          <w:b/>
          <w:bCs/>
          <w:sz w:val="24"/>
          <w:szCs w:val="24"/>
          <w:lang w:val="en-US" w:eastAsia="zh-CN"/>
        </w:rPr>
      </w:pPr>
      <w:r>
        <w:rPr>
          <w:rFonts w:hint="eastAsia"/>
          <w:b/>
          <w:bCs/>
          <w:sz w:val="24"/>
          <w:szCs w:val="24"/>
          <w:lang w:val="en-US" w:eastAsia="zh-CN"/>
        </w:rPr>
        <w:t>4，overflow-x:scroll;移动端水平滚动不流畅，卡顿现象</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drawing>
          <wp:inline distT="0" distB="0" distL="114300" distR="114300">
            <wp:extent cx="4876165" cy="381000"/>
            <wp:effectExtent l="0" t="0" r="63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4876165" cy="381000"/>
                    </a:xfrm>
                    <a:prstGeom prst="rect">
                      <a:avLst/>
                    </a:prstGeom>
                    <a:noFill/>
                    <a:ln w="9525">
                      <a:noFill/>
                    </a:ln>
                  </pic:spPr>
                </pic:pic>
              </a:graphicData>
            </a:graphic>
          </wp:inline>
        </w:drawing>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2"/>
        </w:numPr>
        <w:rPr>
          <w:rFonts w:hint="eastAsia"/>
          <w:b/>
          <w:bCs/>
          <w:sz w:val="24"/>
          <w:szCs w:val="24"/>
          <w:lang w:val="en-US" w:eastAsia="zh-CN"/>
        </w:rPr>
      </w:pPr>
      <w:r>
        <w:rPr>
          <w:rFonts w:hint="eastAsia"/>
          <w:b/>
          <w:bCs/>
          <w:sz w:val="24"/>
          <w:szCs w:val="24"/>
          <w:lang w:val="en-US" w:eastAsia="zh-CN"/>
        </w:rPr>
        <w:t>实现页面滚动加载</w:t>
      </w:r>
    </w:p>
    <w:p>
      <w:pPr>
        <w:numPr>
          <w:ilvl w:val="0"/>
          <w:numId w:val="0"/>
        </w:numPr>
        <w:rPr>
          <w:rFonts w:hint="eastAsia"/>
          <w:b/>
          <w:bCs/>
          <w:sz w:val="24"/>
          <w:szCs w:val="24"/>
          <w:lang w:val="en-US" w:eastAsia="zh-CN"/>
        </w:rPr>
      </w:pPr>
    </w:p>
    <w:p>
      <w:pPr>
        <w:numPr>
          <w:ilvl w:val="0"/>
          <w:numId w:val="0"/>
        </w:numPr>
      </w:pPr>
      <w:r>
        <w:drawing>
          <wp:inline distT="0" distB="0" distL="114300" distR="114300">
            <wp:extent cx="5273675" cy="3989705"/>
            <wp:effectExtent l="0" t="0" r="3175" b="107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3675" cy="3989705"/>
                    </a:xfrm>
                    <a:prstGeom prst="rect">
                      <a:avLst/>
                    </a:prstGeom>
                    <a:noFill/>
                    <a:ln w="9525">
                      <a:noFill/>
                    </a:ln>
                  </pic:spPr>
                </pic:pic>
              </a:graphicData>
            </a:graphic>
          </wp:inline>
        </w:drawing>
      </w:r>
    </w:p>
    <w:p>
      <w:pPr>
        <w:numPr>
          <w:ilvl w:val="0"/>
          <w:numId w:val="0"/>
        </w:numPr>
      </w:pPr>
    </w:p>
    <w:p>
      <w:pPr>
        <w:pStyle w:val="7"/>
        <w:numPr>
          <w:ilvl w:val="0"/>
          <w:numId w:val="0"/>
        </w:numPr>
        <w:rPr>
          <w:rFonts w:hint="eastAsia"/>
          <w:lang w:val="en-US" w:eastAsia="zh-CN"/>
        </w:rPr>
      </w:pPr>
      <w:r>
        <w:rPr>
          <w:rFonts w:hint="eastAsia"/>
          <w:lang w:val="en-US" w:eastAsia="zh-CN"/>
        </w:rPr>
        <w:t>vue项目在static下的图片，打包后路径找不到问题</w:t>
      </w:r>
    </w:p>
    <w:p>
      <w:pPr>
        <w:rPr>
          <w:rFonts w:hint="eastAsia"/>
          <w:lang w:val="en-US" w:eastAsia="zh-CN"/>
        </w:rPr>
      </w:pPr>
      <w:r>
        <w:rPr>
          <w:rFonts w:hint="eastAsia"/>
          <w:lang w:val="en-US" w:eastAsia="zh-CN"/>
        </w:rPr>
        <w:t>配置路径</w:t>
      </w:r>
    </w:p>
    <w:p>
      <w:pPr>
        <w:numPr>
          <w:ilvl w:val="0"/>
          <w:numId w:val="0"/>
        </w:numPr>
        <w:ind w:leftChars="0"/>
      </w:pPr>
      <w:r>
        <w:drawing>
          <wp:inline distT="0" distB="0" distL="114300" distR="114300">
            <wp:extent cx="5266055" cy="4135755"/>
            <wp:effectExtent l="0" t="0" r="10795"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266055" cy="4135755"/>
                    </a:xfrm>
                    <a:prstGeom prst="rect">
                      <a:avLst/>
                    </a:prstGeom>
                    <a:noFill/>
                    <a:ln w="9525">
                      <a:noFill/>
                    </a:ln>
                  </pic:spPr>
                </pic:pic>
              </a:graphicData>
            </a:graphic>
          </wp:inline>
        </w:drawing>
      </w:r>
    </w:p>
    <w:p>
      <w:pPr>
        <w:numPr>
          <w:ilvl w:val="0"/>
          <w:numId w:val="0"/>
        </w:numPr>
        <w:ind w:leftChars="0"/>
        <w:rPr>
          <w:rFonts w:hint="eastAsia" w:eastAsiaTheme="minorEastAsia"/>
          <w:lang w:val="en-US" w:eastAsia="zh-CN"/>
        </w:rPr>
      </w:pPr>
      <w:r>
        <w:rPr>
          <w:rFonts w:hint="eastAsia"/>
          <w:lang w:val="en-US" w:eastAsia="zh-CN"/>
        </w:rPr>
        <w:t>引用的时候</w:t>
      </w:r>
    </w:p>
    <w:p>
      <w:pPr>
        <w:numPr>
          <w:ilvl w:val="0"/>
          <w:numId w:val="0"/>
        </w:numPr>
        <w:ind w:leftChars="0"/>
      </w:pPr>
      <w:r>
        <w:drawing>
          <wp:inline distT="0" distB="0" distL="114300" distR="114300">
            <wp:extent cx="5269230" cy="560705"/>
            <wp:effectExtent l="0" t="0" r="7620"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269230" cy="560705"/>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pStyle w:val="7"/>
        <w:rPr>
          <w:rFonts w:hint="eastAsia"/>
          <w:lang w:val="en-US" w:eastAsia="zh-CN"/>
        </w:rPr>
      </w:pPr>
      <w:r>
        <w:rPr>
          <w:rFonts w:hint="eastAsia"/>
          <w:lang w:val="en-US" w:eastAsia="zh-CN"/>
        </w:rPr>
        <w:t>7，小程序项目中，在点击一个按钮的时候，弹出来一个遮罩层，滚动遮罩层的时候下面的内容可以滚动。解决方法如下：</w:t>
      </w:r>
    </w:p>
    <w:p>
      <w:r>
        <w:drawing>
          <wp:inline distT="0" distB="0" distL="114300" distR="114300">
            <wp:extent cx="5268595" cy="1102995"/>
            <wp:effectExtent l="0" t="0" r="8255" b="190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68595" cy="1102995"/>
                    </a:xfrm>
                    <a:prstGeom prst="rect">
                      <a:avLst/>
                    </a:prstGeom>
                    <a:noFill/>
                    <a:ln w="9525">
                      <a:noFill/>
                    </a:ln>
                  </pic:spPr>
                </pic:pic>
              </a:graphicData>
            </a:graphic>
          </wp:inline>
        </w:drawing>
      </w:r>
    </w:p>
    <w:p/>
    <w:p>
      <w:pPr>
        <w:pStyle w:val="7"/>
        <w:numPr>
          <w:ilvl w:val="0"/>
          <w:numId w:val="0"/>
        </w:numPr>
        <w:ind w:leftChars="0"/>
        <w:rPr>
          <w:rFonts w:hint="eastAsia"/>
          <w:lang w:val="en-US" w:eastAsia="zh-CN"/>
        </w:rPr>
      </w:pPr>
      <w:r>
        <w:rPr>
          <w:rFonts w:hint="eastAsia"/>
          <w:lang w:val="en-US" w:eastAsia="zh-CN"/>
        </w:rPr>
        <w:t>8，小程序项目中，点击按钮出现遮罩层当点击遮罩层的时候组织冒泡到遮罩层时使其关闭问题</w:t>
      </w:r>
    </w:p>
    <w:p>
      <w:pPr>
        <w:numPr>
          <w:ilvl w:val="0"/>
          <w:numId w:val="0"/>
        </w:numPr>
        <w:ind w:leftChars="0"/>
      </w:pPr>
      <w:r>
        <w:drawing>
          <wp:inline distT="0" distB="0" distL="114300" distR="114300">
            <wp:extent cx="5269230" cy="661670"/>
            <wp:effectExtent l="0" t="0" r="7620" b="508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69230" cy="661670"/>
                    </a:xfrm>
                    <a:prstGeom prst="rect">
                      <a:avLst/>
                    </a:prstGeom>
                    <a:noFill/>
                    <a:ln w="9525">
                      <a:noFill/>
                    </a:ln>
                  </pic:spPr>
                </pic:pic>
              </a:graphicData>
            </a:graphic>
          </wp:inline>
        </w:drawing>
      </w:r>
    </w:p>
    <w:p>
      <w:pPr>
        <w:numPr>
          <w:ilvl w:val="0"/>
          <w:numId w:val="0"/>
        </w:numPr>
        <w:ind w:leftChars="0"/>
      </w:pPr>
    </w:p>
    <w:p>
      <w:pPr>
        <w:pStyle w:val="7"/>
        <w:numPr>
          <w:ilvl w:val="0"/>
          <w:numId w:val="3"/>
        </w:numPr>
        <w:rPr>
          <w:rFonts w:hint="eastAsia"/>
          <w:lang w:val="en-US" w:eastAsia="zh-CN"/>
        </w:rPr>
      </w:pPr>
      <w:r>
        <w:rPr>
          <w:rFonts w:hint="eastAsia"/>
          <w:lang w:val="en-US" w:eastAsia="zh-CN"/>
        </w:rPr>
        <w:t>webstorm设置less编译成小程序wxss文件</w:t>
      </w:r>
    </w:p>
    <w:p>
      <w:pPr>
        <w:numPr>
          <w:ilvl w:val="0"/>
          <w:numId w:val="0"/>
        </w:numPr>
        <w:rPr>
          <w:rFonts w:hint="eastAsia"/>
          <w:lang w:val="en-US" w:eastAsia="zh-CN"/>
        </w:rPr>
      </w:pPr>
      <w:r>
        <w:rPr>
          <w:rFonts w:hint="eastAsia"/>
          <w:lang w:val="en-US" w:eastAsia="zh-CN"/>
        </w:rPr>
        <w:t>第一步，下载npm，安装node环境</w:t>
      </w:r>
    </w:p>
    <w:p>
      <w:pPr>
        <w:numPr>
          <w:ilvl w:val="0"/>
          <w:numId w:val="0"/>
        </w:numPr>
        <w:rPr>
          <w:rFonts w:hint="eastAsia"/>
          <w:lang w:val="en-US" w:eastAsia="zh-CN"/>
        </w:rPr>
      </w:pPr>
      <w:r>
        <w:rPr>
          <w:rFonts w:hint="eastAsia"/>
          <w:lang w:val="en-US" w:eastAsia="zh-CN"/>
        </w:rPr>
        <w:t>第二步，下载安装less，npm install less -g</w:t>
      </w:r>
    </w:p>
    <w:p>
      <w:pPr>
        <w:numPr>
          <w:ilvl w:val="0"/>
          <w:numId w:val="0"/>
        </w:numPr>
        <w:rPr>
          <w:rFonts w:hint="eastAsia"/>
          <w:lang w:val="en-US" w:eastAsia="zh-CN"/>
        </w:rPr>
      </w:pPr>
      <w:r>
        <w:rPr>
          <w:rFonts w:hint="eastAsia"/>
          <w:lang w:val="en-US" w:eastAsia="zh-CN"/>
        </w:rPr>
        <w:t>第三步，在webstorm中设置</w:t>
      </w:r>
    </w:p>
    <w:p>
      <w:pPr>
        <w:numPr>
          <w:ilvl w:val="0"/>
          <w:numId w:val="0"/>
        </w:numPr>
      </w:pPr>
      <w:r>
        <w:drawing>
          <wp:inline distT="0" distB="0" distL="114300" distR="114300">
            <wp:extent cx="5273675" cy="3347085"/>
            <wp:effectExtent l="0" t="0" r="317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5273675" cy="334708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如果设置没有效果，注意看有没有报错，或者提示警告</w:t>
      </w:r>
    </w:p>
    <w:p>
      <w:pPr>
        <w:pStyle w:val="7"/>
        <w:rPr>
          <w:rFonts w:hint="eastAsia"/>
          <w:lang w:val="en-US" w:eastAsia="zh-CN"/>
        </w:rPr>
      </w:pPr>
      <w:r>
        <w:rPr>
          <w:rFonts w:hint="eastAsia"/>
          <w:lang w:val="en-US" w:eastAsia="zh-CN"/>
        </w:rPr>
        <w:t>10，微信小程序搭建本地测试服务器</w:t>
      </w:r>
    </w:p>
    <w:p>
      <w:pPr>
        <w:numPr>
          <w:ilvl w:val="0"/>
          <w:numId w:val="0"/>
        </w:numPr>
        <w:rPr>
          <w:rFonts w:hint="eastAsia"/>
          <w:lang w:val="en-US" w:eastAsia="zh-CN"/>
        </w:rPr>
      </w:pPr>
      <w:r>
        <w:rPr>
          <w:rFonts w:hint="eastAsia"/>
          <w:lang w:val="en-US" w:eastAsia="zh-CN"/>
        </w:rPr>
        <w:t>第一步，下载json-server,  npm install -g json-server ;</w:t>
      </w:r>
    </w:p>
    <w:p>
      <w:pPr>
        <w:numPr>
          <w:ilvl w:val="0"/>
          <w:numId w:val="0"/>
        </w:numPr>
        <w:rPr>
          <w:rFonts w:hint="eastAsia"/>
          <w:lang w:val="en-US" w:eastAsia="zh-CN"/>
        </w:rPr>
      </w:pPr>
      <w:r>
        <w:rPr>
          <w:rFonts w:hint="eastAsia"/>
          <w:lang w:val="en-US" w:eastAsia="zh-CN"/>
        </w:rPr>
        <w:t>第二步，选择一个文件夹目录，新建json文件，举个栗子：</w:t>
      </w:r>
    </w:p>
    <w:p>
      <w:pPr>
        <w:numPr>
          <w:ilvl w:val="0"/>
          <w:numId w:val="0"/>
        </w:numPr>
        <w:rPr>
          <w:rFonts w:hint="eastAsia"/>
          <w:lang w:val="en-US" w:eastAsia="zh-CN"/>
        </w:rPr>
      </w:pPr>
      <w:r>
        <w:drawing>
          <wp:inline distT="0" distB="0" distL="114300" distR="114300">
            <wp:extent cx="2386330" cy="1475740"/>
            <wp:effectExtent l="0" t="0" r="13970" b="1016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5"/>
                    <a:stretch>
                      <a:fillRect/>
                    </a:stretch>
                  </pic:blipFill>
                  <pic:spPr>
                    <a:xfrm>
                      <a:off x="0" y="0"/>
                      <a:ext cx="2386330" cy="14757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第三步：启动json-server服务，在新建的json文件目录，运行命令:json-server data.json</w:t>
      </w:r>
    </w:p>
    <w:p>
      <w:pPr>
        <w:numPr>
          <w:ilvl w:val="0"/>
          <w:numId w:val="0"/>
        </w:numPr>
      </w:pPr>
      <w:r>
        <w:drawing>
          <wp:inline distT="0" distB="0" distL="114300" distR="114300">
            <wp:extent cx="4836795" cy="2584450"/>
            <wp:effectExtent l="0" t="0" r="1905" b="635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6"/>
                    <a:stretch>
                      <a:fillRect/>
                    </a:stretch>
                  </pic:blipFill>
                  <pic:spPr>
                    <a:xfrm>
                      <a:off x="0" y="0"/>
                      <a:ext cx="4836795" cy="25844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第四步：在浏览器中输入地址http://localhost:3000/data可以看到data.json的内容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第五步：为了将http://localhost:3000/data这个接口改成 http://merry.test.manager/data这种形式，需要使用nginx地址进行反向代理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第六步：安装nginx ； install nginx 选择一个路径放置；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第七步：在浏览器中输入http://localhost:8080,访问到nginx的欢迎界面，表示已nginx安装成功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第八步：找到nginx文件，打开nginx.conf（不要用记事本直接打开）</w:t>
      </w:r>
    </w:p>
    <w:p>
      <w:pPr>
        <w:numPr>
          <w:ilvl w:val="0"/>
          <w:numId w:val="0"/>
        </w:numPr>
        <w:rPr>
          <w:rFonts w:hint="eastAsia"/>
          <w:lang w:val="en-US" w:eastAsia="zh-CN"/>
        </w:rPr>
      </w:pPr>
      <w:r>
        <w:drawing>
          <wp:inline distT="0" distB="0" distL="114300" distR="114300">
            <wp:extent cx="4206240" cy="2007235"/>
            <wp:effectExtent l="0" t="0" r="3810" b="1206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7"/>
                    <a:stretch>
                      <a:fillRect/>
                    </a:stretch>
                  </pic:blipFill>
                  <pic:spPr>
                    <a:xfrm>
                      <a:off x="0" y="0"/>
                      <a:ext cx="4206240" cy="200723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第九步：修改nginx .conf文件中的server{}文件内容</w:t>
      </w:r>
    </w:p>
    <w:p>
      <w:pPr>
        <w:numPr>
          <w:ilvl w:val="0"/>
          <w:numId w:val="0"/>
        </w:numPr>
        <w:rPr>
          <w:rFonts w:hint="eastAsia"/>
          <w:lang w:val="en-US" w:eastAsia="zh-CN"/>
        </w:rPr>
      </w:pPr>
      <w:r>
        <w:drawing>
          <wp:inline distT="0" distB="0" distL="114300" distR="114300">
            <wp:extent cx="4432300" cy="1934845"/>
            <wp:effectExtent l="0" t="0" r="6350" b="825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8"/>
                    <a:stretch>
                      <a:fillRect/>
                    </a:stretch>
                  </pic:blipFill>
                  <pic:spPr>
                    <a:xfrm>
                      <a:off x="0" y="0"/>
                      <a:ext cx="4432300" cy="193484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（注意点：使用nginx设置反向代理的时候，域名一定要加.com结尾）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第十步： 打开电脑的hosts文件，添加测试域名到文件底部；</w:t>
      </w:r>
    </w:p>
    <w:p>
      <w:pPr>
        <w:numPr>
          <w:ilvl w:val="0"/>
          <w:numId w:val="0"/>
        </w:numPr>
        <w:rPr>
          <w:rFonts w:hint="eastAsia"/>
          <w:lang w:val="en-US" w:eastAsia="zh-CN"/>
        </w:rPr>
      </w:pPr>
      <w:r>
        <w:rPr>
          <w:rFonts w:hint="eastAsia"/>
          <w:lang w:val="en-US" w:eastAsia="zh-CN"/>
        </w:rPr>
        <w:t>127.0.0.1  merry.test.manager.com</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第十一步：重启nginx服务，启动json-sever，在浏览器用以下地址可以访问</w:t>
      </w:r>
    </w:p>
    <w:p>
      <w:pPr>
        <w:numPr>
          <w:ilvl w:val="0"/>
          <w:numId w:val="0"/>
        </w:numPr>
        <w:rPr>
          <w:rFonts w:hint="eastAsia"/>
          <w:lang w:val="en-US" w:eastAsia="zh-CN"/>
        </w:rPr>
      </w:pPr>
      <w:r>
        <w:rPr>
          <w:rFonts w:hint="eastAsia"/>
          <w:lang w:val="en-US" w:eastAsia="zh-CN"/>
        </w:rPr>
        <w:t>localhost/data;</w:t>
      </w:r>
    </w:p>
    <w:p>
      <w:pPr>
        <w:numPr>
          <w:ilvl w:val="0"/>
          <w:numId w:val="0"/>
        </w:numPr>
        <w:rPr>
          <w:rFonts w:hint="eastAsia"/>
          <w:lang w:val="en-US" w:eastAsia="zh-CN"/>
        </w:rPr>
      </w:pPr>
      <w:r>
        <w:rPr>
          <w:rFonts w:hint="eastAsia"/>
          <w:lang w:val="en-US" w:eastAsia="zh-CN"/>
        </w:rPr>
        <w:t>localhost</w:t>
      </w:r>
    </w:p>
    <w:p>
      <w:pPr>
        <w:numPr>
          <w:ilvl w:val="0"/>
          <w:numId w:val="0"/>
        </w:numPr>
        <w:rPr>
          <w:rFonts w:hint="eastAsia"/>
          <w:lang w:val="en-US" w:eastAsia="zh-CN"/>
        </w:rPr>
      </w:pPr>
      <w:r>
        <w:rPr>
          <w:rFonts w:hint="eastAsia"/>
          <w:lang w:val="en-US" w:eastAsia="zh-CN"/>
        </w:rPr>
        <w:t>merry.test.manager.com</w:t>
      </w:r>
    </w:p>
    <w:p>
      <w:pPr>
        <w:numPr>
          <w:ilvl w:val="0"/>
          <w:numId w:val="0"/>
        </w:numPr>
        <w:rPr>
          <w:rFonts w:hint="eastAsia"/>
          <w:lang w:val="en-US" w:eastAsia="zh-CN"/>
        </w:rPr>
      </w:pPr>
      <w:r>
        <w:rPr>
          <w:rFonts w:hint="eastAsia"/>
          <w:lang w:val="en-US" w:eastAsia="zh-CN"/>
        </w:rPr>
        <w:t>merry.test.manager.com/data</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小程序修改数据是使用this.setData();而不是用赋值=语法的</w:t>
      </w:r>
    </w:p>
    <w:p>
      <w:pPr>
        <w:numPr>
          <w:ilvl w:val="0"/>
          <w:numId w:val="0"/>
        </w:numPr>
      </w:pPr>
      <w:r>
        <w:drawing>
          <wp:inline distT="0" distB="0" distL="114300" distR="114300">
            <wp:extent cx="1619250" cy="561975"/>
            <wp:effectExtent l="0" t="0" r="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9"/>
                    <a:stretch>
                      <a:fillRect/>
                    </a:stretch>
                  </pic:blipFill>
                  <pic:spPr>
                    <a:xfrm>
                      <a:off x="0" y="0"/>
                      <a:ext cx="1619250" cy="561975"/>
                    </a:xfrm>
                    <a:prstGeom prst="rect">
                      <a:avLst/>
                    </a:prstGeom>
                    <a:noFill/>
                    <a:ln w="9525">
                      <a:noFill/>
                    </a:ln>
                  </pic:spPr>
                </pic:pic>
              </a:graphicData>
            </a:graphic>
          </wp:inline>
        </w:drawing>
      </w:r>
    </w:p>
    <w:p>
      <w:pPr>
        <w:numPr>
          <w:ilvl w:val="0"/>
          <w:numId w:val="0"/>
        </w:numPr>
      </w:pPr>
    </w:p>
    <w:p>
      <w:pPr>
        <w:pStyle w:val="7"/>
      </w:pPr>
    </w:p>
    <w:p>
      <w:pPr>
        <w:pStyle w:val="7"/>
        <w:numPr>
          <w:ilvl w:val="0"/>
          <w:numId w:val="3"/>
        </w:numPr>
        <w:ind w:left="0" w:leftChars="0" w:firstLine="0" w:firstLineChars="0"/>
        <w:rPr>
          <w:rFonts w:hint="eastAsia"/>
          <w:lang w:val="en-US" w:eastAsia="zh-CN"/>
        </w:rPr>
      </w:pPr>
      <w:r>
        <w:rPr>
          <w:rFonts w:hint="eastAsia"/>
          <w:lang w:val="en-US" w:eastAsia="zh-CN"/>
        </w:rPr>
        <w:t>微信小程序中promise的使用</w:t>
      </w:r>
    </w:p>
    <w:p>
      <w:pPr>
        <w:widowControl w:val="0"/>
        <w:numPr>
          <w:ilvl w:val="0"/>
          <w:numId w:val="0"/>
        </w:numPr>
        <w:jc w:val="both"/>
        <w:rPr>
          <w:rFonts w:hint="eastAsia"/>
          <w:lang w:val="en-US" w:eastAsia="zh-CN"/>
        </w:rPr>
      </w:pPr>
      <w:r>
        <w:rPr>
          <w:rFonts w:hint="eastAsia"/>
          <w:lang w:val="en-US" w:eastAsia="zh-CN"/>
        </w:rPr>
        <w:t xml:space="preserve">第一步，下载promise ，使用npm install es6-promise </w:t>
      </w:r>
    </w:p>
    <w:p>
      <w:pPr>
        <w:widowControl w:val="0"/>
        <w:numPr>
          <w:ilvl w:val="0"/>
          <w:numId w:val="0"/>
        </w:numPr>
        <w:jc w:val="both"/>
      </w:pPr>
      <w:r>
        <w:drawing>
          <wp:inline distT="0" distB="0" distL="114300" distR="114300">
            <wp:extent cx="2607945" cy="3024505"/>
            <wp:effectExtent l="0" t="0" r="1905" b="444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0"/>
                    <a:stretch>
                      <a:fillRect/>
                    </a:stretch>
                  </pic:blipFill>
                  <pic:spPr>
                    <a:xfrm>
                      <a:off x="0" y="0"/>
                      <a:ext cx="2607945" cy="302450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3202305" cy="3390900"/>
            <wp:effectExtent l="0" t="0" r="17145"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1"/>
                    <a:stretch>
                      <a:fillRect/>
                    </a:stretch>
                  </pic:blipFill>
                  <pic:spPr>
                    <a:xfrm>
                      <a:off x="0" y="0"/>
                      <a:ext cx="3202305" cy="33909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Style w:val="11"/>
        </w:rPr>
      </w:pPr>
      <w:r>
        <w:rPr>
          <w:rFonts w:ascii="宋体" w:hAnsi="宋体" w:eastAsia="宋体" w:cs="宋体"/>
          <w:sz w:val="24"/>
          <w:szCs w:val="24"/>
        </w:rPr>
        <w:br w:type="textWrapping"/>
      </w:r>
      <w:r>
        <w:rPr>
          <w:rStyle w:val="11"/>
          <w:rFonts w:hint="eastAsia"/>
          <w:lang w:val="en-US" w:eastAsia="zh-CN"/>
        </w:rPr>
        <w:t>11，</w:t>
      </w:r>
      <w:r>
        <w:rPr>
          <w:rStyle w:val="11"/>
        </w:rPr>
        <w:t>mpvue小程序加载不出图片 Failed to load local image resource /images/xx.png</w:t>
      </w:r>
    </w:p>
    <w:p>
      <w:pPr>
        <w:widowControl w:val="0"/>
        <w:numPr>
          <w:ilvl w:val="0"/>
          <w:numId w:val="0"/>
        </w:numPr>
        <w:jc w:val="both"/>
      </w:pPr>
      <w:r>
        <w:drawing>
          <wp:inline distT="0" distB="0" distL="114300" distR="114300">
            <wp:extent cx="5269865" cy="3429000"/>
            <wp:effectExtent l="0" t="0" r="698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2"/>
                    <a:stretch>
                      <a:fillRect/>
                    </a:stretch>
                  </pic:blipFill>
                  <pic:spPr>
                    <a:xfrm>
                      <a:off x="0" y="0"/>
                      <a:ext cx="5269865" cy="3429000"/>
                    </a:xfrm>
                    <a:prstGeom prst="rect">
                      <a:avLst/>
                    </a:prstGeom>
                    <a:noFill/>
                    <a:ln w="9525">
                      <a:noFill/>
                    </a:ln>
                  </pic:spPr>
                </pic:pic>
              </a:graphicData>
            </a:graphic>
          </wp:inline>
        </w:drawing>
      </w:r>
    </w:p>
    <w:p>
      <w:pPr>
        <w:pStyle w:val="7"/>
        <w:numPr>
          <w:ilvl w:val="0"/>
          <w:numId w:val="4"/>
        </w:numPr>
        <w:rPr>
          <w:rFonts w:hint="eastAsia"/>
          <w:lang w:val="en-US" w:eastAsia="zh-CN"/>
        </w:rPr>
      </w:pPr>
      <w:r>
        <w:rPr>
          <w:rFonts w:hint="eastAsia"/>
          <w:lang w:val="en-US" w:eastAsia="zh-CN"/>
        </w:rPr>
        <w:t>使用mpvue的时候，export default 要和import结合使用，module.exports要和require结合使用</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使用apicloud开发APP时候，真机调试，如果出现页面没反应，进不去初始化可执行函数，说明报错了，打开ctrl+shift+v查看报错内容</w:t>
      </w:r>
    </w:p>
    <w:p>
      <w:pPr>
        <w:pStyle w:val="7"/>
        <w:numPr>
          <w:ilvl w:val="0"/>
          <w:numId w:val="4"/>
        </w:numPr>
        <w:ind w:left="0" w:leftChars="0" w:firstLine="0" w:firstLineChars="0"/>
        <w:rPr>
          <w:rFonts w:hint="eastAsia"/>
          <w:lang w:val="en-US" w:eastAsia="zh-CN"/>
        </w:rPr>
      </w:pPr>
      <w:r>
        <w:rPr>
          <w:rFonts w:hint="eastAsia"/>
          <w:lang w:val="en-US" w:eastAsia="zh-CN"/>
        </w:rPr>
        <w:t>webAPP开发，屏幕自适应（http://www.ydui.org/flexible）</w:t>
      </w:r>
    </w:p>
    <w:p>
      <w:pPr>
        <w:numPr>
          <w:ilvl w:val="0"/>
          <w:numId w:val="5"/>
        </w:numPr>
        <w:ind w:leftChars="0"/>
        <w:rPr>
          <w:rFonts w:hint="eastAsia"/>
          <w:lang w:val="en-US" w:eastAsia="zh-CN"/>
        </w:rPr>
      </w:pPr>
      <w:r>
        <w:rPr>
          <w:rFonts w:hint="eastAsia"/>
          <w:lang w:val="en-US" w:eastAsia="zh-CN"/>
        </w:rPr>
        <w:t>在所有资源前加载ydui.flexible.js；</w:t>
      </w:r>
    </w:p>
    <w:p>
      <w:pPr>
        <w:numPr>
          <w:ilvl w:val="0"/>
          <w:numId w:val="5"/>
        </w:numPr>
        <w:ind w:leftChars="0"/>
        <w:rPr>
          <w:rFonts w:hint="eastAsia"/>
          <w:lang w:val="en-US" w:eastAsia="zh-CN"/>
        </w:rPr>
      </w:pPr>
      <w:r>
        <w:rPr>
          <w:rFonts w:hint="eastAsia"/>
          <w:lang w:val="en-US" w:eastAsia="zh-CN"/>
        </w:rPr>
        <w:t>把视觉稿中的px转换成rem；</w:t>
      </w:r>
    </w:p>
    <w:p>
      <w:pPr>
        <w:numPr>
          <w:ilvl w:val="0"/>
          <w:numId w:val="5"/>
        </w:numPr>
        <w:ind w:leftChars="0"/>
        <w:rPr>
          <w:rFonts w:hint="eastAsia"/>
          <w:lang w:val="en-US" w:eastAsia="zh-CN"/>
        </w:rPr>
      </w:pPr>
      <w:r>
        <w:rPr>
          <w:rFonts w:hint="eastAsia"/>
          <w:lang w:val="en-US" w:eastAsia="zh-CN"/>
        </w:rPr>
        <w:t>rem计算方式：</w:t>
      </w:r>
      <w:r>
        <w:rPr>
          <w:rFonts w:hint="eastAsia" w:asciiTheme="minorEastAsia" w:hAnsiTheme="minorEastAsia" w:eastAsiaTheme="minorEastAsia" w:cstheme="minorEastAsia"/>
          <w:b w:val="0"/>
          <w:i w:val="0"/>
          <w:caps w:val="0"/>
          <w:color w:val="333333"/>
          <w:spacing w:val="0"/>
          <w:sz w:val="21"/>
          <w:szCs w:val="21"/>
          <w:bdr w:val="single" w:color="F1F1F1" w:sz="6" w:space="0"/>
          <w:shd w:val="clear" w:fill="F9F9F9"/>
        </w:rPr>
        <w:t>设计图尺寸px / 100 = 实际rem</w:t>
      </w:r>
      <w:r>
        <w:rPr>
          <w:rFonts w:hint="eastAsia" w:asciiTheme="minorEastAsia" w:hAnsiTheme="minorEastAsia" w:eastAsiaTheme="minorEastAsia" w:cstheme="minorEastAsia"/>
          <w:b w:val="0"/>
          <w:i w:val="0"/>
          <w:caps w:val="0"/>
          <w:color w:val="333333"/>
          <w:spacing w:val="0"/>
          <w:sz w:val="21"/>
          <w:szCs w:val="21"/>
          <w:shd w:val="clear" w:fill="FFFFFF"/>
        </w:rPr>
        <w:t> 例: 100px = 1rem，32px = 0.32rem</w:t>
      </w:r>
      <w:r>
        <w:rPr>
          <w:rFonts w:hint="eastAsia" w:asciiTheme="minorEastAsia" w:hAnsiTheme="minorEastAsia" w:cstheme="minorEastAsia"/>
          <w:b w:val="0"/>
          <w:i w:val="0"/>
          <w:caps w:val="0"/>
          <w:color w:val="333333"/>
          <w:spacing w:val="0"/>
          <w:sz w:val="21"/>
          <w:szCs w:val="21"/>
          <w:shd w:val="clear" w:fill="FFFFFF"/>
          <w:lang w:eastAsia="zh-CN"/>
        </w:rPr>
        <w:t>；</w:t>
      </w:r>
    </w:p>
    <w:p>
      <w:pPr>
        <w:numPr>
          <w:ilvl w:val="0"/>
          <w:numId w:val="5"/>
        </w:numPr>
        <w:ind w:leftChars="0"/>
        <w:rPr>
          <w:rFonts w:hint="eastAsia"/>
          <w:lang w:val="en-US" w:eastAsia="zh-CN"/>
        </w:rPr>
      </w:pPr>
      <w:r>
        <w:rPr>
          <w:rFonts w:hint="eastAsia"/>
          <w:lang w:val="en-US" w:eastAsia="zh-CN"/>
        </w:rPr>
        <w:t>无论设计稿什么尺寸，算法一直，单需要修改ydui,flexible.js中动车docWidth变量为设计稿宽度，默认设计稿文档宽度为750px;</w:t>
      </w:r>
    </w:p>
    <w:p>
      <w:pPr>
        <w:numPr>
          <w:ilvl w:val="0"/>
          <w:numId w:val="0"/>
        </w:numPr>
        <w:jc w:val="center"/>
      </w:pPr>
      <w:r>
        <w:drawing>
          <wp:inline distT="0" distB="0" distL="114300" distR="114300">
            <wp:extent cx="3489325" cy="2402205"/>
            <wp:effectExtent l="0" t="0" r="15875" b="1714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3"/>
                    <a:stretch>
                      <a:fillRect/>
                    </a:stretch>
                  </pic:blipFill>
                  <pic:spPr>
                    <a:xfrm>
                      <a:off x="0" y="0"/>
                      <a:ext cx="3489325" cy="2402205"/>
                    </a:xfrm>
                    <a:prstGeom prst="rect">
                      <a:avLst/>
                    </a:prstGeom>
                    <a:noFill/>
                    <a:ln w="9525">
                      <a:noFill/>
                    </a:ln>
                  </pic:spPr>
                </pic:pic>
              </a:graphicData>
            </a:graphic>
          </wp:inline>
        </w:drawing>
      </w:r>
    </w:p>
    <w:p>
      <w:pPr>
        <w:numPr>
          <w:ilvl w:val="0"/>
          <w:numId w:val="0"/>
        </w:numPr>
        <w:jc w:val="center"/>
      </w:pPr>
    </w:p>
    <w:p>
      <w:pPr>
        <w:pStyle w:val="7"/>
        <w:numPr>
          <w:ilvl w:val="0"/>
          <w:numId w:val="4"/>
        </w:numPr>
        <w:ind w:left="0" w:leftChars="0" w:firstLine="0" w:firstLineChars="0"/>
        <w:rPr>
          <w:rFonts w:hint="eastAsia"/>
          <w:lang w:val="en-US" w:eastAsia="zh-CN"/>
        </w:rPr>
      </w:pPr>
      <w:r>
        <w:rPr>
          <w:rFonts w:hint="eastAsia"/>
          <w:lang w:val="en-US" w:eastAsia="zh-CN"/>
        </w:rPr>
        <w:t>apicloud使用git上传代码，将旧版本提交到云端上面的话呢，要拿最新的提交.git时间戳去提交代码，也就是说将云端导航的.git文件替换到当前项目中，这样才能上传旧版本的</w:t>
      </w:r>
    </w:p>
    <w:p>
      <w:pPr>
        <w:numPr>
          <w:numId w:val="0"/>
        </w:numPr>
        <w:ind w:leftChars="0"/>
        <w:rPr>
          <w:rFonts w:hint="eastAsia"/>
          <w:lang w:val="en-US" w:eastAsia="zh-CN"/>
        </w:rPr>
      </w:pPr>
    </w:p>
    <w:p>
      <w:pPr>
        <w:pStyle w:val="7"/>
        <w:rPr>
          <w:rFonts w:hint="eastAsia"/>
          <w:lang w:val="en-US" w:eastAsia="zh-CN"/>
        </w:rPr>
      </w:pPr>
      <w:r>
        <w:rPr>
          <w:rFonts w:hint="eastAsia"/>
          <w:lang w:val="en-US" w:eastAsia="zh-CN"/>
        </w:rPr>
        <w:t>17，通过promise将异步执行方法转为同步执行方法：</w:t>
      </w:r>
    </w:p>
    <w:p>
      <w:pPr>
        <w:numPr>
          <w:ilvl w:val="0"/>
          <w:numId w:val="0"/>
        </w:numPr>
        <w:ind w:leftChars="0"/>
        <w:jc w:val="both"/>
        <w:rPr>
          <w:rFonts w:hint="eastAsia"/>
          <w:lang w:val="en-US" w:eastAsia="zh-CN"/>
        </w:rPr>
      </w:pPr>
      <w:r>
        <w:drawing>
          <wp:inline distT="0" distB="0" distL="114300" distR="114300">
            <wp:extent cx="5270500" cy="2621280"/>
            <wp:effectExtent l="0" t="0" r="6350" b="762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4"/>
                    <a:stretch>
                      <a:fillRect/>
                    </a:stretch>
                  </pic:blipFill>
                  <pic:spPr>
                    <a:xfrm>
                      <a:off x="0" y="0"/>
                      <a:ext cx="5270500" cy="2621280"/>
                    </a:xfrm>
                    <a:prstGeom prst="rect">
                      <a:avLst/>
                    </a:prstGeom>
                    <a:noFill/>
                    <a:ln w="9525">
                      <a:noFill/>
                    </a:ln>
                  </pic:spPr>
                </pic:pic>
              </a:graphicData>
            </a:graphic>
          </wp:inline>
        </w:drawing>
      </w:r>
    </w:p>
    <w:p>
      <w:pPr>
        <w:numPr>
          <w:ilvl w:val="0"/>
          <w:numId w:val="0"/>
        </w:numPr>
        <w:jc w:val="center"/>
      </w:pPr>
      <w:r>
        <w:drawing>
          <wp:inline distT="0" distB="0" distL="114300" distR="114300">
            <wp:extent cx="5271770" cy="784225"/>
            <wp:effectExtent l="0" t="0" r="5080" b="1587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5"/>
                    <a:stretch>
                      <a:fillRect/>
                    </a:stretch>
                  </pic:blipFill>
                  <pic:spPr>
                    <a:xfrm>
                      <a:off x="0" y="0"/>
                      <a:ext cx="5271770" cy="78422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这种处理之后，会先执行initPush函数，这个函数执行成功之后再执行Init方法，Init执行完之后再执行test方法</w:t>
      </w:r>
    </w:p>
    <w:p>
      <w:pPr>
        <w:numPr>
          <w:ilvl w:val="0"/>
          <w:numId w:val="0"/>
        </w:numPr>
        <w:jc w:val="both"/>
        <w:rPr>
          <w:rFonts w:hint="eastAsia"/>
          <w:lang w:val="en-US" w:eastAsia="zh-CN"/>
        </w:rPr>
      </w:pPr>
    </w:p>
    <w:p>
      <w:pPr>
        <w:numPr>
          <w:ilvl w:val="0"/>
          <w:numId w:val="0"/>
        </w:numPr>
        <w:jc w:val="both"/>
        <w:rPr>
          <w:rFonts w:hint="eastAsia"/>
          <w:lang w:val="en-US" w:eastAsia="zh-CN"/>
        </w:rPr>
      </w:pPr>
    </w:p>
    <w:p>
      <w:pPr>
        <w:pStyle w:val="7"/>
        <w:rPr>
          <w:rFonts w:hint="eastAsia"/>
          <w:lang w:val="en-US" w:eastAsia="zh-CN"/>
        </w:rPr>
      </w:pPr>
      <w:r>
        <w:rPr>
          <w:rFonts w:hint="eastAsia"/>
          <w:lang w:val="en-US" w:eastAsia="zh-CN"/>
        </w:rPr>
        <w:t>18，使用vue数据双向绑定的时候，如果数据是跟原来一样的，那么页面将不会渲染，只有数据变化了，页面才会跟着重新渲染，所以，如果需要多次渲染相同的数据的话，那就先把</w:t>
      </w:r>
      <w:bookmarkStart w:id="0" w:name="_GoBack"/>
      <w:bookmarkEnd w:id="0"/>
      <w:r>
        <w:rPr>
          <w:rFonts w:hint="eastAsia"/>
          <w:lang w:val="en-US" w:eastAsia="zh-CN"/>
        </w:rPr>
        <w:t>变量赋值为空，之后再赋值。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AFAB6C"/>
    <w:multiLevelType w:val="singleLevel"/>
    <w:tmpl w:val="BDAFAB6C"/>
    <w:lvl w:ilvl="0" w:tentative="0">
      <w:start w:val="13"/>
      <w:numFmt w:val="decimal"/>
      <w:suff w:val="nothing"/>
      <w:lvlText w:val="%1，"/>
      <w:lvlJc w:val="left"/>
    </w:lvl>
  </w:abstractNum>
  <w:abstractNum w:abstractNumId="1">
    <w:nsid w:val="E7E641E3"/>
    <w:multiLevelType w:val="singleLevel"/>
    <w:tmpl w:val="E7E641E3"/>
    <w:lvl w:ilvl="0" w:tentative="0">
      <w:start w:val="9"/>
      <w:numFmt w:val="decimal"/>
      <w:suff w:val="nothing"/>
      <w:lvlText w:val="%1，"/>
      <w:lvlJc w:val="left"/>
    </w:lvl>
  </w:abstractNum>
  <w:abstractNum w:abstractNumId="2">
    <w:nsid w:val="FE39A305"/>
    <w:multiLevelType w:val="singleLevel"/>
    <w:tmpl w:val="FE39A305"/>
    <w:lvl w:ilvl="0" w:tentative="0">
      <w:start w:val="1"/>
      <w:numFmt w:val="decimal"/>
      <w:suff w:val="nothing"/>
      <w:lvlText w:val="%1，"/>
      <w:lvlJc w:val="left"/>
    </w:lvl>
  </w:abstractNum>
  <w:abstractNum w:abstractNumId="3">
    <w:nsid w:val="24A01217"/>
    <w:multiLevelType w:val="singleLevel"/>
    <w:tmpl w:val="24A01217"/>
    <w:lvl w:ilvl="0" w:tentative="0">
      <w:start w:val="1"/>
      <w:numFmt w:val="decimal"/>
      <w:suff w:val="nothing"/>
      <w:lvlText w:val="%1，"/>
      <w:lvlJc w:val="left"/>
    </w:lvl>
  </w:abstractNum>
  <w:abstractNum w:abstractNumId="4">
    <w:nsid w:val="395EC031"/>
    <w:multiLevelType w:val="singleLevel"/>
    <w:tmpl w:val="395EC031"/>
    <w:lvl w:ilvl="0" w:tentative="0">
      <w:start w:val="5"/>
      <w:numFmt w:val="decimal"/>
      <w:suff w:val="nothing"/>
      <w:lvlText w:val="%1，"/>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754EF"/>
    <w:rsid w:val="02DF4F02"/>
    <w:rsid w:val="03220B2C"/>
    <w:rsid w:val="04363C02"/>
    <w:rsid w:val="04B63751"/>
    <w:rsid w:val="05AB6F27"/>
    <w:rsid w:val="05C85ED3"/>
    <w:rsid w:val="064B1B14"/>
    <w:rsid w:val="09752B9B"/>
    <w:rsid w:val="0A950352"/>
    <w:rsid w:val="0B5D4D69"/>
    <w:rsid w:val="0C712F82"/>
    <w:rsid w:val="0D855009"/>
    <w:rsid w:val="0DA62D55"/>
    <w:rsid w:val="0E2A7AF0"/>
    <w:rsid w:val="11EC71B1"/>
    <w:rsid w:val="127631F1"/>
    <w:rsid w:val="13967EC8"/>
    <w:rsid w:val="14057349"/>
    <w:rsid w:val="15722BA3"/>
    <w:rsid w:val="159735FF"/>
    <w:rsid w:val="15C40020"/>
    <w:rsid w:val="15D94156"/>
    <w:rsid w:val="162E3CD2"/>
    <w:rsid w:val="168A0A8B"/>
    <w:rsid w:val="17312810"/>
    <w:rsid w:val="17CE232B"/>
    <w:rsid w:val="1C926E26"/>
    <w:rsid w:val="1D281AE7"/>
    <w:rsid w:val="1F467184"/>
    <w:rsid w:val="1F610BF9"/>
    <w:rsid w:val="1FB90F8A"/>
    <w:rsid w:val="200E2507"/>
    <w:rsid w:val="20295D5B"/>
    <w:rsid w:val="202F4EEE"/>
    <w:rsid w:val="20670B33"/>
    <w:rsid w:val="210356C5"/>
    <w:rsid w:val="22042844"/>
    <w:rsid w:val="22703479"/>
    <w:rsid w:val="25693B94"/>
    <w:rsid w:val="27B82E30"/>
    <w:rsid w:val="2C0C0968"/>
    <w:rsid w:val="2C4127FE"/>
    <w:rsid w:val="2D0541E9"/>
    <w:rsid w:val="2F214C14"/>
    <w:rsid w:val="2F8B0D48"/>
    <w:rsid w:val="33081FE8"/>
    <w:rsid w:val="3692629C"/>
    <w:rsid w:val="37F01CB3"/>
    <w:rsid w:val="385364BF"/>
    <w:rsid w:val="3C1009FA"/>
    <w:rsid w:val="40FA7F63"/>
    <w:rsid w:val="411C119D"/>
    <w:rsid w:val="417732B4"/>
    <w:rsid w:val="42D36DEA"/>
    <w:rsid w:val="449E00E5"/>
    <w:rsid w:val="452B63EC"/>
    <w:rsid w:val="47382FD8"/>
    <w:rsid w:val="49C03BCB"/>
    <w:rsid w:val="4C883032"/>
    <w:rsid w:val="4D0F5E2E"/>
    <w:rsid w:val="4D374DDA"/>
    <w:rsid w:val="4F4A4933"/>
    <w:rsid w:val="5231405E"/>
    <w:rsid w:val="56847986"/>
    <w:rsid w:val="58064898"/>
    <w:rsid w:val="5A3963B3"/>
    <w:rsid w:val="5A982B38"/>
    <w:rsid w:val="5AF25212"/>
    <w:rsid w:val="5B8F1195"/>
    <w:rsid w:val="5BE42649"/>
    <w:rsid w:val="5C0E5909"/>
    <w:rsid w:val="5CA56C36"/>
    <w:rsid w:val="614260B9"/>
    <w:rsid w:val="63D13507"/>
    <w:rsid w:val="64854D50"/>
    <w:rsid w:val="65074EA0"/>
    <w:rsid w:val="66C249A8"/>
    <w:rsid w:val="67890716"/>
    <w:rsid w:val="68227F45"/>
    <w:rsid w:val="69CD5192"/>
    <w:rsid w:val="6CF01FE8"/>
    <w:rsid w:val="702E4402"/>
    <w:rsid w:val="73586C27"/>
    <w:rsid w:val="74F0387E"/>
    <w:rsid w:val="77F73003"/>
    <w:rsid w:val="78DA5737"/>
    <w:rsid w:val="790C4053"/>
    <w:rsid w:val="7A325250"/>
    <w:rsid w:val="7B807FC9"/>
    <w:rsid w:val="7FDF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8">
    <w:name w:val="Normal (Web)"/>
    <w:basedOn w:val="1"/>
    <w:uiPriority w:val="0"/>
    <w:rPr>
      <w:sz w:val="24"/>
    </w:rPr>
  </w:style>
  <w:style w:type="character" w:customStyle="1" w:styleId="11">
    <w:name w:val="标题 6 Char"/>
    <w:link w:val="7"/>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2018-11-13T08:23:53Z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