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2C5" w:rsidRDefault="00F812C5" w:rsidP="00F812C5">
      <w:pPr>
        <w:tabs>
          <w:tab w:val="left" w:pos="977"/>
        </w:tabs>
      </w:pPr>
      <w:r>
        <w:t>Kundengespräch:</w:t>
      </w:r>
    </w:p>
    <w:p w:rsidR="00F812C5" w:rsidRDefault="00F812C5" w:rsidP="00F812C5">
      <w:pPr>
        <w:tabs>
          <w:tab w:val="left" w:pos="977"/>
        </w:tabs>
      </w:pPr>
    </w:p>
    <w:p w:rsidR="00F812C5" w:rsidRDefault="00F812C5" w:rsidP="00F812C5">
      <w:pPr>
        <w:tabs>
          <w:tab w:val="left" w:pos="977"/>
        </w:tabs>
      </w:pPr>
      <w:r>
        <w:t>1. Versionen Größe 19</w:t>
      </w:r>
    </w:p>
    <w:p w:rsidR="00F812C5" w:rsidRDefault="00F812C5" w:rsidP="00F812C5">
      <w:pPr>
        <w:tabs>
          <w:tab w:val="left" w:pos="977"/>
        </w:tabs>
      </w:pPr>
      <w:r>
        <w:t>2. für Tablets + Smartphones</w:t>
      </w:r>
    </w:p>
    <w:p w:rsidR="00F812C5" w:rsidRDefault="00F812C5" w:rsidP="00F812C5">
      <w:pPr>
        <w:tabs>
          <w:tab w:val="left" w:pos="977"/>
        </w:tabs>
      </w:pPr>
      <w:r>
        <w:t>3. kein Zeitlimit, das Spiel in voller Länge</w:t>
      </w:r>
    </w:p>
    <w:p w:rsidR="00F812C5" w:rsidRDefault="00F812C5" w:rsidP="00F812C5">
      <w:pPr>
        <w:tabs>
          <w:tab w:val="left" w:pos="977"/>
        </w:tabs>
      </w:pPr>
      <w:r>
        <w:t>4. Sprache: Deutsch</w:t>
      </w:r>
    </w:p>
    <w:p w:rsidR="00F812C5" w:rsidRDefault="00F812C5" w:rsidP="00F812C5">
      <w:pPr>
        <w:tabs>
          <w:tab w:val="left" w:pos="977"/>
        </w:tabs>
      </w:pPr>
      <w:r>
        <w:t xml:space="preserve">5. Gerät: jeder Spieler sein eigenes Gerät, müssen nicht nur Smartphones sein. </w:t>
      </w:r>
    </w:p>
    <w:p w:rsidR="00F812C5" w:rsidRDefault="00F812C5" w:rsidP="00F812C5">
      <w:pPr>
        <w:tabs>
          <w:tab w:val="left" w:pos="977"/>
        </w:tabs>
      </w:pPr>
      <w:r>
        <w:t>6. WLAN muss vorhanden sein</w:t>
      </w:r>
    </w:p>
    <w:p w:rsidR="00F812C5" w:rsidRDefault="00F812C5" w:rsidP="00F812C5">
      <w:pPr>
        <w:tabs>
          <w:tab w:val="left" w:pos="977"/>
        </w:tabs>
      </w:pPr>
      <w:r>
        <w:t xml:space="preserve">7. </w:t>
      </w:r>
      <w:proofErr w:type="spellStart"/>
      <w:r>
        <w:t>Highscore</w:t>
      </w:r>
      <w:proofErr w:type="spellEnd"/>
      <w:r>
        <w:t xml:space="preserve"> ist optional</w:t>
      </w:r>
    </w:p>
    <w:p w:rsidR="00F812C5" w:rsidRDefault="00F812C5" w:rsidP="00F812C5">
      <w:pPr>
        <w:tabs>
          <w:tab w:val="left" w:pos="977"/>
        </w:tabs>
      </w:pPr>
      <w:r>
        <w:t>8. Spiel kann später fortgesetzt werden, optional</w:t>
      </w:r>
    </w:p>
    <w:p w:rsidR="00F812C5" w:rsidRDefault="00F812C5" w:rsidP="00F812C5">
      <w:pPr>
        <w:tabs>
          <w:tab w:val="left" w:pos="977"/>
        </w:tabs>
      </w:pPr>
      <w:r>
        <w:t>9. Sprachsteuerung oder Geste (nicht beides), kann für mehr</w:t>
      </w:r>
      <w:r>
        <w:t>ere Elemente angewendet werden</w:t>
      </w:r>
    </w:p>
    <w:p w:rsidR="00F812C5" w:rsidRDefault="00F812C5" w:rsidP="00F812C5">
      <w:pPr>
        <w:tabs>
          <w:tab w:val="left" w:pos="977"/>
        </w:tabs>
      </w:pPr>
      <w:r>
        <w:t>10. mindestens zwei Spieler</w:t>
      </w:r>
    </w:p>
    <w:p w:rsidR="00F812C5" w:rsidRDefault="00F812C5" w:rsidP="00F812C5">
      <w:pPr>
        <w:tabs>
          <w:tab w:val="left" w:pos="977"/>
        </w:tabs>
      </w:pPr>
      <w:r>
        <w:t>11. Login: 1 Spielserver</w:t>
      </w:r>
    </w:p>
    <w:p w:rsidR="00F812C5" w:rsidRDefault="00F812C5" w:rsidP="00F812C5">
      <w:pPr>
        <w:tabs>
          <w:tab w:val="left" w:pos="977"/>
        </w:tabs>
      </w:pPr>
      <w:r>
        <w:t>12. Benutzerkonto muss nicht sein</w:t>
      </w:r>
    </w:p>
    <w:p w:rsidR="00F812C5" w:rsidRDefault="00F812C5" w:rsidP="00F812C5">
      <w:pPr>
        <w:tabs>
          <w:tab w:val="left" w:pos="977"/>
        </w:tabs>
      </w:pPr>
      <w:r>
        <w:t>13. Spielername muss bekannt sein</w:t>
      </w:r>
    </w:p>
    <w:p w:rsidR="00F812C5" w:rsidRDefault="00F812C5" w:rsidP="00F812C5">
      <w:pPr>
        <w:tabs>
          <w:tab w:val="left" w:pos="977"/>
        </w:tabs>
      </w:pPr>
      <w:r>
        <w:t xml:space="preserve">14. Technisch: </w:t>
      </w:r>
      <w:proofErr w:type="spellStart"/>
      <w:r>
        <w:t>Sourcecode</w:t>
      </w:r>
      <w:proofErr w:type="spellEnd"/>
      <w:r>
        <w:t xml:space="preserve"> wird überprüft</w:t>
      </w:r>
    </w:p>
    <w:p w:rsidR="00F812C5" w:rsidRPr="00F812C5" w:rsidRDefault="00F812C5" w:rsidP="00F812C5">
      <w:pPr>
        <w:tabs>
          <w:tab w:val="left" w:pos="977"/>
        </w:tabs>
        <w:rPr>
          <w:lang w:val="en-GB"/>
        </w:rPr>
      </w:pPr>
      <w:r w:rsidRPr="00F812C5">
        <w:rPr>
          <w:lang w:val="en-GB"/>
        </w:rPr>
        <w:t>15. Android Unit Tests</w:t>
      </w:r>
    </w:p>
    <w:p w:rsidR="00F812C5" w:rsidRPr="00F812C5" w:rsidRDefault="00F812C5" w:rsidP="00F812C5">
      <w:pPr>
        <w:tabs>
          <w:tab w:val="left" w:pos="977"/>
        </w:tabs>
        <w:rPr>
          <w:lang w:val="en-GB"/>
        </w:rPr>
      </w:pPr>
      <w:r w:rsidRPr="00F812C5">
        <w:rPr>
          <w:lang w:val="en-GB"/>
        </w:rPr>
        <w:t xml:space="preserve">16. Co </w:t>
      </w:r>
      <w:proofErr w:type="spellStart"/>
      <w:r w:rsidRPr="00F812C5">
        <w:rPr>
          <w:lang w:val="en-GB"/>
        </w:rPr>
        <w:t>Metriken</w:t>
      </w:r>
      <w:proofErr w:type="spellEnd"/>
      <w:r w:rsidRPr="00F812C5">
        <w:rPr>
          <w:lang w:val="en-GB"/>
        </w:rPr>
        <w:t xml:space="preserve"> </w:t>
      </w:r>
      <w:proofErr w:type="spellStart"/>
      <w:r w:rsidRPr="00F812C5">
        <w:rPr>
          <w:lang w:val="en-GB"/>
        </w:rPr>
        <w:t>m</w:t>
      </w:r>
      <w:bookmarkStart w:id="0" w:name="_GoBack"/>
      <w:bookmarkEnd w:id="0"/>
      <w:r w:rsidRPr="00F812C5">
        <w:rPr>
          <w:lang w:val="en-GB"/>
        </w:rPr>
        <w:t>essen</w:t>
      </w:r>
      <w:proofErr w:type="spellEnd"/>
    </w:p>
    <w:p w:rsidR="00F812C5" w:rsidRDefault="00F812C5" w:rsidP="00F812C5">
      <w:pPr>
        <w:tabs>
          <w:tab w:val="left" w:pos="977"/>
        </w:tabs>
      </w:pPr>
      <w:r>
        <w:t>17. Jenkins, automatisiert getestet</w:t>
      </w:r>
    </w:p>
    <w:p w:rsidR="005E3E74" w:rsidRDefault="00F812C5" w:rsidP="00F812C5">
      <w:pPr>
        <w:tabs>
          <w:tab w:val="left" w:pos="977"/>
        </w:tabs>
      </w:pPr>
      <w:r>
        <w:t>18. Angebot bis 19. April per E-Mail einreichen</w:t>
      </w:r>
    </w:p>
    <w:sectPr w:rsidR="005E3E7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F3C"/>
    <w:rsid w:val="00440F3C"/>
    <w:rsid w:val="005E3E74"/>
    <w:rsid w:val="00F81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66825A-9D38-4653-8A05-0019BA082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812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812C5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7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Mergime Neziri</dc:creator>
  <cp:keywords/>
  <dc:description/>
  <cp:lastModifiedBy>Mergime Neziri</cp:lastModifiedBy>
  <cp:revision>2</cp:revision>
  <dcterms:created xsi:type="dcterms:W3CDTF">2016-04-13T18:10:00Z</dcterms:created>
  <dcterms:modified xsi:type="dcterms:W3CDTF">2016-04-13T18:12:00Z</dcterms:modified>
</cp:coreProperties>
</file>