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rsidR="006A3E1F" w:rsidRDefault="00523D5F">
          <w:pPr>
            <w:pStyle w:val="KeinLeerraum"/>
          </w:pPr>
          <w:r>
            <w:rPr>
              <w:noProof/>
            </w:rPr>
            <mc:AlternateContent>
              <mc:Choice Requires="wpg">
                <w:drawing>
                  <wp:anchor distT="0" distB="0" distL="114300" distR="114300" simplePos="0" relativeHeight="251659264" behindDoc="1" locked="0" layoutInCell="1" allowOverlap="1" wp14:anchorId="3F68FCDE" wp14:editId="39B9AEFC">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69CAB686" wp14:editId="20C93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E21CD1" w:rsidRDefault="00B109A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AB686"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8662B7" w:rsidRPr="00E21CD1" w:rsidRDefault="008662B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v:textbox>
                    <w10:wrap anchorx="page" anchory="page"/>
                  </v:shape>
                </w:pict>
              </mc:Fallback>
            </mc:AlternateContent>
          </w:r>
        </w:p>
        <w:p w:rsidR="006A3E1F" w:rsidRDefault="00523D5F">
          <w:r>
            <w:rPr>
              <w:noProof/>
              <w:lang w:eastAsia="de-AT"/>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A66AFC" w:rsidRDefault="00B109A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rsidR="008662B7" w:rsidRPr="00A66AFC" w:rsidRDefault="00B109A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8662B7" w:rsidRPr="00A66AFC" w:rsidRDefault="008662B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 xml:space="preserve">Julian Janda, Markus </w:t>
                              </w:r>
                              <w:proofErr w:type="spellStart"/>
                              <w:r w:rsidRPr="00523D5F">
                                <w:rPr>
                                  <w:color w:val="000000" w:themeColor="text1"/>
                                  <w:sz w:val="36"/>
                                  <w:szCs w:val="36"/>
                                </w:rPr>
                                <w:t>Pulverer</w:t>
                              </w:r>
                              <w:proofErr w:type="spellEnd"/>
                              <w:r w:rsidRPr="00523D5F">
                                <w:rPr>
                                  <w:color w:val="000000" w:themeColor="text1"/>
                                  <w:sz w:val="36"/>
                                  <w:szCs w:val="36"/>
                                </w:rPr>
                                <w:t xml:space="preserve">, </w:t>
                              </w:r>
                              <w:proofErr w:type="spellStart"/>
                              <w:r w:rsidRPr="00523D5F">
                                <w:rPr>
                                  <w:color w:val="000000" w:themeColor="text1"/>
                                  <w:sz w:val="36"/>
                                  <w:szCs w:val="36"/>
                                </w:rPr>
                                <w:t>Mergime</w:t>
                              </w:r>
                              <w:proofErr w:type="spellEnd"/>
                              <w:r w:rsidRPr="00523D5F">
                                <w:rPr>
                                  <w:color w:val="000000" w:themeColor="text1"/>
                                  <w:sz w:val="36"/>
                                  <w:szCs w:val="36"/>
                                </w:rPr>
                                <w:t xml:space="preserve"> </w:t>
                              </w:r>
                              <w:proofErr w:type="spellStart"/>
                              <w:r w:rsidRPr="00523D5F">
                                <w:rPr>
                                  <w:color w:val="000000" w:themeColor="text1"/>
                                  <w:sz w:val="36"/>
                                  <w:szCs w:val="36"/>
                                </w:rPr>
                                <w:t>Neziri</w:t>
                              </w:r>
                              <w:proofErr w:type="spellEnd"/>
                              <w:r w:rsidRPr="00523D5F">
                                <w:rPr>
                                  <w:color w:val="000000" w:themeColor="text1"/>
                                  <w:sz w:val="36"/>
                                  <w:szCs w:val="36"/>
                                </w:rPr>
                                <w:t>, Bernhard Rohr, Anita Topalovic</w:t>
                              </w:r>
                            </w:sdtContent>
                          </w:sdt>
                        </w:p>
                        <w:p w:rsidR="008662B7" w:rsidRPr="00A66AFC" w:rsidRDefault="008662B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berschrift1"/>
      </w:pPr>
      <w:r>
        <w:lastRenderedPageBreak/>
        <w:t>Kriterien, Metriken und Methoden</w:t>
      </w:r>
    </w:p>
    <w:p w:rsidR="00DA4CF5" w:rsidRDefault="00DA4CF5">
      <w:pPr>
        <w:rPr>
          <w:sz w:val="24"/>
          <w:szCs w:val="24"/>
        </w:rPr>
      </w:pPr>
    </w:p>
    <w:p w:rsidR="00DA4CF5" w:rsidRPr="00DA4CF5" w:rsidRDefault="00DA4CF5" w:rsidP="00DA4CF5">
      <w:pPr>
        <w:pStyle w:val="berschrift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berschrift2"/>
      </w:pPr>
      <w:r w:rsidRPr="00DA4CF5">
        <w:t>Metriken:</w:t>
      </w:r>
    </w:p>
    <w:p w:rsidR="00DA4CF5" w:rsidRPr="00DA4CF5" w:rsidRDefault="00DA4CF5" w:rsidP="00DA4CF5">
      <w:pPr>
        <w:rPr>
          <w:sz w:val="24"/>
          <w:szCs w:val="24"/>
        </w:rPr>
      </w:pPr>
      <w:r w:rsidRPr="00DA4CF5">
        <w:rPr>
          <w:sz w:val="24"/>
          <w:szCs w:val="24"/>
        </w:rPr>
        <w:t>"MetricsReloaded" (Android Studio Plugin)</w:t>
      </w:r>
    </w:p>
    <w:p w:rsidR="00DA4CF5" w:rsidRPr="00DA4CF5" w:rsidRDefault="00DA4CF5" w:rsidP="00DA4CF5">
      <w:pPr>
        <w:rPr>
          <w:sz w:val="24"/>
          <w:szCs w:val="24"/>
        </w:rPr>
      </w:pPr>
    </w:p>
    <w:p w:rsidR="00DA4CF5" w:rsidRPr="00DA4CF5" w:rsidRDefault="00DA4CF5" w:rsidP="00DA4CF5">
      <w:pPr>
        <w:pStyle w:val="berschrift2"/>
      </w:pPr>
      <w:r w:rsidRPr="00DA4CF5">
        <w:t>Methoden:</w:t>
      </w:r>
    </w:p>
    <w:p w:rsidR="00DA4CF5" w:rsidRPr="00DA4CF5" w:rsidRDefault="00DA4CF5" w:rsidP="00DA4CF5">
      <w:pPr>
        <w:rPr>
          <w:sz w:val="24"/>
          <w:szCs w:val="24"/>
        </w:rPr>
      </w:pPr>
      <w:r w:rsidRPr="00DA4CF5">
        <w:rPr>
          <w:sz w:val="24"/>
          <w:szCs w:val="24"/>
        </w:rPr>
        <w:t>JUnit tests</w:t>
      </w:r>
    </w:p>
    <w:p w:rsidR="00DA4CF5" w:rsidRPr="00DA4CF5" w:rsidRDefault="00DA4CF5" w:rsidP="00DA4CF5">
      <w:pPr>
        <w:rPr>
          <w:sz w:val="24"/>
          <w:szCs w:val="24"/>
        </w:rPr>
      </w:pPr>
    </w:p>
    <w:p w:rsidR="00DA4CF5" w:rsidRPr="00DA4CF5" w:rsidRDefault="00DA4CF5" w:rsidP="00DA4CF5">
      <w:pPr>
        <w:pStyle w:val="berschrift2"/>
      </w:pPr>
      <w:r w:rsidRPr="00DA4CF5">
        <w:t>Testplan:</w:t>
      </w:r>
    </w:p>
    <w:p w:rsidR="00DA4CF5" w:rsidRPr="00DA4CF5" w:rsidRDefault="00DA4CF5" w:rsidP="00DA4CF5">
      <w:pPr>
        <w:rPr>
          <w:sz w:val="24"/>
          <w:szCs w:val="24"/>
        </w:rPr>
      </w:pPr>
      <w:r w:rsidRPr="00DA4CF5">
        <w:rPr>
          <w:sz w:val="24"/>
          <w:szCs w:val="24"/>
        </w:rPr>
        <w:t>1) Entwickler erstellen vor Beginn einer user story einen neuen Branch.</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3) Entwickler generieren für fertig getesteten Code ein "pull request".</w:t>
      </w:r>
    </w:p>
    <w:p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berschrift1"/>
      </w:pPr>
      <w:r w:rsidRPr="00297A0A">
        <w:rPr>
          <w:sz w:val="24"/>
          <w:szCs w:val="24"/>
        </w:rPr>
        <w:br w:type="page"/>
      </w:r>
      <w:r w:rsidR="00297A0A">
        <w:lastRenderedPageBreak/>
        <w:t>Product Backlog</w:t>
      </w:r>
    </w:p>
    <w:p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berschrift1"/>
      </w:pPr>
      <w:r>
        <w:lastRenderedPageBreak/>
        <w:t>Burn Down Charts</w:t>
      </w:r>
    </w:p>
    <w:p w:rsidR="008662B7" w:rsidRDefault="008662B7">
      <w:pPr>
        <w:rPr>
          <w:sz w:val="24"/>
          <w:szCs w:val="24"/>
        </w:rPr>
      </w:pPr>
    </w:p>
    <w:p w:rsidR="008662B7" w:rsidRDefault="008662B7">
      <w:pPr>
        <w:rPr>
          <w:sz w:val="24"/>
          <w:szCs w:val="24"/>
        </w:rPr>
      </w:pPr>
      <w:r>
        <w:rPr>
          <w:noProof/>
          <w:sz w:val="24"/>
          <w:szCs w:val="24"/>
          <w:lang w:eastAsia="de-AT"/>
        </w:rPr>
        <w:drawing>
          <wp:inline distT="0" distB="0" distL="0" distR="0" wp14:anchorId="40653E44">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E111DE">
      <w:pPr>
        <w:rPr>
          <w:sz w:val="24"/>
          <w:szCs w:val="24"/>
        </w:rPr>
      </w:pPr>
      <w:r>
        <w:rPr>
          <w:noProof/>
          <w:sz w:val="24"/>
          <w:szCs w:val="24"/>
          <w:lang w:eastAsia="de-AT"/>
        </w:rPr>
        <w:drawing>
          <wp:inline distT="0" distB="0" distL="0" distR="0" wp14:anchorId="51800C8F">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8662B7">
      <w:pPr>
        <w:rPr>
          <w:sz w:val="24"/>
          <w:szCs w:val="24"/>
        </w:rPr>
      </w:pPr>
    </w:p>
    <w:p w:rsidR="008662B7" w:rsidRDefault="008662B7">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Soll es einen Highscore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523D5F" w:rsidRDefault="00523D5F">
      <w:pPr>
        <w:rPr>
          <w:sz w:val="24"/>
          <w:szCs w:val="24"/>
        </w:rPr>
      </w:pPr>
    </w:p>
    <w:p w:rsidR="00244158" w:rsidRDefault="00244158">
      <w:pPr>
        <w:rPr>
          <w:sz w:val="24"/>
          <w:szCs w:val="24"/>
        </w:rPr>
      </w:pPr>
      <w:r>
        <w:rPr>
          <w:sz w:val="24"/>
          <w:szCs w:val="24"/>
        </w:rPr>
        <w:br w:type="page"/>
      </w:r>
    </w:p>
    <w:p w:rsidR="00244158" w:rsidRDefault="00244158" w:rsidP="00244158">
      <w:pPr>
        <w:pStyle w:val="berschrift1"/>
      </w:pPr>
      <w:r>
        <w:lastRenderedPageBreak/>
        <w:t>Stundenlisten</w:t>
      </w:r>
    </w:p>
    <w:p w:rsidR="00785805" w:rsidRDefault="00785805">
      <w:pPr>
        <w:rPr>
          <w:sz w:val="24"/>
          <w:szCs w:val="24"/>
        </w:rPr>
      </w:pPr>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bookmarkStart w:id="0" w:name="_GoBack"/>
            <w:bookmarkEnd w:id="0"/>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r w:rsidRPr="00244158">
        <w:t>Scrum</w:t>
      </w:r>
    </w:p>
    <w:p w:rsidR="00244158" w:rsidRPr="00244158" w:rsidRDefault="00244158" w:rsidP="00A46DAD">
      <w:pPr>
        <w:pStyle w:val="berschrift3"/>
      </w:pPr>
      <w:r w:rsidRPr="00244158">
        <w:t>Was ist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r w:rsidRPr="00244158">
        <w:t>Rollen</w:t>
      </w:r>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Daily Scrum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r w:rsidRPr="00244158">
        <w:lastRenderedPageBreak/>
        <w:t>Artefakte</w:t>
      </w:r>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7"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8"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r w:rsidRPr="00244158">
        <w:t>Entwicklungsprogramme</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r w:rsidRPr="00244158">
        <w:t>Projekt erzeugen</w:t>
      </w:r>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KeinLeerraum"/>
        <w:ind w:left="1134"/>
        <w:rPr>
          <w:b/>
          <w:sz w:val="24"/>
          <w:szCs w:val="24"/>
        </w:rPr>
      </w:pPr>
      <w:r w:rsidRPr="00244158">
        <w:rPr>
          <w:b/>
          <w:sz w:val="24"/>
          <w:szCs w:val="24"/>
        </w:rPr>
        <w:t>Blank Activity</w:t>
      </w:r>
    </w:p>
    <w:p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Blank Activity with Fragment</w:t>
      </w:r>
    </w:p>
    <w:p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Fullscreen Activity</w:t>
      </w:r>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Navigation Drawer Activity</w:t>
      </w:r>
    </w:p>
    <w:p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Tab basierendes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r w:rsidRPr="00244158">
        <w:t>Einrichten des Geräts</w:t>
      </w:r>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berschrift3"/>
      </w:pPr>
      <w:r w:rsidRPr="00244158">
        <w:t>Kernkomponenten einer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r w:rsidRPr="00244158">
        <w:t>Klasse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Android Berechtigungen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android:gravity="bottom|right"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E56A1"/>
    <w:rsid w:val="00244158"/>
    <w:rsid w:val="002822AB"/>
    <w:rsid w:val="00297A0A"/>
    <w:rsid w:val="002F6950"/>
    <w:rsid w:val="003A5223"/>
    <w:rsid w:val="00441036"/>
    <w:rsid w:val="004C6B38"/>
    <w:rsid w:val="00523D5F"/>
    <w:rsid w:val="006A3E1F"/>
    <w:rsid w:val="00785805"/>
    <w:rsid w:val="008259E0"/>
    <w:rsid w:val="008662B7"/>
    <w:rsid w:val="00A46DAD"/>
    <w:rsid w:val="00A66AFC"/>
    <w:rsid w:val="00AA6EAE"/>
    <w:rsid w:val="00AB13D0"/>
    <w:rsid w:val="00B109A9"/>
    <w:rsid w:val="00B5068D"/>
    <w:rsid w:val="00B60CFB"/>
    <w:rsid w:val="00B956ED"/>
    <w:rsid w:val="00C41988"/>
    <w:rsid w:val="00DA4CF5"/>
    <w:rsid w:val="00E111DE"/>
    <w:rsid w:val="00E21CD1"/>
    <w:rsid w:val="00E733D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guides.org/docs/scrumguide/v1/Scrum-Guide-DE.pdf" TargetMode="External"/><Relationship Id="rId3" Type="http://schemas.openxmlformats.org/officeDocument/2006/relationships/settings" Target="settings.xml"/><Relationship Id="rId7" Type="http://schemas.openxmlformats.org/officeDocument/2006/relationships/hyperlink" Target="http://www.scrum-kompakt.de/einfuehrung-in-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2533</Words>
  <Characters>15959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Anita</cp:lastModifiedBy>
  <cp:revision>21</cp:revision>
  <cp:lastPrinted>2016-04-12T16:38:00Z</cp:lastPrinted>
  <dcterms:created xsi:type="dcterms:W3CDTF">2016-03-07T16:23:00Z</dcterms:created>
  <dcterms:modified xsi:type="dcterms:W3CDTF">2016-04-12T16:41:00Z</dcterms:modified>
</cp:coreProperties>
</file>