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r w:rsidR="00007C25">
        <w:rPr>
          <w:rFonts w:ascii="Calibri" w:hAnsi="Calibri" w:cs="Calibri"/>
          <w:b/>
          <w:bCs/>
          <w:sz w:val="32"/>
          <w:szCs w:val="32"/>
        </w:rPr>
        <w:t xml:space="preserve">1)  Define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How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b)  </w:t>
      </w:r>
      <w:r w:rsidR="000B6EDE">
        <w:rPr>
          <w:rFonts w:ascii="Calibri" w:hAnsi="Calibri" w:cs="Calibri"/>
          <w:sz w:val="32"/>
          <w:szCs w:val="32"/>
        </w:rPr>
        <w:t xml:space="preserve">The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c)  </w:t>
      </w:r>
      <w:r w:rsidR="008E4810">
        <w:rPr>
          <w:rFonts w:ascii="Calibri" w:hAnsi="Calibri" w:cs="Calibri"/>
          <w:sz w:val="32"/>
          <w:szCs w:val="32"/>
        </w:rPr>
        <w:t xml:space="preserve">The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b) What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lastRenderedPageBreak/>
        <w:t>3)  </w:t>
      </w:r>
      <w:r>
        <w:rPr>
          <w:rFonts w:ascii="Calibri" w:hAnsi="Calibri" w:cs="Calibri"/>
          <w:b/>
          <w:bCs/>
          <w:sz w:val="32"/>
          <w:szCs w:val="32"/>
        </w:rPr>
        <w:t xml:space="preserve">Identify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sidR="007C4C83">
        <w:rPr>
          <w:rFonts w:ascii="Calibri" w:hAnsi="Calibri" w:cs="Calibri"/>
          <w:b/>
          <w:bCs/>
          <w:sz w:val="32"/>
          <w:szCs w:val="32"/>
        </w:rPr>
        <w:br/>
      </w:r>
      <w:r>
        <w:rPr>
          <w:rFonts w:ascii="Times" w:hAnsi="Times" w:cs="Times"/>
        </w:rPr>
        <w:t> </w:t>
      </w:r>
      <w:r>
        <w:rPr>
          <w:rFonts w:ascii="Calibri" w:hAnsi="Calibri" w:cs="Calibri"/>
          <w:sz w:val="32"/>
          <w:szCs w:val="32"/>
        </w:rPr>
        <w:t xml:space="preserve">a)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r w:rsidR="00AB683A">
        <w:rPr>
          <w:rFonts w:ascii="Calibri" w:hAnsi="Calibri" w:cs="Calibri"/>
          <w:b/>
          <w:bCs/>
          <w:sz w:val="32"/>
          <w:szCs w:val="32"/>
        </w:rPr>
        <w:t xml:space="preserve">1)  Define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There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b)  There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c)  What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0F9BCB0E" w:rsidR="001A25A4" w:rsidRDefault="005100E8" w:rsidP="005100E8">
      <w:pPr>
        <w:widowControl w:val="0"/>
        <w:tabs>
          <w:tab w:val="left" w:pos="220"/>
          <w:tab w:val="left" w:pos="720"/>
        </w:tabs>
        <w:autoSpaceDE w:val="0"/>
        <w:autoSpaceDN w:val="0"/>
        <w:adjustRightInd w:val="0"/>
        <w:spacing w:after="240"/>
        <w:ind w:left="720"/>
        <w:rPr>
          <w:rFonts w:ascii="Times" w:hAnsi="Times" w:cs="Times"/>
        </w:rPr>
      </w:pPr>
      <w:r>
        <w:rPr>
          <w:rFonts w:ascii="Calibri" w:hAnsi="Calibri" w:cs="Calibri"/>
          <w:sz w:val="32"/>
          <w:szCs w:val="32"/>
        </w:rPr>
        <w:t>Repeat the above process until first a matching pair has been selected, and then repeat the above process until a pair of each color has been selected.</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6B1CC803" w14:textId="50D01C60"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5100E8">
        <w:rPr>
          <w:rFonts w:ascii="Calibri" w:hAnsi="Calibri" w:cs="Calibri"/>
          <w:sz w:val="32"/>
          <w:szCs w:val="32"/>
        </w:rPr>
        <w:br/>
      </w:r>
      <w:r w:rsidR="005100E8">
        <w:rPr>
          <w:rFonts w:ascii="Calibri" w:hAnsi="Calibri" w:cs="Calibri"/>
          <w:sz w:val="32"/>
          <w:szCs w:val="32"/>
        </w:rPr>
        <w:br/>
        <w:t>Choose two socks, check them to see if they’re a pai</w:t>
      </w:r>
      <w:r w:rsidR="003A54BF">
        <w:rPr>
          <w:rFonts w:ascii="Calibri" w:hAnsi="Calibri" w:cs="Calibri"/>
          <w:sz w:val="32"/>
          <w:szCs w:val="32"/>
        </w:rPr>
        <w:t xml:space="preserve">r, return one if it is not until you have a pair of one color.  </w:t>
      </w:r>
      <w:r w:rsidR="003A54BF">
        <w:rPr>
          <w:rFonts w:ascii="Calibri" w:hAnsi="Calibri" w:cs="Calibri"/>
          <w:sz w:val="32"/>
          <w:szCs w:val="32"/>
        </w:rPr>
        <w:br/>
      </w:r>
      <w:r w:rsidR="003A54BF">
        <w:rPr>
          <w:rFonts w:ascii="Calibri" w:hAnsi="Calibri" w:cs="Calibri"/>
          <w:sz w:val="32"/>
          <w:szCs w:val="32"/>
        </w:rPr>
        <w:br/>
        <w:t xml:space="preserve">After having a pair of one color, repeat this process until a pair of each color has been found. </w:t>
      </w:r>
    </w:p>
    <w:p w14:paraId="5ADD741A" w14:textId="77777777"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p>
    <w:p w14:paraId="5152BEF0" w14:textId="77777777"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a) Does each solution meet the goals? </w:t>
      </w:r>
      <w:bookmarkStart w:id="0" w:name="_GoBack"/>
      <w:bookmarkEnd w:id="0"/>
    </w:p>
    <w:p w14:paraId="4A321E70" w14:textId="6E73DE11"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b) Will each solution work for ALL cases? </w:t>
      </w:r>
    </w:p>
    <w:p w14:paraId="7FC6988F" w14:textId="7777777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Pr>
          <w:rFonts w:ascii="Times" w:hAnsi="Times" w:cs="Times"/>
        </w:rPr>
        <w:t> </w:t>
      </w:r>
      <w:r>
        <w:rPr>
          <w:rFonts w:ascii="Calibri" w:hAnsi="Calibri" w:cs="Calibri"/>
          <w:sz w:val="32"/>
          <w:szCs w:val="32"/>
        </w:rPr>
        <w:t xml:space="preserve">a)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1A25A4"/>
    <w:rsid w:val="0024003C"/>
    <w:rsid w:val="003A54BF"/>
    <w:rsid w:val="003D361F"/>
    <w:rsid w:val="005100E8"/>
    <w:rsid w:val="00737F7F"/>
    <w:rsid w:val="007C4C83"/>
    <w:rsid w:val="008E4810"/>
    <w:rsid w:val="00971716"/>
    <w:rsid w:val="00AA12AB"/>
    <w:rsid w:val="00AA4889"/>
    <w:rsid w:val="00AB683A"/>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743</Words>
  <Characters>4239</Characters>
  <Application>Microsoft Macintosh Word</Application>
  <DocSecurity>0</DocSecurity>
  <Lines>35</Lines>
  <Paragraphs>9</Paragraphs>
  <ScaleCrop>false</ScaleCrop>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20</cp:revision>
  <dcterms:created xsi:type="dcterms:W3CDTF">2013-10-04T01:37:00Z</dcterms:created>
  <dcterms:modified xsi:type="dcterms:W3CDTF">2013-10-04T02:17:00Z</dcterms:modified>
</cp:coreProperties>
</file>