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5335723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086CC8">
        <w:rPr>
          <w:rFonts w:ascii="Times New Roman"/>
          <w:b/>
          <w:sz w:val="28"/>
        </w:rPr>
        <w:t>0</w:t>
      </w:r>
      <w:r w:rsidR="004E56EC">
        <w:rPr>
          <w:rFonts w:ascii="Times New Roman"/>
          <w:b/>
          <w:sz w:val="28"/>
        </w:rPr>
        <w:t>1</w:t>
      </w:r>
      <w:r w:rsidRPr="001C4EC8">
        <w:rPr>
          <w:rFonts w:ascii="Times New Roman"/>
          <w:b/>
        </w:rPr>
        <w:t>-</w:t>
      </w:r>
      <w:r w:rsidR="004E56EC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3AD9FE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A5884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74827EE8" w14:textId="78AEDA77" w:rsidR="00086CC8" w:rsidRPr="00086CC8" w:rsidRDefault="00086CC8" w:rsidP="00086CC8">
      <w:pPr>
        <w:pStyle w:val="BodyText"/>
        <w:ind w:firstLine="720"/>
        <w:rPr>
          <w:sz w:val="20"/>
        </w:rPr>
      </w:pPr>
      <w:r w:rsidRPr="00086CC8">
        <w:rPr>
          <w:sz w:val="20"/>
        </w:rPr>
        <w:t xml:space="preserve">On this day </w:t>
      </w:r>
      <w:r w:rsidR="004E56EC">
        <w:rPr>
          <w:sz w:val="20"/>
        </w:rPr>
        <w:t xml:space="preserve">we solve the calling problem of the data from the database. And make profile section fully working.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86CC8"/>
    <w:rsid w:val="00091B38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4E56EC"/>
    <w:rsid w:val="0050498C"/>
    <w:rsid w:val="0054392E"/>
    <w:rsid w:val="005A02AC"/>
    <w:rsid w:val="00677684"/>
    <w:rsid w:val="006C03DA"/>
    <w:rsid w:val="00786D3E"/>
    <w:rsid w:val="00813193"/>
    <w:rsid w:val="00822895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67AC1"/>
    <w:rsid w:val="00BA0E76"/>
    <w:rsid w:val="00BC116C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2025-03-21T17:13:00Z</dcterms:created>
  <dcterms:modified xsi:type="dcterms:W3CDTF">2025-05-20T05:08:00Z</dcterms:modified>
</cp:coreProperties>
</file>