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-50800</wp:posOffset>
                </wp:positionV>
                <wp:extent cx="640715" cy="76581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765000"/>
                          <a:chOff x="388800" y="-50760"/>
                          <a:chExt cx="640080" cy="76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76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pt;width:50.4pt;height:60.25pt" coordorigin="612,-80" coordsize="1008,1205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№1</w:t>
      </w:r>
      <w:r>
        <w:rPr>
          <w:rFonts w:eastAsia="Times New Roman" w:cs="Times New Roman" w:ascii="Times New Roman" w:hAnsi="Times New Roman"/>
          <w:b/>
          <w:color w:val="auto"/>
          <w:kern w:val="2"/>
          <w:sz w:val="30"/>
          <w:szCs w:val="24"/>
          <w:lang w:val="ru-RU" w:eastAsia="zh-CN" w:bidi="hi-IN"/>
        </w:rPr>
        <w:t>5</w: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 xml:space="preserve">Динамические массивы,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обработка матриц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single"/>
        </w:rPr>
        <w:t>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и отладить программу на СИ на заданную тему. 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вариант: 17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умножение строки с минимальным элементом матрицы на столбец с максимальным элементом.</w:t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1) Динамический массив будет создан с помощью указателей.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2) Матрица будет заполняться случайными элементами с помощью рандома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3)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Буду использовать 4 переменные: minj – минимальный элемент строки, imin – номер строки с этим элементом,  maxi – максимальный элемент столбца, jmax – номер столбца с этим элементом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4) Чтобы заполнить переменную imin, пройдусь по матрице по строкам, и буду проверять, текущий элемент, если он меньше minj → обновляю minj и imin. Аналогично для maxi и imax(проход по матрице будет по столбцам)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5) Так как в матрице может быть несколько минимумов и максимумов, я буду использовать первые строку и столбец с минимумом и максимумом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6) Так как умножение строки 1xN на столбец Nx1 это матрица 1x1, поэтому заведу только переменную ans, в которую я запишу ответ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7) В данном случае умножение строки на столбец – это сумма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попарных произведений соответствующих элементов.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&lt;time.h&gt;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#include &lt;stdio.h&gt; 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&lt;stdlib.h&gt;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main(void){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**a, n, answer = 0;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scanf("%d", &amp;n);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a = new int*[n];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srand(time(0));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for (int i = 0; i &lt; n; i++){//создание матрицы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a[i] = new int[n];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for (int i = 0; i &lt; n; i++){ //ввод матрицы и вывод матрицы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for (int j = 0; j &lt; n; j++){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a[i][j] = rand() % 15;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printf(" %3d", a[i][j]);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printf("\n");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minj = a[0][0]; //минимальный элемент строки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imin = 0; //номер строки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maxi = a[0][0]; //максимальный элемент столбцы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jmax = 0; //номер столбца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 xml:space="preserve">for (int i = 0; i &lt; n; i++){ //поиск номера строки с минимальным элементом(самая первая строка </w:t>
      </w:r>
      <w:r>
        <w:rPr>
          <w:rFonts w:eastAsia="Times New Roman" w:cs="Times New Roman"/>
          <w:sz w:val="22"/>
          <w:szCs w:val="22"/>
        </w:rPr>
        <w:t>с этим элементом</w:t>
      </w:r>
      <w:r>
        <w:rPr>
          <w:rFonts w:eastAsia="Times New Roman" w:cs="Times New Roman"/>
          <w:sz w:val="22"/>
          <w:szCs w:val="22"/>
        </w:rPr>
        <w:t>)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for (int j = 0; j &lt; n; j++){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if (a[i][j] &lt; minj){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    </w:t>
      </w:r>
      <w:r>
        <w:rPr>
          <w:rFonts w:eastAsia="Times New Roman" w:cs="Times New Roman"/>
          <w:sz w:val="22"/>
          <w:szCs w:val="22"/>
        </w:rPr>
        <w:t>minj = a[i][j];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    </w:t>
      </w:r>
      <w:r>
        <w:rPr>
          <w:rFonts w:eastAsia="Times New Roman" w:cs="Times New Roman"/>
          <w:sz w:val="22"/>
          <w:szCs w:val="22"/>
        </w:rPr>
        <w:t>imin = i;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 xml:space="preserve">for (int j = 0; j &lt; n; j++){ //поиск номера столбца с максимальным элементом(самый первый столбец </w:t>
      </w:r>
      <w:r>
        <w:rPr>
          <w:rFonts w:eastAsia="Times New Roman" w:cs="Times New Roman"/>
          <w:sz w:val="22"/>
          <w:szCs w:val="22"/>
        </w:rPr>
        <w:t>с этим элементом</w:t>
      </w:r>
      <w:r>
        <w:rPr>
          <w:rFonts w:eastAsia="Times New Roman" w:cs="Times New Roman"/>
          <w:sz w:val="22"/>
          <w:szCs w:val="22"/>
        </w:rPr>
        <w:t>)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for (int i = 0; i &lt; n; i++){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if (a[i][j] &gt; maxi){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    </w:t>
      </w:r>
      <w:r>
        <w:rPr>
          <w:rFonts w:eastAsia="Times New Roman" w:cs="Times New Roman"/>
          <w:sz w:val="22"/>
          <w:szCs w:val="22"/>
        </w:rPr>
        <w:t>jmax = j;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    </w:t>
      </w:r>
      <w:r>
        <w:rPr>
          <w:rFonts w:eastAsia="Times New Roman" w:cs="Times New Roman"/>
          <w:sz w:val="22"/>
          <w:szCs w:val="22"/>
        </w:rPr>
        <w:t>maxi = a[i][j];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for (int v = 0; v &lt; n; v++){ //подсчет ответа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answer += (a[v][jmax] * a[imin][v]);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 xml:space="preserve">printf("%d \n", answer);  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return 0;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Тесты: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1) Рандом сгенерировал матрицу: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4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13   3   0   1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</w:t>
      </w:r>
      <w:r>
        <w:rPr>
          <w:rFonts w:eastAsia="Times New Roman" w:cs="Times New Roman"/>
          <w:sz w:val="22"/>
          <w:szCs w:val="22"/>
        </w:rPr>
        <w:t>4   7  12   6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12   7   7   1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</w:t>
      </w:r>
      <w:r>
        <w:rPr>
          <w:rFonts w:eastAsia="Times New Roman" w:cs="Times New Roman"/>
          <w:sz w:val="22"/>
          <w:szCs w:val="22"/>
        </w:rPr>
        <w:t>0   8   9   6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Ручной просчёт: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imin = 0 (мин элемент - 0)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jmax = 0 (макс элемет - 13)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Ответ: 13 * 13 + 3 * 4 + 0 * 12 + 1 * 0 = 169 + 12 = 181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2) Рандом сгенерировал матрицу: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5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7   3   4   7   3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8  10  11   2   9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9   1  11   0  11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11  13   2   6  13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0   4   4   1   9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Ручной просчёт: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imin = 2 (мин элемент - 0)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jmax = 1 (макс элемент - 13)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Ответ: 9 * 3 + 10 * 1 + 1 * 11 + 13 * 0 + 4 * 11 = 27 + 10 + 11 + 44 = 92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3) Рандом сгенерировал матрицу: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7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Ручной просчёт: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imin = 0 (мин элемент 7)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jmax = 0 (макс элемент 7)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Ответ: 7 * 7 = 49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04EEF5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3520" cy="823849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823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5pt;height:648.6pt;mso-wrap-style:none;v-text-anchor:middle" wp14:anchorId="504EEF51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15c(?)]$ cat head.txt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Лабораторная работа №15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Обработка матриц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15c(?)]$ cat main.cpp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&lt;time.h&gt;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#include &lt;stdio.h&gt;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&lt;stdlib.h&gt;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**a, n, answer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scanf("%d", &amp;n);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a = new int*[n];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srand(time(0));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i = 0; i &lt; n; i++){//создание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a[i] = new int[n];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i = 0; i &lt; n; i++){ //ввод матрицы и вывод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a[i][j] = rand() % 15;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printf(" %3d", a[i][j]);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printf("\n");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minj = a[0][0]; //минимальный элемент строки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imin = 0; //номер строки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maxi = a[0][0]; //максимальный элемент столбцы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jmax = 0; //номер столбца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i = 0; i &lt; n; i++){ //поиск номера строки с минимальным элементом(самая первая строка с этим элементом)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(a[i][j] &lt; minj){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minj = a[i][j];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imin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j = 0; j &lt; n; j++){ //поиск номера столбца с максимальным элементом(самый первый столбец с этим элементом)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for (int i = 0; i &lt; n; i++){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(a[i][j] &gt; maxi){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jmax = j;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maxi = a[i][j];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v = 0; v &lt; n; v++){ //подсчет ответа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answer += (a[v][jmax] * a[imin][v]);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 xml:space="preserve">printf("%d \n", answer); 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}[alex@alex 15c(?)]$ g++ main.cpp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15c(?)]$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13   3   0   1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4   7  12   6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12   7   7   1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0   8   9   6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181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15c(?)]$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7   3   4   7   3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8  10  11   2   9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9   1  11   0  11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11  13   2   6  13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0   4   4   1   9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92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15c(?)]$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</w:t>
      </w:r>
      <w:r>
        <w:rPr>
          <w:rFonts w:eastAsia="Times New Roman" w:cs="Times New Roman"/>
          <w:sz w:val="22"/>
          <w:szCs w:val="22"/>
          <w:lang w:val="en-US"/>
        </w:rPr>
        <w:t>7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49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 w:ascii="Calibri" w:hAnsi="Calibri"/>
          <w:sz w:val="20"/>
          <w:szCs w:val="20"/>
          <w:lang w:val="en-US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960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27.11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11:00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 из-за синтаксической ошибки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Добавил ; в конец 15 строки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составил и отладил программу на СИ 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  <w:bookmarkStart w:id="0" w:name="_GoBack"/>
      <w:bookmarkEnd w:id="0"/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LibreOffice/7.1.6.2.0$Linux_X86_64 LibreOffice_project/10$Build-2</Application>
  <AppVersion>15.0000</AppVersion>
  <Pages>6</Pages>
  <Words>1180</Words>
  <Characters>7344</Characters>
  <CharactersWithSpaces>10049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2021-12-01T15:57:35Z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