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3135" w14:textId="7192C544" w:rsidR="006D3C5E" w:rsidRPr="00ED0550" w:rsidRDefault="00ED0550" w:rsidP="00ED0550">
      <w:pPr>
        <w:jc w:val="center"/>
        <w:rPr>
          <w:sz w:val="26"/>
          <w:szCs w:val="26"/>
          <w:lang w:val="sr-Latn-RS"/>
        </w:rPr>
      </w:pPr>
      <w:r w:rsidRPr="00ED0550">
        <w:rPr>
          <w:sz w:val="26"/>
          <w:szCs w:val="26"/>
          <w:lang w:val="sr-Latn-RS"/>
        </w:rPr>
        <w:t>Elektrotehnički fakultet u Beogradu</w:t>
      </w:r>
    </w:p>
    <w:p w14:paraId="26A6B23F" w14:textId="78EBCF48" w:rsidR="00ED0550" w:rsidRPr="00ED0550" w:rsidRDefault="00ED0550" w:rsidP="00ED0550">
      <w:pPr>
        <w:jc w:val="center"/>
        <w:rPr>
          <w:sz w:val="26"/>
          <w:szCs w:val="26"/>
          <w:lang w:val="sr-Latn-RS"/>
        </w:rPr>
      </w:pPr>
      <w:r w:rsidRPr="00ED0550">
        <w:rPr>
          <w:sz w:val="26"/>
          <w:szCs w:val="26"/>
          <w:lang w:val="sr-Latn-RS"/>
        </w:rPr>
        <w:t>SI3PSI Principi Softverskog Inženjerstva</w:t>
      </w:r>
    </w:p>
    <w:p w14:paraId="097BFD96" w14:textId="74BC23DA" w:rsidR="00ED0550" w:rsidRDefault="00ED0550" w:rsidP="00ED0550">
      <w:pPr>
        <w:jc w:val="center"/>
        <w:rPr>
          <w:lang w:val="sr-Latn-RS"/>
        </w:rPr>
      </w:pPr>
    </w:p>
    <w:p w14:paraId="70B86385" w14:textId="6CCED2EF" w:rsidR="00ED0550" w:rsidRDefault="00ED0550" w:rsidP="00ED0550">
      <w:pPr>
        <w:jc w:val="center"/>
        <w:rPr>
          <w:lang w:val="sr-Latn-RS"/>
        </w:rPr>
      </w:pPr>
    </w:p>
    <w:p w14:paraId="557F1123" w14:textId="0374686E" w:rsidR="00ED0550" w:rsidRDefault="00ED0550" w:rsidP="00ED0550">
      <w:pPr>
        <w:jc w:val="center"/>
        <w:rPr>
          <w:lang w:val="sr-Latn-RS"/>
        </w:rPr>
      </w:pPr>
    </w:p>
    <w:p w14:paraId="23D6F185" w14:textId="77777777" w:rsidR="00ED0550" w:rsidRDefault="00ED0550" w:rsidP="00ED0550">
      <w:pPr>
        <w:jc w:val="center"/>
        <w:rPr>
          <w:lang w:val="sr-Latn-RS"/>
        </w:rPr>
      </w:pPr>
    </w:p>
    <w:p w14:paraId="3E8236AC" w14:textId="247849DD" w:rsidR="00ED0550" w:rsidRDefault="00ED0550" w:rsidP="00ED0550">
      <w:pPr>
        <w:jc w:val="center"/>
        <w:rPr>
          <w:lang w:val="sr-Latn-RS"/>
        </w:rPr>
      </w:pPr>
    </w:p>
    <w:p w14:paraId="35B673E9" w14:textId="70015509" w:rsidR="00ED0550" w:rsidRPr="00ED0550" w:rsidRDefault="00ED0550" w:rsidP="00ED0550">
      <w:pPr>
        <w:jc w:val="center"/>
        <w:rPr>
          <w:sz w:val="44"/>
          <w:szCs w:val="44"/>
          <w:lang w:val="sr-Latn-RS"/>
        </w:rPr>
      </w:pPr>
      <w:r w:rsidRPr="00ED0550">
        <w:rPr>
          <w:sz w:val="44"/>
          <w:szCs w:val="44"/>
          <w:lang w:val="sr-Latn-RS"/>
        </w:rPr>
        <w:t>Projekat Polovna Vozila</w:t>
      </w:r>
    </w:p>
    <w:p w14:paraId="7E28230E" w14:textId="64D5BE27" w:rsidR="00ED0550" w:rsidRDefault="00ED0550" w:rsidP="00ED0550">
      <w:pPr>
        <w:jc w:val="center"/>
        <w:rPr>
          <w:lang w:val="sr-Latn-RS"/>
        </w:rPr>
      </w:pPr>
    </w:p>
    <w:p w14:paraId="76ECD7EC" w14:textId="07FC3F94" w:rsidR="00ED0550" w:rsidRDefault="00ED0550" w:rsidP="00ED0550">
      <w:pPr>
        <w:jc w:val="center"/>
        <w:rPr>
          <w:lang w:val="sr-Latn-RS"/>
        </w:rPr>
      </w:pPr>
    </w:p>
    <w:p w14:paraId="731FD672" w14:textId="37ABA4C7" w:rsidR="00ED0550" w:rsidRDefault="00ED0550" w:rsidP="00ED0550">
      <w:pPr>
        <w:jc w:val="center"/>
        <w:rPr>
          <w:lang w:val="sr-Latn-RS"/>
        </w:rPr>
      </w:pPr>
    </w:p>
    <w:p w14:paraId="4EDD3DBC" w14:textId="77777777" w:rsidR="00ED0550" w:rsidRDefault="00ED0550" w:rsidP="00ED0550">
      <w:pPr>
        <w:jc w:val="center"/>
        <w:rPr>
          <w:lang w:val="sr-Latn-RS"/>
        </w:rPr>
      </w:pPr>
    </w:p>
    <w:p w14:paraId="4E34B5DE" w14:textId="5731DA17" w:rsidR="00ED0550" w:rsidRDefault="00ED0550" w:rsidP="00ED0550">
      <w:pPr>
        <w:jc w:val="center"/>
        <w:rPr>
          <w:lang w:val="sr-Latn-RS"/>
        </w:rPr>
      </w:pPr>
    </w:p>
    <w:p w14:paraId="7DC77D31" w14:textId="5C01100D" w:rsidR="00ED0550" w:rsidRDefault="00ED0550" w:rsidP="00ED0550">
      <w:pPr>
        <w:jc w:val="center"/>
        <w:rPr>
          <w:b/>
          <w:bCs/>
          <w:sz w:val="36"/>
          <w:szCs w:val="36"/>
          <w:lang w:val="sr-Latn-RS"/>
        </w:rPr>
      </w:pPr>
      <w:r w:rsidRPr="00ED0550">
        <w:rPr>
          <w:b/>
          <w:bCs/>
          <w:sz w:val="36"/>
          <w:szCs w:val="36"/>
          <w:lang w:val="sr-Latn-RS"/>
        </w:rPr>
        <w:t>Specifikacija scenarija upotrebe funkcionalnosti</w:t>
      </w:r>
      <w:r>
        <w:rPr>
          <w:b/>
          <w:bCs/>
          <w:sz w:val="36"/>
          <w:szCs w:val="36"/>
          <w:lang w:val="sr-Latn-RS"/>
        </w:rPr>
        <w:t xml:space="preserve"> </w:t>
      </w:r>
      <w:r w:rsidR="007529B2">
        <w:rPr>
          <w:b/>
          <w:bCs/>
          <w:sz w:val="36"/>
          <w:szCs w:val="36"/>
          <w:lang w:val="sr-Latn-RS"/>
        </w:rPr>
        <w:t>prikazivanje</w:t>
      </w:r>
      <w:r w:rsidR="001262B0">
        <w:rPr>
          <w:b/>
          <w:bCs/>
          <w:sz w:val="36"/>
          <w:szCs w:val="36"/>
          <w:lang w:val="sr-Latn-RS"/>
        </w:rPr>
        <w:t xml:space="preserve"> oglasa</w:t>
      </w:r>
    </w:p>
    <w:p w14:paraId="7A12F965" w14:textId="093F63C2" w:rsidR="00ED0550" w:rsidRDefault="00ED0550" w:rsidP="00ED0550">
      <w:pPr>
        <w:jc w:val="center"/>
        <w:rPr>
          <w:lang w:val="sr-Latn-RS"/>
        </w:rPr>
      </w:pPr>
    </w:p>
    <w:p w14:paraId="5FE2D11B" w14:textId="1A8E8D3F" w:rsidR="00ED0550" w:rsidRPr="00ED0550" w:rsidRDefault="00ED0550" w:rsidP="00ED0550">
      <w:pPr>
        <w:jc w:val="center"/>
        <w:rPr>
          <w:b/>
          <w:bCs/>
          <w:sz w:val="28"/>
          <w:szCs w:val="28"/>
          <w:lang w:val="sr-Latn-RS"/>
        </w:rPr>
      </w:pPr>
      <w:r w:rsidRPr="00ED0550">
        <w:rPr>
          <w:b/>
          <w:bCs/>
          <w:sz w:val="28"/>
          <w:szCs w:val="28"/>
          <w:lang w:val="sr-Latn-RS"/>
        </w:rPr>
        <w:t>Verzija 1.0</w:t>
      </w:r>
    </w:p>
    <w:p w14:paraId="7C6D753A" w14:textId="12D7CDF5" w:rsidR="00ED0550" w:rsidRDefault="00ED0550" w:rsidP="00ED0550">
      <w:pPr>
        <w:jc w:val="center"/>
        <w:rPr>
          <w:lang w:val="sr-Latn-RS"/>
        </w:rPr>
      </w:pPr>
    </w:p>
    <w:p w14:paraId="7C04D923" w14:textId="77777777" w:rsidR="001262B0" w:rsidRDefault="001262B0" w:rsidP="00ED0550">
      <w:pPr>
        <w:jc w:val="center"/>
        <w:rPr>
          <w:lang w:val="sr-Latn-RS"/>
        </w:rPr>
      </w:pPr>
    </w:p>
    <w:p w14:paraId="7362FDB3" w14:textId="77777777" w:rsidR="00ED0550" w:rsidRDefault="00ED0550" w:rsidP="00ED0550">
      <w:pPr>
        <w:jc w:val="center"/>
        <w:rPr>
          <w:lang w:val="sr-Latn-RS"/>
        </w:rPr>
      </w:pPr>
    </w:p>
    <w:p w14:paraId="11F90C2A" w14:textId="1A5460BB" w:rsidR="00ED0550" w:rsidRDefault="00ED0550" w:rsidP="00ED0550">
      <w:pPr>
        <w:jc w:val="center"/>
        <w:rPr>
          <w:lang w:val="sr-Latn-RS"/>
        </w:rPr>
      </w:pPr>
    </w:p>
    <w:p w14:paraId="320FA5A0" w14:textId="44E36644" w:rsidR="00ED0550" w:rsidRPr="00ED0550" w:rsidRDefault="00ED0550" w:rsidP="001262B0">
      <w:pPr>
        <w:jc w:val="center"/>
        <w:rPr>
          <w:sz w:val="28"/>
          <w:szCs w:val="28"/>
          <w:lang w:val="sr-Latn-RS"/>
        </w:rPr>
      </w:pPr>
      <w:r w:rsidRPr="00ED0550">
        <w:rPr>
          <w:sz w:val="28"/>
          <w:szCs w:val="28"/>
          <w:lang w:val="sr-Latn-RS"/>
        </w:rPr>
        <w:t>Tim „Inspira grupa“</w:t>
      </w:r>
    </w:p>
    <w:p w14:paraId="302C5868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Niko Knežević 2020/0348</w:t>
      </w:r>
    </w:p>
    <w:p w14:paraId="304851E4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Andrija Stevanović 2020/0076</w:t>
      </w:r>
    </w:p>
    <w:p w14:paraId="617A75F0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Dragan Perić 2020/0108</w:t>
      </w:r>
    </w:p>
    <w:p w14:paraId="7C179C07" w14:textId="77777777" w:rsid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Nikola Mihajlović 2017/0554</w:t>
      </w:r>
    </w:p>
    <w:p w14:paraId="0867C57E" w14:textId="3777702F" w:rsidR="00ED0550" w:rsidRDefault="00ED0550" w:rsidP="001262B0">
      <w:pPr>
        <w:rPr>
          <w:lang w:val="sr-Latn-RS"/>
        </w:rPr>
      </w:pPr>
      <w:r>
        <w:rPr>
          <w:lang w:val="sr-Latn-RS"/>
        </w:rPr>
        <w:br w:type="page"/>
      </w:r>
    </w:p>
    <w:p w14:paraId="58F0FBE4" w14:textId="41011305" w:rsidR="00ED0550" w:rsidRPr="00ED0550" w:rsidRDefault="00ED0550" w:rsidP="00ED0550">
      <w:pPr>
        <w:jc w:val="center"/>
        <w:rPr>
          <w:b/>
          <w:bCs/>
          <w:sz w:val="28"/>
          <w:szCs w:val="28"/>
          <w:lang w:val="sr-Latn-RS"/>
        </w:rPr>
      </w:pPr>
      <w:r w:rsidRPr="00ED0550">
        <w:rPr>
          <w:b/>
          <w:bCs/>
          <w:sz w:val="28"/>
          <w:szCs w:val="28"/>
          <w:lang w:val="sr-Latn-RS"/>
        </w:rPr>
        <w:lastRenderedPageBreak/>
        <w:t>Istorija izmena</w:t>
      </w:r>
    </w:p>
    <w:p w14:paraId="3F17AC85" w14:textId="77777777" w:rsidR="00ED0550" w:rsidRDefault="00ED0550" w:rsidP="00ED0550">
      <w:pPr>
        <w:jc w:val="center"/>
        <w:rPr>
          <w:lang w:val="sr-Latn-RS"/>
        </w:rPr>
      </w:pPr>
    </w:p>
    <w:tbl>
      <w:tblPr>
        <w:tblStyle w:val="TableGrid"/>
        <w:tblW w:w="9043" w:type="dxa"/>
        <w:tblLook w:val="04A0" w:firstRow="1" w:lastRow="0" w:firstColumn="1" w:lastColumn="0" w:noHBand="0" w:noVBand="1"/>
      </w:tblPr>
      <w:tblGrid>
        <w:gridCol w:w="1705"/>
        <w:gridCol w:w="1260"/>
        <w:gridCol w:w="3817"/>
        <w:gridCol w:w="2261"/>
      </w:tblGrid>
      <w:tr w:rsidR="00ED0550" w14:paraId="1BCC7A3B" w14:textId="77777777" w:rsidTr="00ED0550">
        <w:trPr>
          <w:trHeight w:val="471"/>
        </w:trPr>
        <w:tc>
          <w:tcPr>
            <w:tcW w:w="1705" w:type="dxa"/>
          </w:tcPr>
          <w:p w14:paraId="0B5F605A" w14:textId="7D595898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Datum</w:t>
            </w:r>
          </w:p>
        </w:tc>
        <w:tc>
          <w:tcPr>
            <w:tcW w:w="1260" w:type="dxa"/>
          </w:tcPr>
          <w:p w14:paraId="65000F58" w14:textId="2004E35F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Verzija</w:t>
            </w:r>
          </w:p>
        </w:tc>
        <w:tc>
          <w:tcPr>
            <w:tcW w:w="3817" w:type="dxa"/>
          </w:tcPr>
          <w:p w14:paraId="4E599B14" w14:textId="5592B037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Kratak opis</w:t>
            </w:r>
          </w:p>
        </w:tc>
        <w:tc>
          <w:tcPr>
            <w:tcW w:w="2261" w:type="dxa"/>
          </w:tcPr>
          <w:p w14:paraId="5E9F2E9F" w14:textId="2A82214A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Autor</w:t>
            </w:r>
          </w:p>
        </w:tc>
      </w:tr>
      <w:tr w:rsidR="00ED0550" w14:paraId="680DF00F" w14:textId="77777777" w:rsidTr="00ED0550">
        <w:trPr>
          <w:trHeight w:val="447"/>
        </w:trPr>
        <w:tc>
          <w:tcPr>
            <w:tcW w:w="1705" w:type="dxa"/>
          </w:tcPr>
          <w:p w14:paraId="0E79F590" w14:textId="1EA7E5EC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23.03.2023.</w:t>
            </w:r>
          </w:p>
        </w:tc>
        <w:tc>
          <w:tcPr>
            <w:tcW w:w="1260" w:type="dxa"/>
          </w:tcPr>
          <w:p w14:paraId="77CE5DC4" w14:textId="2AD15241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817" w:type="dxa"/>
          </w:tcPr>
          <w:p w14:paraId="42F01AD8" w14:textId="6E41EDD6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261" w:type="dxa"/>
          </w:tcPr>
          <w:p w14:paraId="1042A704" w14:textId="3CBD30AC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Andrija Stevanović</w:t>
            </w:r>
          </w:p>
        </w:tc>
      </w:tr>
      <w:tr w:rsidR="00ED0550" w14:paraId="342FD351" w14:textId="77777777" w:rsidTr="00ED0550">
        <w:trPr>
          <w:trHeight w:val="471"/>
        </w:trPr>
        <w:tc>
          <w:tcPr>
            <w:tcW w:w="1705" w:type="dxa"/>
          </w:tcPr>
          <w:p w14:paraId="79BF64B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3E877E39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6F021DF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3F442442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  <w:tr w:rsidR="00ED0550" w14:paraId="20C1E9A0" w14:textId="77777777" w:rsidTr="00ED0550">
        <w:trPr>
          <w:trHeight w:val="447"/>
        </w:trPr>
        <w:tc>
          <w:tcPr>
            <w:tcW w:w="1705" w:type="dxa"/>
          </w:tcPr>
          <w:p w14:paraId="29CA8E03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5AB6DCC9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3440E0BD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37FA84B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  <w:tr w:rsidR="00ED0550" w14:paraId="3384B0AF" w14:textId="77777777" w:rsidTr="00ED0550">
        <w:trPr>
          <w:trHeight w:val="447"/>
        </w:trPr>
        <w:tc>
          <w:tcPr>
            <w:tcW w:w="1705" w:type="dxa"/>
          </w:tcPr>
          <w:p w14:paraId="4A2C58BF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22556504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411104D3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44F2D93C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</w:tbl>
    <w:p w14:paraId="2FAD6D46" w14:textId="503B15E9" w:rsidR="00ED0550" w:rsidRDefault="00ED0550" w:rsidP="00ED0550">
      <w:pPr>
        <w:jc w:val="center"/>
        <w:rPr>
          <w:lang w:val="sr-Latn-RS"/>
        </w:rPr>
      </w:pPr>
    </w:p>
    <w:p w14:paraId="05C47273" w14:textId="77777777" w:rsidR="00ED0550" w:rsidRDefault="00ED0550">
      <w:pPr>
        <w:rPr>
          <w:lang w:val="sr-Latn-RS"/>
        </w:rPr>
      </w:pPr>
      <w:r>
        <w:rPr>
          <w:lang w:val="sr-Latn-RS"/>
        </w:rPr>
        <w:br w:type="page"/>
      </w:r>
    </w:p>
    <w:p w14:paraId="6020A089" w14:textId="7DDADF9F" w:rsidR="001262B0" w:rsidRDefault="001262B0" w:rsidP="001262B0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>Uvod</w:t>
      </w:r>
    </w:p>
    <w:p w14:paraId="50C1E400" w14:textId="38EA9C12" w:rsidR="001262B0" w:rsidRDefault="001262B0" w:rsidP="001262B0">
      <w:pPr>
        <w:rPr>
          <w:lang w:val="sr-Latn-RS"/>
        </w:rPr>
      </w:pPr>
    </w:p>
    <w:p w14:paraId="1B723310" w14:textId="51D95A90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Rezime</w:t>
      </w:r>
    </w:p>
    <w:p w14:paraId="1A742F97" w14:textId="04EB886A" w:rsidR="001262B0" w:rsidRPr="00B86821" w:rsidRDefault="00B86821" w:rsidP="001262B0">
      <w:pPr>
        <w:rPr>
          <w:sz w:val="24"/>
          <w:lang w:val="sr-Latn-RS"/>
        </w:rPr>
      </w:pPr>
      <w:r w:rsidRPr="00B86821">
        <w:rPr>
          <w:sz w:val="24"/>
          <w:lang w:val="sr-Latn-RS"/>
        </w:rPr>
        <w:t xml:space="preserve">Definisanje scenarija upotrebe prilikom </w:t>
      </w:r>
      <w:r w:rsidR="007529B2">
        <w:rPr>
          <w:sz w:val="24"/>
          <w:lang w:val="sr-Latn-RS"/>
        </w:rPr>
        <w:t>prikazivanja</w:t>
      </w:r>
      <w:r w:rsidRPr="00B86821">
        <w:rPr>
          <w:sz w:val="24"/>
          <w:lang w:val="sr-Latn-RS"/>
        </w:rPr>
        <w:t xml:space="preserve"> oglasa </w:t>
      </w:r>
      <w:r w:rsidR="007529B2">
        <w:rPr>
          <w:sz w:val="24"/>
          <w:lang w:val="sr-Latn-RS"/>
        </w:rPr>
        <w:t>na zahtev od korisnika</w:t>
      </w:r>
      <w:r w:rsidRPr="00B86821">
        <w:rPr>
          <w:sz w:val="24"/>
          <w:lang w:val="sr-Latn-RS"/>
        </w:rPr>
        <w:t>.</w:t>
      </w:r>
    </w:p>
    <w:p w14:paraId="5C1A3B2B" w14:textId="69BA49AA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Namena dokumenta i ciljne grupe</w:t>
      </w:r>
    </w:p>
    <w:p w14:paraId="2C1D4E0A" w14:textId="0EF7079F" w:rsidR="001262B0" w:rsidRPr="00B86821" w:rsidRDefault="00B86821" w:rsidP="00B86821">
      <w:pPr>
        <w:rPr>
          <w:sz w:val="24"/>
          <w:szCs w:val="24"/>
          <w:lang w:val="sr-Latn-RS"/>
        </w:rPr>
      </w:pPr>
      <w:r w:rsidRPr="00B86821">
        <w:rPr>
          <w:sz w:val="24"/>
          <w:szCs w:val="24"/>
          <w:lang w:val="sr-Latn-RS"/>
        </w:rPr>
        <w:t>Dokument će koristiti svi članovi projektnog tima</w:t>
      </w:r>
      <w:r>
        <w:rPr>
          <w:sz w:val="24"/>
          <w:szCs w:val="24"/>
          <w:lang w:val="sr-Latn-RS"/>
        </w:rPr>
        <w:t xml:space="preserve"> koji rade na razvoju ove funkcionalnosti</w:t>
      </w:r>
      <w:r w:rsidRPr="00B86821">
        <w:rPr>
          <w:sz w:val="24"/>
          <w:szCs w:val="24"/>
          <w:lang w:val="sr-Latn-RS"/>
        </w:rPr>
        <w:t>.</w:t>
      </w:r>
    </w:p>
    <w:p w14:paraId="08D9F1C8" w14:textId="1FF5C3E7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Reference</w:t>
      </w:r>
    </w:p>
    <w:p w14:paraId="0C067B0A" w14:textId="00878AC9" w:rsidR="001262B0" w:rsidRPr="00B86821" w:rsidRDefault="00B86821" w:rsidP="00B86821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 w:rsidRPr="00B86821">
        <w:rPr>
          <w:sz w:val="24"/>
          <w:szCs w:val="24"/>
          <w:lang w:val="sr-Latn-RS"/>
        </w:rPr>
        <w:t>Projektni zadatak</w:t>
      </w:r>
    </w:p>
    <w:p w14:paraId="02E288A8" w14:textId="051CE183" w:rsidR="001262B0" w:rsidRDefault="00B86821" w:rsidP="001262B0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 w:rsidRPr="00B86821">
        <w:rPr>
          <w:sz w:val="24"/>
          <w:szCs w:val="24"/>
          <w:lang w:val="sr-Latn-RS"/>
        </w:rPr>
        <w:t>Uputstvo za pisanje specifikacije scenarija upotrebe funkcionalnosti</w:t>
      </w:r>
    </w:p>
    <w:p w14:paraId="40041D61" w14:textId="77777777" w:rsidR="00B86821" w:rsidRPr="00B86821" w:rsidRDefault="00B86821" w:rsidP="00B86821">
      <w:pPr>
        <w:rPr>
          <w:sz w:val="24"/>
          <w:szCs w:val="24"/>
          <w:lang w:val="sr-Latn-RS"/>
        </w:rPr>
      </w:pPr>
    </w:p>
    <w:p w14:paraId="292ECCA2" w14:textId="3A76B663" w:rsidR="001262B0" w:rsidRDefault="001262B0" w:rsidP="001262B0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Scenario kreiranja oglasa</w:t>
      </w:r>
    </w:p>
    <w:p w14:paraId="773FB54D" w14:textId="621B33CC" w:rsidR="001262B0" w:rsidRDefault="001262B0" w:rsidP="001262B0">
      <w:pPr>
        <w:rPr>
          <w:lang w:val="sr-Latn-RS"/>
        </w:rPr>
      </w:pPr>
    </w:p>
    <w:p w14:paraId="489EF772" w14:textId="7BF284EF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Kratak opis</w:t>
      </w:r>
    </w:p>
    <w:p w14:paraId="11C6B6E3" w14:textId="4770255F" w:rsidR="008D6F3D" w:rsidRPr="00B86821" w:rsidRDefault="008D6F3D" w:rsidP="001262B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Prikazivanje oglasa je funkcionalnost </w:t>
      </w:r>
      <w:r>
        <w:rPr>
          <w:sz w:val="24"/>
          <w:szCs w:val="24"/>
          <w:lang w:val="sr-Latn-RS"/>
        </w:rPr>
        <w:t>kojoj se</w:t>
      </w:r>
      <w:r w:rsidR="004467B3">
        <w:rPr>
          <w:sz w:val="24"/>
          <w:szCs w:val="24"/>
          <w:lang w:val="sr-Latn-RS"/>
        </w:rPr>
        <w:t xml:space="preserve"> prvenstveno</w:t>
      </w:r>
      <w:r>
        <w:rPr>
          <w:sz w:val="24"/>
          <w:szCs w:val="24"/>
          <w:lang w:val="sr-Latn-RS"/>
        </w:rPr>
        <w:t xml:space="preserve"> pristupa tako što korisnik zahvteva detaljniji pregled oglasa klikom na odgovarajuće dugme</w:t>
      </w:r>
      <w:r w:rsidR="004467B3">
        <w:rPr>
          <w:sz w:val="24"/>
          <w:szCs w:val="24"/>
          <w:lang w:val="sr-Latn-RS"/>
        </w:rPr>
        <w:t xml:space="preserve"> (najčešće nakon pretrage)</w:t>
      </w:r>
      <w:r>
        <w:rPr>
          <w:sz w:val="24"/>
          <w:szCs w:val="24"/>
          <w:lang w:val="sr-Latn-RS"/>
        </w:rPr>
        <w:t>. Takođe mu se može pristupiti direktno preko linka ili manuelnim unošenjem ID-a oglasa.</w:t>
      </w:r>
    </w:p>
    <w:p w14:paraId="7175A654" w14:textId="39431B8C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Tok dogadjaja</w:t>
      </w:r>
    </w:p>
    <w:p w14:paraId="03875BD3" w14:textId="1FC1D957" w:rsidR="001262B0" w:rsidRPr="007529B2" w:rsidRDefault="007529B2" w:rsidP="007529B2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 w:rsidRPr="007529B2">
        <w:rPr>
          <w:sz w:val="24"/>
          <w:szCs w:val="24"/>
          <w:lang w:val="sr-Latn-RS"/>
        </w:rPr>
        <w:t>Korisnik polazi od pretrage automobila po željenim parametrima.</w:t>
      </w:r>
    </w:p>
    <w:p w14:paraId="548E4E3D" w14:textId="5E0A83C2" w:rsidR="00B86821" w:rsidRDefault="007529B2" w:rsidP="00B86821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odabira željeni oglas klikom na njega čime se šalje zahtev serveru za učitavanje stranice koja sadrži informacije o oglasu.</w:t>
      </w:r>
    </w:p>
    <w:p w14:paraId="30DA41D4" w14:textId="0242B02A" w:rsidR="00B86821" w:rsidRDefault="007529B2" w:rsidP="007529B2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 osnovu identifikacije oglasa se iz baze podataka dovlače svi neophodni podaci za prikaz oglasa.</w:t>
      </w:r>
    </w:p>
    <w:p w14:paraId="536CDFBF" w14:textId="521EE6A9" w:rsidR="007529B2" w:rsidRPr="007529B2" w:rsidRDefault="007529B2" w:rsidP="007529B2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Pomoću njih se na određeni način formira stanica i šalje klijentu.</w:t>
      </w:r>
    </w:p>
    <w:p w14:paraId="4C418D49" w14:textId="5691C0B4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Posebni zahtevi</w:t>
      </w:r>
    </w:p>
    <w:p w14:paraId="2B3F8AB0" w14:textId="65FEA3EA" w:rsidR="001262B0" w:rsidRPr="00B86821" w:rsidRDefault="00B86821" w:rsidP="001262B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Ne postoje.</w:t>
      </w:r>
    </w:p>
    <w:p w14:paraId="0F695472" w14:textId="263D36D1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Preduslovi</w:t>
      </w:r>
    </w:p>
    <w:p w14:paraId="13144C88" w14:textId="77777777" w:rsidR="007529B2" w:rsidRPr="007529B2" w:rsidRDefault="007529B2" w:rsidP="007529B2">
      <w:pPr>
        <w:rPr>
          <w:sz w:val="24"/>
          <w:szCs w:val="24"/>
          <w:lang w:val="sr-Latn-RS"/>
        </w:rPr>
      </w:pPr>
      <w:r w:rsidRPr="007529B2">
        <w:rPr>
          <w:sz w:val="24"/>
          <w:szCs w:val="24"/>
          <w:lang w:val="sr-Latn-RS"/>
        </w:rPr>
        <w:t>Ne postoje.</w:t>
      </w:r>
    </w:p>
    <w:p w14:paraId="427EACA6" w14:textId="3086D6EC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Posledice</w:t>
      </w:r>
    </w:p>
    <w:p w14:paraId="28654AC8" w14:textId="34415D8D" w:rsidR="005C748A" w:rsidRPr="007529B2" w:rsidRDefault="007529B2" w:rsidP="007529B2">
      <w:pPr>
        <w:rPr>
          <w:sz w:val="24"/>
          <w:szCs w:val="24"/>
          <w:lang w:val="sr-Latn-RS"/>
        </w:rPr>
      </w:pPr>
      <w:r w:rsidRPr="007529B2">
        <w:rPr>
          <w:sz w:val="24"/>
          <w:szCs w:val="24"/>
          <w:lang w:val="sr-Latn-RS"/>
        </w:rPr>
        <w:t>Ne postoje.</w:t>
      </w:r>
    </w:p>
    <w:sectPr w:rsidR="005C748A" w:rsidRPr="007529B2" w:rsidSect="00A2056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4857"/>
    <w:multiLevelType w:val="hybridMultilevel"/>
    <w:tmpl w:val="9A80B7DC"/>
    <w:lvl w:ilvl="0" w:tplc="BF7C77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C0ADB"/>
    <w:multiLevelType w:val="multilevel"/>
    <w:tmpl w:val="4BA8E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60398937">
    <w:abstractNumId w:val="1"/>
  </w:num>
  <w:num w:numId="2" w16cid:durableId="191832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50"/>
    <w:rsid w:val="001262B0"/>
    <w:rsid w:val="004467B3"/>
    <w:rsid w:val="005C748A"/>
    <w:rsid w:val="006D3C5E"/>
    <w:rsid w:val="007529B2"/>
    <w:rsid w:val="008D6F3D"/>
    <w:rsid w:val="00A2056C"/>
    <w:rsid w:val="00B86821"/>
    <w:rsid w:val="00ED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1DEC"/>
  <w15:chartTrackingRefBased/>
  <w15:docId w15:val="{898E1846-F36C-4259-9FF3-1B30AB6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2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62B0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262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62B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2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Stevanovic</dc:creator>
  <cp:keywords/>
  <dc:description/>
  <cp:lastModifiedBy>Andrija Stevanovic</cp:lastModifiedBy>
  <cp:revision>5</cp:revision>
  <dcterms:created xsi:type="dcterms:W3CDTF">2023-03-23T15:15:00Z</dcterms:created>
  <dcterms:modified xsi:type="dcterms:W3CDTF">2023-04-13T10:47:00Z</dcterms:modified>
</cp:coreProperties>
</file>