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E1F0" w14:textId="77777777" w:rsidR="00824E05" w:rsidRDefault="001D7228">
      <w:r>
        <w:rPr>
          <w:noProof/>
        </w:rPr>
        <w:drawing>
          <wp:anchor distT="0" distB="0" distL="0" distR="0" simplePos="0" relativeHeight="251657216" behindDoc="1" locked="0" layoutInCell="1" allowOverlap="1" wp14:anchorId="1435C52E" wp14:editId="6DDA43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693E0" w14:textId="77777777" w:rsidR="00824E05" w:rsidRDefault="00824E05">
      <w:pPr>
        <w:spacing w:before="4500"/>
      </w:pPr>
    </w:p>
    <w:p w14:paraId="4713C121" w14:textId="77777777" w:rsidR="00824E05" w:rsidRDefault="001D7228">
      <w:pPr>
        <w:spacing w:after="200"/>
        <w:ind w:left="1200" w:right="1200"/>
      </w:pPr>
      <w:r>
        <w:rPr>
          <w:b/>
          <w:color w:val="1A365D"/>
          <w:spacing w:val="30"/>
          <w:sz w:val="56"/>
        </w:rPr>
        <w:t>基于深度学习的口腔荧光图像</w:t>
      </w:r>
    </w:p>
    <w:p w14:paraId="5BE4F723" w14:textId="77777777" w:rsidR="00824E05" w:rsidRDefault="001D7228">
      <w:pPr>
        <w:spacing w:after="400"/>
        <w:ind w:left="1200" w:right="1200"/>
      </w:pPr>
      <w:r>
        <w:rPr>
          <w:b/>
          <w:color w:val="1A365D"/>
          <w:spacing w:val="30"/>
          <w:sz w:val="56"/>
        </w:rPr>
        <w:t>辅助诊断研究</w:t>
      </w:r>
    </w:p>
    <w:p w14:paraId="79E9E5FC" w14:textId="77777777" w:rsidR="00824E05" w:rsidRDefault="001D7228">
      <w:pPr>
        <w:spacing w:after="2500"/>
        <w:ind w:left="1200" w:right="1200"/>
      </w:pPr>
      <w:r>
        <w:rPr>
          <w:color w:val="4A9BC7"/>
          <w:spacing w:val="15"/>
          <w:sz w:val="28"/>
        </w:rPr>
        <w:t>本科生创新实践项目工作指导书</w:t>
      </w:r>
    </w:p>
    <w:p w14:paraId="1D28E072" w14:textId="77777777" w:rsidR="00824E05" w:rsidRDefault="001D7228">
      <w:pPr>
        <w:spacing w:after="120"/>
        <w:ind w:left="1200"/>
      </w:pPr>
      <w:r>
        <w:rPr>
          <w:color w:val="4A5568"/>
          <w:sz w:val="22"/>
        </w:rPr>
        <w:t>项目类别：本科生创新实践项目</w:t>
      </w:r>
    </w:p>
    <w:p w14:paraId="44373E78" w14:textId="77777777" w:rsidR="00824E05" w:rsidRDefault="001D7228">
      <w:pPr>
        <w:spacing w:after="120"/>
        <w:ind w:left="1200"/>
      </w:pPr>
      <w:r>
        <w:rPr>
          <w:color w:val="4A5568"/>
          <w:sz w:val="22"/>
        </w:rPr>
        <w:t>指导单位：北京大学口腔医院</w:t>
      </w:r>
    </w:p>
    <w:p w14:paraId="16645F42" w14:textId="77777777" w:rsidR="00824E05" w:rsidRDefault="001D7228">
      <w:pPr>
        <w:spacing w:after="120"/>
        <w:ind w:left="1200"/>
      </w:pPr>
      <w:r>
        <w:rPr>
          <w:color w:val="4A5568"/>
          <w:sz w:val="22"/>
        </w:rPr>
        <w:t>项目周期：</w:t>
      </w:r>
      <w:r>
        <w:rPr>
          <w:color w:val="4A5568"/>
          <w:sz w:val="22"/>
        </w:rPr>
        <w:t>2025</w:t>
      </w:r>
      <w:r>
        <w:rPr>
          <w:color w:val="4A5568"/>
          <w:sz w:val="22"/>
        </w:rPr>
        <w:t>年</w:t>
      </w:r>
      <w:r>
        <w:rPr>
          <w:color w:val="4A5568"/>
          <w:sz w:val="22"/>
        </w:rPr>
        <w:t>6</w:t>
      </w:r>
      <w:r>
        <w:rPr>
          <w:color w:val="4A5568"/>
          <w:sz w:val="22"/>
        </w:rPr>
        <w:t>月</w:t>
      </w:r>
      <w:r>
        <w:rPr>
          <w:color w:val="4A5568"/>
          <w:sz w:val="22"/>
        </w:rPr>
        <w:t xml:space="preserve"> — 2026</w:t>
      </w:r>
      <w:r>
        <w:rPr>
          <w:color w:val="4A5568"/>
          <w:sz w:val="22"/>
        </w:rPr>
        <w:t>年</w:t>
      </w:r>
      <w:r>
        <w:rPr>
          <w:color w:val="4A5568"/>
          <w:sz w:val="22"/>
        </w:rPr>
        <w:t>6</w:t>
      </w:r>
      <w:r>
        <w:rPr>
          <w:color w:val="4A5568"/>
          <w:sz w:val="22"/>
        </w:rPr>
        <w:t>月</w:t>
      </w:r>
    </w:p>
    <w:p w14:paraId="23A71C67" w14:textId="77777777" w:rsidR="00824E05" w:rsidRDefault="00824E05">
      <w:pPr>
        <w:sectPr w:rsidR="00824E05">
          <w:pgSz w:w="11906" w:h="16838"/>
          <w:pgMar w:top="0" w:right="0" w:bottom="0" w:left="0" w:header="0" w:footer="0" w:gutter="0"/>
          <w:cols w:space="720"/>
          <w:titlePg/>
        </w:sectPr>
      </w:pPr>
    </w:p>
    <w:p w14:paraId="5CF96273" w14:textId="77777777" w:rsidR="00824E05" w:rsidRDefault="001D7228">
      <w:pPr>
        <w:pStyle w:val="1"/>
      </w:pPr>
      <w:bookmarkStart w:id="0" w:name="_Toc231242718"/>
      <w:r>
        <w:lastRenderedPageBreak/>
        <w:t>目录</w:t>
      </w:r>
      <w:bookmarkStart w:id="1" w:name="_Toc000"/>
      <w:bookmarkEnd w:id="0"/>
      <w:bookmarkEnd w:id="1"/>
    </w:p>
    <w:p w14:paraId="6642B71B" w14:textId="77777777" w:rsidR="00824E05" w:rsidRDefault="001D7228">
      <w:pPr>
        <w:spacing w:after="300"/>
      </w:pPr>
      <w:r>
        <w:rPr>
          <w:color w:val="718096"/>
          <w:sz w:val="18"/>
        </w:rPr>
        <w:t>（右键目录，选择</w:t>
      </w:r>
      <w:r>
        <w:rPr>
          <w:color w:val="718096"/>
          <w:sz w:val="18"/>
        </w:rPr>
        <w:t>"</w:t>
      </w:r>
      <w:r>
        <w:rPr>
          <w:color w:val="718096"/>
          <w:sz w:val="18"/>
        </w:rPr>
        <w:t>更新域</w:t>
      </w:r>
      <w:r>
        <w:rPr>
          <w:color w:val="718096"/>
          <w:sz w:val="18"/>
        </w:rPr>
        <w:t>"</w:t>
      </w:r>
      <w:r>
        <w:rPr>
          <w:color w:val="718096"/>
          <w:sz w:val="18"/>
        </w:rPr>
        <w:t>刷新页码）</w:t>
      </w:r>
    </w:p>
    <w:p w14:paraId="28778524" w14:textId="77777777" w:rsidR="00A44A39" w:rsidRDefault="001D7228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42718" w:history="1">
        <w:r w:rsidR="00A44A39" w:rsidRPr="00171451">
          <w:rPr>
            <w:rStyle w:val="a4"/>
            <w:noProof/>
          </w:rPr>
          <w:t>目录</w:t>
        </w:r>
        <w:r w:rsidR="00A44A39">
          <w:rPr>
            <w:rFonts w:hint="eastAsia"/>
            <w:noProof/>
            <w:webHidden/>
          </w:rPr>
          <w:tab/>
        </w:r>
        <w:r w:rsidR="00A44A39">
          <w:rPr>
            <w:rFonts w:hint="eastAsia"/>
            <w:noProof/>
            <w:webHidden/>
          </w:rPr>
          <w:fldChar w:fldCharType="begin"/>
        </w:r>
        <w:r w:rsidR="00A44A39">
          <w:rPr>
            <w:rFonts w:hint="eastAsia"/>
            <w:noProof/>
            <w:webHidden/>
          </w:rPr>
          <w:instrText xml:space="preserve"> </w:instrText>
        </w:r>
        <w:r w:rsidR="00A44A39">
          <w:rPr>
            <w:noProof/>
            <w:webHidden/>
          </w:rPr>
          <w:instrText>PAGEREF _Toc231242718 \h</w:instrText>
        </w:r>
        <w:r w:rsidR="00A44A39">
          <w:rPr>
            <w:rFonts w:hint="eastAsia"/>
            <w:noProof/>
            <w:webHidden/>
          </w:rPr>
          <w:instrText xml:space="preserve"> </w:instrText>
        </w:r>
        <w:r w:rsidR="00A44A39">
          <w:rPr>
            <w:rFonts w:hint="eastAsia"/>
            <w:noProof/>
            <w:webHidden/>
          </w:rPr>
        </w:r>
        <w:r w:rsidR="00A44A39">
          <w:rPr>
            <w:rFonts w:hint="eastAsia"/>
            <w:noProof/>
            <w:webHidden/>
          </w:rPr>
          <w:fldChar w:fldCharType="separate"/>
        </w:r>
        <w:r w:rsidR="00A44A39">
          <w:rPr>
            <w:noProof/>
            <w:webHidden/>
          </w:rPr>
          <w:t>2</w:t>
        </w:r>
        <w:r w:rsidR="00A44A39">
          <w:rPr>
            <w:rFonts w:hint="eastAsia"/>
            <w:noProof/>
            <w:webHidden/>
          </w:rPr>
          <w:fldChar w:fldCharType="end"/>
        </w:r>
      </w:hyperlink>
    </w:p>
    <w:p w14:paraId="0C3B7300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19" w:history="1">
        <w:r w:rsidRPr="00171451">
          <w:rPr>
            <w:rStyle w:val="a4"/>
            <w:noProof/>
          </w:rPr>
          <w:t>一、项目简介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76DF6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0" w:history="1">
        <w:r w:rsidRPr="00171451">
          <w:rPr>
            <w:rStyle w:val="a4"/>
            <w:noProof/>
          </w:rPr>
          <w:t xml:space="preserve">1.1 </w:t>
        </w:r>
        <w:r w:rsidRPr="00171451">
          <w:rPr>
            <w:rStyle w:val="a4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26198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1" w:history="1">
        <w:r w:rsidRPr="00171451">
          <w:rPr>
            <w:rStyle w:val="a4"/>
            <w:noProof/>
          </w:rPr>
          <w:t xml:space="preserve">1.2 </w:t>
        </w:r>
        <w:r w:rsidRPr="00171451">
          <w:rPr>
            <w:rStyle w:val="a4"/>
            <w:noProof/>
          </w:rPr>
          <w:t>研究目标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6B4EC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22" w:history="1">
        <w:r w:rsidRPr="00171451">
          <w:rPr>
            <w:rStyle w:val="a4"/>
            <w:noProof/>
          </w:rPr>
          <w:t>二、研究背景与意义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79E20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3" w:history="1">
        <w:r w:rsidRPr="00171451">
          <w:rPr>
            <w:rStyle w:val="a4"/>
            <w:noProof/>
          </w:rPr>
          <w:t xml:space="preserve">2.1 </w:t>
        </w:r>
        <w:r w:rsidRPr="00171451">
          <w:rPr>
            <w:rStyle w:val="a4"/>
            <w:noProof/>
          </w:rPr>
          <w:t>口腔黏膜病变的临床挑战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9E3AD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4" w:history="1">
        <w:r w:rsidRPr="00171451">
          <w:rPr>
            <w:rStyle w:val="a4"/>
            <w:noProof/>
          </w:rPr>
          <w:t>2.2 AI</w:t>
        </w:r>
        <w:r w:rsidRPr="00171451">
          <w:rPr>
            <w:rStyle w:val="a4"/>
            <w:noProof/>
          </w:rPr>
          <w:t>辅助诊断的技术优势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04A93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5" w:history="1">
        <w:r w:rsidRPr="00171451">
          <w:rPr>
            <w:rStyle w:val="a4"/>
            <w:noProof/>
          </w:rPr>
          <w:t xml:space="preserve">2.3 </w:t>
        </w:r>
        <w:r w:rsidRPr="00171451">
          <w:rPr>
            <w:rStyle w:val="a4"/>
            <w:noProof/>
          </w:rPr>
          <w:t>项目的创新点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9C45E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26" w:history="1">
        <w:r w:rsidRPr="00171451">
          <w:rPr>
            <w:rStyle w:val="a4"/>
            <w:noProof/>
          </w:rPr>
          <w:t>三、技术路线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F1142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7" w:history="1">
        <w:r w:rsidRPr="00171451">
          <w:rPr>
            <w:rStyle w:val="a4"/>
            <w:noProof/>
          </w:rPr>
          <w:t xml:space="preserve">3.1 </w:t>
        </w:r>
        <w:r w:rsidRPr="00171451">
          <w:rPr>
            <w:rStyle w:val="a4"/>
            <w:noProof/>
          </w:rPr>
          <w:t>总体技术路线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95D2E9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8" w:history="1">
        <w:r w:rsidRPr="00171451">
          <w:rPr>
            <w:rStyle w:val="a4"/>
            <w:noProof/>
          </w:rPr>
          <w:t xml:space="preserve">3.2 </w:t>
        </w:r>
        <w:r w:rsidRPr="00171451">
          <w:rPr>
            <w:rStyle w:val="a4"/>
            <w:noProof/>
          </w:rPr>
          <w:t>数据预处理流程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92EDA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29" w:history="1">
        <w:r w:rsidRPr="00171451">
          <w:rPr>
            <w:rStyle w:val="a4"/>
            <w:noProof/>
          </w:rPr>
          <w:t xml:space="preserve">3.3 </w:t>
        </w:r>
        <w:r w:rsidRPr="00171451">
          <w:rPr>
            <w:rStyle w:val="a4"/>
            <w:noProof/>
          </w:rPr>
          <w:t>模型训练流程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744DA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0" w:history="1">
        <w:r w:rsidRPr="00171451">
          <w:rPr>
            <w:rStyle w:val="a4"/>
            <w:noProof/>
          </w:rPr>
          <w:t xml:space="preserve">3.4 </w:t>
        </w:r>
        <w:r w:rsidRPr="00171451">
          <w:rPr>
            <w:rStyle w:val="a4"/>
            <w:noProof/>
          </w:rPr>
          <w:t>评估指标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92900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31" w:history="1">
        <w:r w:rsidRPr="00171451">
          <w:rPr>
            <w:rStyle w:val="a4"/>
            <w:noProof/>
          </w:rPr>
          <w:t>四、推荐技术方案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6BB9D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2" w:history="1">
        <w:r w:rsidRPr="00171451">
          <w:rPr>
            <w:rStyle w:val="a4"/>
            <w:noProof/>
          </w:rPr>
          <w:t xml:space="preserve">4.1 </w:t>
        </w:r>
        <w:r w:rsidRPr="00171451">
          <w:rPr>
            <w:rStyle w:val="a4"/>
            <w:noProof/>
          </w:rPr>
          <w:t>数据集构建方案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87556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3" w:history="1">
        <w:r w:rsidRPr="00171451">
          <w:rPr>
            <w:rStyle w:val="a4"/>
            <w:noProof/>
          </w:rPr>
          <w:t xml:space="preserve">4.2 </w:t>
        </w:r>
        <w:r w:rsidRPr="00171451">
          <w:rPr>
            <w:rStyle w:val="a4"/>
            <w:noProof/>
          </w:rPr>
          <w:t>模型架构推荐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A5576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4" w:history="1">
        <w:r w:rsidRPr="00171451">
          <w:rPr>
            <w:rStyle w:val="a4"/>
            <w:noProof/>
          </w:rPr>
          <w:t xml:space="preserve">4.3 </w:t>
        </w:r>
        <w:r w:rsidRPr="00171451">
          <w:rPr>
            <w:rStyle w:val="a4"/>
            <w:noProof/>
          </w:rPr>
          <w:t>训练策略推荐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D5507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5" w:history="1">
        <w:r w:rsidRPr="00171451">
          <w:rPr>
            <w:rStyle w:val="a4"/>
            <w:noProof/>
          </w:rPr>
          <w:t xml:space="preserve">4.4 </w:t>
        </w:r>
        <w:r w:rsidRPr="00171451">
          <w:rPr>
            <w:rStyle w:val="a4"/>
            <w:noProof/>
          </w:rPr>
          <w:t>可解释性方案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A3BA1E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36" w:history="1">
        <w:r w:rsidRPr="00171451">
          <w:rPr>
            <w:rStyle w:val="a4"/>
            <w:noProof/>
          </w:rPr>
          <w:t>五、项目工作指导书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8032A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7" w:history="1">
        <w:r w:rsidRPr="00171451">
          <w:rPr>
            <w:rStyle w:val="a4"/>
            <w:noProof/>
          </w:rPr>
          <w:t xml:space="preserve">5.1 </w:t>
        </w:r>
        <w:r w:rsidRPr="00171451">
          <w:rPr>
            <w:rStyle w:val="a4"/>
            <w:noProof/>
          </w:rPr>
          <w:t>第一阶段：准备与调研（第</w:t>
        </w:r>
        <w:r w:rsidRPr="00171451">
          <w:rPr>
            <w:rStyle w:val="a4"/>
            <w:noProof/>
          </w:rPr>
          <w:t>1-4</w:t>
        </w:r>
        <w:r w:rsidRPr="00171451">
          <w:rPr>
            <w:rStyle w:val="a4"/>
            <w:noProof/>
          </w:rPr>
          <w:t>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E3C2C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8" w:history="1">
        <w:r w:rsidRPr="00171451">
          <w:rPr>
            <w:rStyle w:val="a4"/>
            <w:noProof/>
          </w:rPr>
          <w:t xml:space="preserve">5.2 </w:t>
        </w:r>
        <w:r w:rsidRPr="00171451">
          <w:rPr>
            <w:rStyle w:val="a4"/>
            <w:noProof/>
          </w:rPr>
          <w:t>第二阶段：数据集构建（第</w:t>
        </w:r>
        <w:r w:rsidRPr="00171451">
          <w:rPr>
            <w:rStyle w:val="a4"/>
            <w:noProof/>
          </w:rPr>
          <w:t>5-10</w:t>
        </w:r>
        <w:r w:rsidRPr="00171451">
          <w:rPr>
            <w:rStyle w:val="a4"/>
            <w:noProof/>
          </w:rPr>
          <w:t>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73CA1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39" w:history="1">
        <w:r w:rsidRPr="00171451">
          <w:rPr>
            <w:rStyle w:val="a4"/>
            <w:noProof/>
          </w:rPr>
          <w:t xml:space="preserve">5.3 </w:t>
        </w:r>
        <w:r w:rsidRPr="00171451">
          <w:rPr>
            <w:rStyle w:val="a4"/>
            <w:noProof/>
          </w:rPr>
          <w:t>第三阶段：模型开发（第</w:t>
        </w:r>
        <w:r w:rsidRPr="00171451">
          <w:rPr>
            <w:rStyle w:val="a4"/>
            <w:noProof/>
          </w:rPr>
          <w:t>11-18</w:t>
        </w:r>
        <w:r w:rsidRPr="00171451">
          <w:rPr>
            <w:rStyle w:val="a4"/>
            <w:noProof/>
          </w:rPr>
          <w:t>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D9B66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0" w:history="1">
        <w:r w:rsidRPr="00171451">
          <w:rPr>
            <w:rStyle w:val="a4"/>
            <w:noProof/>
          </w:rPr>
          <w:t xml:space="preserve">5.4 </w:t>
        </w:r>
        <w:r w:rsidRPr="00171451">
          <w:rPr>
            <w:rStyle w:val="a4"/>
            <w:noProof/>
          </w:rPr>
          <w:t>第四阶段：测试与总结（第</w:t>
        </w:r>
        <w:r w:rsidRPr="00171451">
          <w:rPr>
            <w:rStyle w:val="a4"/>
            <w:noProof/>
          </w:rPr>
          <w:t>19-24</w:t>
        </w:r>
        <w:r w:rsidRPr="00171451">
          <w:rPr>
            <w:rStyle w:val="a4"/>
            <w:noProof/>
          </w:rPr>
          <w:t>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F404A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1" w:history="1">
        <w:r w:rsidRPr="00171451">
          <w:rPr>
            <w:rStyle w:val="a4"/>
            <w:noProof/>
          </w:rPr>
          <w:t xml:space="preserve">5.5 </w:t>
        </w:r>
        <w:r w:rsidRPr="00171451">
          <w:rPr>
            <w:rStyle w:val="a4"/>
            <w:noProof/>
          </w:rPr>
          <w:t>日常管理规范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24579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42" w:history="1">
        <w:r w:rsidRPr="00171451">
          <w:rPr>
            <w:rStyle w:val="a4"/>
            <w:noProof/>
          </w:rPr>
          <w:t>六、算法推荐与基础代码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0370E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3" w:history="1">
        <w:r w:rsidRPr="00171451">
          <w:rPr>
            <w:rStyle w:val="a4"/>
            <w:noProof/>
          </w:rPr>
          <w:t xml:space="preserve">6.1 </w:t>
        </w:r>
        <w:r w:rsidRPr="00171451">
          <w:rPr>
            <w:rStyle w:val="a4"/>
            <w:noProof/>
          </w:rPr>
          <w:t>数据预处理代码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1CF6EB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4" w:history="1">
        <w:r w:rsidRPr="00171451">
          <w:rPr>
            <w:rStyle w:val="a4"/>
            <w:noProof/>
          </w:rPr>
          <w:t xml:space="preserve">6.2 </w:t>
        </w:r>
        <w:r w:rsidRPr="00171451">
          <w:rPr>
            <w:rStyle w:val="a4"/>
            <w:noProof/>
          </w:rPr>
          <w:t>模型定义代码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95F40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5" w:history="1">
        <w:r w:rsidRPr="00171451">
          <w:rPr>
            <w:rStyle w:val="a4"/>
            <w:noProof/>
          </w:rPr>
          <w:t xml:space="preserve">6.3 </w:t>
        </w:r>
        <w:r w:rsidRPr="00171451">
          <w:rPr>
            <w:rStyle w:val="a4"/>
            <w:noProof/>
          </w:rPr>
          <w:t>训练框架代码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07F7D5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6" w:history="1">
        <w:r w:rsidRPr="00171451">
          <w:rPr>
            <w:rStyle w:val="a4"/>
            <w:noProof/>
          </w:rPr>
          <w:t xml:space="preserve">6.4 </w:t>
        </w:r>
        <w:r w:rsidRPr="00171451">
          <w:rPr>
            <w:rStyle w:val="a4"/>
            <w:noProof/>
          </w:rPr>
          <w:t>评估与可视化代码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BA18F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7" w:history="1">
        <w:r w:rsidRPr="00171451">
          <w:rPr>
            <w:rStyle w:val="a4"/>
            <w:noProof/>
          </w:rPr>
          <w:t xml:space="preserve">6.5 </w:t>
        </w:r>
        <w:r w:rsidRPr="00171451">
          <w:rPr>
            <w:rStyle w:val="a4"/>
            <w:noProof/>
          </w:rPr>
          <w:t>项目依赖清单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1DC78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48" w:history="1">
        <w:r w:rsidRPr="00171451">
          <w:rPr>
            <w:rStyle w:val="a4"/>
            <w:noProof/>
          </w:rPr>
          <w:t xml:space="preserve">6.6 </w:t>
        </w:r>
        <w:r w:rsidRPr="00171451">
          <w:rPr>
            <w:rStyle w:val="a4"/>
            <w:noProof/>
          </w:rPr>
          <w:t>推荐的开发环境配置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3A243" w14:textId="77777777" w:rsidR="00A44A39" w:rsidRDefault="00A44A3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242749" w:history="1">
        <w:r w:rsidRPr="00171451">
          <w:rPr>
            <w:rStyle w:val="a4"/>
            <w:noProof/>
          </w:rPr>
          <w:t>七、预期成果与考核指标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4C6CC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50" w:history="1">
        <w:r w:rsidRPr="00171451">
          <w:rPr>
            <w:rStyle w:val="a4"/>
            <w:noProof/>
          </w:rPr>
          <w:t xml:space="preserve">7.1 </w:t>
        </w:r>
        <w:r w:rsidRPr="00171451">
          <w:rPr>
            <w:rStyle w:val="a4"/>
            <w:noProof/>
          </w:rPr>
          <w:t>预期成果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B4DAA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51" w:history="1">
        <w:r w:rsidRPr="00171451">
          <w:rPr>
            <w:rStyle w:val="a4"/>
            <w:noProof/>
          </w:rPr>
          <w:t xml:space="preserve">7.2 </w:t>
        </w:r>
        <w:r w:rsidRPr="00171451">
          <w:rPr>
            <w:rStyle w:val="a4"/>
            <w:noProof/>
          </w:rPr>
          <w:t>考核指标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F2629" w14:textId="77777777" w:rsidR="00A44A39" w:rsidRDefault="00A44A3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242752" w:history="1">
        <w:r w:rsidRPr="00171451">
          <w:rPr>
            <w:rStyle w:val="a4"/>
            <w:noProof/>
          </w:rPr>
          <w:t xml:space="preserve">7.3 </w:t>
        </w:r>
        <w:r w:rsidRPr="00171451">
          <w:rPr>
            <w:rStyle w:val="a4"/>
            <w:noProof/>
          </w:rPr>
          <w:t>评分标准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_Toc231242752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A7BD99" w14:textId="77777777" w:rsidR="00824E05" w:rsidRDefault="001D7228">
      <w:r>
        <w:fldChar w:fldCharType="end"/>
      </w:r>
    </w:p>
    <w:p w14:paraId="64217417" w14:textId="77777777" w:rsidR="00824E05" w:rsidRDefault="00824E05">
      <w:pPr>
        <w:sectPr w:rsidR="00824E05">
          <w:pgSz w:w="11906" w:h="16838"/>
          <w:pgMar w:top="1800" w:right="1440" w:bottom="1440" w:left="1440" w:header="720" w:footer="720" w:gutter="0"/>
          <w:cols w:space="720"/>
        </w:sectPr>
      </w:pPr>
    </w:p>
    <w:p w14:paraId="726F8A91" w14:textId="77777777" w:rsidR="00824E05" w:rsidRDefault="001D7228">
      <w:pPr>
        <w:pStyle w:val="1"/>
      </w:pPr>
      <w:bookmarkStart w:id="2" w:name="_Toc231242719"/>
      <w:r>
        <w:lastRenderedPageBreak/>
        <w:t>一、项目简介</w:t>
      </w:r>
      <w:bookmarkStart w:id="3" w:name="_Toc001"/>
      <w:bookmarkEnd w:id="2"/>
      <w:bookmarkEnd w:id="3"/>
    </w:p>
    <w:p w14:paraId="3C23D250" w14:textId="77777777" w:rsidR="00824E05" w:rsidRDefault="001D7228">
      <w:r>
        <w:t>项目名称：基于深度学习的口腔荧光图像辅助诊断研究</w:t>
      </w:r>
    </w:p>
    <w:p w14:paraId="454827CC" w14:textId="77777777" w:rsidR="00824E05" w:rsidRDefault="001D7228">
      <w:r>
        <w:t>项目类别：本科生创新实践项目</w:t>
      </w:r>
    </w:p>
    <w:p w14:paraId="7C2B83B0" w14:textId="77777777" w:rsidR="00824E05" w:rsidRDefault="001D7228">
      <w:r>
        <w:t>指导单位：北京大学口腔医院</w:t>
      </w:r>
    </w:p>
    <w:p w14:paraId="2C67FB30" w14:textId="77777777" w:rsidR="00824E05" w:rsidRDefault="001D7228">
      <w:r>
        <w:t>项目周期：</w:t>
      </w:r>
      <w:r>
        <w:t>2025</w:t>
      </w:r>
      <w:r>
        <w:t>年</w:t>
      </w:r>
      <w:r>
        <w:t>6</w:t>
      </w:r>
      <w:r>
        <w:t>月</w:t>
      </w:r>
      <w:r>
        <w:t xml:space="preserve"> — 2026</w:t>
      </w:r>
      <w:r>
        <w:t>年</w:t>
      </w:r>
      <w:r>
        <w:t>6</w:t>
      </w:r>
      <w:r>
        <w:t>月（共</w:t>
      </w:r>
      <w:r>
        <w:t>24</w:t>
      </w:r>
      <w:r>
        <w:t>周）</w:t>
      </w:r>
    </w:p>
    <w:p w14:paraId="2C1C2AD8" w14:textId="77777777" w:rsidR="00824E05" w:rsidRDefault="001D7228">
      <w:pPr>
        <w:pStyle w:val="2"/>
      </w:pPr>
      <w:bookmarkStart w:id="4" w:name="_Toc231242720"/>
      <w:r>
        <w:t xml:space="preserve">1.1 </w:t>
      </w:r>
      <w:r>
        <w:t>项目概述</w:t>
      </w:r>
      <w:bookmarkEnd w:id="4"/>
    </w:p>
    <w:p w14:paraId="4FA4621B" w14:textId="77777777" w:rsidR="00824E05" w:rsidRDefault="001D7228">
      <w:r>
        <w:t>本项目针对北京大学口腔医院提供的口腔荧光图像临床数据集，研究口腔黏膜病变的</w:t>
      </w:r>
      <w:r>
        <w:t>AI</w:t>
      </w:r>
      <w:r>
        <w:t>辅助诊断方法。口腔黏膜病变（如白斑、扁平苔藓、口腔鳞状细胞癌等）的早期发现对提高患者预后至关重要。荧光成像技术能够增强病变区域与正常组织的对比度，为</w:t>
      </w:r>
      <w:r>
        <w:t>AI</w:t>
      </w:r>
      <w:r>
        <w:t>诊断提供了高质量的输入数据。</w:t>
      </w:r>
    </w:p>
    <w:p w14:paraId="70548424" w14:textId="77777777" w:rsidR="00824E05" w:rsidRDefault="001D7228">
      <w:r>
        <w:t>项目的主要研究内容包括：（</w:t>
      </w:r>
      <w:r>
        <w:t>1</w:t>
      </w:r>
      <w:r>
        <w:t>）构建标准化的口腔荧光图像数据集，包括数据清洗、标注规范化、数据增强等；（</w:t>
      </w:r>
      <w:r>
        <w:t>2</w:t>
      </w:r>
      <w:r>
        <w:t>）研发基于深度学习的分类模型，实现对多种口腔黏膜病变的自动识别；（</w:t>
      </w:r>
      <w:r>
        <w:t>3</w:t>
      </w:r>
      <w:r>
        <w:t>）采用</w:t>
      </w:r>
      <w:r>
        <w:t>Grad-CAM</w:t>
      </w:r>
      <w:r>
        <w:t>等可解释性技术，使模型的诊断过程对临床医生透明；（</w:t>
      </w:r>
      <w:r>
        <w:t>4</w:t>
      </w:r>
      <w:r>
        <w:t>）评估模型在真实临床场景中的性能表现。</w:t>
      </w:r>
    </w:p>
    <w:p w14:paraId="755E4D37" w14:textId="77777777" w:rsidR="00824E05" w:rsidRDefault="001D7228">
      <w:pPr>
        <w:pStyle w:val="2"/>
      </w:pPr>
      <w:bookmarkStart w:id="5" w:name="_Toc231242721"/>
      <w:r>
        <w:t xml:space="preserve">1.2 </w:t>
      </w:r>
      <w:r>
        <w:t>研究目标</w:t>
      </w:r>
      <w:bookmarkEnd w:id="5"/>
    </w:p>
    <w:p w14:paraId="3DC525CD" w14:textId="77777777" w:rsidR="00824E05" w:rsidRDefault="001D7228">
      <w:pPr>
        <w:numPr>
          <w:ilvl w:val="0"/>
          <w:numId w:val="1"/>
        </w:numPr>
        <w:ind w:firstLine="0"/>
      </w:pPr>
      <w:r>
        <w:rPr>
          <w:b/>
        </w:rPr>
        <w:t>短期目标（</w:t>
      </w:r>
      <w:r>
        <w:rPr>
          <w:b/>
        </w:rPr>
        <w:t>6</w:t>
      </w:r>
      <w:r>
        <w:rPr>
          <w:b/>
        </w:rPr>
        <w:t>个月）：</w:t>
      </w:r>
      <w:r>
        <w:t>完成数据集构建，实现基于</w:t>
      </w:r>
      <w:r>
        <w:t>ResNet/EfficientNet</w:t>
      </w:r>
      <w:r>
        <w:t>的基础分类模型，准确率达到</w:t>
      </w:r>
      <w:r>
        <w:t>85%</w:t>
      </w:r>
      <w:r>
        <w:t>以上</w:t>
      </w:r>
    </w:p>
    <w:p w14:paraId="4F47F5D3" w14:textId="77777777" w:rsidR="00824E05" w:rsidRDefault="001D7228">
      <w:pPr>
        <w:numPr>
          <w:ilvl w:val="0"/>
          <w:numId w:val="1"/>
        </w:numPr>
        <w:ind w:firstLine="0"/>
      </w:pPr>
      <w:r>
        <w:rPr>
          <w:b/>
        </w:rPr>
        <w:t>中期目标（</w:t>
      </w:r>
      <w:r>
        <w:rPr>
          <w:b/>
        </w:rPr>
        <w:t>12</w:t>
      </w:r>
      <w:r>
        <w:rPr>
          <w:b/>
        </w:rPr>
        <w:t>个月）：</w:t>
      </w:r>
      <w:r>
        <w:t>优化模型架构，引入注意力机制，实现多类别细粒度分类，准确率达到</w:t>
      </w:r>
      <w:r>
        <w:t>90%</w:t>
      </w:r>
      <w:r>
        <w:t>以上</w:t>
      </w:r>
    </w:p>
    <w:p w14:paraId="16AE7D04" w14:textId="77777777" w:rsidR="00824E05" w:rsidRDefault="001D7228">
      <w:pPr>
        <w:numPr>
          <w:ilvl w:val="0"/>
          <w:numId w:val="1"/>
        </w:numPr>
        <w:ind w:firstLine="0"/>
      </w:pPr>
      <w:r>
        <w:rPr>
          <w:b/>
        </w:rPr>
        <w:lastRenderedPageBreak/>
        <w:t>长期目标：</w:t>
      </w:r>
      <w:r>
        <w:t>发表相关学术论文</w:t>
      </w:r>
      <w:r>
        <w:t>1</w:t>
      </w:r>
      <w:r>
        <w:t>篇，形成可演示的原型系统</w:t>
      </w:r>
    </w:p>
    <w:p w14:paraId="3EFEC25E" w14:textId="77777777" w:rsidR="00824E05" w:rsidRDefault="001D7228">
      <w:pPr>
        <w:pStyle w:val="1"/>
      </w:pPr>
      <w:bookmarkStart w:id="6" w:name="_Toc231242722"/>
      <w:r>
        <w:t>二、研究背景与意义</w:t>
      </w:r>
      <w:bookmarkStart w:id="7" w:name="_Toc002"/>
      <w:bookmarkEnd w:id="6"/>
      <w:bookmarkEnd w:id="7"/>
    </w:p>
    <w:p w14:paraId="4E7367AA" w14:textId="77777777" w:rsidR="00824E05" w:rsidRDefault="001D7228">
      <w:pPr>
        <w:pStyle w:val="2"/>
      </w:pPr>
      <w:bookmarkStart w:id="8" w:name="_Toc231242723"/>
      <w:r>
        <w:t xml:space="preserve">2.1 </w:t>
      </w:r>
      <w:r>
        <w:t>口腔黏膜病变的临床挑战</w:t>
      </w:r>
      <w:bookmarkEnd w:id="8"/>
    </w:p>
    <w:p w14:paraId="3C5CC497" w14:textId="77777777" w:rsidR="00824E05" w:rsidRDefault="001D7228">
      <w:r>
        <w:t>口腔黏膜病变是一类常见的口腔疾病，包括良性病变（如白斑、扁平苔藓、乳头状瘤等）和恶性病变（如口腔鳞状细胞癌）。根据世界卫生组织统计，口腔癌是全球第十大常见癌症，每年新增病例超过</w:t>
      </w:r>
      <w:r>
        <w:t>35</w:t>
      </w:r>
      <w:r>
        <w:t>万例。在中国，口腔癌的发病率和死亡率均呈上升趋势。</w:t>
      </w:r>
    </w:p>
    <w:p w14:paraId="4DEEBAE8" w14:textId="77777777" w:rsidR="00824E05" w:rsidRDefault="001D7228">
      <w:r>
        <w:t>早期诊断是提高口腔癌患者生存率的关键。研究表明，早期发现的口腔癌</w:t>
      </w:r>
      <w:r>
        <w:t>5</w:t>
      </w:r>
      <w:r>
        <w:t>年生存率可达</w:t>
      </w:r>
      <w:r>
        <w:t>80%</w:t>
      </w:r>
      <w:r>
        <w:t>以上，而晚期发现则降至</w:t>
      </w:r>
      <w:r>
        <w:t>20%</w:t>
      </w:r>
      <w:r>
        <w:t>以下。然而，口腔黏膜病变的早期表现往往不典型，依赖于临床医生的经验和主观判断，容易出现误诊和漏诊。</w:t>
      </w:r>
    </w:p>
    <w:p w14:paraId="5A853F41" w14:textId="77777777" w:rsidR="00824E05" w:rsidRDefault="001D7228">
      <w:pPr>
        <w:pStyle w:val="2"/>
      </w:pPr>
      <w:bookmarkStart w:id="9" w:name="_Toc231242724"/>
      <w:r>
        <w:t>2.2 AI</w:t>
      </w:r>
      <w:r>
        <w:t>辅助诊断的技术优势</w:t>
      </w:r>
      <w:bookmarkEnd w:id="9"/>
    </w:p>
    <w:p w14:paraId="44D88CCF" w14:textId="77777777" w:rsidR="00824E05" w:rsidRDefault="001D7228">
      <w:r>
        <w:t>近年来，深度学习技术在医学图像分析领域取得了突破性进展。以卷积神经网络（</w:t>
      </w:r>
      <w:r>
        <w:t>CNN</w:t>
      </w:r>
      <w:r>
        <w:t>）为代表的深度学习模型能够从大量医学图像中自动学习特征表示，在皮肤病、眼底病、肺结节等多种疾病的诊断中已经达到甚至超越了专家水平。</w:t>
      </w:r>
    </w:p>
    <w:p w14:paraId="429EC621" w14:textId="77777777" w:rsidR="00824E05" w:rsidRDefault="001D7228">
      <w:r>
        <w:t>荧光成像技术是口腔检查的重要手段。通过特定波长的光激发，病变组织会发出不同强度和颜色的荧光，从而增强病变与正常组织的对比度。将荧光成像与深度学习相结合，有望开发出高灵敏度、高特异性的口腔病变辅助诊断工具。</w:t>
      </w:r>
    </w:p>
    <w:p w14:paraId="6023AD2A" w14:textId="77777777" w:rsidR="00824E05" w:rsidRDefault="001D7228">
      <w:pPr>
        <w:pStyle w:val="2"/>
      </w:pPr>
      <w:bookmarkStart w:id="10" w:name="_Toc231242725"/>
      <w:r>
        <w:lastRenderedPageBreak/>
        <w:t xml:space="preserve">2.3 </w:t>
      </w:r>
      <w:r>
        <w:t>项目的创新点</w:t>
      </w:r>
      <w:bookmarkEnd w:id="10"/>
    </w:p>
    <w:p w14:paraId="53B7018B" w14:textId="77777777" w:rsidR="00824E05" w:rsidRDefault="001D7228">
      <w:pPr>
        <w:numPr>
          <w:ilvl w:val="0"/>
          <w:numId w:val="1"/>
        </w:numPr>
        <w:ind w:firstLine="0"/>
      </w:pPr>
      <w:r>
        <w:rPr>
          <w:b/>
        </w:rPr>
        <w:t>数据创新：</w:t>
      </w:r>
      <w:r>
        <w:t>基于北京大学口腔医院提供的真实临床荧光图像数据，构建高质量的口腔黏膜病变数据集</w:t>
      </w:r>
    </w:p>
    <w:p w14:paraId="2EC310CE" w14:textId="77777777" w:rsidR="00824E05" w:rsidRDefault="001D7228">
      <w:pPr>
        <w:numPr>
          <w:ilvl w:val="0"/>
          <w:numId w:val="1"/>
        </w:numPr>
        <w:ind w:firstLine="0"/>
      </w:pPr>
      <w:r>
        <w:rPr>
          <w:b/>
        </w:rPr>
        <w:t>方法创新：</w:t>
      </w:r>
      <w:r>
        <w:t>将荧光图像特有的色彩信息与传统深度学习架构相结合，探索适合荧光图像的特征提取方法</w:t>
      </w:r>
    </w:p>
    <w:p w14:paraId="0C688A7A" w14:textId="77777777" w:rsidR="00824E05" w:rsidRDefault="001D7228">
      <w:pPr>
        <w:numPr>
          <w:ilvl w:val="0"/>
          <w:numId w:val="1"/>
        </w:numPr>
        <w:ind w:firstLine="0"/>
      </w:pPr>
      <w:r>
        <w:rPr>
          <w:b/>
        </w:rPr>
        <w:t>应用创新：</w:t>
      </w:r>
      <w:r>
        <w:t>引入</w:t>
      </w:r>
      <w:r>
        <w:t>Grad-CAM</w:t>
      </w:r>
      <w:r>
        <w:t>可解释性技术，使</w:t>
      </w:r>
      <w:r>
        <w:t>AI</w:t>
      </w:r>
      <w:r>
        <w:t>诊断结果具有临床可解释性，便于医生理解和采纳</w:t>
      </w:r>
    </w:p>
    <w:p w14:paraId="2195236B" w14:textId="77777777" w:rsidR="00824E05" w:rsidRDefault="001D7228">
      <w:pPr>
        <w:pStyle w:val="1"/>
      </w:pPr>
      <w:bookmarkStart w:id="11" w:name="_Toc231242726"/>
      <w:r>
        <w:t>三、技术路线</w:t>
      </w:r>
      <w:bookmarkStart w:id="12" w:name="_Toc003"/>
      <w:bookmarkEnd w:id="11"/>
      <w:bookmarkEnd w:id="12"/>
    </w:p>
    <w:p w14:paraId="717C8314" w14:textId="77777777" w:rsidR="00824E05" w:rsidRDefault="001D7228">
      <w:pPr>
        <w:pStyle w:val="2"/>
      </w:pPr>
      <w:bookmarkStart w:id="13" w:name="_Toc231242727"/>
      <w:r>
        <w:t xml:space="preserve">3.1 </w:t>
      </w:r>
      <w:r>
        <w:t>总体技术路线</w:t>
      </w:r>
      <w:bookmarkEnd w:id="13"/>
    </w:p>
    <w:p w14:paraId="50BD93D8" w14:textId="77777777" w:rsidR="00824E05" w:rsidRDefault="001D7228">
      <w:r>
        <w:t>本项目采用</w:t>
      </w:r>
      <w:r>
        <w:t>"</w:t>
      </w:r>
      <w:r>
        <w:t>数据驱动</w:t>
      </w:r>
      <w:r>
        <w:t>+</w:t>
      </w:r>
      <w:r>
        <w:t>深度学习</w:t>
      </w:r>
      <w:r>
        <w:t>"</w:t>
      </w:r>
      <w:r>
        <w:t>的技术路线，分为四个阶段：数据准备与预处理、模型设计与训练、模型评估与优化、系统集成与测试。总体流程如下：</w:t>
      </w:r>
    </w:p>
    <w:p w14:paraId="13DDAFCC" w14:textId="77777777" w:rsidR="00824E05" w:rsidRDefault="001D7228">
      <w:r>
        <w:t>原始荧光图像数据</w:t>
      </w:r>
      <w:r>
        <w:t xml:space="preserve"> → </w:t>
      </w:r>
      <w:r>
        <w:t>数据清洗与标注</w:t>
      </w:r>
      <w:r>
        <w:t xml:space="preserve"> → </w:t>
      </w:r>
      <w:r>
        <w:t>数据增强与划分</w:t>
      </w:r>
      <w:r>
        <w:t xml:space="preserve"> → </w:t>
      </w:r>
      <w:r>
        <w:t>深度学习模型训练</w:t>
      </w:r>
      <w:r>
        <w:t xml:space="preserve"> → </w:t>
      </w:r>
      <w:r>
        <w:t>模型评估与调优</w:t>
      </w:r>
      <w:r>
        <w:t xml:space="preserve"> → </w:t>
      </w:r>
      <w:r>
        <w:t>可解释性分析</w:t>
      </w:r>
      <w:r>
        <w:t xml:space="preserve"> → </w:t>
      </w:r>
      <w:r>
        <w:t>原型系统开发</w:t>
      </w:r>
    </w:p>
    <w:p w14:paraId="3AADCEEC" w14:textId="77777777" w:rsidR="00824E05" w:rsidRDefault="001D7228">
      <w:pPr>
        <w:pStyle w:val="2"/>
      </w:pPr>
      <w:bookmarkStart w:id="14" w:name="_Toc231242728"/>
      <w:r>
        <w:t xml:space="preserve">3.2 </w:t>
      </w:r>
      <w:r>
        <w:t>数据预处理流程</w:t>
      </w:r>
      <w:bookmarkEnd w:id="14"/>
    </w:p>
    <w:p w14:paraId="38E7F4D9" w14:textId="77777777" w:rsidR="00824E05" w:rsidRDefault="001D7228">
      <w:r>
        <w:t>数据预处理是确保模型性能的关键步骤，主要包括以下环节：</w:t>
      </w:r>
    </w:p>
    <w:p w14:paraId="35A8FCC1" w14:textId="77777777" w:rsidR="00824E05" w:rsidRDefault="001D7228">
      <w:r>
        <w:rPr>
          <w:b/>
        </w:rPr>
        <w:t>（</w:t>
      </w:r>
      <w:r>
        <w:rPr>
          <w:b/>
        </w:rPr>
        <w:t>1</w:t>
      </w:r>
      <w:r>
        <w:rPr>
          <w:b/>
        </w:rPr>
        <w:t>）数据清洗：</w:t>
      </w:r>
      <w:r>
        <w:t>去除模糊、曝光过度、曝光不足的图像；剔除标注不明确或存在争议的样本；统一图像格式和色彩空间。</w:t>
      </w:r>
    </w:p>
    <w:p w14:paraId="2EF53C60" w14:textId="77777777" w:rsidR="00824E05" w:rsidRDefault="001D7228">
      <w:r>
        <w:rPr>
          <w:b/>
        </w:rPr>
        <w:lastRenderedPageBreak/>
        <w:t>（</w:t>
      </w:r>
      <w:r>
        <w:rPr>
          <w:b/>
        </w:rPr>
        <w:t>2</w:t>
      </w:r>
      <w:r>
        <w:rPr>
          <w:b/>
        </w:rPr>
        <w:t>）数据标注规范化：</w:t>
      </w:r>
      <w:r>
        <w:t>建立统一的标注标准，将病变类型分为以下类别：正常黏膜（</w:t>
      </w:r>
      <w:r>
        <w:t>Normal</w:t>
      </w:r>
      <w:r>
        <w:t>）、口腔白斑（</w:t>
      </w:r>
      <w:r>
        <w:t>OLK</w:t>
      </w:r>
      <w:r>
        <w:t>）、口腔扁平苔藓（</w:t>
      </w:r>
      <w:r>
        <w:t>OLP</w:t>
      </w:r>
      <w:r>
        <w:t>）、口腔鳞状细胞癌（</w:t>
      </w:r>
      <w:r>
        <w:t>OSCC</w:t>
      </w:r>
      <w:r>
        <w:t>）、其他病变（</w:t>
      </w:r>
      <w:r>
        <w:t>Other</w:t>
      </w:r>
      <w:r>
        <w:t>）。</w:t>
      </w:r>
    </w:p>
    <w:p w14:paraId="1119F490" w14:textId="77777777" w:rsidR="00824E05" w:rsidRDefault="001D7228">
      <w:r>
        <w:rPr>
          <w:b/>
        </w:rPr>
        <w:t>（</w:t>
      </w:r>
      <w:r>
        <w:rPr>
          <w:b/>
        </w:rPr>
        <w:t>3</w:t>
      </w:r>
      <w:r>
        <w:rPr>
          <w:b/>
        </w:rPr>
        <w:t>）数据增强：</w:t>
      </w:r>
      <w:r>
        <w:t>采用随机裁剪、水平翻转、旋转、色彩抖动、高斯噪声等方法扩充训练集，提高模型的泛化能力。</w:t>
      </w:r>
    </w:p>
    <w:p w14:paraId="2BC7E8F1" w14:textId="77777777" w:rsidR="00824E05" w:rsidRDefault="001D7228">
      <w:r>
        <w:rPr>
          <w:b/>
        </w:rPr>
        <w:t>（</w:t>
      </w:r>
      <w:r>
        <w:rPr>
          <w:b/>
        </w:rPr>
        <w:t>4</w:t>
      </w:r>
      <w:r>
        <w:rPr>
          <w:b/>
        </w:rPr>
        <w:t>）数据划分：</w:t>
      </w:r>
      <w:r>
        <w:t>按照</w:t>
      </w:r>
      <w:r>
        <w:t>7:2:1</w:t>
      </w:r>
      <w:r>
        <w:t>的比例划分为训练集、验证集和测试集，确保各类别样本分布均衡。</w:t>
      </w:r>
    </w:p>
    <w:p w14:paraId="2F403AF8" w14:textId="77777777" w:rsidR="00824E05" w:rsidRDefault="001D7228">
      <w:pPr>
        <w:pStyle w:val="2"/>
      </w:pPr>
      <w:bookmarkStart w:id="15" w:name="_Toc231242729"/>
      <w:r>
        <w:t xml:space="preserve">3.3 </w:t>
      </w:r>
      <w:r>
        <w:t>模型训练流程</w:t>
      </w:r>
      <w:bookmarkEnd w:id="15"/>
    </w:p>
    <w:p w14:paraId="4E2318A1" w14:textId="77777777" w:rsidR="00824E05" w:rsidRDefault="001D7228">
      <w:r>
        <w:t>模型训练采用迁移学习的策略，具体流程如下：</w:t>
      </w:r>
    </w:p>
    <w:p w14:paraId="3374BED7" w14:textId="77777777" w:rsidR="00824E05" w:rsidRDefault="001D7228">
      <w:r>
        <w:rPr>
          <w:b/>
        </w:rPr>
        <w:t>（</w:t>
      </w:r>
      <w:r>
        <w:rPr>
          <w:b/>
        </w:rPr>
        <w:t>1</w:t>
      </w:r>
      <w:r>
        <w:rPr>
          <w:b/>
        </w:rPr>
        <w:t>）预训练模型加载：</w:t>
      </w:r>
      <w:r>
        <w:t>使用</w:t>
      </w:r>
      <w:r>
        <w:t>ImageNet</w:t>
      </w:r>
      <w:r>
        <w:t>上预训练的</w:t>
      </w:r>
      <w:r>
        <w:t>ResNet-50</w:t>
      </w:r>
      <w:r>
        <w:t>或</w:t>
      </w:r>
      <w:r>
        <w:t>EfficientNet-B0</w:t>
      </w:r>
      <w:r>
        <w:t>作为骨干网络。</w:t>
      </w:r>
    </w:p>
    <w:p w14:paraId="20CA1C98" w14:textId="77777777" w:rsidR="00824E05" w:rsidRDefault="001D7228">
      <w:r>
        <w:rPr>
          <w:b/>
        </w:rPr>
        <w:t>（</w:t>
      </w:r>
      <w:r>
        <w:rPr>
          <w:b/>
        </w:rPr>
        <w:t>2</w:t>
      </w:r>
      <w:r>
        <w:rPr>
          <w:b/>
        </w:rPr>
        <w:t>）特征提取层微调：</w:t>
      </w:r>
      <w:r>
        <w:t>冻结底层参数，对高层卷积层进行微调，适应荧光图像的特征分布。</w:t>
      </w:r>
    </w:p>
    <w:p w14:paraId="04B7A892" w14:textId="77777777" w:rsidR="00824E05" w:rsidRDefault="001D7228">
      <w:r>
        <w:rPr>
          <w:b/>
        </w:rPr>
        <w:t>（</w:t>
      </w:r>
      <w:r>
        <w:rPr>
          <w:b/>
        </w:rPr>
        <w:t>3</w:t>
      </w:r>
      <w:r>
        <w:rPr>
          <w:b/>
        </w:rPr>
        <w:t>）分类头替换：</w:t>
      </w:r>
      <w:r>
        <w:t>根据实际类别数替换全连接层，添加</w:t>
      </w:r>
      <w:r>
        <w:t>Dropout</w:t>
      </w:r>
      <w:r>
        <w:t>防止过拟合。</w:t>
      </w:r>
    </w:p>
    <w:p w14:paraId="14CAA91B" w14:textId="77777777" w:rsidR="00824E05" w:rsidRDefault="001D7228">
      <w:r>
        <w:rPr>
          <w:b/>
        </w:rPr>
        <w:t>（</w:t>
      </w:r>
      <w:r>
        <w:rPr>
          <w:b/>
        </w:rPr>
        <w:t>4</w:t>
      </w:r>
      <w:r>
        <w:rPr>
          <w:b/>
        </w:rPr>
        <w:t>）训练策略：</w:t>
      </w:r>
      <w:r>
        <w:t>采用</w:t>
      </w:r>
      <w:r>
        <w:t>Adam</w:t>
      </w:r>
      <w:r>
        <w:t>优化器，初始学习率</w:t>
      </w:r>
      <w:r>
        <w:t>1e-4</w:t>
      </w:r>
      <w:r>
        <w:t>，使用余弦退火学习率调度；训练</w:t>
      </w:r>
      <w:r>
        <w:t>100</w:t>
      </w:r>
      <w:r>
        <w:t>个</w:t>
      </w:r>
      <w:r>
        <w:t>epoch</w:t>
      </w:r>
      <w:r>
        <w:t>，早停</w:t>
      </w:r>
      <w:r>
        <w:t xml:space="preserve"> patience=10</w:t>
      </w:r>
      <w:r>
        <w:t>。</w:t>
      </w:r>
    </w:p>
    <w:p w14:paraId="3DC62FE6" w14:textId="77777777" w:rsidR="00824E05" w:rsidRDefault="001D7228">
      <w:r>
        <w:rPr>
          <w:b/>
        </w:rPr>
        <w:t>（</w:t>
      </w:r>
      <w:r>
        <w:rPr>
          <w:b/>
        </w:rPr>
        <w:t>5</w:t>
      </w:r>
      <w:r>
        <w:rPr>
          <w:b/>
        </w:rPr>
        <w:t>）损失函数：</w:t>
      </w:r>
      <w:r>
        <w:t>基础分类使用交叉熵损失；针对类别不平衡问题，引入</w:t>
      </w:r>
      <w:r>
        <w:t>Focal Loss</w:t>
      </w:r>
      <w:r>
        <w:t>或类别重加权策略。</w:t>
      </w:r>
    </w:p>
    <w:p w14:paraId="77286225" w14:textId="77777777" w:rsidR="00824E05" w:rsidRDefault="001D7228">
      <w:pPr>
        <w:pStyle w:val="2"/>
      </w:pPr>
      <w:bookmarkStart w:id="16" w:name="_Toc231242730"/>
      <w:r>
        <w:t xml:space="preserve">3.4 </w:t>
      </w:r>
      <w:r>
        <w:t>评估指标</w:t>
      </w:r>
      <w:bookmarkEnd w:id="16"/>
    </w:p>
    <w:p w14:paraId="634A0C3E" w14:textId="77777777" w:rsidR="00824E05" w:rsidRDefault="001D7228">
      <w:r>
        <w:t>采用以下指标全面评估模型性能：</w:t>
      </w:r>
    </w:p>
    <w:p w14:paraId="2AC48875" w14:textId="77777777" w:rsidR="00824E05" w:rsidRDefault="001D7228">
      <w:pPr>
        <w:ind w:left="480" w:hanging="240"/>
      </w:pPr>
      <w:r>
        <w:t xml:space="preserve">• </w:t>
      </w:r>
      <w:r>
        <w:t>准确率（</w:t>
      </w:r>
      <w:r>
        <w:t>Accuracy</w:t>
      </w:r>
      <w:r>
        <w:t>）：总体分类正确率</w:t>
      </w:r>
    </w:p>
    <w:p w14:paraId="50B3B37D" w14:textId="77777777" w:rsidR="00824E05" w:rsidRDefault="001D7228">
      <w:pPr>
        <w:ind w:left="480" w:hanging="240"/>
      </w:pPr>
      <w:r>
        <w:t xml:space="preserve">• </w:t>
      </w:r>
      <w:r>
        <w:t>精确率（</w:t>
      </w:r>
      <w:r>
        <w:t>Precision</w:t>
      </w:r>
      <w:r>
        <w:t>）、召回率（</w:t>
      </w:r>
      <w:r>
        <w:t>Recall</w:t>
      </w:r>
      <w:r>
        <w:t>）、</w:t>
      </w:r>
      <w:r>
        <w:t>F1</w:t>
      </w:r>
      <w:r>
        <w:t>分数：各类别综合性能</w:t>
      </w:r>
    </w:p>
    <w:p w14:paraId="18F9AB16" w14:textId="77777777" w:rsidR="00824E05" w:rsidRDefault="001D7228">
      <w:pPr>
        <w:ind w:left="480" w:hanging="240"/>
      </w:pPr>
      <w:r>
        <w:lastRenderedPageBreak/>
        <w:t>• AUC-ROC</w:t>
      </w:r>
      <w:r>
        <w:t>：受试者工作特征曲线下面积</w:t>
      </w:r>
    </w:p>
    <w:p w14:paraId="3D253B51" w14:textId="77777777" w:rsidR="00824E05" w:rsidRDefault="001D7228">
      <w:pPr>
        <w:ind w:left="480" w:hanging="240"/>
      </w:pPr>
      <w:r>
        <w:t xml:space="preserve">• </w:t>
      </w:r>
      <w:r>
        <w:t>混淆矩阵：直观展示各类别的分类情况</w:t>
      </w:r>
    </w:p>
    <w:p w14:paraId="58616179" w14:textId="77777777" w:rsidR="00824E05" w:rsidRDefault="001D7228">
      <w:pPr>
        <w:ind w:left="480" w:hanging="240"/>
      </w:pPr>
      <w:r>
        <w:t>• Kappa</w:t>
      </w:r>
      <w:r>
        <w:t>系数：评估模型与专家标注的一致性</w:t>
      </w:r>
    </w:p>
    <w:p w14:paraId="2AE55100" w14:textId="77777777" w:rsidR="00824E05" w:rsidRDefault="001D7228">
      <w:pPr>
        <w:pStyle w:val="1"/>
      </w:pPr>
      <w:bookmarkStart w:id="17" w:name="_Toc231242731"/>
      <w:r>
        <w:t>四、推荐技术方案</w:t>
      </w:r>
      <w:bookmarkStart w:id="18" w:name="_Toc004"/>
      <w:bookmarkEnd w:id="17"/>
      <w:bookmarkEnd w:id="18"/>
    </w:p>
    <w:p w14:paraId="3A613202" w14:textId="77777777" w:rsidR="00824E05" w:rsidRDefault="001D7228">
      <w:pPr>
        <w:pStyle w:val="2"/>
      </w:pPr>
      <w:bookmarkStart w:id="19" w:name="_Toc231242732"/>
      <w:r>
        <w:t xml:space="preserve">4.1 </w:t>
      </w:r>
      <w:r>
        <w:t>数据集构建方案</w:t>
      </w:r>
      <w:bookmarkEnd w:id="19"/>
    </w:p>
    <w:p w14:paraId="3DC85BBB" w14:textId="77777777" w:rsidR="00824E05" w:rsidRDefault="001D7228">
      <w:r>
        <w:t>基于北京大学口腔医院提供的临床数据，建议按以下方案构建数据集：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203"/>
        <w:gridCol w:w="3510"/>
        <w:gridCol w:w="2507"/>
      </w:tblGrid>
      <w:tr w:rsidR="00824E05" w14:paraId="620BF84D" w14:textId="77777777">
        <w:trPr>
          <w:tblHeader/>
        </w:trPr>
        <w:tc>
          <w:tcPr>
            <w:tcW w:w="1800" w:type="dxa"/>
            <w:shd w:val="clear" w:color="auto" w:fill="EDF2F7"/>
          </w:tcPr>
          <w:p w14:paraId="4A73E91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病变类别</w:t>
            </w:r>
          </w:p>
        </w:tc>
        <w:tc>
          <w:tcPr>
            <w:tcW w:w="1200" w:type="dxa"/>
            <w:shd w:val="clear" w:color="auto" w:fill="EDF2F7"/>
          </w:tcPr>
          <w:p w14:paraId="5BC17D6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类别编号</w:t>
            </w:r>
          </w:p>
        </w:tc>
        <w:tc>
          <w:tcPr>
            <w:tcW w:w="3500" w:type="dxa"/>
            <w:shd w:val="clear" w:color="auto" w:fill="EDF2F7"/>
          </w:tcPr>
          <w:p w14:paraId="28F5C4A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包含疾病</w:t>
            </w:r>
          </w:p>
        </w:tc>
        <w:tc>
          <w:tcPr>
            <w:tcW w:w="2500" w:type="dxa"/>
            <w:shd w:val="clear" w:color="auto" w:fill="EDF2F7"/>
          </w:tcPr>
          <w:p w14:paraId="7785C60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预估样本量</w:t>
            </w:r>
          </w:p>
        </w:tc>
      </w:tr>
      <w:tr w:rsidR="00824E05" w14:paraId="2F0C65B6" w14:textId="77777777">
        <w:tc>
          <w:tcPr>
            <w:tcW w:w="1800" w:type="dxa"/>
          </w:tcPr>
          <w:p w14:paraId="00418D8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Normal</w:t>
            </w:r>
          </w:p>
        </w:tc>
        <w:tc>
          <w:tcPr>
            <w:tcW w:w="1200" w:type="dxa"/>
          </w:tcPr>
          <w:p w14:paraId="6DDE0DB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0</w:t>
            </w:r>
          </w:p>
        </w:tc>
        <w:tc>
          <w:tcPr>
            <w:tcW w:w="3500" w:type="dxa"/>
          </w:tcPr>
          <w:p w14:paraId="7AC0F16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正常口腔黏膜</w:t>
            </w:r>
          </w:p>
        </w:tc>
        <w:tc>
          <w:tcPr>
            <w:tcW w:w="2500" w:type="dxa"/>
          </w:tcPr>
          <w:p w14:paraId="56F924FA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500+</w:t>
            </w:r>
          </w:p>
        </w:tc>
      </w:tr>
      <w:tr w:rsidR="00824E05" w14:paraId="4F36EA27" w14:textId="77777777">
        <w:tc>
          <w:tcPr>
            <w:tcW w:w="1800" w:type="dxa"/>
          </w:tcPr>
          <w:p w14:paraId="09A6B74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OLK</w:t>
            </w:r>
          </w:p>
        </w:tc>
        <w:tc>
          <w:tcPr>
            <w:tcW w:w="1200" w:type="dxa"/>
          </w:tcPr>
          <w:p w14:paraId="5BD12508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1</w:t>
            </w:r>
          </w:p>
        </w:tc>
        <w:tc>
          <w:tcPr>
            <w:tcW w:w="3500" w:type="dxa"/>
          </w:tcPr>
          <w:p w14:paraId="01869DB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口腔白斑（癌前病变）</w:t>
            </w:r>
          </w:p>
        </w:tc>
        <w:tc>
          <w:tcPr>
            <w:tcW w:w="2500" w:type="dxa"/>
          </w:tcPr>
          <w:p w14:paraId="245E42D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200+</w:t>
            </w:r>
          </w:p>
        </w:tc>
      </w:tr>
      <w:tr w:rsidR="00824E05" w14:paraId="5F83287B" w14:textId="77777777">
        <w:tc>
          <w:tcPr>
            <w:tcW w:w="1800" w:type="dxa"/>
          </w:tcPr>
          <w:p w14:paraId="08C1BA6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OLP</w:t>
            </w:r>
          </w:p>
        </w:tc>
        <w:tc>
          <w:tcPr>
            <w:tcW w:w="1200" w:type="dxa"/>
          </w:tcPr>
          <w:p w14:paraId="0B19476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2</w:t>
            </w:r>
          </w:p>
        </w:tc>
        <w:tc>
          <w:tcPr>
            <w:tcW w:w="3500" w:type="dxa"/>
          </w:tcPr>
          <w:p w14:paraId="63D42A08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口腔扁平苔藓</w:t>
            </w:r>
          </w:p>
        </w:tc>
        <w:tc>
          <w:tcPr>
            <w:tcW w:w="2500" w:type="dxa"/>
          </w:tcPr>
          <w:p w14:paraId="5D5D4DE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200+</w:t>
            </w:r>
          </w:p>
        </w:tc>
      </w:tr>
      <w:tr w:rsidR="00824E05" w14:paraId="6D41A732" w14:textId="77777777">
        <w:tc>
          <w:tcPr>
            <w:tcW w:w="1800" w:type="dxa"/>
          </w:tcPr>
          <w:p w14:paraId="45B4D70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OSCC</w:t>
            </w:r>
          </w:p>
        </w:tc>
        <w:tc>
          <w:tcPr>
            <w:tcW w:w="1200" w:type="dxa"/>
          </w:tcPr>
          <w:p w14:paraId="45AA8B1A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3</w:t>
            </w:r>
          </w:p>
        </w:tc>
        <w:tc>
          <w:tcPr>
            <w:tcW w:w="3500" w:type="dxa"/>
          </w:tcPr>
          <w:p w14:paraId="3AA73093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口腔鳞状细胞癌</w:t>
            </w:r>
          </w:p>
        </w:tc>
        <w:tc>
          <w:tcPr>
            <w:tcW w:w="2500" w:type="dxa"/>
          </w:tcPr>
          <w:p w14:paraId="3AFF3FD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150+</w:t>
            </w:r>
          </w:p>
        </w:tc>
      </w:tr>
      <w:tr w:rsidR="00824E05" w14:paraId="767883AA" w14:textId="77777777">
        <w:tc>
          <w:tcPr>
            <w:tcW w:w="1800" w:type="dxa"/>
          </w:tcPr>
          <w:p w14:paraId="0AB825E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Other</w:t>
            </w:r>
          </w:p>
        </w:tc>
        <w:tc>
          <w:tcPr>
            <w:tcW w:w="1200" w:type="dxa"/>
          </w:tcPr>
          <w:p w14:paraId="559392D8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4</w:t>
            </w:r>
          </w:p>
        </w:tc>
        <w:tc>
          <w:tcPr>
            <w:tcW w:w="3500" w:type="dxa"/>
          </w:tcPr>
          <w:p w14:paraId="1975469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其他病变（乳头状瘤等）</w:t>
            </w:r>
          </w:p>
        </w:tc>
        <w:tc>
          <w:tcPr>
            <w:tcW w:w="2500" w:type="dxa"/>
          </w:tcPr>
          <w:p w14:paraId="43217B0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100+</w:t>
            </w:r>
          </w:p>
        </w:tc>
      </w:tr>
    </w:tbl>
    <w:p w14:paraId="08601AB4" w14:textId="77777777" w:rsidR="00824E05" w:rsidRDefault="001D7228">
      <w:r>
        <w:t>数据增强策略建议：</w:t>
      </w:r>
    </w:p>
    <w:p w14:paraId="69ED2E4D" w14:textId="77777777" w:rsidR="00824E05" w:rsidRDefault="001D7228">
      <w:pPr>
        <w:ind w:left="480" w:hanging="240"/>
      </w:pPr>
      <w:r>
        <w:t xml:space="preserve">• </w:t>
      </w:r>
      <w:r>
        <w:t>几何变换：随机裁剪（</w:t>
      </w:r>
      <w:r>
        <w:t>224×224</w:t>
      </w:r>
      <w:r>
        <w:t>）、水平翻转（</w:t>
      </w:r>
      <w:r>
        <w:t>p=0.5</w:t>
      </w:r>
      <w:r>
        <w:t>）、随机旋转（</w:t>
      </w:r>
      <w:r>
        <w:t>±15</w:t>
      </w:r>
      <w:r>
        <w:t>度）</w:t>
      </w:r>
    </w:p>
    <w:p w14:paraId="4B1621AE" w14:textId="77777777" w:rsidR="00824E05" w:rsidRDefault="001D7228">
      <w:pPr>
        <w:ind w:left="480" w:hanging="240"/>
      </w:pPr>
      <w:r>
        <w:t xml:space="preserve">• </w:t>
      </w:r>
      <w:r>
        <w:t>色彩变换：亮度调整（</w:t>
      </w:r>
      <w:r>
        <w:t>±20%</w:t>
      </w:r>
      <w:r>
        <w:t>）、对比度调整（</w:t>
      </w:r>
      <w:r>
        <w:t>±15%</w:t>
      </w:r>
      <w:r>
        <w:t>）、饱和度调整（</w:t>
      </w:r>
      <w:r>
        <w:t>±10%</w:t>
      </w:r>
      <w:r>
        <w:t>）</w:t>
      </w:r>
    </w:p>
    <w:p w14:paraId="2B16E4A8" w14:textId="77777777" w:rsidR="00824E05" w:rsidRDefault="001D7228">
      <w:pPr>
        <w:ind w:left="480" w:hanging="240"/>
      </w:pPr>
      <w:r>
        <w:t xml:space="preserve">• </w:t>
      </w:r>
      <w:r>
        <w:t>噪声增强：高斯噪声（</w:t>
      </w:r>
      <w:r>
        <w:t>std=0.01</w:t>
      </w:r>
      <w:r>
        <w:t>）、随机擦除（</w:t>
      </w:r>
      <w:r>
        <w:t>p=0.3</w:t>
      </w:r>
      <w:r>
        <w:t>）</w:t>
      </w:r>
    </w:p>
    <w:p w14:paraId="284ECFB5" w14:textId="77777777" w:rsidR="00824E05" w:rsidRDefault="001D7228">
      <w:pPr>
        <w:ind w:left="480" w:hanging="240"/>
      </w:pPr>
      <w:r>
        <w:t xml:space="preserve">• </w:t>
      </w:r>
      <w:r>
        <w:t>高级增强：</w:t>
      </w:r>
      <w:r>
        <w:t>MixUp</w:t>
      </w:r>
      <w:r>
        <w:t>（</w:t>
      </w:r>
      <w:r>
        <w:t>alpha=0.2</w:t>
      </w:r>
      <w:r>
        <w:t>）、</w:t>
      </w:r>
      <w:r>
        <w:t>CutMix</w:t>
      </w:r>
      <w:r>
        <w:t>（</w:t>
      </w:r>
      <w:r>
        <w:t>alpha=1.0</w:t>
      </w:r>
      <w:r>
        <w:t>）</w:t>
      </w:r>
    </w:p>
    <w:p w14:paraId="728321F3" w14:textId="77777777" w:rsidR="00824E05" w:rsidRDefault="001D7228">
      <w:pPr>
        <w:pStyle w:val="2"/>
      </w:pPr>
      <w:bookmarkStart w:id="20" w:name="_Toc231242733"/>
      <w:r>
        <w:lastRenderedPageBreak/>
        <w:t xml:space="preserve">4.2 </w:t>
      </w:r>
      <w:r>
        <w:t>模型架构推荐</w:t>
      </w:r>
      <w:bookmarkEnd w:id="20"/>
    </w:p>
    <w:p w14:paraId="2BBA6742" w14:textId="77777777" w:rsidR="00824E05" w:rsidRDefault="001D7228">
      <w:r>
        <w:t>综合考虑准确性、效率和可解释性，推荐以下三种模型架构方案：</w:t>
      </w:r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2006"/>
        <w:gridCol w:w="2507"/>
        <w:gridCol w:w="2507"/>
      </w:tblGrid>
      <w:tr w:rsidR="00824E05" w14:paraId="74534D27" w14:textId="77777777">
        <w:trPr>
          <w:tblHeader/>
        </w:trPr>
        <w:tc>
          <w:tcPr>
            <w:tcW w:w="2000" w:type="dxa"/>
            <w:shd w:val="clear" w:color="auto" w:fill="EDF2F7"/>
          </w:tcPr>
          <w:p w14:paraId="29180BB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2000" w:type="dxa"/>
            <w:shd w:val="clear" w:color="auto" w:fill="EDF2F7"/>
          </w:tcPr>
          <w:p w14:paraId="1A875DC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参数量</w:t>
            </w:r>
          </w:p>
        </w:tc>
        <w:tc>
          <w:tcPr>
            <w:tcW w:w="2500" w:type="dxa"/>
            <w:shd w:val="clear" w:color="auto" w:fill="EDF2F7"/>
          </w:tcPr>
          <w:p w14:paraId="5625686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w="2500" w:type="dxa"/>
            <w:shd w:val="clear" w:color="auto" w:fill="EDF2F7"/>
          </w:tcPr>
          <w:p w14:paraId="7422C10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 w:rsidR="00824E05" w14:paraId="2EAC99D7" w14:textId="77777777">
        <w:tc>
          <w:tcPr>
            <w:tcW w:w="2000" w:type="dxa"/>
          </w:tcPr>
          <w:p w14:paraId="3AC3D2D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ResNet-50</w:t>
            </w:r>
          </w:p>
        </w:tc>
        <w:tc>
          <w:tcPr>
            <w:tcW w:w="2000" w:type="dxa"/>
          </w:tcPr>
          <w:p w14:paraId="057D78A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25M</w:t>
            </w:r>
          </w:p>
        </w:tc>
        <w:tc>
          <w:tcPr>
            <w:tcW w:w="2500" w:type="dxa"/>
          </w:tcPr>
          <w:p w14:paraId="398B392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经典架构，易于理解</w:t>
            </w:r>
          </w:p>
        </w:tc>
        <w:tc>
          <w:tcPr>
            <w:tcW w:w="2500" w:type="dxa"/>
          </w:tcPr>
          <w:p w14:paraId="2D1C386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基线模型</w:t>
            </w:r>
          </w:p>
        </w:tc>
      </w:tr>
      <w:tr w:rsidR="00824E05" w14:paraId="36E9D75F" w14:textId="77777777">
        <w:tc>
          <w:tcPr>
            <w:tcW w:w="2000" w:type="dxa"/>
          </w:tcPr>
          <w:p w14:paraId="2E969F7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EfficientNet-B0</w:t>
            </w:r>
          </w:p>
        </w:tc>
        <w:tc>
          <w:tcPr>
            <w:tcW w:w="2000" w:type="dxa"/>
          </w:tcPr>
          <w:p w14:paraId="636FF08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5.3M</w:t>
            </w:r>
          </w:p>
        </w:tc>
        <w:tc>
          <w:tcPr>
            <w:tcW w:w="2500" w:type="dxa"/>
          </w:tcPr>
          <w:p w14:paraId="586AEDD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轻量高效，速度快</w:t>
            </w:r>
          </w:p>
        </w:tc>
        <w:tc>
          <w:tcPr>
            <w:tcW w:w="2500" w:type="dxa"/>
          </w:tcPr>
          <w:p w14:paraId="19323A0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资源受限环境</w:t>
            </w:r>
          </w:p>
        </w:tc>
      </w:tr>
      <w:tr w:rsidR="00824E05" w14:paraId="22D7A94D" w14:textId="77777777">
        <w:tc>
          <w:tcPr>
            <w:tcW w:w="2000" w:type="dxa"/>
          </w:tcPr>
          <w:p w14:paraId="43F8186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EfficientNet-B3</w:t>
            </w:r>
          </w:p>
        </w:tc>
        <w:tc>
          <w:tcPr>
            <w:tcW w:w="2000" w:type="dxa"/>
          </w:tcPr>
          <w:p w14:paraId="1FCCE66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12M</w:t>
            </w:r>
          </w:p>
        </w:tc>
        <w:tc>
          <w:tcPr>
            <w:tcW w:w="2500" w:type="dxa"/>
          </w:tcPr>
          <w:p w14:paraId="12B100F3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精度高，综合性能好</w:t>
            </w:r>
          </w:p>
        </w:tc>
        <w:tc>
          <w:tcPr>
            <w:tcW w:w="2500" w:type="dxa"/>
          </w:tcPr>
          <w:p w14:paraId="2B7E2ED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主要优化目标</w:t>
            </w:r>
          </w:p>
        </w:tc>
      </w:tr>
    </w:tbl>
    <w:p w14:paraId="4686B57B" w14:textId="77777777" w:rsidR="00824E05" w:rsidRDefault="001D7228">
      <w:r>
        <w:t>推荐方案：以</w:t>
      </w:r>
      <w:r>
        <w:t>ResNet-50</w:t>
      </w:r>
      <w:r>
        <w:t>作为基线模型，</w:t>
      </w:r>
      <w:r>
        <w:t>EfficientNet-B3</w:t>
      </w:r>
      <w:r>
        <w:t>作为主要优化目标。在</w:t>
      </w:r>
      <w:r>
        <w:t>EfficientNet</w:t>
      </w:r>
      <w:r>
        <w:t>基础上添加</w:t>
      </w:r>
      <w:r>
        <w:t>SE</w:t>
      </w:r>
      <w:r>
        <w:t>注意力模块和特征金字塔结构，提升对细小病变的检测能力。</w:t>
      </w:r>
    </w:p>
    <w:p w14:paraId="38ED069A" w14:textId="77777777" w:rsidR="00824E05" w:rsidRDefault="001D7228">
      <w:pPr>
        <w:pStyle w:val="2"/>
      </w:pPr>
      <w:bookmarkStart w:id="21" w:name="_Toc231242734"/>
      <w:r>
        <w:t xml:space="preserve">4.3 </w:t>
      </w:r>
      <w:r>
        <w:t>训练策略推荐</w:t>
      </w:r>
      <w:bookmarkEnd w:id="21"/>
    </w:p>
    <w:p w14:paraId="78231064" w14:textId="77777777" w:rsidR="00824E05" w:rsidRDefault="001D7228">
      <w:r>
        <w:t>（</w:t>
      </w:r>
      <w:r>
        <w:t>1</w:t>
      </w:r>
      <w:r>
        <w:t>）迁移学习策略</w:t>
      </w:r>
    </w:p>
    <w:p w14:paraId="7438D359" w14:textId="77777777" w:rsidR="00824E05" w:rsidRDefault="001D7228">
      <w:r>
        <w:t>第一阶段：加载</w:t>
      </w:r>
      <w:r>
        <w:t>ImageNet</w:t>
      </w:r>
      <w:r>
        <w:t>预训练权重，冻结</w:t>
      </w:r>
      <w:r>
        <w:t>backbone</w:t>
      </w:r>
      <w:r>
        <w:t>参数，仅训练分类头，学习率</w:t>
      </w:r>
      <w:r>
        <w:t>1e-3</w:t>
      </w:r>
      <w:r>
        <w:t>，训练</w:t>
      </w:r>
      <w:r>
        <w:t>20</w:t>
      </w:r>
      <w:r>
        <w:t>个</w:t>
      </w:r>
      <w:r>
        <w:t>epoch</w:t>
      </w:r>
      <w:r>
        <w:t>。</w:t>
      </w:r>
    </w:p>
    <w:p w14:paraId="4310E376" w14:textId="77777777" w:rsidR="00824E05" w:rsidRDefault="001D7228">
      <w:r>
        <w:t>第二阶段：解冻</w:t>
      </w:r>
      <w:r>
        <w:t>backbone</w:t>
      </w:r>
      <w:r>
        <w:t>最后两个</w:t>
      </w:r>
      <w:r>
        <w:t>stage</w:t>
      </w:r>
      <w:r>
        <w:t>，学习率降至</w:t>
      </w:r>
      <w:r>
        <w:t>1e-4</w:t>
      </w:r>
      <w:r>
        <w:t>，训练</w:t>
      </w:r>
      <w:r>
        <w:t>40</w:t>
      </w:r>
      <w:r>
        <w:t>个</w:t>
      </w:r>
      <w:r>
        <w:t>epoch</w:t>
      </w:r>
      <w:r>
        <w:t>。</w:t>
      </w:r>
    </w:p>
    <w:p w14:paraId="79F2EF85" w14:textId="77777777" w:rsidR="00824E05" w:rsidRDefault="001D7228">
      <w:r>
        <w:t>第三阶段：解冻全部参数，使用较小学习率</w:t>
      </w:r>
      <w:r>
        <w:t>1e-5</w:t>
      </w:r>
      <w:r>
        <w:t>微调整个网络，训练至收敛。</w:t>
      </w:r>
    </w:p>
    <w:p w14:paraId="77DBB05B" w14:textId="77777777" w:rsidR="00824E05" w:rsidRDefault="001D7228">
      <w:r>
        <w:t>（</w:t>
      </w:r>
      <w:r>
        <w:t>2</w:t>
      </w:r>
      <w:r>
        <w:t>）类别不平衡处理</w:t>
      </w:r>
    </w:p>
    <w:p w14:paraId="42099AC1" w14:textId="77777777" w:rsidR="00824E05" w:rsidRDefault="001D7228">
      <w:r>
        <w:t>口腔病变数据集通常存在类别不平衡问题（正常样本远多于病变样本），建议采用以下策略：</w:t>
      </w:r>
    </w:p>
    <w:p w14:paraId="0582B628" w14:textId="77777777" w:rsidR="00824E05" w:rsidRDefault="001D7228">
      <w:pPr>
        <w:ind w:left="480" w:hanging="240"/>
      </w:pPr>
      <w:r>
        <w:t xml:space="preserve">• </w:t>
      </w:r>
      <w:r>
        <w:t>重采样：对少数类样本进行过采样（</w:t>
      </w:r>
      <w:r>
        <w:t>SMOTE</w:t>
      </w:r>
      <w:r>
        <w:t>）或对多数类样本进行欠采样</w:t>
      </w:r>
    </w:p>
    <w:p w14:paraId="0292E06C" w14:textId="77777777" w:rsidR="00824E05" w:rsidRDefault="001D7228">
      <w:pPr>
        <w:ind w:left="480" w:hanging="240"/>
      </w:pPr>
      <w:r>
        <w:t xml:space="preserve">• </w:t>
      </w:r>
      <w:r>
        <w:t>类别重加权：在损失函数中为少数类设置更高的权重，权重系数</w:t>
      </w:r>
      <w:r>
        <w:t xml:space="preserve"> = </w:t>
      </w:r>
      <w:r>
        <w:t>总样本数</w:t>
      </w:r>
      <w:r>
        <w:t xml:space="preserve"> / (</w:t>
      </w:r>
      <w:r>
        <w:t>类别数</w:t>
      </w:r>
      <w:r>
        <w:t xml:space="preserve"> × </w:t>
      </w:r>
      <w:r>
        <w:t>该类样本数</w:t>
      </w:r>
      <w:r>
        <w:t>)</w:t>
      </w:r>
    </w:p>
    <w:p w14:paraId="57B83213" w14:textId="77777777" w:rsidR="00824E05" w:rsidRDefault="001D7228">
      <w:pPr>
        <w:ind w:left="480" w:hanging="240"/>
      </w:pPr>
      <w:r>
        <w:lastRenderedPageBreak/>
        <w:t>• Focal Loss</w:t>
      </w:r>
      <w:r>
        <w:t>：通过调节聚焦参数</w:t>
      </w:r>
      <w:r>
        <w:t>gamma</w:t>
      </w:r>
      <w:r>
        <w:t>（建议值</w:t>
      </w:r>
      <w:r>
        <w:t>=2</w:t>
      </w:r>
      <w:r>
        <w:t>），降低易分类样本的权重，使模型更关注难分类样本</w:t>
      </w:r>
    </w:p>
    <w:p w14:paraId="5065EE80" w14:textId="77777777" w:rsidR="00824E05" w:rsidRDefault="001D7228">
      <w:r>
        <w:t>（</w:t>
      </w:r>
      <w:r>
        <w:t>3</w:t>
      </w:r>
      <w:r>
        <w:t>）正则化策略</w:t>
      </w:r>
    </w:p>
    <w:p w14:paraId="717B8F0C" w14:textId="77777777" w:rsidR="00824E05" w:rsidRDefault="001D7228">
      <w:pPr>
        <w:ind w:left="480" w:hanging="240"/>
      </w:pPr>
      <w:r>
        <w:t>• Dropout</w:t>
      </w:r>
      <w:r>
        <w:t>：在分类头前添加</w:t>
      </w:r>
      <w:r>
        <w:t>Dropout</w:t>
      </w:r>
      <w:r>
        <w:t>层（</w:t>
      </w:r>
      <w:r>
        <w:t>p=0.5</w:t>
      </w:r>
      <w:r>
        <w:t>）</w:t>
      </w:r>
    </w:p>
    <w:p w14:paraId="2C2BA470" w14:textId="77777777" w:rsidR="00824E05" w:rsidRDefault="001D7228">
      <w:pPr>
        <w:ind w:left="480" w:hanging="240"/>
      </w:pPr>
      <w:r>
        <w:t xml:space="preserve">• </w:t>
      </w:r>
      <w:r>
        <w:t>标签平滑：标签平滑系数设为</w:t>
      </w:r>
      <w:r>
        <w:t>0.1</w:t>
      </w:r>
      <w:r>
        <w:t>，防止模型过度自信</w:t>
      </w:r>
    </w:p>
    <w:p w14:paraId="215037E1" w14:textId="77777777" w:rsidR="00824E05" w:rsidRDefault="001D7228">
      <w:pPr>
        <w:ind w:left="480" w:hanging="240"/>
      </w:pPr>
      <w:r>
        <w:t xml:space="preserve">• </w:t>
      </w:r>
      <w:r>
        <w:t>权重衰减：</w:t>
      </w:r>
      <w:r>
        <w:t>L2</w:t>
      </w:r>
      <w:r>
        <w:t>正则化系数设为</w:t>
      </w:r>
      <w:r>
        <w:t>1e-4</w:t>
      </w:r>
    </w:p>
    <w:p w14:paraId="1D7C6864" w14:textId="77777777" w:rsidR="00824E05" w:rsidRDefault="001D7228">
      <w:pPr>
        <w:ind w:left="480" w:hanging="240"/>
      </w:pPr>
      <w:r>
        <w:t xml:space="preserve">• </w:t>
      </w:r>
      <w:r>
        <w:t>早停：验证集损失连续</w:t>
      </w:r>
      <w:r>
        <w:t>10</w:t>
      </w:r>
      <w:r>
        <w:t>个</w:t>
      </w:r>
      <w:r>
        <w:t>epoch</w:t>
      </w:r>
      <w:r>
        <w:t>不下降则停止训练</w:t>
      </w:r>
    </w:p>
    <w:p w14:paraId="48BD79E7" w14:textId="77777777" w:rsidR="00824E05" w:rsidRDefault="001D7228">
      <w:pPr>
        <w:pStyle w:val="2"/>
      </w:pPr>
      <w:bookmarkStart w:id="22" w:name="_Toc231242735"/>
      <w:r>
        <w:t xml:space="preserve">4.4 </w:t>
      </w:r>
      <w:r>
        <w:t>可解释性方案</w:t>
      </w:r>
      <w:bookmarkEnd w:id="22"/>
    </w:p>
    <w:p w14:paraId="27FA67E3" w14:textId="77777777" w:rsidR="00824E05" w:rsidRDefault="001D7228">
      <w:r>
        <w:t>为使</w:t>
      </w:r>
      <w:r>
        <w:t>AI</w:t>
      </w:r>
      <w:r>
        <w:t>诊断结果对临床医生具有可解释性，本项目采用</w:t>
      </w:r>
      <w:r>
        <w:t>Grad-CAM</w:t>
      </w:r>
      <w:r>
        <w:t>（</w:t>
      </w:r>
      <w:r>
        <w:t>Gradient-weighted Class Activation Mapping</w:t>
      </w:r>
      <w:r>
        <w:t>）技术。</w:t>
      </w:r>
      <w:r>
        <w:t>Grad-CAM</w:t>
      </w:r>
      <w:r>
        <w:t>能够生成热力图，高亮显示模型做出诊断决策时关注的图像区域，帮助医生验证</w:t>
      </w:r>
      <w:r>
        <w:t>AI</w:t>
      </w:r>
      <w:r>
        <w:t>判断的合理性。</w:t>
      </w:r>
    </w:p>
    <w:p w14:paraId="4C70488E" w14:textId="77777777" w:rsidR="00824E05" w:rsidRDefault="001D7228">
      <w:r>
        <w:t>实现方案：在模型最后一个卷积层计算类别分数对特征图的梯度，通过全局平均池化获得各通道权重，加权求和得到类激活图。将类激活图上采样至原始图像尺寸，与原始图像叠加显示。</w:t>
      </w:r>
    </w:p>
    <w:p w14:paraId="0A9C484E" w14:textId="77777777" w:rsidR="00824E05" w:rsidRDefault="001D7228">
      <w:pPr>
        <w:pStyle w:val="1"/>
      </w:pPr>
      <w:bookmarkStart w:id="23" w:name="_Toc231242736"/>
      <w:r>
        <w:t>五、项目工作指导书</w:t>
      </w:r>
      <w:bookmarkStart w:id="24" w:name="_Toc005"/>
      <w:bookmarkEnd w:id="23"/>
      <w:bookmarkEnd w:id="24"/>
    </w:p>
    <w:p w14:paraId="288E8E36" w14:textId="77777777" w:rsidR="00824E05" w:rsidRDefault="001D7228">
      <w:r>
        <w:t>本项目周期为</w:t>
      </w:r>
      <w:r>
        <w:t>24</w:t>
      </w:r>
      <w:r>
        <w:t>周，分为四个阶段。每阶段设有明确的任务目标、交付物和验收标准。学生团队每周需提交工作周报，每阶段结束时进行阶段性汇报。</w:t>
      </w:r>
    </w:p>
    <w:p w14:paraId="7FF27818" w14:textId="77777777" w:rsidR="00824E05" w:rsidRDefault="001D7228">
      <w:pPr>
        <w:pStyle w:val="2"/>
      </w:pPr>
      <w:bookmarkStart w:id="25" w:name="_Toc231242737"/>
      <w:r>
        <w:t xml:space="preserve">5.1 </w:t>
      </w:r>
      <w:r>
        <w:t>第一阶段：准备与调研（第</w:t>
      </w:r>
      <w:r>
        <w:t>1-4</w:t>
      </w:r>
      <w:r>
        <w:t>周）</w:t>
      </w:r>
      <w:bookmarkEnd w:id="25"/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805"/>
        <w:gridCol w:w="6017"/>
      </w:tblGrid>
      <w:tr w:rsidR="00824E05" w14:paraId="6A6EEB76" w14:textId="77777777">
        <w:trPr>
          <w:tblHeader/>
        </w:trPr>
        <w:tc>
          <w:tcPr>
            <w:tcW w:w="1200" w:type="dxa"/>
            <w:shd w:val="clear" w:color="auto" w:fill="EDF2F7"/>
          </w:tcPr>
          <w:p w14:paraId="13F61FB1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dxa"/>
            <w:shd w:val="clear" w:color="auto" w:fill="EDF2F7"/>
          </w:tcPr>
          <w:p w14:paraId="642A7D3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6000" w:type="dxa"/>
            <w:shd w:val="clear" w:color="auto" w:fill="EDF2F7"/>
          </w:tcPr>
          <w:p w14:paraId="4D12EF3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具体内容与要求</w:t>
            </w:r>
          </w:p>
        </w:tc>
      </w:tr>
      <w:tr w:rsidR="00824E05" w14:paraId="433A689B" w14:textId="77777777">
        <w:tc>
          <w:tcPr>
            <w:tcW w:w="1200" w:type="dxa"/>
          </w:tcPr>
          <w:p w14:paraId="3C4C04B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lastRenderedPageBreak/>
              <w:t>第</w:t>
            </w:r>
            <w:r>
              <w:rPr>
                <w:color w:val="4A5568"/>
                <w:sz w:val="20"/>
              </w:rPr>
              <w:t>1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4B5D4A6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环境搭建与工具学习</w:t>
            </w:r>
          </w:p>
        </w:tc>
        <w:tc>
          <w:tcPr>
            <w:tcW w:w="6000" w:type="dxa"/>
          </w:tcPr>
          <w:p w14:paraId="54FB2EA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配置</w:t>
            </w:r>
            <w:r>
              <w:rPr>
                <w:color w:val="4A5568"/>
                <w:sz w:val="20"/>
              </w:rPr>
              <w:t>Python</w:t>
            </w:r>
            <w:r>
              <w:rPr>
                <w:color w:val="4A5568"/>
                <w:sz w:val="20"/>
              </w:rPr>
              <w:t>开发环境（推荐</w:t>
            </w:r>
            <w:r>
              <w:rPr>
                <w:color w:val="4A5568"/>
                <w:sz w:val="20"/>
              </w:rPr>
              <w:t>Anaconda</w:t>
            </w:r>
            <w:r>
              <w:rPr>
                <w:color w:val="4A5568"/>
                <w:sz w:val="20"/>
              </w:rPr>
              <w:t>），安装</w:t>
            </w:r>
            <w:r>
              <w:rPr>
                <w:color w:val="4A5568"/>
                <w:sz w:val="20"/>
              </w:rPr>
              <w:t>PyTorch</w:t>
            </w:r>
            <w:r>
              <w:rPr>
                <w:color w:val="4A5568"/>
                <w:sz w:val="20"/>
              </w:rPr>
              <w:t>、</w:t>
            </w:r>
            <w:r>
              <w:rPr>
                <w:color w:val="4A5568"/>
                <w:sz w:val="20"/>
              </w:rPr>
              <w:t>OpenCV</w:t>
            </w:r>
            <w:r>
              <w:rPr>
                <w:color w:val="4A5568"/>
                <w:sz w:val="20"/>
              </w:rPr>
              <w:t>等库；学习</w:t>
            </w:r>
            <w:r>
              <w:rPr>
                <w:color w:val="4A5568"/>
                <w:sz w:val="20"/>
              </w:rPr>
              <w:t>Git</w:t>
            </w:r>
            <w:r>
              <w:rPr>
                <w:color w:val="4A5568"/>
                <w:sz w:val="20"/>
              </w:rPr>
              <w:t>版本控制；完成开发环境配置文档</w:t>
            </w:r>
          </w:p>
        </w:tc>
      </w:tr>
      <w:tr w:rsidR="00824E05" w14:paraId="08DD7380" w14:textId="77777777">
        <w:tc>
          <w:tcPr>
            <w:tcW w:w="1200" w:type="dxa"/>
          </w:tcPr>
          <w:p w14:paraId="32CBE04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2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5267885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文献调研</w:t>
            </w:r>
          </w:p>
        </w:tc>
        <w:tc>
          <w:tcPr>
            <w:tcW w:w="6000" w:type="dxa"/>
          </w:tcPr>
          <w:p w14:paraId="68E734B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阅读至少</w:t>
            </w:r>
            <w:r>
              <w:rPr>
                <w:color w:val="4A5568"/>
                <w:sz w:val="20"/>
              </w:rPr>
              <w:t>10</w:t>
            </w:r>
            <w:r>
              <w:rPr>
                <w:color w:val="4A5568"/>
                <w:sz w:val="20"/>
              </w:rPr>
              <w:t>篇口腔黏膜病变</w:t>
            </w:r>
            <w:r>
              <w:rPr>
                <w:color w:val="4A5568"/>
                <w:sz w:val="20"/>
              </w:rPr>
              <w:t>AI</w:t>
            </w:r>
            <w:r>
              <w:rPr>
                <w:color w:val="4A5568"/>
                <w:sz w:val="20"/>
              </w:rPr>
              <w:t>诊断相关论文；撰写文献综述报告（</w:t>
            </w:r>
            <w:r>
              <w:rPr>
                <w:color w:val="4A5568"/>
                <w:sz w:val="20"/>
              </w:rPr>
              <w:t>3000</w:t>
            </w:r>
            <w:r>
              <w:rPr>
                <w:color w:val="4A5568"/>
                <w:sz w:val="20"/>
              </w:rPr>
              <w:t>字以上）</w:t>
            </w:r>
          </w:p>
        </w:tc>
      </w:tr>
      <w:tr w:rsidR="00824E05" w14:paraId="36F71D4B" w14:textId="77777777">
        <w:tc>
          <w:tcPr>
            <w:tcW w:w="1200" w:type="dxa"/>
          </w:tcPr>
          <w:p w14:paraId="32A4990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3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6F8F0C0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数据集初步探索</w:t>
            </w:r>
          </w:p>
        </w:tc>
        <w:tc>
          <w:tcPr>
            <w:tcW w:w="6000" w:type="dxa"/>
          </w:tcPr>
          <w:p w14:paraId="5DCDB073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获取数据集，统计各类别样本数量；分析图像尺寸分布、质量情况；撰写数据探索报告</w:t>
            </w:r>
          </w:p>
        </w:tc>
      </w:tr>
      <w:tr w:rsidR="00824E05" w14:paraId="648C4F4A" w14:textId="77777777">
        <w:tc>
          <w:tcPr>
            <w:tcW w:w="1200" w:type="dxa"/>
          </w:tcPr>
          <w:p w14:paraId="412BA73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4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42BA5161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技术方案设计</w:t>
            </w:r>
          </w:p>
        </w:tc>
        <w:tc>
          <w:tcPr>
            <w:tcW w:w="6000" w:type="dxa"/>
          </w:tcPr>
          <w:p w14:paraId="00D0C7C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完成数据预处理流程设计；确定模型架构和训练策略；撰写技术方案文档</w:t>
            </w:r>
          </w:p>
        </w:tc>
      </w:tr>
      <w:tr w:rsidR="00327706" w14:paraId="7CD74DFD" w14:textId="77777777" w:rsidTr="00327706">
        <w:tc>
          <w:tcPr>
            <w:tcW w:w="1200" w:type="dxa"/>
            <w:shd w:val="clear" w:color="auto" w:fill="EDF2F7"/>
          </w:tcPr>
          <w:p w14:paraId="75CAC6B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w="1800" w:type="dxa"/>
            <w:gridSpan w:val="2"/>
          </w:tcPr>
          <w:p w14:paraId="7F3630F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文献综述报告、数据探索报告、技术方案文档</w:t>
            </w:r>
          </w:p>
        </w:tc>
      </w:tr>
    </w:tbl>
    <w:p w14:paraId="6AD7EBBA" w14:textId="77777777" w:rsidR="00824E05" w:rsidRDefault="001D7228">
      <w:pPr>
        <w:pStyle w:val="2"/>
      </w:pPr>
      <w:bookmarkStart w:id="26" w:name="_Toc231242738"/>
      <w:r>
        <w:t xml:space="preserve">5.2 </w:t>
      </w:r>
      <w:r>
        <w:t>第二阶段：数据集构建（第</w:t>
      </w:r>
      <w:r>
        <w:t>5-10</w:t>
      </w:r>
      <w:r>
        <w:t>周）</w:t>
      </w:r>
      <w:bookmarkEnd w:id="26"/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805"/>
        <w:gridCol w:w="6017"/>
      </w:tblGrid>
      <w:tr w:rsidR="00824E05" w14:paraId="50380DF9" w14:textId="77777777">
        <w:trPr>
          <w:tblHeader/>
        </w:trPr>
        <w:tc>
          <w:tcPr>
            <w:tcW w:w="1200" w:type="dxa"/>
            <w:shd w:val="clear" w:color="auto" w:fill="EDF2F7"/>
          </w:tcPr>
          <w:p w14:paraId="787B327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dxa"/>
            <w:shd w:val="clear" w:color="auto" w:fill="EDF2F7"/>
          </w:tcPr>
          <w:p w14:paraId="294C98E3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6000" w:type="dxa"/>
            <w:shd w:val="clear" w:color="auto" w:fill="EDF2F7"/>
          </w:tcPr>
          <w:p w14:paraId="7A920E3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具体内容与要求</w:t>
            </w:r>
          </w:p>
        </w:tc>
      </w:tr>
      <w:tr w:rsidR="00824E05" w14:paraId="117449BB" w14:textId="77777777">
        <w:tc>
          <w:tcPr>
            <w:tcW w:w="1200" w:type="dxa"/>
          </w:tcPr>
          <w:p w14:paraId="117CFA1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5-6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029284F8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数据清洗</w:t>
            </w:r>
          </w:p>
        </w:tc>
        <w:tc>
          <w:tcPr>
            <w:tcW w:w="6000" w:type="dxa"/>
          </w:tcPr>
          <w:p w14:paraId="4A03DE4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去除低质量图像；统一图像格式；建立数据质量评估标准</w:t>
            </w:r>
          </w:p>
        </w:tc>
      </w:tr>
      <w:tr w:rsidR="00824E05" w14:paraId="3C74CD83" w14:textId="77777777">
        <w:tc>
          <w:tcPr>
            <w:tcW w:w="1200" w:type="dxa"/>
          </w:tcPr>
          <w:p w14:paraId="353D4AE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7-8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0B701E3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数据标注规范化</w:t>
            </w:r>
          </w:p>
        </w:tc>
        <w:tc>
          <w:tcPr>
            <w:tcW w:w="6000" w:type="dxa"/>
          </w:tcPr>
          <w:p w14:paraId="6744260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与口腔医生沟通确认标注标准；处理标注不一致样本；建立标注质量审核机制</w:t>
            </w:r>
          </w:p>
        </w:tc>
      </w:tr>
      <w:tr w:rsidR="00824E05" w14:paraId="1AF2812E" w14:textId="77777777">
        <w:tc>
          <w:tcPr>
            <w:tcW w:w="1200" w:type="dxa"/>
          </w:tcPr>
          <w:p w14:paraId="67FD000A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9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6FF77D9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数据划分与增强</w:t>
            </w:r>
          </w:p>
        </w:tc>
        <w:tc>
          <w:tcPr>
            <w:tcW w:w="6000" w:type="dxa"/>
          </w:tcPr>
          <w:p w14:paraId="0499CA4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按</w:t>
            </w:r>
            <w:r>
              <w:rPr>
                <w:color w:val="4A5568"/>
                <w:sz w:val="20"/>
              </w:rPr>
              <w:t>7:2:1</w:t>
            </w:r>
            <w:r>
              <w:rPr>
                <w:color w:val="4A5568"/>
                <w:sz w:val="20"/>
              </w:rPr>
              <w:t>划分训练</w:t>
            </w:r>
            <w:r>
              <w:rPr>
                <w:color w:val="4A5568"/>
                <w:sz w:val="20"/>
              </w:rPr>
              <w:t>/</w:t>
            </w:r>
            <w:r>
              <w:rPr>
                <w:color w:val="4A5568"/>
                <w:sz w:val="20"/>
              </w:rPr>
              <w:t>验证</w:t>
            </w:r>
            <w:r>
              <w:rPr>
                <w:color w:val="4A5568"/>
                <w:sz w:val="20"/>
              </w:rPr>
              <w:t>/</w:t>
            </w:r>
            <w:r>
              <w:rPr>
                <w:color w:val="4A5568"/>
                <w:sz w:val="20"/>
              </w:rPr>
              <w:t>测试集；实现数据增强管道；生成增强样本可视化报告</w:t>
            </w:r>
          </w:p>
        </w:tc>
      </w:tr>
      <w:tr w:rsidR="00824E05" w14:paraId="389BDF83" w14:textId="77777777">
        <w:tc>
          <w:tcPr>
            <w:tcW w:w="1200" w:type="dxa"/>
          </w:tcPr>
          <w:p w14:paraId="645284B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10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4CB9895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数据集固化</w:t>
            </w:r>
          </w:p>
        </w:tc>
        <w:tc>
          <w:tcPr>
            <w:tcW w:w="6000" w:type="dxa"/>
          </w:tcPr>
          <w:p w14:paraId="04D69EE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生成最终数据集版本；编写数据集说明文档（</w:t>
            </w:r>
            <w:r>
              <w:rPr>
                <w:color w:val="4A5568"/>
                <w:sz w:val="20"/>
              </w:rPr>
              <w:t>README</w:t>
            </w:r>
            <w:r>
              <w:rPr>
                <w:color w:val="4A5568"/>
                <w:sz w:val="20"/>
              </w:rPr>
              <w:t>）；建立数据集版本管理</w:t>
            </w:r>
          </w:p>
        </w:tc>
      </w:tr>
      <w:tr w:rsidR="00327706" w14:paraId="008A6D6E" w14:textId="77777777" w:rsidTr="00327706">
        <w:tc>
          <w:tcPr>
            <w:tcW w:w="1200" w:type="dxa"/>
            <w:shd w:val="clear" w:color="auto" w:fill="EDF2F7"/>
          </w:tcPr>
          <w:p w14:paraId="4EDA704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w="1800" w:type="dxa"/>
            <w:gridSpan w:val="2"/>
          </w:tcPr>
          <w:p w14:paraId="2D11CC1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标准化数据集、数据说明文档、增强可视化报告</w:t>
            </w:r>
          </w:p>
        </w:tc>
      </w:tr>
    </w:tbl>
    <w:p w14:paraId="5994C7C3" w14:textId="77777777" w:rsidR="00824E05" w:rsidRDefault="001D7228">
      <w:pPr>
        <w:pStyle w:val="2"/>
      </w:pPr>
      <w:bookmarkStart w:id="27" w:name="_Toc231242739"/>
      <w:r>
        <w:lastRenderedPageBreak/>
        <w:t xml:space="preserve">5.3 </w:t>
      </w:r>
      <w:r>
        <w:t>第三阶段：模型开发（第</w:t>
      </w:r>
      <w:r>
        <w:t>11-18</w:t>
      </w:r>
      <w:r>
        <w:t>周）</w:t>
      </w:r>
      <w:bookmarkEnd w:id="27"/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805"/>
        <w:gridCol w:w="6017"/>
      </w:tblGrid>
      <w:tr w:rsidR="00824E05" w14:paraId="11DEB917" w14:textId="77777777">
        <w:trPr>
          <w:tblHeader/>
        </w:trPr>
        <w:tc>
          <w:tcPr>
            <w:tcW w:w="1200" w:type="dxa"/>
            <w:shd w:val="clear" w:color="auto" w:fill="EDF2F7"/>
          </w:tcPr>
          <w:p w14:paraId="3BC0638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dxa"/>
            <w:shd w:val="clear" w:color="auto" w:fill="EDF2F7"/>
          </w:tcPr>
          <w:p w14:paraId="5EB6EF4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6000" w:type="dxa"/>
            <w:shd w:val="clear" w:color="auto" w:fill="EDF2F7"/>
          </w:tcPr>
          <w:p w14:paraId="2B05A02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具体内容与要求</w:t>
            </w:r>
          </w:p>
        </w:tc>
      </w:tr>
      <w:tr w:rsidR="00824E05" w14:paraId="40CE1650" w14:textId="77777777">
        <w:tc>
          <w:tcPr>
            <w:tcW w:w="1200" w:type="dxa"/>
          </w:tcPr>
          <w:p w14:paraId="286F598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11-12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52CB914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基线模型实现</w:t>
            </w:r>
          </w:p>
        </w:tc>
        <w:tc>
          <w:tcPr>
            <w:tcW w:w="6000" w:type="dxa"/>
          </w:tcPr>
          <w:p w14:paraId="669016F8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实现</w:t>
            </w:r>
            <w:r>
              <w:rPr>
                <w:color w:val="4A5568"/>
                <w:sz w:val="20"/>
              </w:rPr>
              <w:t>ResNet-50</w:t>
            </w:r>
            <w:r>
              <w:rPr>
                <w:color w:val="4A5568"/>
                <w:sz w:val="20"/>
              </w:rPr>
              <w:t>基线模型；完成训练流程代码；获得初步实验结果</w:t>
            </w:r>
          </w:p>
        </w:tc>
      </w:tr>
      <w:tr w:rsidR="00824E05" w14:paraId="138FE030" w14:textId="77777777">
        <w:tc>
          <w:tcPr>
            <w:tcW w:w="1200" w:type="dxa"/>
          </w:tcPr>
          <w:p w14:paraId="3D3ADC5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13-14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162306CA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模型优化</w:t>
            </w:r>
          </w:p>
        </w:tc>
        <w:tc>
          <w:tcPr>
            <w:tcW w:w="6000" w:type="dxa"/>
          </w:tcPr>
          <w:p w14:paraId="58C8346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尝试</w:t>
            </w:r>
            <w:r>
              <w:rPr>
                <w:color w:val="4A5568"/>
                <w:sz w:val="20"/>
              </w:rPr>
              <w:t>EfficientNet</w:t>
            </w:r>
            <w:r>
              <w:rPr>
                <w:color w:val="4A5568"/>
                <w:sz w:val="20"/>
              </w:rPr>
              <w:t>、</w:t>
            </w:r>
            <w:r>
              <w:rPr>
                <w:color w:val="4A5568"/>
                <w:sz w:val="20"/>
              </w:rPr>
              <w:t>DenseNet</w:t>
            </w:r>
            <w:r>
              <w:rPr>
                <w:color w:val="4A5568"/>
                <w:sz w:val="20"/>
              </w:rPr>
              <w:t>等架构；引入注意力机制；实验不同损失函数</w:t>
            </w:r>
          </w:p>
        </w:tc>
      </w:tr>
      <w:tr w:rsidR="00824E05" w14:paraId="0106CCBF" w14:textId="77777777">
        <w:tc>
          <w:tcPr>
            <w:tcW w:w="1200" w:type="dxa"/>
          </w:tcPr>
          <w:p w14:paraId="119859D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15-16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1CBA929A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超参数调优</w:t>
            </w:r>
          </w:p>
        </w:tc>
        <w:tc>
          <w:tcPr>
            <w:tcW w:w="6000" w:type="dxa"/>
          </w:tcPr>
          <w:p w14:paraId="3C96D21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系统调整学习率、批大小、数据增强参数；使用验证集选择最优模型</w:t>
            </w:r>
          </w:p>
        </w:tc>
      </w:tr>
      <w:tr w:rsidR="00824E05" w14:paraId="07850C1B" w14:textId="77777777">
        <w:tc>
          <w:tcPr>
            <w:tcW w:w="1200" w:type="dxa"/>
          </w:tcPr>
          <w:p w14:paraId="7CE96FA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17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226E848A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可解释性实现</w:t>
            </w:r>
          </w:p>
        </w:tc>
        <w:tc>
          <w:tcPr>
            <w:tcW w:w="6000" w:type="dxa"/>
          </w:tcPr>
          <w:p w14:paraId="04DF59C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集成</w:t>
            </w:r>
            <w:r>
              <w:rPr>
                <w:color w:val="4A5568"/>
                <w:sz w:val="20"/>
              </w:rPr>
              <w:t>Grad-CAM</w:t>
            </w:r>
            <w:r>
              <w:rPr>
                <w:color w:val="4A5568"/>
                <w:sz w:val="20"/>
              </w:rPr>
              <w:t>可解释性模块；生成诊断热力图示例；验证可解释性效果</w:t>
            </w:r>
          </w:p>
        </w:tc>
      </w:tr>
      <w:tr w:rsidR="00824E05" w14:paraId="05636932" w14:textId="77777777">
        <w:tc>
          <w:tcPr>
            <w:tcW w:w="1200" w:type="dxa"/>
          </w:tcPr>
          <w:p w14:paraId="162E1A3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18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01B1530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模型固化</w:t>
            </w:r>
          </w:p>
        </w:tc>
        <w:tc>
          <w:tcPr>
            <w:tcW w:w="6000" w:type="dxa"/>
          </w:tcPr>
          <w:p w14:paraId="0ACA13B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保存最优模型权重；编写模型说明文档；生成模型性能报告</w:t>
            </w:r>
          </w:p>
        </w:tc>
      </w:tr>
      <w:tr w:rsidR="00327706" w14:paraId="44E37CAE" w14:textId="77777777" w:rsidTr="00327706">
        <w:tc>
          <w:tcPr>
            <w:tcW w:w="1200" w:type="dxa"/>
            <w:shd w:val="clear" w:color="auto" w:fill="EDF2F7"/>
          </w:tcPr>
          <w:p w14:paraId="51C7441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w="1800" w:type="dxa"/>
            <w:gridSpan w:val="2"/>
          </w:tcPr>
          <w:p w14:paraId="648D473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最优模型权重、训练日志、性能评估报告</w:t>
            </w:r>
          </w:p>
        </w:tc>
      </w:tr>
    </w:tbl>
    <w:p w14:paraId="6632ECC2" w14:textId="77777777" w:rsidR="00824E05" w:rsidRDefault="001D7228">
      <w:pPr>
        <w:pStyle w:val="2"/>
      </w:pPr>
      <w:bookmarkStart w:id="28" w:name="_Toc231242740"/>
      <w:r>
        <w:t xml:space="preserve">5.4 </w:t>
      </w:r>
      <w:r>
        <w:t>第四阶段：测试与总结（第</w:t>
      </w:r>
      <w:r>
        <w:t>19-24</w:t>
      </w:r>
      <w:r>
        <w:t>周）</w:t>
      </w:r>
      <w:bookmarkEnd w:id="28"/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805"/>
        <w:gridCol w:w="6017"/>
      </w:tblGrid>
      <w:tr w:rsidR="00824E05" w14:paraId="333BE4CC" w14:textId="77777777">
        <w:trPr>
          <w:tblHeader/>
        </w:trPr>
        <w:tc>
          <w:tcPr>
            <w:tcW w:w="1200" w:type="dxa"/>
            <w:shd w:val="clear" w:color="auto" w:fill="EDF2F7"/>
          </w:tcPr>
          <w:p w14:paraId="4AB1CE9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dxa"/>
            <w:shd w:val="clear" w:color="auto" w:fill="EDF2F7"/>
          </w:tcPr>
          <w:p w14:paraId="224FDB0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6000" w:type="dxa"/>
            <w:shd w:val="clear" w:color="auto" w:fill="EDF2F7"/>
          </w:tcPr>
          <w:p w14:paraId="6C91DF9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具体内容与要求</w:t>
            </w:r>
          </w:p>
        </w:tc>
      </w:tr>
      <w:tr w:rsidR="00824E05" w14:paraId="468A7709" w14:textId="77777777">
        <w:tc>
          <w:tcPr>
            <w:tcW w:w="1200" w:type="dxa"/>
          </w:tcPr>
          <w:p w14:paraId="1BC5357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19-20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77A0B10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模型测试</w:t>
            </w:r>
          </w:p>
        </w:tc>
        <w:tc>
          <w:tcPr>
            <w:tcW w:w="6000" w:type="dxa"/>
          </w:tcPr>
          <w:p w14:paraId="6AB540F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在独立测试集上评估模型性能；与基线方法对比分析；分析错误分类案例</w:t>
            </w:r>
          </w:p>
        </w:tc>
      </w:tr>
      <w:tr w:rsidR="00824E05" w14:paraId="5E68AF9F" w14:textId="77777777">
        <w:tc>
          <w:tcPr>
            <w:tcW w:w="1200" w:type="dxa"/>
          </w:tcPr>
          <w:p w14:paraId="4905614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21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6E726FF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原型系统开发</w:t>
            </w:r>
          </w:p>
        </w:tc>
        <w:tc>
          <w:tcPr>
            <w:tcW w:w="6000" w:type="dxa"/>
          </w:tcPr>
          <w:p w14:paraId="373DF18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开发简易</w:t>
            </w:r>
            <w:r>
              <w:rPr>
                <w:color w:val="4A5568"/>
                <w:sz w:val="20"/>
              </w:rPr>
              <w:t>Demo</w:t>
            </w:r>
            <w:r>
              <w:rPr>
                <w:color w:val="4A5568"/>
                <w:sz w:val="20"/>
              </w:rPr>
              <w:t>界面（推荐</w:t>
            </w:r>
            <w:r>
              <w:rPr>
                <w:color w:val="4A5568"/>
                <w:sz w:val="20"/>
              </w:rPr>
              <w:t>Gradio/Streamlit</w:t>
            </w:r>
            <w:r>
              <w:rPr>
                <w:color w:val="4A5568"/>
                <w:sz w:val="20"/>
              </w:rPr>
              <w:t>）；支持单张图像上传诊断；集成</w:t>
            </w:r>
            <w:r>
              <w:rPr>
                <w:color w:val="4A5568"/>
                <w:sz w:val="20"/>
              </w:rPr>
              <w:t>Grad-CAM</w:t>
            </w:r>
            <w:r>
              <w:rPr>
                <w:color w:val="4A5568"/>
                <w:sz w:val="20"/>
              </w:rPr>
              <w:t>可视化</w:t>
            </w:r>
          </w:p>
        </w:tc>
      </w:tr>
      <w:tr w:rsidR="00824E05" w14:paraId="7828E675" w14:textId="77777777">
        <w:tc>
          <w:tcPr>
            <w:tcW w:w="1200" w:type="dxa"/>
          </w:tcPr>
          <w:p w14:paraId="71265B33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22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678597B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论文撰写</w:t>
            </w:r>
          </w:p>
        </w:tc>
        <w:tc>
          <w:tcPr>
            <w:tcW w:w="6000" w:type="dxa"/>
          </w:tcPr>
          <w:p w14:paraId="0B19CF0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撰写项目研究报告或学术论文（</w:t>
            </w:r>
            <w:r>
              <w:rPr>
                <w:color w:val="4A5568"/>
                <w:sz w:val="20"/>
              </w:rPr>
              <w:t>5000</w:t>
            </w:r>
            <w:r>
              <w:rPr>
                <w:color w:val="4A5568"/>
                <w:sz w:val="20"/>
              </w:rPr>
              <w:t>字以上）；包含方法、实验、结果分析</w:t>
            </w:r>
          </w:p>
        </w:tc>
      </w:tr>
      <w:tr w:rsidR="00824E05" w14:paraId="346C788A" w14:textId="77777777">
        <w:tc>
          <w:tcPr>
            <w:tcW w:w="1200" w:type="dxa"/>
          </w:tcPr>
          <w:p w14:paraId="541E144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23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20FDF3A4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结题准备</w:t>
            </w:r>
          </w:p>
        </w:tc>
        <w:tc>
          <w:tcPr>
            <w:tcW w:w="6000" w:type="dxa"/>
          </w:tcPr>
          <w:p w14:paraId="4978A55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准备结题答辩</w:t>
            </w:r>
            <w:r>
              <w:rPr>
                <w:color w:val="4A5568"/>
                <w:sz w:val="20"/>
              </w:rPr>
              <w:t>PPT</w:t>
            </w:r>
            <w:r>
              <w:rPr>
                <w:color w:val="4A5568"/>
                <w:sz w:val="20"/>
              </w:rPr>
              <w:t>；整理项目代码和文档；准备项目展示材料</w:t>
            </w:r>
          </w:p>
        </w:tc>
      </w:tr>
      <w:tr w:rsidR="00824E05" w14:paraId="7A0907DE" w14:textId="77777777">
        <w:tc>
          <w:tcPr>
            <w:tcW w:w="1200" w:type="dxa"/>
          </w:tcPr>
          <w:p w14:paraId="40590FD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第</w:t>
            </w:r>
            <w:r>
              <w:rPr>
                <w:color w:val="4A5568"/>
                <w:sz w:val="20"/>
              </w:rPr>
              <w:t>24</w:t>
            </w:r>
            <w:r>
              <w:rPr>
                <w:color w:val="4A5568"/>
                <w:sz w:val="20"/>
              </w:rPr>
              <w:t>周</w:t>
            </w:r>
          </w:p>
        </w:tc>
        <w:tc>
          <w:tcPr>
            <w:tcW w:w="1800" w:type="dxa"/>
          </w:tcPr>
          <w:p w14:paraId="33C260E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结题答辩</w:t>
            </w:r>
          </w:p>
        </w:tc>
        <w:tc>
          <w:tcPr>
            <w:tcW w:w="6000" w:type="dxa"/>
          </w:tcPr>
          <w:p w14:paraId="430D8DE3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参加结题答辩；根据反馈完善项目材料；完成项目归档</w:t>
            </w:r>
          </w:p>
        </w:tc>
      </w:tr>
      <w:tr w:rsidR="00327706" w14:paraId="7573695D" w14:textId="77777777" w:rsidTr="00327706">
        <w:tc>
          <w:tcPr>
            <w:tcW w:w="1200" w:type="dxa"/>
            <w:shd w:val="clear" w:color="auto" w:fill="EDF2F7"/>
          </w:tcPr>
          <w:p w14:paraId="477FB7A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w="1800" w:type="dxa"/>
            <w:gridSpan w:val="2"/>
          </w:tcPr>
          <w:p w14:paraId="09B539A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项目报告</w:t>
            </w:r>
            <w:r>
              <w:rPr>
                <w:color w:val="4A5568"/>
                <w:sz w:val="20"/>
              </w:rPr>
              <w:t>/</w:t>
            </w:r>
            <w:r>
              <w:rPr>
                <w:color w:val="4A5568"/>
                <w:sz w:val="20"/>
              </w:rPr>
              <w:t>论文、演示系统、答辩</w:t>
            </w:r>
            <w:r>
              <w:rPr>
                <w:color w:val="4A5568"/>
                <w:sz w:val="20"/>
              </w:rPr>
              <w:t>PPT</w:t>
            </w:r>
          </w:p>
        </w:tc>
      </w:tr>
    </w:tbl>
    <w:p w14:paraId="679DF97D" w14:textId="77777777" w:rsidR="00824E05" w:rsidRDefault="001D7228">
      <w:pPr>
        <w:pStyle w:val="2"/>
      </w:pPr>
      <w:bookmarkStart w:id="29" w:name="_Toc231242741"/>
      <w:r>
        <w:lastRenderedPageBreak/>
        <w:t xml:space="preserve">5.5 </w:t>
      </w:r>
      <w:r>
        <w:t>日常管理规范</w:t>
      </w:r>
      <w:bookmarkEnd w:id="29"/>
    </w:p>
    <w:p w14:paraId="32790F0C" w14:textId="77777777" w:rsidR="00824E05" w:rsidRDefault="001D7228">
      <w:r>
        <w:rPr>
          <w:b/>
        </w:rPr>
        <w:t>周报制度：</w:t>
      </w:r>
      <w:r>
        <w:t>每周五提交工作周报，包含本周完成任务、遇到问题、下周计划。</w:t>
      </w:r>
    </w:p>
    <w:p w14:paraId="694302A5" w14:textId="77777777" w:rsidR="00824E05" w:rsidRDefault="001D7228">
      <w:r>
        <w:rPr>
          <w:b/>
        </w:rPr>
        <w:t>例会制度：</w:t>
      </w:r>
      <w:r>
        <w:t>每两周举行一次线下</w:t>
      </w:r>
      <w:r>
        <w:t>/</w:t>
      </w:r>
      <w:r>
        <w:t>线上例会，汇报进展、讨论问题、调整计划。</w:t>
      </w:r>
    </w:p>
    <w:p w14:paraId="4AC95220" w14:textId="77777777" w:rsidR="00824E05" w:rsidRDefault="001D7228">
      <w:r>
        <w:rPr>
          <w:b/>
        </w:rPr>
        <w:t>代码管理：</w:t>
      </w:r>
      <w:r>
        <w:t>使用</w:t>
      </w:r>
      <w:r>
        <w:t>Git</w:t>
      </w:r>
      <w:r>
        <w:t>进行版本控制，代码托管至</w:t>
      </w:r>
      <w:r>
        <w:t>GitHub</w:t>
      </w:r>
      <w:r>
        <w:t>或</w:t>
      </w:r>
      <w:r>
        <w:t>GitLab</w:t>
      </w:r>
      <w:r>
        <w:t>平台，提交信息需清晰描述修改内容。</w:t>
      </w:r>
    </w:p>
    <w:p w14:paraId="28607BD4" w14:textId="77777777" w:rsidR="00824E05" w:rsidRDefault="001D7228">
      <w:r>
        <w:rPr>
          <w:b/>
        </w:rPr>
        <w:t>文档规范：</w:t>
      </w:r>
      <w:r>
        <w:t>所有文档使用</w:t>
      </w:r>
      <w:r>
        <w:t>Markdown</w:t>
      </w:r>
      <w:r>
        <w:t>格式编写，存放于代码仓库的</w:t>
      </w:r>
      <w:r>
        <w:t>docs</w:t>
      </w:r>
      <w:r>
        <w:t>目录下。</w:t>
      </w:r>
    </w:p>
    <w:p w14:paraId="187B4491" w14:textId="77777777" w:rsidR="00824E05" w:rsidRDefault="001D7228">
      <w:pPr>
        <w:pStyle w:val="1"/>
      </w:pPr>
      <w:bookmarkStart w:id="30" w:name="_Toc231242742"/>
      <w:r>
        <w:t>六、算法推荐与基础代码</w:t>
      </w:r>
      <w:bookmarkStart w:id="31" w:name="_Toc006"/>
      <w:bookmarkEnd w:id="30"/>
      <w:bookmarkEnd w:id="31"/>
    </w:p>
    <w:p w14:paraId="4C022C44" w14:textId="77777777" w:rsidR="00824E05" w:rsidRDefault="001D7228">
      <w:r>
        <w:t>本节提供项目开发中可直接使用的基础代码框架。代码基于</w:t>
      </w:r>
      <w:r>
        <w:t>PyTorch</w:t>
      </w:r>
      <w:r>
        <w:t>框架，</w:t>
      </w:r>
      <w:r>
        <w:t>Python 3.8+</w:t>
      </w:r>
      <w:r>
        <w:t>环境。</w:t>
      </w:r>
    </w:p>
    <w:p w14:paraId="0A691262" w14:textId="77777777" w:rsidR="00824E05" w:rsidRDefault="001D7228">
      <w:pPr>
        <w:pStyle w:val="2"/>
      </w:pPr>
      <w:bookmarkStart w:id="32" w:name="_Toc231242743"/>
      <w:r>
        <w:t xml:space="preserve">6.1 </w:t>
      </w:r>
      <w:r>
        <w:t>数据预处理代码</w:t>
      </w:r>
      <w:bookmarkEnd w:id="32"/>
    </w:p>
    <w:p w14:paraId="7BF2FFBB" w14:textId="77777777" w:rsidR="00824E05" w:rsidRDefault="001D7228">
      <w:r>
        <w:t>以下代码实现数据加载、增强和预处理管道：</w:t>
      </w:r>
    </w:p>
    <w:p w14:paraId="3449A9BD" w14:textId="77777777" w:rsidR="00824E05" w:rsidRDefault="001D7228">
      <w:pPr>
        <w:shd w:val="clear" w:color="auto" w:fill="F7FAFC"/>
        <w:spacing w:before="60" w:after="60" w:line="280" w:lineRule="auto"/>
        <w:ind w:left="200" w:firstLine="0"/>
      </w:pPr>
      <w:r>
        <w:rPr>
          <w:rFonts w:ascii="Consolas" w:eastAsia="宋体" w:hAnsi="Consolas"/>
          <w:sz w:val="17"/>
        </w:rPr>
        <w:t># data_loader.py</w:t>
      </w:r>
      <w:r>
        <w:br/>
      </w:r>
      <w:r>
        <w:rPr>
          <w:rFonts w:ascii="Consolas" w:eastAsia="宋体" w:hAnsi="Consolas"/>
          <w:sz w:val="17"/>
        </w:rPr>
        <w:t>import torch</w:t>
      </w:r>
      <w:r>
        <w:br/>
      </w:r>
      <w:r>
        <w:rPr>
          <w:rFonts w:ascii="Consolas" w:eastAsia="宋体" w:hAnsi="Consolas"/>
          <w:sz w:val="17"/>
        </w:rPr>
        <w:t>from torch.utils.data import Dataset, DataLoader</w:t>
      </w:r>
      <w:r>
        <w:br/>
      </w:r>
      <w:r>
        <w:rPr>
          <w:rFonts w:ascii="Consolas" w:eastAsia="宋体" w:hAnsi="Consolas"/>
          <w:sz w:val="17"/>
        </w:rPr>
        <w:t>from torchvision import transforms</w:t>
      </w:r>
      <w:r>
        <w:br/>
      </w:r>
      <w:r>
        <w:rPr>
          <w:rFonts w:ascii="Consolas" w:eastAsia="宋体" w:hAnsi="Consolas"/>
          <w:sz w:val="17"/>
        </w:rPr>
        <w:t>from PIL import Image</w:t>
      </w:r>
      <w:r>
        <w:br/>
      </w:r>
      <w:r>
        <w:rPr>
          <w:rFonts w:ascii="Consolas" w:eastAsia="宋体" w:hAnsi="Consolas"/>
          <w:sz w:val="17"/>
        </w:rPr>
        <w:t>import pandas as pd</w:t>
      </w:r>
      <w:r>
        <w:br/>
      </w:r>
      <w:r>
        <w:rPr>
          <w:rFonts w:ascii="Consolas" w:eastAsia="宋体" w:hAnsi="Consolas"/>
          <w:sz w:val="17"/>
        </w:rPr>
        <w:t>import os</w:t>
      </w:r>
      <w:r>
        <w:br/>
      </w:r>
      <w:r>
        <w:br/>
      </w:r>
      <w:r>
        <w:rPr>
          <w:rFonts w:ascii="Consolas" w:eastAsia="宋体" w:hAnsi="Consolas"/>
          <w:sz w:val="17"/>
        </w:rPr>
        <w:t>class OralLesionDataset(Dataset):</w:t>
      </w:r>
      <w:r>
        <w:br/>
      </w:r>
      <w:r>
        <w:rPr>
          <w:rFonts w:ascii="Consolas" w:eastAsia="宋体" w:hAnsi="Consolas"/>
          <w:sz w:val="17"/>
        </w:rPr>
        <w:t xml:space="preserve">    def __init__(self, csv_file, img_dir, transform=None, mode='train'):</w:t>
      </w:r>
      <w:r>
        <w:br/>
      </w:r>
      <w:r>
        <w:rPr>
          <w:rFonts w:ascii="Consolas" w:eastAsia="宋体" w:hAnsi="Consolas"/>
          <w:sz w:val="17"/>
        </w:rPr>
        <w:t xml:space="preserve">        '''</w:t>
      </w:r>
      <w:r>
        <w:br/>
      </w:r>
      <w:r>
        <w:rPr>
          <w:rFonts w:ascii="Consolas" w:eastAsia="宋体" w:hAnsi="Consolas"/>
          <w:sz w:val="17"/>
        </w:rPr>
        <w:t xml:space="preserve">        Args:</w:t>
      </w:r>
      <w:r>
        <w:br/>
      </w:r>
      <w:r>
        <w:rPr>
          <w:rFonts w:ascii="Consolas" w:eastAsia="宋体" w:hAnsi="Consolas"/>
          <w:sz w:val="17"/>
        </w:rPr>
        <w:t xml:space="preserve">            csv_file: </w:t>
      </w:r>
      <w:r>
        <w:rPr>
          <w:rFonts w:ascii="Consolas" w:eastAsia="宋体" w:hAnsi="Consolas"/>
          <w:sz w:val="17"/>
        </w:rPr>
        <w:t>包含图像文件名和标签的</w:t>
      </w:r>
      <w:r>
        <w:rPr>
          <w:rFonts w:ascii="Consolas" w:eastAsia="宋体" w:hAnsi="Consolas"/>
          <w:sz w:val="17"/>
        </w:rPr>
        <w:t>CSV</w:t>
      </w:r>
      <w:r>
        <w:rPr>
          <w:rFonts w:ascii="Consolas" w:eastAsia="宋体" w:hAnsi="Consolas"/>
          <w:sz w:val="17"/>
        </w:rPr>
        <w:t>文件</w:t>
      </w:r>
      <w:r>
        <w:br/>
      </w:r>
      <w:r>
        <w:rPr>
          <w:rFonts w:ascii="Consolas" w:eastAsia="宋体" w:hAnsi="Consolas"/>
          <w:sz w:val="17"/>
        </w:rPr>
        <w:t xml:space="preserve">            img_dir: </w:t>
      </w:r>
      <w:r>
        <w:rPr>
          <w:rFonts w:ascii="Consolas" w:eastAsia="宋体" w:hAnsi="Consolas"/>
          <w:sz w:val="17"/>
        </w:rPr>
        <w:t>图像文件存放目录</w:t>
      </w:r>
      <w:r>
        <w:br/>
      </w:r>
      <w:r>
        <w:rPr>
          <w:rFonts w:ascii="Consolas" w:eastAsia="宋体" w:hAnsi="Consolas"/>
          <w:sz w:val="17"/>
        </w:rPr>
        <w:t xml:space="preserve">            transform: </w:t>
      </w:r>
      <w:r>
        <w:rPr>
          <w:rFonts w:ascii="Consolas" w:eastAsia="宋体" w:hAnsi="Consolas"/>
          <w:sz w:val="17"/>
        </w:rPr>
        <w:t>数据变换</w:t>
      </w:r>
      <w:r>
        <w:br/>
      </w:r>
      <w:r>
        <w:rPr>
          <w:rFonts w:ascii="Consolas" w:eastAsia="宋体" w:hAnsi="Consolas"/>
          <w:sz w:val="17"/>
        </w:rPr>
        <w:t xml:space="preserve">            mode: 'train', 'val', </w:t>
      </w:r>
      <w:r>
        <w:rPr>
          <w:rFonts w:ascii="Consolas" w:eastAsia="宋体" w:hAnsi="Consolas"/>
          <w:sz w:val="17"/>
        </w:rPr>
        <w:t>或</w:t>
      </w:r>
      <w:r>
        <w:rPr>
          <w:rFonts w:ascii="Consolas" w:eastAsia="宋体" w:hAnsi="Consolas"/>
          <w:sz w:val="17"/>
        </w:rPr>
        <w:t xml:space="preserve"> 'test'</w:t>
      </w:r>
      <w:r>
        <w:br/>
      </w:r>
      <w:r>
        <w:rPr>
          <w:rFonts w:ascii="Consolas" w:eastAsia="宋体" w:hAnsi="Consolas"/>
          <w:sz w:val="17"/>
        </w:rPr>
        <w:t xml:space="preserve">        '''</w:t>
      </w:r>
      <w:r>
        <w:br/>
      </w:r>
      <w:r>
        <w:rPr>
          <w:rFonts w:ascii="Consolas" w:eastAsia="宋体" w:hAnsi="Consolas"/>
          <w:sz w:val="17"/>
        </w:rPr>
        <w:t xml:space="preserve">        self.data = pd.read_csv(csv_file)</w:t>
      </w:r>
      <w:r>
        <w:br/>
      </w:r>
      <w:r>
        <w:rPr>
          <w:rFonts w:ascii="Consolas" w:eastAsia="宋体" w:hAnsi="Consolas"/>
          <w:sz w:val="17"/>
        </w:rPr>
        <w:t xml:space="preserve">        self.img_dir = img_dir</w:t>
      </w:r>
      <w:r>
        <w:br/>
      </w:r>
      <w:r>
        <w:rPr>
          <w:rFonts w:ascii="Consolas" w:eastAsia="宋体" w:hAnsi="Consolas"/>
          <w:sz w:val="17"/>
        </w:rPr>
        <w:t xml:space="preserve">        self.transform = transform</w:t>
      </w:r>
      <w:r>
        <w:br/>
      </w:r>
      <w:r>
        <w:rPr>
          <w:rFonts w:ascii="Consolas" w:eastAsia="宋体" w:hAnsi="Consolas"/>
          <w:sz w:val="17"/>
        </w:rPr>
        <w:t xml:space="preserve">        self.mode = mode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类别映射</w:t>
      </w:r>
      <w:r>
        <w:br/>
      </w:r>
      <w:r>
        <w:rPr>
          <w:rFonts w:ascii="Consolas" w:eastAsia="宋体" w:hAnsi="Consolas"/>
          <w:sz w:val="17"/>
        </w:rPr>
        <w:t xml:space="preserve">        self.class_to_idx = {</w:t>
      </w:r>
      <w:r>
        <w:br/>
      </w:r>
      <w:r>
        <w:rPr>
          <w:rFonts w:ascii="Consolas" w:eastAsia="宋体" w:hAnsi="Consolas"/>
          <w:sz w:val="17"/>
        </w:rPr>
        <w:t xml:space="preserve">            'Normal': 0, 'OLK': 1, 'OLP': 2, </w:t>
      </w:r>
      <w:r>
        <w:br/>
      </w:r>
      <w:r>
        <w:rPr>
          <w:rFonts w:ascii="Consolas" w:eastAsia="宋体" w:hAnsi="Consolas"/>
          <w:sz w:val="17"/>
        </w:rPr>
        <w:t xml:space="preserve">            'OSCC': 3, 'Other': 4</w:t>
      </w:r>
      <w:r>
        <w:br/>
      </w:r>
      <w:r>
        <w:rPr>
          <w:rFonts w:ascii="Consolas" w:eastAsia="宋体" w:hAnsi="Consolas"/>
          <w:sz w:val="17"/>
        </w:rPr>
        <w:t xml:space="preserve">        }</w:t>
      </w:r>
      <w:r>
        <w:br/>
      </w:r>
      <w:r>
        <w:rPr>
          <w:rFonts w:ascii="Consolas" w:eastAsia="宋体" w:hAnsi="Consolas"/>
          <w:sz w:val="17"/>
        </w:rPr>
        <w:t xml:space="preserve">        self.idx_to_class = {v: k for k, v in self.class_to_idx.items()}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__len__(self):</w:t>
      </w:r>
      <w:r>
        <w:br/>
      </w:r>
      <w:r>
        <w:rPr>
          <w:rFonts w:ascii="Consolas" w:eastAsia="宋体" w:hAnsi="Consolas"/>
          <w:sz w:val="17"/>
        </w:rPr>
        <w:t xml:space="preserve">        return len(self.data)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__getitem__(self, idx):</w:t>
      </w:r>
      <w:r>
        <w:br/>
      </w:r>
      <w:r>
        <w:rPr>
          <w:rFonts w:ascii="Consolas" w:eastAsia="宋体" w:hAnsi="Consolas"/>
          <w:sz w:val="17"/>
        </w:rPr>
        <w:t xml:space="preserve">        img_name = self.data.iloc[idx]['filename']</w:t>
      </w:r>
      <w:r>
        <w:br/>
      </w:r>
      <w:r>
        <w:rPr>
          <w:rFonts w:ascii="Consolas" w:eastAsia="宋体" w:hAnsi="Consolas"/>
          <w:sz w:val="17"/>
        </w:rPr>
        <w:t xml:space="preserve">        label = self.class_to_idx[self.data.iloc[idx]['label']]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img_path = os.path.join(self.img_dir, img_name)</w:t>
      </w:r>
      <w:r>
        <w:br/>
      </w:r>
      <w:r>
        <w:rPr>
          <w:rFonts w:ascii="Consolas" w:eastAsia="宋体" w:hAnsi="Consolas"/>
          <w:sz w:val="17"/>
        </w:rPr>
        <w:t xml:space="preserve">        image = Image.open(img_path).convert('RGB')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if self.transform:</w:t>
      </w:r>
      <w:r>
        <w:br/>
      </w:r>
      <w:r>
        <w:rPr>
          <w:rFonts w:ascii="Consolas" w:eastAsia="宋体" w:hAnsi="Consolas"/>
          <w:sz w:val="17"/>
        </w:rPr>
        <w:t xml:space="preserve">            image = self.transform(image)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return image, label</w:t>
      </w:r>
      <w:r>
        <w:br/>
      </w:r>
      <w:r>
        <w:br/>
      </w:r>
      <w:r>
        <w:rPr>
          <w:rFonts w:ascii="Consolas" w:eastAsia="宋体" w:hAnsi="Consolas"/>
          <w:sz w:val="17"/>
        </w:rPr>
        <w:t xml:space="preserve"># </w:t>
      </w:r>
      <w:r>
        <w:rPr>
          <w:rFonts w:ascii="Consolas" w:eastAsia="宋体" w:hAnsi="Consolas"/>
          <w:sz w:val="17"/>
        </w:rPr>
        <w:t>数据增强配置</w:t>
      </w:r>
      <w:r>
        <w:br/>
      </w:r>
      <w:r>
        <w:rPr>
          <w:rFonts w:ascii="Consolas" w:eastAsia="宋体" w:hAnsi="Consolas"/>
          <w:sz w:val="17"/>
        </w:rPr>
        <w:t>def get_transforms(mode='train', img_size=224):</w:t>
      </w:r>
      <w:r>
        <w:br/>
      </w:r>
      <w:r>
        <w:rPr>
          <w:rFonts w:ascii="Consolas" w:eastAsia="宋体" w:hAnsi="Consolas"/>
          <w:sz w:val="17"/>
        </w:rPr>
        <w:t xml:space="preserve">    if mode == 'train':</w:t>
      </w:r>
      <w:r>
        <w:br/>
      </w:r>
      <w:r>
        <w:rPr>
          <w:rFonts w:ascii="Consolas" w:eastAsia="宋体" w:hAnsi="Consolas"/>
          <w:sz w:val="17"/>
        </w:rPr>
        <w:t xml:space="preserve">        return transforms.Compose([</w:t>
      </w:r>
      <w:r>
        <w:br/>
      </w:r>
      <w:r>
        <w:rPr>
          <w:rFonts w:ascii="Consolas" w:eastAsia="宋体" w:hAnsi="Consolas"/>
          <w:sz w:val="17"/>
        </w:rPr>
        <w:t xml:space="preserve">            transforms.Resize((img_size+32, img_size+32)),</w:t>
      </w:r>
      <w:r>
        <w:br/>
      </w:r>
      <w:r>
        <w:rPr>
          <w:rFonts w:ascii="Consolas" w:eastAsia="宋体" w:hAnsi="Consolas"/>
          <w:sz w:val="17"/>
        </w:rPr>
        <w:t xml:space="preserve">            transforms.RandomCrop(img_size),</w:t>
      </w:r>
      <w:r>
        <w:br/>
      </w:r>
      <w:r>
        <w:rPr>
          <w:rFonts w:ascii="Consolas" w:eastAsia="宋体" w:hAnsi="Consolas"/>
          <w:sz w:val="17"/>
        </w:rPr>
        <w:t xml:space="preserve">            transforms.RandomHorizontalFlip(p=0.5),</w:t>
      </w:r>
      <w:r>
        <w:br/>
      </w:r>
      <w:r>
        <w:rPr>
          <w:rFonts w:ascii="Consolas" w:eastAsia="宋体" w:hAnsi="Consolas"/>
          <w:sz w:val="17"/>
        </w:rPr>
        <w:t xml:space="preserve">            transforms.RandomRotation(degrees=15),</w:t>
      </w:r>
      <w:r>
        <w:br/>
      </w:r>
      <w:r>
        <w:rPr>
          <w:rFonts w:ascii="Consolas" w:eastAsia="宋体" w:hAnsi="Consolas"/>
          <w:sz w:val="17"/>
        </w:rPr>
        <w:t xml:space="preserve">            transforms.ColorJitter(brightness=0.2, contrast=0.15, saturation=0.1),</w:t>
      </w:r>
      <w:r>
        <w:br/>
      </w:r>
      <w:r>
        <w:rPr>
          <w:rFonts w:ascii="Consolas" w:eastAsia="宋体" w:hAnsi="Consolas"/>
          <w:sz w:val="17"/>
        </w:rPr>
        <w:t xml:space="preserve">            transforms.ToTensor(),</w:t>
      </w:r>
      <w:r>
        <w:br/>
      </w:r>
      <w:r>
        <w:rPr>
          <w:rFonts w:ascii="Consolas" w:eastAsia="宋体" w:hAnsi="Consolas"/>
          <w:sz w:val="17"/>
        </w:rPr>
        <w:t xml:space="preserve">            transforms.Normalize(mean=[0.485, 0.456, 0.406],</w:t>
      </w:r>
      <w:r>
        <w:br/>
      </w:r>
      <w:r>
        <w:rPr>
          <w:rFonts w:ascii="Consolas" w:eastAsia="宋体" w:hAnsi="Consolas"/>
          <w:sz w:val="17"/>
        </w:rPr>
        <w:t xml:space="preserve">                               std=[0.229, 0.224, 0.225])</w:t>
      </w:r>
      <w:r>
        <w:br/>
      </w:r>
      <w:r>
        <w:rPr>
          <w:rFonts w:ascii="Consolas" w:eastAsia="宋体" w:hAnsi="Consolas"/>
          <w:sz w:val="17"/>
        </w:rPr>
        <w:t xml:space="preserve">        ])</w:t>
      </w:r>
      <w:r>
        <w:br/>
      </w:r>
      <w:r>
        <w:rPr>
          <w:rFonts w:ascii="Consolas" w:eastAsia="宋体" w:hAnsi="Consolas"/>
          <w:sz w:val="17"/>
        </w:rPr>
        <w:t xml:space="preserve">    else:</w:t>
      </w:r>
      <w:r>
        <w:br/>
      </w:r>
      <w:r>
        <w:rPr>
          <w:rFonts w:ascii="Consolas" w:eastAsia="宋体" w:hAnsi="Consolas"/>
          <w:sz w:val="17"/>
        </w:rPr>
        <w:t xml:space="preserve">        return transforms.Compose([</w:t>
      </w:r>
      <w:r>
        <w:br/>
      </w:r>
      <w:r>
        <w:rPr>
          <w:rFonts w:ascii="Consolas" w:eastAsia="宋体" w:hAnsi="Consolas"/>
          <w:sz w:val="17"/>
        </w:rPr>
        <w:t xml:space="preserve">            transforms.Resize((img_size, img_size)),</w:t>
      </w:r>
      <w:r>
        <w:br/>
      </w:r>
      <w:r>
        <w:rPr>
          <w:rFonts w:ascii="Consolas" w:eastAsia="宋体" w:hAnsi="Consolas"/>
          <w:sz w:val="17"/>
        </w:rPr>
        <w:t xml:space="preserve">            transforms.ToTensor(),</w:t>
      </w:r>
      <w:r>
        <w:br/>
      </w:r>
      <w:r>
        <w:rPr>
          <w:rFonts w:ascii="Consolas" w:eastAsia="宋体" w:hAnsi="Consolas"/>
          <w:sz w:val="17"/>
        </w:rPr>
        <w:t xml:space="preserve">            transforms.Normalize(mean=[0.485, 0.456, 0.406],</w:t>
      </w:r>
      <w:r>
        <w:br/>
      </w:r>
      <w:r>
        <w:rPr>
          <w:rFonts w:ascii="Consolas" w:eastAsia="宋体" w:hAnsi="Consolas"/>
          <w:sz w:val="17"/>
        </w:rPr>
        <w:t xml:space="preserve">                               std=[0.229, 0.224, 0.225])</w:t>
      </w:r>
      <w:r>
        <w:br/>
      </w:r>
      <w:r>
        <w:rPr>
          <w:rFonts w:ascii="Consolas" w:eastAsia="宋体" w:hAnsi="Consolas"/>
          <w:sz w:val="17"/>
        </w:rPr>
        <w:t xml:space="preserve">        ])</w:t>
      </w:r>
      <w:r>
        <w:br/>
      </w:r>
      <w:r>
        <w:br/>
      </w:r>
      <w:r>
        <w:rPr>
          <w:rFonts w:ascii="Consolas" w:eastAsia="宋体" w:hAnsi="Consolas"/>
          <w:sz w:val="17"/>
        </w:rPr>
        <w:t xml:space="preserve"># </w:t>
      </w:r>
      <w:r>
        <w:rPr>
          <w:rFonts w:ascii="Consolas" w:eastAsia="宋体" w:hAnsi="Consolas"/>
          <w:sz w:val="17"/>
        </w:rPr>
        <w:t>创建</w:t>
      </w:r>
      <w:r>
        <w:rPr>
          <w:rFonts w:ascii="Consolas" w:eastAsia="宋体" w:hAnsi="Consolas"/>
          <w:sz w:val="17"/>
        </w:rPr>
        <w:t>DataLoader</w:t>
      </w:r>
      <w:r>
        <w:br/>
      </w:r>
      <w:r>
        <w:rPr>
          <w:rFonts w:ascii="Consolas" w:eastAsia="宋体" w:hAnsi="Consolas"/>
          <w:sz w:val="17"/>
        </w:rPr>
        <w:t xml:space="preserve">def create_dataloader(csv_file, img_dir, batch_size=32, </w:t>
      </w:r>
      <w:r>
        <w:br/>
      </w:r>
      <w:r>
        <w:rPr>
          <w:rFonts w:ascii="Consolas" w:eastAsia="宋体" w:hAnsi="Consolas"/>
          <w:sz w:val="17"/>
        </w:rPr>
        <w:t xml:space="preserve">                      img_size=224, mode='train', num_workers=4):</w:t>
      </w:r>
      <w:r>
        <w:br/>
      </w:r>
      <w:r>
        <w:rPr>
          <w:rFonts w:ascii="Consolas" w:eastAsia="宋体" w:hAnsi="Consolas"/>
          <w:sz w:val="17"/>
        </w:rPr>
        <w:t xml:space="preserve">    transform = get_transforms(mode=mode, img_size=img_size)</w:t>
      </w:r>
      <w:r>
        <w:br/>
      </w:r>
      <w:r>
        <w:rPr>
          <w:rFonts w:ascii="Consolas" w:eastAsia="宋体" w:hAnsi="Consolas"/>
          <w:sz w:val="17"/>
        </w:rPr>
        <w:t xml:space="preserve">    dataset = OralLesionDataset(csv_file, img_dir, transform=transform, mode=mode)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shuffle = (mode == 'train')</w:t>
      </w:r>
      <w:r>
        <w:br/>
      </w:r>
      <w:r>
        <w:rPr>
          <w:rFonts w:ascii="Consolas" w:eastAsia="宋体" w:hAnsi="Consolas"/>
          <w:sz w:val="17"/>
        </w:rPr>
        <w:t xml:space="preserve">    dataloader = DataLoader(dataset, batch_size=batch_size,</w:t>
      </w:r>
      <w:r>
        <w:br/>
      </w:r>
      <w:r>
        <w:rPr>
          <w:rFonts w:ascii="Consolas" w:eastAsia="宋体" w:hAnsi="Consolas"/>
          <w:sz w:val="17"/>
        </w:rPr>
        <w:t xml:space="preserve">                          shuffle=shuffle, num_workers=num_workers,</w:t>
      </w:r>
      <w:r>
        <w:br/>
      </w:r>
      <w:r>
        <w:rPr>
          <w:rFonts w:ascii="Consolas" w:eastAsia="宋体" w:hAnsi="Consolas"/>
          <w:sz w:val="17"/>
        </w:rPr>
        <w:t xml:space="preserve">                          pin_memory=True)</w:t>
      </w:r>
      <w:r>
        <w:br/>
      </w:r>
      <w:r>
        <w:rPr>
          <w:rFonts w:ascii="Consolas" w:eastAsia="宋体" w:hAnsi="Consolas"/>
          <w:sz w:val="17"/>
        </w:rPr>
        <w:t xml:space="preserve">    return dataloader</w:t>
      </w:r>
    </w:p>
    <w:p w14:paraId="0901746E" w14:textId="77777777" w:rsidR="00824E05" w:rsidRDefault="001D7228">
      <w:pPr>
        <w:pStyle w:val="2"/>
      </w:pPr>
      <w:bookmarkStart w:id="33" w:name="_Toc231242744"/>
      <w:r>
        <w:lastRenderedPageBreak/>
        <w:t xml:space="preserve">6.2 </w:t>
      </w:r>
      <w:r>
        <w:t>模型定义代码</w:t>
      </w:r>
      <w:bookmarkEnd w:id="33"/>
    </w:p>
    <w:p w14:paraId="17DC5F5A" w14:textId="77777777" w:rsidR="00824E05" w:rsidRDefault="001D7228">
      <w:r>
        <w:t>以下代码定义了基于</w:t>
      </w:r>
      <w:r>
        <w:t>ResNet-50</w:t>
      </w:r>
      <w:r>
        <w:t>和</w:t>
      </w:r>
      <w:r>
        <w:t>EfficientNet</w:t>
      </w:r>
      <w:r>
        <w:t>的分类模型：</w:t>
      </w:r>
    </w:p>
    <w:p w14:paraId="7C42CCCB" w14:textId="77777777" w:rsidR="00824E05" w:rsidRDefault="001D7228">
      <w:pPr>
        <w:shd w:val="clear" w:color="auto" w:fill="F7FAFC"/>
        <w:spacing w:before="60" w:after="60" w:line="280" w:lineRule="auto"/>
        <w:ind w:left="200" w:firstLine="0"/>
      </w:pPr>
      <w:r>
        <w:rPr>
          <w:rFonts w:ascii="Consolas" w:eastAsia="宋体" w:hAnsi="Consolas"/>
          <w:sz w:val="17"/>
        </w:rPr>
        <w:t># model.py</w:t>
      </w:r>
      <w:r>
        <w:br/>
      </w:r>
      <w:r>
        <w:rPr>
          <w:rFonts w:ascii="Consolas" w:eastAsia="宋体" w:hAnsi="Consolas"/>
          <w:sz w:val="17"/>
        </w:rPr>
        <w:t>import torch</w:t>
      </w:r>
      <w:r>
        <w:br/>
      </w:r>
      <w:r>
        <w:rPr>
          <w:rFonts w:ascii="Consolas" w:eastAsia="宋体" w:hAnsi="Consolas"/>
          <w:sz w:val="17"/>
        </w:rPr>
        <w:t>import torch.nn as nn</w:t>
      </w:r>
      <w:r>
        <w:br/>
      </w:r>
      <w:r>
        <w:rPr>
          <w:rFonts w:ascii="Consolas" w:eastAsia="宋体" w:hAnsi="Consolas"/>
          <w:sz w:val="17"/>
        </w:rPr>
        <w:t>import torchvision.models as models</w:t>
      </w:r>
      <w:r>
        <w:br/>
      </w:r>
      <w:r>
        <w:br/>
      </w:r>
      <w:r>
        <w:rPr>
          <w:rFonts w:ascii="Consolas" w:eastAsia="宋体" w:hAnsi="Consolas"/>
          <w:sz w:val="17"/>
        </w:rPr>
        <w:t>class OralLesionClassifier(nn.Module):</w:t>
      </w:r>
      <w:r>
        <w:br/>
      </w:r>
      <w:r>
        <w:rPr>
          <w:rFonts w:ascii="Consolas" w:eastAsia="宋体" w:hAnsi="Consolas"/>
          <w:sz w:val="17"/>
        </w:rPr>
        <w:t xml:space="preserve">    def __init__(self, num_classes=5, backbone='resnet50', </w:t>
      </w:r>
      <w:r>
        <w:br/>
      </w:r>
      <w:r>
        <w:rPr>
          <w:rFonts w:ascii="Consolas" w:eastAsia="宋体" w:hAnsi="Consolas"/>
          <w:sz w:val="17"/>
        </w:rPr>
        <w:t xml:space="preserve">                 pretrained=True, dropout=0.5):</w:t>
      </w:r>
      <w:r>
        <w:br/>
      </w:r>
      <w:r>
        <w:rPr>
          <w:rFonts w:ascii="Consolas" w:eastAsia="宋体" w:hAnsi="Consolas"/>
          <w:sz w:val="17"/>
        </w:rPr>
        <w:t xml:space="preserve">        super(OralLesionClassifier, self).__init__()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加载预训练骨干网络</w:t>
      </w:r>
      <w:r>
        <w:br/>
      </w:r>
      <w:r>
        <w:rPr>
          <w:rFonts w:ascii="Consolas" w:eastAsia="宋体" w:hAnsi="Consolas"/>
          <w:sz w:val="17"/>
        </w:rPr>
        <w:t xml:space="preserve">        if backbone == 'resnet50':</w:t>
      </w:r>
      <w:r>
        <w:br/>
      </w:r>
      <w:r>
        <w:rPr>
          <w:rFonts w:ascii="Consolas" w:eastAsia="宋体" w:hAnsi="Consolas"/>
          <w:sz w:val="17"/>
        </w:rPr>
        <w:t xml:space="preserve">            self.backbone = models.resnet50(</w:t>
      </w:r>
      <w:r>
        <w:br/>
      </w:r>
      <w:r>
        <w:rPr>
          <w:rFonts w:ascii="Consolas" w:eastAsia="宋体" w:hAnsi="Consolas"/>
          <w:sz w:val="17"/>
        </w:rPr>
        <w:t xml:space="preserve">                weights='IMAGENET1K_V2' if pretrained else None)</w:t>
      </w:r>
      <w:r>
        <w:br/>
      </w:r>
      <w:r>
        <w:rPr>
          <w:rFonts w:ascii="Consolas" w:eastAsia="宋体" w:hAnsi="Consolas"/>
          <w:sz w:val="17"/>
        </w:rPr>
        <w:t xml:space="preserve">            in_features = self.backbone.fc.in_features</w:t>
      </w:r>
      <w:r>
        <w:br/>
      </w:r>
      <w:r>
        <w:rPr>
          <w:rFonts w:ascii="Consolas" w:eastAsia="宋体" w:hAnsi="Consolas"/>
          <w:sz w:val="17"/>
        </w:rPr>
        <w:t xml:space="preserve">            self.backbone.fc = nn.Identity()</w:t>
      </w:r>
      <w:r>
        <w:br/>
      </w:r>
      <w:r>
        <w:rPr>
          <w:rFonts w:ascii="Consolas" w:eastAsia="宋体" w:hAnsi="Consolas"/>
          <w:sz w:val="17"/>
        </w:rPr>
        <w:t xml:space="preserve">            </w:t>
      </w:r>
      <w:r>
        <w:br/>
      </w:r>
      <w:r>
        <w:rPr>
          <w:rFonts w:ascii="Consolas" w:eastAsia="宋体" w:hAnsi="Consolas"/>
          <w:sz w:val="17"/>
        </w:rPr>
        <w:t xml:space="preserve">        elif backbone == 'efficientnet_b0':</w:t>
      </w:r>
      <w:r>
        <w:br/>
      </w:r>
      <w:r>
        <w:rPr>
          <w:rFonts w:ascii="Consolas" w:eastAsia="宋体" w:hAnsi="Consolas"/>
          <w:sz w:val="17"/>
        </w:rPr>
        <w:t xml:space="preserve">            self.backbone = models.efficientnet_b0(</w:t>
      </w:r>
      <w:r>
        <w:br/>
      </w:r>
      <w:r>
        <w:rPr>
          <w:rFonts w:ascii="Consolas" w:eastAsia="宋体" w:hAnsi="Consolas"/>
          <w:sz w:val="17"/>
        </w:rPr>
        <w:t xml:space="preserve">                weights='IMAGENET1K_V1' if pretrained else None)</w:t>
      </w:r>
      <w:r>
        <w:br/>
      </w:r>
      <w:r>
        <w:rPr>
          <w:rFonts w:ascii="Consolas" w:eastAsia="宋体" w:hAnsi="Consolas"/>
          <w:sz w:val="17"/>
        </w:rPr>
        <w:t xml:space="preserve">            in_features = self.backbone.classifier[1].in_features</w:t>
      </w:r>
      <w:r>
        <w:br/>
      </w:r>
      <w:r>
        <w:rPr>
          <w:rFonts w:ascii="Consolas" w:eastAsia="宋体" w:hAnsi="Consolas"/>
          <w:sz w:val="17"/>
        </w:rPr>
        <w:t xml:space="preserve">            self.backbone.classifier = nn.Identity()</w:t>
      </w:r>
      <w:r>
        <w:br/>
      </w:r>
      <w:r>
        <w:rPr>
          <w:rFonts w:ascii="Consolas" w:eastAsia="宋体" w:hAnsi="Consolas"/>
          <w:sz w:val="17"/>
        </w:rPr>
        <w:t xml:space="preserve">            </w:t>
      </w:r>
      <w:r>
        <w:br/>
      </w:r>
      <w:r>
        <w:rPr>
          <w:rFonts w:ascii="Consolas" w:eastAsia="宋体" w:hAnsi="Consolas"/>
          <w:sz w:val="17"/>
        </w:rPr>
        <w:t xml:space="preserve">        elif backbone == 'efficientnet_b3':</w:t>
      </w:r>
      <w:r>
        <w:br/>
      </w:r>
      <w:r>
        <w:rPr>
          <w:rFonts w:ascii="Consolas" w:eastAsia="宋体" w:hAnsi="Consolas"/>
          <w:sz w:val="17"/>
        </w:rPr>
        <w:t xml:space="preserve">            self.backbone = models.efficientnet_b3(</w:t>
      </w:r>
      <w:r>
        <w:br/>
      </w:r>
      <w:r>
        <w:rPr>
          <w:rFonts w:ascii="Consolas" w:eastAsia="宋体" w:hAnsi="Consolas"/>
          <w:sz w:val="17"/>
        </w:rPr>
        <w:t xml:space="preserve">                weights='IMAGENET1K_V1' if pretrained else None)</w:t>
      </w:r>
      <w:r>
        <w:br/>
      </w:r>
      <w:r>
        <w:rPr>
          <w:rFonts w:ascii="Consolas" w:eastAsia="宋体" w:hAnsi="Consolas"/>
          <w:sz w:val="17"/>
        </w:rPr>
        <w:t xml:space="preserve">            in_features = self.backbone.classifier[1].in_features</w:t>
      </w:r>
      <w:r>
        <w:br/>
      </w:r>
      <w:r>
        <w:rPr>
          <w:rFonts w:ascii="Consolas" w:eastAsia="宋体" w:hAnsi="Consolas"/>
          <w:sz w:val="17"/>
        </w:rPr>
        <w:t xml:space="preserve">            self.backbone.classifier = nn.Identity()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分类头</w:t>
      </w:r>
      <w:r>
        <w:br/>
      </w:r>
      <w:r>
        <w:rPr>
          <w:rFonts w:ascii="Consolas" w:eastAsia="宋体" w:hAnsi="Consolas"/>
          <w:sz w:val="17"/>
        </w:rPr>
        <w:t xml:space="preserve">        self.classifier = nn.Sequential(</w:t>
      </w:r>
      <w:r>
        <w:br/>
      </w:r>
      <w:r>
        <w:rPr>
          <w:rFonts w:ascii="Consolas" w:eastAsia="宋体" w:hAnsi="Consolas"/>
          <w:sz w:val="17"/>
        </w:rPr>
        <w:t xml:space="preserve">            nn.Dropout(dropout),</w:t>
      </w:r>
      <w:r>
        <w:br/>
      </w:r>
      <w:r>
        <w:rPr>
          <w:rFonts w:ascii="Consolas" w:eastAsia="宋体" w:hAnsi="Consolas"/>
          <w:sz w:val="17"/>
        </w:rPr>
        <w:t xml:space="preserve">            nn.Linear(in_features, 512),</w:t>
      </w:r>
      <w:r>
        <w:br/>
      </w:r>
      <w:r>
        <w:rPr>
          <w:rFonts w:ascii="Consolas" w:eastAsia="宋体" w:hAnsi="Consolas"/>
          <w:sz w:val="17"/>
        </w:rPr>
        <w:t xml:space="preserve">            nn.ReLU(inplace=True),</w:t>
      </w:r>
      <w:r>
        <w:br/>
      </w:r>
      <w:r>
        <w:rPr>
          <w:rFonts w:ascii="Consolas" w:eastAsia="宋体" w:hAnsi="Consolas"/>
          <w:sz w:val="17"/>
        </w:rPr>
        <w:t xml:space="preserve">            nn.Dropout(dropout/2),</w:t>
      </w:r>
      <w:r>
        <w:br/>
      </w:r>
      <w:r>
        <w:rPr>
          <w:rFonts w:ascii="Consolas" w:eastAsia="宋体" w:hAnsi="Consolas"/>
          <w:sz w:val="17"/>
        </w:rPr>
        <w:t xml:space="preserve">            nn.Linear(512, num_classes)</w:t>
      </w:r>
      <w:r>
        <w:br/>
      </w:r>
      <w:r>
        <w:rPr>
          <w:rFonts w:ascii="Consolas" w:eastAsia="宋体" w:hAnsi="Consolas"/>
          <w:sz w:val="17"/>
        </w:rPr>
        <w:t xml:space="preserve">        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初始化分类头权重</w:t>
      </w:r>
      <w:r>
        <w:br/>
      </w:r>
      <w:r>
        <w:rPr>
          <w:rFonts w:ascii="Consolas" w:eastAsia="宋体" w:hAnsi="Consolas"/>
          <w:sz w:val="17"/>
        </w:rPr>
        <w:t xml:space="preserve">        self._initialize_weights()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_initialize_weights(self):</w:t>
      </w:r>
      <w:r>
        <w:br/>
      </w:r>
      <w:r>
        <w:rPr>
          <w:rFonts w:ascii="Consolas" w:eastAsia="宋体" w:hAnsi="Consolas"/>
          <w:sz w:val="17"/>
        </w:rPr>
        <w:t xml:space="preserve">        for m in self.classifier.modules():</w:t>
      </w:r>
      <w:r>
        <w:br/>
      </w:r>
      <w:r>
        <w:rPr>
          <w:rFonts w:ascii="Consolas" w:eastAsia="宋体" w:hAnsi="Consolas"/>
          <w:sz w:val="17"/>
        </w:rPr>
        <w:t xml:space="preserve">            if isinstance(m, nn.Linear):</w:t>
      </w:r>
      <w:r>
        <w:br/>
      </w:r>
      <w:r>
        <w:rPr>
          <w:rFonts w:ascii="Consolas" w:eastAsia="宋体" w:hAnsi="Consolas"/>
          <w:sz w:val="17"/>
        </w:rPr>
        <w:t xml:space="preserve">                nn.init.kaiming_normal_(m.weight, mode='fan_out')</w:t>
      </w:r>
      <w:r>
        <w:br/>
      </w:r>
      <w:r>
        <w:rPr>
          <w:rFonts w:ascii="Consolas" w:eastAsia="宋体" w:hAnsi="Consolas"/>
          <w:sz w:val="17"/>
        </w:rPr>
        <w:t xml:space="preserve">                if m.bias is not None:</w:t>
      </w:r>
      <w:r>
        <w:br/>
      </w:r>
      <w:r>
        <w:rPr>
          <w:rFonts w:ascii="Consolas" w:eastAsia="宋体" w:hAnsi="Consolas"/>
          <w:sz w:val="17"/>
        </w:rPr>
        <w:t xml:space="preserve">                    nn.init.constant_(m.bias, 0)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forward(self, x):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    features = self.backbone(x)</w:t>
      </w:r>
      <w:r>
        <w:br/>
      </w:r>
      <w:r>
        <w:rPr>
          <w:rFonts w:ascii="Consolas" w:eastAsia="宋体" w:hAnsi="Consolas"/>
          <w:sz w:val="17"/>
        </w:rPr>
        <w:t xml:space="preserve">        if isinstance(features, tuple):</w:t>
      </w:r>
      <w:r>
        <w:br/>
      </w:r>
      <w:r>
        <w:rPr>
          <w:rFonts w:ascii="Consolas" w:eastAsia="宋体" w:hAnsi="Consolas"/>
          <w:sz w:val="17"/>
        </w:rPr>
        <w:t xml:space="preserve">            features = features[0]</w:t>
      </w:r>
      <w:r>
        <w:br/>
      </w:r>
      <w:r>
        <w:rPr>
          <w:rFonts w:ascii="Consolas" w:eastAsia="宋体" w:hAnsi="Consolas"/>
          <w:sz w:val="17"/>
        </w:rPr>
        <w:t xml:space="preserve">        output = self.classifier(features)</w:t>
      </w:r>
      <w:r>
        <w:br/>
      </w:r>
      <w:r>
        <w:rPr>
          <w:rFonts w:ascii="Consolas" w:eastAsia="宋体" w:hAnsi="Consolas"/>
          <w:sz w:val="17"/>
        </w:rPr>
        <w:t xml:space="preserve">        return output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get_features(self, x):</w:t>
      </w:r>
      <w:r>
        <w:br/>
      </w:r>
      <w:r>
        <w:rPr>
          <w:rFonts w:ascii="Consolas" w:eastAsia="宋体" w:hAnsi="Consolas"/>
          <w:sz w:val="17"/>
        </w:rPr>
        <w:t xml:space="preserve">        '''</w:t>
      </w:r>
      <w:r>
        <w:rPr>
          <w:rFonts w:ascii="Consolas" w:eastAsia="宋体" w:hAnsi="Consolas"/>
          <w:sz w:val="17"/>
        </w:rPr>
        <w:t>获取特征向量（用于可视化）</w:t>
      </w:r>
      <w:r>
        <w:rPr>
          <w:rFonts w:ascii="Consolas" w:eastAsia="宋体" w:hAnsi="Consolas"/>
          <w:sz w:val="17"/>
        </w:rPr>
        <w:t>'''</w:t>
      </w:r>
      <w:r>
        <w:br/>
      </w:r>
      <w:r>
        <w:rPr>
          <w:rFonts w:ascii="Consolas" w:eastAsia="宋体" w:hAnsi="Consolas"/>
          <w:sz w:val="17"/>
        </w:rPr>
        <w:t xml:space="preserve">        return self.backbone(x)</w:t>
      </w:r>
      <w:r>
        <w:br/>
      </w:r>
      <w:r>
        <w:br/>
      </w:r>
      <w:r>
        <w:br/>
      </w:r>
      <w:r>
        <w:rPr>
          <w:rFonts w:ascii="Consolas" w:eastAsia="宋体" w:hAnsi="Consolas"/>
          <w:sz w:val="17"/>
        </w:rPr>
        <w:t># Focal Loss</w:t>
      </w:r>
      <w:r>
        <w:rPr>
          <w:rFonts w:ascii="Consolas" w:eastAsia="宋体" w:hAnsi="Consolas"/>
          <w:sz w:val="17"/>
        </w:rPr>
        <w:t>定义（处理类别不平衡）</w:t>
      </w:r>
      <w:r>
        <w:br/>
      </w:r>
      <w:r>
        <w:rPr>
          <w:rFonts w:ascii="Consolas" w:eastAsia="宋体" w:hAnsi="Consolas"/>
          <w:sz w:val="17"/>
        </w:rPr>
        <w:t>class FocalLoss(nn.Module):</w:t>
      </w:r>
      <w:r>
        <w:br/>
      </w:r>
      <w:r>
        <w:rPr>
          <w:rFonts w:ascii="Consolas" w:eastAsia="宋体" w:hAnsi="Consolas"/>
          <w:sz w:val="17"/>
        </w:rPr>
        <w:t xml:space="preserve">    def __init__(self, num_classes=5, gamma=2.0, alpha=None, </w:t>
      </w:r>
      <w:r>
        <w:br/>
      </w:r>
      <w:r>
        <w:rPr>
          <w:rFonts w:ascii="Consolas" w:eastAsia="宋体" w:hAnsi="Consolas"/>
          <w:sz w:val="17"/>
        </w:rPr>
        <w:t xml:space="preserve">                 reduction='mean'):</w:t>
      </w:r>
      <w:r>
        <w:br/>
      </w:r>
      <w:r>
        <w:rPr>
          <w:rFonts w:ascii="Consolas" w:eastAsia="宋体" w:hAnsi="Consolas"/>
          <w:sz w:val="17"/>
        </w:rPr>
        <w:t xml:space="preserve">        super(FocalLoss, self).__init__()</w:t>
      </w:r>
      <w:r>
        <w:br/>
      </w:r>
      <w:r>
        <w:rPr>
          <w:rFonts w:ascii="Consolas" w:eastAsia="宋体" w:hAnsi="Consolas"/>
          <w:sz w:val="17"/>
        </w:rPr>
        <w:t xml:space="preserve">        self.gamma = gamma</w:t>
      </w:r>
      <w:r>
        <w:br/>
      </w:r>
      <w:r>
        <w:rPr>
          <w:rFonts w:ascii="Consolas" w:eastAsia="宋体" w:hAnsi="Consolas"/>
          <w:sz w:val="17"/>
        </w:rPr>
        <w:t xml:space="preserve">        self.alpha = alpha  # </w:t>
      </w:r>
      <w:r>
        <w:rPr>
          <w:rFonts w:ascii="Consolas" w:eastAsia="宋体" w:hAnsi="Consolas"/>
          <w:sz w:val="17"/>
        </w:rPr>
        <w:t>各类别权重</w:t>
      </w:r>
      <w:r>
        <w:br/>
      </w:r>
      <w:r>
        <w:rPr>
          <w:rFonts w:ascii="Consolas" w:eastAsia="宋体" w:hAnsi="Consolas"/>
          <w:sz w:val="17"/>
        </w:rPr>
        <w:t xml:space="preserve">        self.reduction = reduction</w:t>
      </w:r>
      <w:r>
        <w:br/>
      </w:r>
      <w:r>
        <w:rPr>
          <w:rFonts w:ascii="Consolas" w:eastAsia="宋体" w:hAnsi="Consolas"/>
          <w:sz w:val="17"/>
        </w:rPr>
        <w:t xml:space="preserve">        self.ce = nn.CrossEntropyLoss(reduction='none')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forward(self, inputs, targets):</w:t>
      </w:r>
      <w:r>
        <w:br/>
      </w:r>
      <w:r>
        <w:rPr>
          <w:rFonts w:ascii="Consolas" w:eastAsia="宋体" w:hAnsi="Consolas"/>
          <w:sz w:val="17"/>
        </w:rPr>
        <w:t xml:space="preserve">        ce_loss = self.ce(inputs, targets)</w:t>
      </w:r>
      <w:r>
        <w:br/>
      </w:r>
      <w:r>
        <w:rPr>
          <w:rFonts w:ascii="Consolas" w:eastAsia="宋体" w:hAnsi="Consolas"/>
          <w:sz w:val="17"/>
        </w:rPr>
        <w:t xml:space="preserve">        pt = torch.exp(-ce_loss)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类别权重</w:t>
      </w:r>
      <w:r>
        <w:br/>
      </w:r>
      <w:r>
        <w:rPr>
          <w:rFonts w:ascii="Consolas" w:eastAsia="宋体" w:hAnsi="Consolas"/>
          <w:sz w:val="17"/>
        </w:rPr>
        <w:t xml:space="preserve">        if self.alpha is not None:</w:t>
      </w:r>
      <w:r>
        <w:br/>
      </w:r>
      <w:r>
        <w:rPr>
          <w:rFonts w:ascii="Consolas" w:eastAsia="宋体" w:hAnsi="Consolas"/>
          <w:sz w:val="17"/>
        </w:rPr>
        <w:t xml:space="preserve">            alpha_t = self.alpha[targets]</w:t>
      </w:r>
      <w:r>
        <w:br/>
      </w:r>
      <w:r>
        <w:rPr>
          <w:rFonts w:ascii="Consolas" w:eastAsia="宋体" w:hAnsi="Consolas"/>
          <w:sz w:val="17"/>
        </w:rPr>
        <w:t xml:space="preserve">            focal_loss = alpha_t * (1 - pt) ** self.gamma * ce_loss</w:t>
      </w:r>
      <w:r>
        <w:br/>
      </w:r>
      <w:r>
        <w:rPr>
          <w:rFonts w:ascii="Consolas" w:eastAsia="宋体" w:hAnsi="Consolas"/>
          <w:sz w:val="17"/>
        </w:rPr>
        <w:t xml:space="preserve">        else:</w:t>
      </w:r>
      <w:r>
        <w:br/>
      </w:r>
      <w:r>
        <w:rPr>
          <w:rFonts w:ascii="Consolas" w:eastAsia="宋体" w:hAnsi="Consolas"/>
          <w:sz w:val="17"/>
        </w:rPr>
        <w:t xml:space="preserve">            focal_loss = (1 - pt) ** self.gamma * ce_loss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if self.reduction == 'mean':</w:t>
      </w:r>
      <w:r>
        <w:br/>
      </w:r>
      <w:r>
        <w:rPr>
          <w:rFonts w:ascii="Consolas" w:eastAsia="宋体" w:hAnsi="Consolas"/>
          <w:sz w:val="17"/>
        </w:rPr>
        <w:t xml:space="preserve">            return focal_loss.mean()</w:t>
      </w:r>
      <w:r>
        <w:br/>
      </w:r>
      <w:r>
        <w:rPr>
          <w:rFonts w:ascii="Consolas" w:eastAsia="宋体" w:hAnsi="Consolas"/>
          <w:sz w:val="17"/>
        </w:rPr>
        <w:t xml:space="preserve">        elif self.reduction == 'sum':</w:t>
      </w:r>
      <w:r>
        <w:br/>
      </w:r>
      <w:r>
        <w:rPr>
          <w:rFonts w:ascii="Consolas" w:eastAsia="宋体" w:hAnsi="Consolas"/>
          <w:sz w:val="17"/>
        </w:rPr>
        <w:t xml:space="preserve">            return focal_loss.sum()</w:t>
      </w:r>
      <w:r>
        <w:br/>
      </w:r>
      <w:r>
        <w:rPr>
          <w:rFonts w:ascii="Consolas" w:eastAsia="宋体" w:hAnsi="Consolas"/>
          <w:sz w:val="17"/>
        </w:rPr>
        <w:t xml:space="preserve">        return focal_loss</w:t>
      </w:r>
    </w:p>
    <w:p w14:paraId="29B7846E" w14:textId="77777777" w:rsidR="00824E05" w:rsidRDefault="001D7228">
      <w:pPr>
        <w:pStyle w:val="2"/>
      </w:pPr>
      <w:bookmarkStart w:id="34" w:name="_Toc231242745"/>
      <w:r>
        <w:t xml:space="preserve">6.3 </w:t>
      </w:r>
      <w:r>
        <w:t>训练框架代码</w:t>
      </w:r>
      <w:bookmarkEnd w:id="34"/>
    </w:p>
    <w:p w14:paraId="00602D08" w14:textId="77777777" w:rsidR="00824E05" w:rsidRDefault="001D7228">
      <w:r>
        <w:t>以下代码实现完整的模型训练流程：</w:t>
      </w:r>
    </w:p>
    <w:p w14:paraId="04AC40CF" w14:textId="77777777" w:rsidR="00824E05" w:rsidRDefault="001D7228">
      <w:pPr>
        <w:shd w:val="clear" w:color="auto" w:fill="F7FAFC"/>
        <w:spacing w:before="60" w:after="60" w:line="280" w:lineRule="auto"/>
        <w:ind w:left="200" w:firstLine="0"/>
      </w:pPr>
      <w:r>
        <w:rPr>
          <w:rFonts w:ascii="Consolas" w:eastAsia="宋体" w:hAnsi="Consolas"/>
          <w:sz w:val="17"/>
        </w:rPr>
        <w:t># train.py</w:t>
      </w:r>
      <w:r>
        <w:br/>
      </w:r>
      <w:r>
        <w:rPr>
          <w:rFonts w:ascii="Consolas" w:eastAsia="宋体" w:hAnsi="Consolas"/>
          <w:sz w:val="17"/>
        </w:rPr>
        <w:t>import torch</w:t>
      </w:r>
      <w:r>
        <w:br/>
      </w:r>
      <w:r>
        <w:rPr>
          <w:rFonts w:ascii="Consolas" w:eastAsia="宋体" w:hAnsi="Consolas"/>
          <w:sz w:val="17"/>
        </w:rPr>
        <w:t>import torch.nn as nn</w:t>
      </w:r>
      <w:r>
        <w:br/>
      </w:r>
      <w:r>
        <w:rPr>
          <w:rFonts w:ascii="Consolas" w:eastAsia="宋体" w:hAnsi="Consolas"/>
          <w:sz w:val="17"/>
        </w:rPr>
        <w:t>import torch.optim as optim</w:t>
      </w:r>
      <w:r>
        <w:br/>
      </w:r>
      <w:r>
        <w:rPr>
          <w:rFonts w:ascii="Consolas" w:eastAsia="宋体" w:hAnsi="Consolas"/>
          <w:sz w:val="17"/>
        </w:rPr>
        <w:t>from torch.optim.lr_scheduler import CosineAnnealingLR</w:t>
      </w:r>
      <w:r>
        <w:br/>
      </w:r>
      <w:r>
        <w:rPr>
          <w:rFonts w:ascii="Consolas" w:eastAsia="宋体" w:hAnsi="Consolas"/>
          <w:sz w:val="17"/>
        </w:rPr>
        <w:t>import os</w:t>
      </w:r>
      <w:r>
        <w:br/>
      </w:r>
      <w:r>
        <w:rPr>
          <w:rFonts w:ascii="Consolas" w:eastAsia="宋体" w:hAnsi="Consolas"/>
          <w:sz w:val="17"/>
        </w:rPr>
        <w:t>import time</w:t>
      </w:r>
      <w:r>
        <w:br/>
      </w:r>
      <w:r>
        <w:rPr>
          <w:rFonts w:ascii="Consolas" w:eastAsia="宋体" w:hAnsi="Consolas"/>
          <w:sz w:val="17"/>
        </w:rPr>
        <w:t>from tqdm import tqdm</w:t>
      </w:r>
      <w:r>
        <w:br/>
      </w:r>
      <w:r>
        <w:br/>
      </w:r>
      <w:r>
        <w:rPr>
          <w:rFonts w:ascii="Consolas" w:eastAsia="宋体" w:hAnsi="Consolas"/>
          <w:sz w:val="17"/>
        </w:rPr>
        <w:t xml:space="preserve">def train_one_epoch(model, dataloader, criterion, optimizer, 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                device, epoch):</w:t>
      </w:r>
      <w:r>
        <w:br/>
      </w:r>
      <w:r>
        <w:rPr>
          <w:rFonts w:ascii="Consolas" w:eastAsia="宋体" w:hAnsi="Consolas"/>
          <w:sz w:val="17"/>
        </w:rPr>
        <w:t xml:space="preserve">    model.train()</w:t>
      </w:r>
      <w:r>
        <w:br/>
      </w:r>
      <w:r>
        <w:rPr>
          <w:rFonts w:ascii="Consolas" w:eastAsia="宋体" w:hAnsi="Consolas"/>
          <w:sz w:val="17"/>
        </w:rPr>
        <w:t xml:space="preserve">    running_loss = 0.0</w:t>
      </w:r>
      <w:r>
        <w:br/>
      </w:r>
      <w:r>
        <w:rPr>
          <w:rFonts w:ascii="Consolas" w:eastAsia="宋体" w:hAnsi="Consolas"/>
          <w:sz w:val="17"/>
        </w:rPr>
        <w:t xml:space="preserve">    correct = 0</w:t>
      </w:r>
      <w:r>
        <w:br/>
      </w:r>
      <w:r>
        <w:rPr>
          <w:rFonts w:ascii="Consolas" w:eastAsia="宋体" w:hAnsi="Consolas"/>
          <w:sz w:val="17"/>
        </w:rPr>
        <w:t xml:space="preserve">    total = 0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pbar = tqdm(dataloader, desc=f'Epoch {epoch} [Train]')</w:t>
      </w:r>
      <w:r>
        <w:br/>
      </w:r>
      <w:r>
        <w:rPr>
          <w:rFonts w:ascii="Consolas" w:eastAsia="宋体" w:hAnsi="Consolas"/>
          <w:sz w:val="17"/>
        </w:rPr>
        <w:t xml:space="preserve">    for images, labels in pbar:</w:t>
      </w:r>
      <w:r>
        <w:br/>
      </w:r>
      <w:r>
        <w:rPr>
          <w:rFonts w:ascii="Consolas" w:eastAsia="宋体" w:hAnsi="Consolas"/>
          <w:sz w:val="17"/>
        </w:rPr>
        <w:t xml:space="preserve">        images, labels = images.to(device), labels.to(device)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optimizer.zero_grad()</w:t>
      </w:r>
      <w:r>
        <w:br/>
      </w:r>
      <w:r>
        <w:rPr>
          <w:rFonts w:ascii="Consolas" w:eastAsia="宋体" w:hAnsi="Consolas"/>
          <w:sz w:val="17"/>
        </w:rPr>
        <w:t xml:space="preserve">        outputs = model(images)</w:t>
      </w:r>
      <w:r>
        <w:br/>
      </w:r>
      <w:r>
        <w:rPr>
          <w:rFonts w:ascii="Consolas" w:eastAsia="宋体" w:hAnsi="Consolas"/>
          <w:sz w:val="17"/>
        </w:rPr>
        <w:t xml:space="preserve">        loss = criterion(outputs, labels)</w:t>
      </w:r>
      <w:r>
        <w:br/>
      </w:r>
      <w:r>
        <w:rPr>
          <w:rFonts w:ascii="Consolas" w:eastAsia="宋体" w:hAnsi="Consolas"/>
          <w:sz w:val="17"/>
        </w:rPr>
        <w:t xml:space="preserve">        loss.backward()</w:t>
      </w:r>
      <w:r>
        <w:br/>
      </w:r>
      <w:r>
        <w:rPr>
          <w:rFonts w:ascii="Consolas" w:eastAsia="宋体" w:hAnsi="Consolas"/>
          <w:sz w:val="17"/>
        </w:rPr>
        <w:t xml:space="preserve">        optimizer.step()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running_loss += loss.item()</w:t>
      </w:r>
      <w:r>
        <w:br/>
      </w:r>
      <w:r>
        <w:rPr>
          <w:rFonts w:ascii="Consolas" w:eastAsia="宋体" w:hAnsi="Consolas"/>
          <w:sz w:val="17"/>
        </w:rPr>
        <w:t xml:space="preserve">        _, predicted = outputs.max(1)</w:t>
      </w:r>
      <w:r>
        <w:br/>
      </w:r>
      <w:r>
        <w:rPr>
          <w:rFonts w:ascii="Consolas" w:eastAsia="宋体" w:hAnsi="Consolas"/>
          <w:sz w:val="17"/>
        </w:rPr>
        <w:t xml:space="preserve">        total += labels.size(0)</w:t>
      </w:r>
      <w:r>
        <w:br/>
      </w:r>
      <w:r>
        <w:rPr>
          <w:rFonts w:ascii="Consolas" w:eastAsia="宋体" w:hAnsi="Consolas"/>
          <w:sz w:val="17"/>
        </w:rPr>
        <w:t xml:space="preserve">        correct += predicted.eq(labels).sum().item()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pbar.set_postfix({</w:t>
      </w:r>
      <w:r>
        <w:br/>
      </w:r>
      <w:r>
        <w:rPr>
          <w:rFonts w:ascii="Consolas" w:eastAsia="宋体" w:hAnsi="Consolas"/>
          <w:sz w:val="17"/>
        </w:rPr>
        <w:t xml:space="preserve">            'loss': f'{loss.item():.4f}',</w:t>
      </w:r>
      <w:r>
        <w:br/>
      </w:r>
      <w:r>
        <w:rPr>
          <w:rFonts w:ascii="Consolas" w:eastAsia="宋体" w:hAnsi="Consolas"/>
          <w:sz w:val="17"/>
        </w:rPr>
        <w:t xml:space="preserve">            'acc': f'{100.*correct/total:.2f}%'</w:t>
      </w:r>
      <w:r>
        <w:br/>
      </w:r>
      <w:r>
        <w:rPr>
          <w:rFonts w:ascii="Consolas" w:eastAsia="宋体" w:hAnsi="Consolas"/>
          <w:sz w:val="17"/>
        </w:rPr>
        <w:t xml:space="preserve">        })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epoch_loss = running_loss / len(dataloader)</w:t>
      </w:r>
      <w:r>
        <w:br/>
      </w:r>
      <w:r>
        <w:rPr>
          <w:rFonts w:ascii="Consolas" w:eastAsia="宋体" w:hAnsi="Consolas"/>
          <w:sz w:val="17"/>
        </w:rPr>
        <w:t xml:space="preserve">    epoch_acc = 100. * correct / total</w:t>
      </w:r>
      <w:r>
        <w:br/>
      </w:r>
      <w:r>
        <w:rPr>
          <w:rFonts w:ascii="Consolas" w:eastAsia="宋体" w:hAnsi="Consolas"/>
          <w:sz w:val="17"/>
        </w:rPr>
        <w:t xml:space="preserve">    return epoch_loss, epoch_acc</w:t>
      </w:r>
      <w:r>
        <w:br/>
      </w:r>
      <w:r>
        <w:br/>
      </w:r>
      <w:r>
        <w:rPr>
          <w:rFonts w:ascii="Consolas" w:eastAsia="宋体" w:hAnsi="Consolas"/>
          <w:sz w:val="17"/>
        </w:rPr>
        <w:t>def validate(model, dataloader, criterion, device):</w:t>
      </w:r>
      <w:r>
        <w:br/>
      </w:r>
      <w:r>
        <w:rPr>
          <w:rFonts w:ascii="Consolas" w:eastAsia="宋体" w:hAnsi="Consolas"/>
          <w:sz w:val="17"/>
        </w:rPr>
        <w:t xml:space="preserve">    model.eval()</w:t>
      </w:r>
      <w:r>
        <w:br/>
      </w:r>
      <w:r>
        <w:rPr>
          <w:rFonts w:ascii="Consolas" w:eastAsia="宋体" w:hAnsi="Consolas"/>
          <w:sz w:val="17"/>
        </w:rPr>
        <w:t xml:space="preserve">    running_loss = 0.0</w:t>
      </w:r>
      <w:r>
        <w:br/>
      </w:r>
      <w:r>
        <w:rPr>
          <w:rFonts w:ascii="Consolas" w:eastAsia="宋体" w:hAnsi="Consolas"/>
          <w:sz w:val="17"/>
        </w:rPr>
        <w:t xml:space="preserve">    correct = 0</w:t>
      </w:r>
      <w:r>
        <w:br/>
      </w:r>
      <w:r>
        <w:rPr>
          <w:rFonts w:ascii="Consolas" w:eastAsia="宋体" w:hAnsi="Consolas"/>
          <w:sz w:val="17"/>
        </w:rPr>
        <w:t xml:space="preserve">    total = 0</w:t>
      </w:r>
      <w:r>
        <w:br/>
      </w:r>
      <w:r>
        <w:rPr>
          <w:rFonts w:ascii="Consolas" w:eastAsia="宋体" w:hAnsi="Consolas"/>
          <w:sz w:val="17"/>
        </w:rPr>
        <w:t xml:space="preserve">    all_preds = []</w:t>
      </w:r>
      <w:r>
        <w:br/>
      </w:r>
      <w:r>
        <w:rPr>
          <w:rFonts w:ascii="Consolas" w:eastAsia="宋体" w:hAnsi="Consolas"/>
          <w:sz w:val="17"/>
        </w:rPr>
        <w:t xml:space="preserve">    all_labels = []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with torch.no_grad():</w:t>
      </w:r>
      <w:r>
        <w:br/>
      </w:r>
      <w:r>
        <w:rPr>
          <w:rFonts w:ascii="Consolas" w:eastAsia="宋体" w:hAnsi="Consolas"/>
          <w:sz w:val="17"/>
        </w:rPr>
        <w:t xml:space="preserve">        for images, labels in tqdm(dataloader, desc='[Validate]'):</w:t>
      </w:r>
      <w:r>
        <w:br/>
      </w:r>
      <w:r>
        <w:rPr>
          <w:rFonts w:ascii="Consolas" w:eastAsia="宋体" w:hAnsi="Consolas"/>
          <w:sz w:val="17"/>
        </w:rPr>
        <w:t xml:space="preserve">            images, labels = images.to(device), labels.to(device)</w:t>
      </w:r>
      <w:r>
        <w:br/>
      </w:r>
      <w:r>
        <w:rPr>
          <w:rFonts w:ascii="Consolas" w:eastAsia="宋体" w:hAnsi="Consolas"/>
          <w:sz w:val="17"/>
        </w:rPr>
        <w:t xml:space="preserve">            outputs = model(images)</w:t>
      </w:r>
      <w:r>
        <w:br/>
      </w:r>
      <w:r>
        <w:rPr>
          <w:rFonts w:ascii="Consolas" w:eastAsia="宋体" w:hAnsi="Consolas"/>
          <w:sz w:val="17"/>
        </w:rPr>
        <w:t xml:space="preserve">            loss = criterion(outputs, labels)</w:t>
      </w:r>
      <w:r>
        <w:br/>
      </w:r>
      <w:r>
        <w:rPr>
          <w:rFonts w:ascii="Consolas" w:eastAsia="宋体" w:hAnsi="Consolas"/>
          <w:sz w:val="17"/>
        </w:rPr>
        <w:t xml:space="preserve">            </w:t>
      </w:r>
      <w:r>
        <w:br/>
      </w:r>
      <w:r>
        <w:rPr>
          <w:rFonts w:ascii="Consolas" w:eastAsia="宋体" w:hAnsi="Consolas"/>
          <w:sz w:val="17"/>
        </w:rPr>
        <w:t xml:space="preserve">            running_loss += loss.item()</w:t>
      </w:r>
      <w:r>
        <w:br/>
      </w:r>
      <w:r>
        <w:rPr>
          <w:rFonts w:ascii="Consolas" w:eastAsia="宋体" w:hAnsi="Consolas"/>
          <w:sz w:val="17"/>
        </w:rPr>
        <w:t xml:space="preserve">            _, predicted = outputs.max(1)</w:t>
      </w:r>
      <w:r>
        <w:br/>
      </w:r>
      <w:r>
        <w:rPr>
          <w:rFonts w:ascii="Consolas" w:eastAsia="宋体" w:hAnsi="Consolas"/>
          <w:sz w:val="17"/>
        </w:rPr>
        <w:t xml:space="preserve">            total += labels.size(0)</w:t>
      </w:r>
      <w:r>
        <w:br/>
      </w:r>
      <w:r>
        <w:rPr>
          <w:rFonts w:ascii="Consolas" w:eastAsia="宋体" w:hAnsi="Consolas"/>
          <w:sz w:val="17"/>
        </w:rPr>
        <w:t xml:space="preserve">            correct += predicted.eq(labels).sum().item()</w:t>
      </w:r>
      <w:r>
        <w:br/>
      </w:r>
      <w:r>
        <w:rPr>
          <w:rFonts w:ascii="Consolas" w:eastAsia="宋体" w:hAnsi="Consolas"/>
          <w:sz w:val="17"/>
        </w:rPr>
        <w:t xml:space="preserve">            </w:t>
      </w:r>
      <w:r>
        <w:br/>
      </w:r>
      <w:r>
        <w:rPr>
          <w:rFonts w:ascii="Consolas" w:eastAsia="宋体" w:hAnsi="Consolas"/>
          <w:sz w:val="17"/>
        </w:rPr>
        <w:t xml:space="preserve">            all_preds.extend(predicted.cpu().numpy())</w:t>
      </w:r>
      <w:r>
        <w:br/>
      </w:r>
      <w:r>
        <w:rPr>
          <w:rFonts w:ascii="Consolas" w:eastAsia="宋体" w:hAnsi="Consolas"/>
          <w:sz w:val="17"/>
        </w:rPr>
        <w:t xml:space="preserve">            all_labels.extend(labels.cpu().numpy())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epoch_loss = running_loss / len(dataloader)</w:t>
      </w:r>
      <w:r>
        <w:br/>
      </w:r>
      <w:r>
        <w:rPr>
          <w:rFonts w:ascii="Consolas" w:eastAsia="宋体" w:hAnsi="Consolas"/>
          <w:sz w:val="17"/>
        </w:rPr>
        <w:t xml:space="preserve">    epoch_acc = 100. * correct / total</w:t>
      </w:r>
      <w:r>
        <w:br/>
      </w:r>
      <w:r>
        <w:rPr>
          <w:rFonts w:ascii="Consolas" w:eastAsia="宋体" w:hAnsi="Consolas"/>
          <w:sz w:val="17"/>
        </w:rPr>
        <w:t xml:space="preserve">    return epoch_loss, epoch_acc, all_preds, all_labels</w:t>
      </w:r>
      <w:r>
        <w:br/>
      </w:r>
      <w:r>
        <w:lastRenderedPageBreak/>
        <w:br/>
      </w:r>
      <w:r>
        <w:rPr>
          <w:rFonts w:ascii="Consolas" w:eastAsia="宋体" w:hAnsi="Consolas"/>
          <w:sz w:val="17"/>
        </w:rPr>
        <w:t>def main():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配置参数</w:t>
      </w:r>
      <w:r>
        <w:br/>
      </w:r>
      <w:r>
        <w:rPr>
          <w:rFonts w:ascii="Consolas" w:eastAsia="宋体" w:hAnsi="Consolas"/>
          <w:sz w:val="17"/>
        </w:rPr>
        <w:t xml:space="preserve">    config = {</w:t>
      </w:r>
      <w:r>
        <w:br/>
      </w:r>
      <w:r>
        <w:rPr>
          <w:rFonts w:ascii="Consolas" w:eastAsia="宋体" w:hAnsi="Consolas"/>
          <w:sz w:val="17"/>
        </w:rPr>
        <w:t xml:space="preserve">        'data_dir': './data',</w:t>
      </w:r>
      <w:r>
        <w:br/>
      </w:r>
      <w:r>
        <w:rPr>
          <w:rFonts w:ascii="Consolas" w:eastAsia="宋体" w:hAnsi="Consolas"/>
          <w:sz w:val="17"/>
        </w:rPr>
        <w:t xml:space="preserve">        'img_size': 224,</w:t>
      </w:r>
      <w:r>
        <w:br/>
      </w:r>
      <w:r>
        <w:rPr>
          <w:rFonts w:ascii="Consolas" w:eastAsia="宋体" w:hAnsi="Consolas"/>
          <w:sz w:val="17"/>
        </w:rPr>
        <w:t xml:space="preserve">        'batch_size': 32,</w:t>
      </w:r>
      <w:r>
        <w:br/>
      </w:r>
      <w:r>
        <w:rPr>
          <w:rFonts w:ascii="Consolas" w:eastAsia="宋体" w:hAnsi="Consolas"/>
          <w:sz w:val="17"/>
        </w:rPr>
        <w:t xml:space="preserve">        'num_classes': 5,</w:t>
      </w:r>
      <w:r>
        <w:br/>
      </w:r>
      <w:r>
        <w:rPr>
          <w:rFonts w:ascii="Consolas" w:eastAsia="宋体" w:hAnsi="Consolas"/>
          <w:sz w:val="17"/>
        </w:rPr>
        <w:t xml:space="preserve">        'backbone': 'resnet50',</w:t>
      </w:r>
      <w:r>
        <w:br/>
      </w:r>
      <w:r>
        <w:rPr>
          <w:rFonts w:ascii="Consolas" w:eastAsia="宋体" w:hAnsi="Consolas"/>
          <w:sz w:val="17"/>
        </w:rPr>
        <w:t xml:space="preserve">        'lr': 1e-4,</w:t>
      </w:r>
      <w:r>
        <w:br/>
      </w:r>
      <w:r>
        <w:rPr>
          <w:rFonts w:ascii="Consolas" w:eastAsia="宋体" w:hAnsi="Consolas"/>
          <w:sz w:val="17"/>
        </w:rPr>
        <w:t xml:space="preserve">        'epochs': 100,</w:t>
      </w:r>
      <w:r>
        <w:br/>
      </w:r>
      <w:r>
        <w:rPr>
          <w:rFonts w:ascii="Consolas" w:eastAsia="宋体" w:hAnsi="Consolas"/>
          <w:sz w:val="17"/>
        </w:rPr>
        <w:t xml:space="preserve">        'patience': 10,</w:t>
      </w:r>
      <w:r>
        <w:br/>
      </w:r>
      <w:r>
        <w:rPr>
          <w:rFonts w:ascii="Consolas" w:eastAsia="宋体" w:hAnsi="Consolas"/>
          <w:sz w:val="17"/>
        </w:rPr>
        <w:t xml:space="preserve">        'device': 'cuda' if torch.cuda.is_available() else 'cpu',</w:t>
      </w:r>
      <w:r>
        <w:br/>
      </w:r>
      <w:r>
        <w:rPr>
          <w:rFonts w:ascii="Consolas" w:eastAsia="宋体" w:hAnsi="Consolas"/>
          <w:sz w:val="17"/>
        </w:rPr>
        <w:t xml:space="preserve">        'save_dir': './checkpoints'</w:t>
      </w:r>
      <w:r>
        <w:br/>
      </w:r>
      <w:r>
        <w:rPr>
          <w:rFonts w:ascii="Consolas" w:eastAsia="宋体" w:hAnsi="Consolas"/>
          <w:sz w:val="17"/>
        </w:rPr>
        <w:t xml:space="preserve">    }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os.makedirs(config['save_dir'], exist_ok=True)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数据加载</w:t>
      </w:r>
      <w:r>
        <w:br/>
      </w:r>
      <w:r>
        <w:rPr>
          <w:rFonts w:ascii="Consolas" w:eastAsia="宋体" w:hAnsi="Consolas"/>
          <w:sz w:val="17"/>
        </w:rPr>
        <w:t xml:space="preserve">    train_loader = create_dataloader(</w:t>
      </w:r>
      <w:r>
        <w:br/>
      </w:r>
      <w:r>
        <w:rPr>
          <w:rFonts w:ascii="Consolas" w:eastAsia="宋体" w:hAnsi="Consolas"/>
          <w:sz w:val="17"/>
        </w:rPr>
        <w:t xml:space="preserve">        'train.csv', config['data_dir'], </w:t>
      </w:r>
      <w:r>
        <w:br/>
      </w:r>
      <w:r>
        <w:rPr>
          <w:rFonts w:ascii="Consolas" w:eastAsia="宋体" w:hAnsi="Consolas"/>
          <w:sz w:val="17"/>
        </w:rPr>
        <w:t xml:space="preserve">        batch_size=config['batch_size'], mode='train')</w:t>
      </w:r>
      <w:r>
        <w:br/>
      </w:r>
      <w:r>
        <w:rPr>
          <w:rFonts w:ascii="Consolas" w:eastAsia="宋体" w:hAnsi="Consolas"/>
          <w:sz w:val="17"/>
        </w:rPr>
        <w:t xml:space="preserve">    val_loader = create_dataloader(</w:t>
      </w:r>
      <w:r>
        <w:br/>
      </w:r>
      <w:r>
        <w:rPr>
          <w:rFonts w:ascii="Consolas" w:eastAsia="宋体" w:hAnsi="Consolas"/>
          <w:sz w:val="17"/>
        </w:rPr>
        <w:t xml:space="preserve">        'val.csv', config['data_dir'],</w:t>
      </w:r>
      <w:r>
        <w:br/>
      </w:r>
      <w:r>
        <w:rPr>
          <w:rFonts w:ascii="Consolas" w:eastAsia="宋体" w:hAnsi="Consolas"/>
          <w:sz w:val="17"/>
        </w:rPr>
        <w:t xml:space="preserve">        batch_size=config['batch_size'], mode='val')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模型</w:t>
      </w:r>
      <w:r>
        <w:br/>
      </w:r>
      <w:r>
        <w:rPr>
          <w:rFonts w:ascii="Consolas" w:eastAsia="宋体" w:hAnsi="Consolas"/>
          <w:sz w:val="17"/>
        </w:rPr>
        <w:t xml:space="preserve">    model = OralLesionClassifier(</w:t>
      </w:r>
      <w:r>
        <w:br/>
      </w:r>
      <w:r>
        <w:rPr>
          <w:rFonts w:ascii="Consolas" w:eastAsia="宋体" w:hAnsi="Consolas"/>
          <w:sz w:val="17"/>
        </w:rPr>
        <w:t xml:space="preserve">        num_classes=config['num_classes'],</w:t>
      </w:r>
      <w:r>
        <w:br/>
      </w:r>
      <w:r>
        <w:rPr>
          <w:rFonts w:ascii="Consolas" w:eastAsia="宋体" w:hAnsi="Consolas"/>
          <w:sz w:val="17"/>
        </w:rPr>
        <w:t xml:space="preserve">        backbone=config['backbone']</w:t>
      </w:r>
      <w:r>
        <w:br/>
      </w:r>
      <w:r>
        <w:rPr>
          <w:rFonts w:ascii="Consolas" w:eastAsia="宋体" w:hAnsi="Consolas"/>
          <w:sz w:val="17"/>
        </w:rPr>
        <w:t xml:space="preserve">    ).to(config['device'])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损失函数和优化器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类别权重（根据样本数量计算）</w:t>
      </w:r>
      <w:r>
        <w:br/>
      </w:r>
      <w:r>
        <w:rPr>
          <w:rFonts w:ascii="Consolas" w:eastAsia="宋体" w:hAnsi="Consolas"/>
          <w:sz w:val="17"/>
        </w:rPr>
        <w:t xml:space="preserve">    class_weights = torch.tensor(</w:t>
      </w:r>
      <w:r>
        <w:br/>
      </w:r>
      <w:r>
        <w:rPr>
          <w:rFonts w:ascii="Consolas" w:eastAsia="宋体" w:hAnsi="Consolas"/>
          <w:sz w:val="17"/>
        </w:rPr>
        <w:t xml:space="preserve">        [1.0, 2.5, 2.0, 3.0, 1.5]).to(config['device'])</w:t>
      </w:r>
      <w:r>
        <w:br/>
      </w:r>
      <w:r>
        <w:rPr>
          <w:rFonts w:ascii="Consolas" w:eastAsia="宋体" w:hAnsi="Consolas"/>
          <w:sz w:val="17"/>
        </w:rPr>
        <w:t xml:space="preserve">    criterion = nn.CrossEntropyLoss(weight=class_weights)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或使用</w:t>
      </w:r>
      <w:r>
        <w:rPr>
          <w:rFonts w:ascii="Consolas" w:eastAsia="宋体" w:hAnsi="Consolas"/>
          <w:sz w:val="17"/>
        </w:rPr>
        <w:t>Focal Loss:</w:t>
      </w:r>
      <w:r>
        <w:br/>
      </w:r>
      <w:r>
        <w:rPr>
          <w:rFonts w:ascii="Consolas" w:eastAsia="宋体" w:hAnsi="Consolas"/>
          <w:sz w:val="17"/>
        </w:rPr>
        <w:t xml:space="preserve">    # criterion = FocalLoss(num_classes=5, gamma=2.0, alpha=class_weights)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optimizer = optim.Adam(model.parameters(), lr=config['lr'], </w:t>
      </w:r>
      <w:r>
        <w:br/>
      </w:r>
      <w:r>
        <w:rPr>
          <w:rFonts w:ascii="Consolas" w:eastAsia="宋体" w:hAnsi="Consolas"/>
          <w:sz w:val="17"/>
        </w:rPr>
        <w:t xml:space="preserve">                          weight_decay=1e-4)</w:t>
      </w:r>
      <w:r>
        <w:br/>
      </w:r>
      <w:r>
        <w:rPr>
          <w:rFonts w:ascii="Consolas" w:eastAsia="宋体" w:hAnsi="Consolas"/>
          <w:sz w:val="17"/>
        </w:rPr>
        <w:t xml:space="preserve">    scheduler = CosineAnnealingLR(optimizer, T_max=config['epochs'])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训练循环</w:t>
      </w:r>
      <w:r>
        <w:br/>
      </w:r>
      <w:r>
        <w:rPr>
          <w:rFonts w:ascii="Consolas" w:eastAsia="宋体" w:hAnsi="Consolas"/>
          <w:sz w:val="17"/>
        </w:rPr>
        <w:t xml:space="preserve">    best_acc = 0.0</w:t>
      </w:r>
      <w:r>
        <w:br/>
      </w:r>
      <w:r>
        <w:rPr>
          <w:rFonts w:ascii="Consolas" w:eastAsia="宋体" w:hAnsi="Consolas"/>
          <w:sz w:val="17"/>
        </w:rPr>
        <w:t xml:space="preserve">    patience_counter = 0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for epoch in range(1, config['epochs'] + 1):</w:t>
      </w:r>
      <w:r>
        <w:br/>
      </w:r>
      <w:r>
        <w:rPr>
          <w:rFonts w:ascii="Consolas" w:eastAsia="宋体" w:hAnsi="Consolas"/>
          <w:sz w:val="17"/>
        </w:rPr>
        <w:t xml:space="preserve">        train_loss, train_acc = train_one_epoch(</w:t>
      </w:r>
      <w:r>
        <w:br/>
      </w:r>
      <w:r>
        <w:rPr>
          <w:rFonts w:ascii="Consolas" w:eastAsia="宋体" w:hAnsi="Consolas"/>
          <w:sz w:val="17"/>
        </w:rPr>
        <w:t xml:space="preserve">            model, train_loader, criterion, optimizer, </w:t>
      </w:r>
      <w:r>
        <w:br/>
      </w:r>
      <w:r>
        <w:rPr>
          <w:rFonts w:ascii="Consolas" w:eastAsia="宋体" w:hAnsi="Consolas"/>
          <w:sz w:val="17"/>
        </w:rPr>
        <w:t xml:space="preserve">            config['device'], epoch)</w:t>
      </w:r>
      <w:r>
        <w:br/>
      </w:r>
      <w:r>
        <w:rPr>
          <w:rFonts w:ascii="Consolas" w:eastAsia="宋体" w:hAnsi="Consolas"/>
          <w:sz w:val="17"/>
        </w:rPr>
        <w:t xml:space="preserve">        val_loss, val_acc, _, _ = validate(</w:t>
      </w:r>
      <w:r>
        <w:br/>
      </w:r>
      <w:r>
        <w:rPr>
          <w:rFonts w:ascii="Consolas" w:eastAsia="宋体" w:hAnsi="Consolas"/>
          <w:sz w:val="17"/>
        </w:rPr>
        <w:t xml:space="preserve">            model, val_loader, criterion, config['device'])</w:t>
      </w:r>
      <w:r>
        <w:br/>
      </w:r>
      <w:r>
        <w:rPr>
          <w:rFonts w:ascii="Consolas" w:eastAsia="宋体" w:hAnsi="Consolas"/>
          <w:sz w:val="17"/>
        </w:rPr>
        <w:t xml:space="preserve">        scheduler.step()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print(f'Epoch {epoch}: Train Loss={train_loss:.4f}, '</w:t>
      </w:r>
      <w:r>
        <w:br/>
      </w:r>
      <w:r>
        <w:rPr>
          <w:rFonts w:ascii="Consolas" w:eastAsia="宋体" w:hAnsi="Consolas"/>
          <w:sz w:val="17"/>
        </w:rPr>
        <w:t xml:space="preserve">              f'Train Acc={train_acc:.2f}%, '</w:t>
      </w:r>
      <w:r>
        <w:br/>
      </w:r>
      <w:r>
        <w:rPr>
          <w:rFonts w:ascii="Consolas" w:eastAsia="宋体" w:hAnsi="Consolas"/>
          <w:sz w:val="17"/>
        </w:rPr>
        <w:t xml:space="preserve">              f'Val Loss={val_loss:.4f}, Val Acc={val_acc:.2f}%')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保存最优模型</w:t>
      </w:r>
      <w:r>
        <w:br/>
      </w:r>
      <w:r>
        <w:rPr>
          <w:rFonts w:ascii="Consolas" w:eastAsia="宋体" w:hAnsi="Consolas"/>
          <w:sz w:val="17"/>
        </w:rPr>
        <w:t xml:space="preserve">        if val_acc &gt; best_acc:</w:t>
      </w:r>
      <w:r>
        <w:br/>
      </w:r>
      <w:r>
        <w:rPr>
          <w:rFonts w:ascii="Consolas" w:eastAsia="宋体" w:hAnsi="Consolas"/>
          <w:sz w:val="17"/>
        </w:rPr>
        <w:t xml:space="preserve">            best_acc = val_acc</w:t>
      </w:r>
      <w:r>
        <w:br/>
      </w:r>
      <w:r>
        <w:rPr>
          <w:rFonts w:ascii="Consolas" w:eastAsia="宋体" w:hAnsi="Consolas"/>
          <w:sz w:val="17"/>
        </w:rPr>
        <w:t xml:space="preserve">            patience_counter = 0</w:t>
      </w:r>
      <w:r>
        <w:br/>
      </w:r>
      <w:r>
        <w:rPr>
          <w:rFonts w:ascii="Consolas" w:eastAsia="宋体" w:hAnsi="Consolas"/>
          <w:sz w:val="17"/>
        </w:rPr>
        <w:t xml:space="preserve">            torch.save({</w:t>
      </w:r>
      <w:r>
        <w:br/>
      </w:r>
      <w:r>
        <w:rPr>
          <w:rFonts w:ascii="Consolas" w:eastAsia="宋体" w:hAnsi="Consolas"/>
          <w:sz w:val="17"/>
        </w:rPr>
        <w:t xml:space="preserve">                'epoch': epoch,</w:t>
      </w:r>
      <w:r>
        <w:br/>
      </w:r>
      <w:r>
        <w:rPr>
          <w:rFonts w:ascii="Consolas" w:eastAsia="宋体" w:hAnsi="Consolas"/>
          <w:sz w:val="17"/>
        </w:rPr>
        <w:t xml:space="preserve">                'model_state_dict': model.state_dict(),</w:t>
      </w:r>
      <w:r>
        <w:br/>
      </w:r>
      <w:r>
        <w:rPr>
          <w:rFonts w:ascii="Consolas" w:eastAsia="宋体" w:hAnsi="Consolas"/>
          <w:sz w:val="17"/>
        </w:rPr>
        <w:t xml:space="preserve">                'optimizer_state_dict': optimizer.state_dict(),</w:t>
      </w:r>
      <w:r>
        <w:br/>
      </w:r>
      <w:r>
        <w:rPr>
          <w:rFonts w:ascii="Consolas" w:eastAsia="宋体" w:hAnsi="Consolas"/>
          <w:sz w:val="17"/>
        </w:rPr>
        <w:t xml:space="preserve">                'best_acc': best_acc,</w:t>
      </w:r>
      <w:r>
        <w:br/>
      </w:r>
      <w:r>
        <w:rPr>
          <w:rFonts w:ascii="Consolas" w:eastAsia="宋体" w:hAnsi="Consolas"/>
          <w:sz w:val="17"/>
        </w:rPr>
        <w:t xml:space="preserve">            }, os.path.join(config['save_dir'], 'best_model.pth'))</w:t>
      </w:r>
      <w:r>
        <w:br/>
      </w:r>
      <w:r>
        <w:rPr>
          <w:rFonts w:ascii="Consolas" w:eastAsia="宋体" w:hAnsi="Consolas"/>
          <w:sz w:val="17"/>
        </w:rPr>
        <w:t xml:space="preserve">        else:</w:t>
      </w:r>
      <w:r>
        <w:br/>
      </w:r>
      <w:r>
        <w:rPr>
          <w:rFonts w:ascii="Consolas" w:eastAsia="宋体" w:hAnsi="Consolas"/>
          <w:sz w:val="17"/>
        </w:rPr>
        <w:t xml:space="preserve">            patience_counter += 1</w:t>
      </w:r>
      <w:r>
        <w:br/>
      </w:r>
      <w:r>
        <w:rPr>
          <w:rFonts w:ascii="Consolas" w:eastAsia="宋体" w:hAnsi="Consolas"/>
          <w:sz w:val="17"/>
        </w:rPr>
        <w:t xml:space="preserve">            if patience_counter &gt;= config['patience']:</w:t>
      </w:r>
      <w:r>
        <w:br/>
      </w:r>
      <w:r>
        <w:rPr>
          <w:rFonts w:ascii="Consolas" w:eastAsia="宋体" w:hAnsi="Consolas"/>
          <w:sz w:val="17"/>
        </w:rPr>
        <w:t xml:space="preserve">                print(f'Early stopping at epoch {epoch}')</w:t>
      </w:r>
      <w:r>
        <w:br/>
      </w:r>
      <w:r>
        <w:rPr>
          <w:rFonts w:ascii="Consolas" w:eastAsia="宋体" w:hAnsi="Consolas"/>
          <w:sz w:val="17"/>
        </w:rPr>
        <w:t xml:space="preserve">                break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print(f'Training complete. Best validation accuracy: {best_acc:.2f}%')</w:t>
      </w:r>
      <w:r>
        <w:br/>
      </w:r>
      <w:r>
        <w:br/>
      </w:r>
      <w:r>
        <w:rPr>
          <w:rFonts w:ascii="Consolas" w:eastAsia="宋体" w:hAnsi="Consolas"/>
          <w:sz w:val="17"/>
        </w:rPr>
        <w:t>if __name__ == '__main__':</w:t>
      </w:r>
      <w:r>
        <w:br/>
      </w:r>
      <w:r>
        <w:rPr>
          <w:rFonts w:ascii="Consolas" w:eastAsia="宋体" w:hAnsi="Consolas"/>
          <w:sz w:val="17"/>
        </w:rPr>
        <w:t xml:space="preserve">    main()</w:t>
      </w:r>
    </w:p>
    <w:p w14:paraId="5F3F01D1" w14:textId="77777777" w:rsidR="00824E05" w:rsidRDefault="001D7228">
      <w:pPr>
        <w:pStyle w:val="2"/>
      </w:pPr>
      <w:bookmarkStart w:id="35" w:name="_Toc231242746"/>
      <w:r>
        <w:t xml:space="preserve">6.4 </w:t>
      </w:r>
      <w:r>
        <w:t>评估与可视化代码</w:t>
      </w:r>
      <w:bookmarkEnd w:id="35"/>
    </w:p>
    <w:p w14:paraId="0F35951E" w14:textId="77777777" w:rsidR="00824E05" w:rsidRDefault="001D7228">
      <w:r>
        <w:t>以下代码实现模型评估指标计算和</w:t>
      </w:r>
      <w:r>
        <w:t>Grad-CAM</w:t>
      </w:r>
      <w:r>
        <w:t>可视化：</w:t>
      </w:r>
    </w:p>
    <w:p w14:paraId="15A65999" w14:textId="77777777" w:rsidR="00824E05" w:rsidRDefault="001D7228">
      <w:pPr>
        <w:shd w:val="clear" w:color="auto" w:fill="F7FAFC"/>
        <w:spacing w:before="60" w:after="60" w:line="280" w:lineRule="auto"/>
        <w:ind w:left="200" w:firstLine="0"/>
      </w:pPr>
      <w:r>
        <w:rPr>
          <w:rFonts w:ascii="Consolas" w:eastAsia="宋体" w:hAnsi="Consolas"/>
          <w:sz w:val="17"/>
        </w:rPr>
        <w:t># evaluate.py</w:t>
      </w:r>
      <w:r>
        <w:br/>
      </w:r>
      <w:r>
        <w:rPr>
          <w:rFonts w:ascii="Consolas" w:eastAsia="宋体" w:hAnsi="Consolas"/>
          <w:sz w:val="17"/>
        </w:rPr>
        <w:t>import torch</w:t>
      </w:r>
      <w:r>
        <w:br/>
      </w:r>
      <w:r>
        <w:rPr>
          <w:rFonts w:ascii="Consolas" w:eastAsia="宋体" w:hAnsi="Consolas"/>
          <w:sz w:val="17"/>
        </w:rPr>
        <w:t>import numpy as np</w:t>
      </w:r>
      <w:r>
        <w:br/>
      </w:r>
      <w:r>
        <w:rPr>
          <w:rFonts w:ascii="Consolas" w:eastAsia="宋体" w:hAnsi="Consolas"/>
          <w:sz w:val="17"/>
        </w:rPr>
        <w:t>import matplotlib.pyplot as plt</w:t>
      </w:r>
      <w:r>
        <w:br/>
      </w:r>
      <w:r>
        <w:rPr>
          <w:rFonts w:ascii="Consolas" w:eastAsia="宋体" w:hAnsi="Consolas"/>
          <w:sz w:val="17"/>
        </w:rPr>
        <w:t xml:space="preserve">from sklearn.metrics import (accuracy_score, precision_score, </w:t>
      </w:r>
      <w:r>
        <w:br/>
      </w:r>
      <w:r>
        <w:rPr>
          <w:rFonts w:ascii="Consolas" w:eastAsia="宋体" w:hAnsi="Consolas"/>
          <w:sz w:val="17"/>
        </w:rPr>
        <w:t xml:space="preserve">    recall_score, f1_score, confusion_matrix, </w:t>
      </w:r>
      <w:r>
        <w:br/>
      </w:r>
      <w:r>
        <w:rPr>
          <w:rFonts w:ascii="Consolas" w:eastAsia="宋体" w:hAnsi="Consolas"/>
          <w:sz w:val="17"/>
        </w:rPr>
        <w:t xml:space="preserve">    classification_report, roc_auc_score)</w:t>
      </w:r>
      <w:r>
        <w:br/>
      </w:r>
      <w:r>
        <w:rPr>
          <w:rFonts w:ascii="Consolas" w:eastAsia="宋体" w:hAnsi="Consolas"/>
          <w:sz w:val="17"/>
        </w:rPr>
        <w:t>import seaborn as sns</w:t>
      </w:r>
      <w:r>
        <w:br/>
      </w:r>
      <w:r>
        <w:br/>
      </w:r>
      <w:r>
        <w:rPr>
          <w:rFonts w:ascii="Consolas" w:eastAsia="宋体" w:hAnsi="Consolas"/>
          <w:sz w:val="17"/>
        </w:rPr>
        <w:t>def evaluate_model(model, dataloader, device, class_names):</w:t>
      </w:r>
      <w:r>
        <w:br/>
      </w:r>
      <w:r>
        <w:rPr>
          <w:rFonts w:ascii="Consolas" w:eastAsia="宋体" w:hAnsi="Consolas"/>
          <w:sz w:val="17"/>
        </w:rPr>
        <w:t xml:space="preserve">    model.eval()</w:t>
      </w:r>
      <w:r>
        <w:br/>
      </w:r>
      <w:r>
        <w:rPr>
          <w:rFonts w:ascii="Consolas" w:eastAsia="宋体" w:hAnsi="Consolas"/>
          <w:sz w:val="17"/>
        </w:rPr>
        <w:t xml:space="preserve">    all_preds = []</w:t>
      </w:r>
      <w:r>
        <w:br/>
      </w:r>
      <w:r>
        <w:rPr>
          <w:rFonts w:ascii="Consolas" w:eastAsia="宋体" w:hAnsi="Consolas"/>
          <w:sz w:val="17"/>
        </w:rPr>
        <w:t xml:space="preserve">    all_labels = []</w:t>
      </w:r>
      <w:r>
        <w:br/>
      </w:r>
      <w:r>
        <w:rPr>
          <w:rFonts w:ascii="Consolas" w:eastAsia="宋体" w:hAnsi="Consolas"/>
          <w:sz w:val="17"/>
        </w:rPr>
        <w:t xml:space="preserve">    all_probs = []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with torch.no_grad():</w:t>
      </w:r>
      <w:r>
        <w:br/>
      </w:r>
      <w:r>
        <w:rPr>
          <w:rFonts w:ascii="Consolas" w:eastAsia="宋体" w:hAnsi="Consolas"/>
          <w:sz w:val="17"/>
        </w:rPr>
        <w:t xml:space="preserve">        for images, labels in dataloader:</w:t>
      </w:r>
      <w:r>
        <w:br/>
      </w:r>
      <w:r>
        <w:rPr>
          <w:rFonts w:ascii="Consolas" w:eastAsia="宋体" w:hAnsi="Consolas"/>
          <w:sz w:val="17"/>
        </w:rPr>
        <w:t xml:space="preserve">            images = images.to(device)</w:t>
      </w:r>
      <w:r>
        <w:br/>
      </w:r>
      <w:r>
        <w:rPr>
          <w:rFonts w:ascii="Consolas" w:eastAsia="宋体" w:hAnsi="Consolas"/>
          <w:sz w:val="17"/>
        </w:rPr>
        <w:t xml:space="preserve">            outputs = model(images)</w:t>
      </w:r>
      <w:r>
        <w:br/>
      </w:r>
      <w:r>
        <w:rPr>
          <w:rFonts w:ascii="Consolas" w:eastAsia="宋体" w:hAnsi="Consolas"/>
          <w:sz w:val="17"/>
        </w:rPr>
        <w:t xml:space="preserve">            probs = torch.softmax(outputs, dim=1)</w:t>
      </w:r>
      <w:r>
        <w:br/>
      </w:r>
      <w:r>
        <w:rPr>
          <w:rFonts w:ascii="Consolas" w:eastAsia="宋体" w:hAnsi="Consolas"/>
          <w:sz w:val="17"/>
        </w:rPr>
        <w:t xml:space="preserve">            _, predicted = outputs.max(1)</w:t>
      </w:r>
      <w:r>
        <w:br/>
      </w:r>
      <w:r>
        <w:rPr>
          <w:rFonts w:ascii="Consolas" w:eastAsia="宋体" w:hAnsi="Consolas"/>
          <w:sz w:val="17"/>
        </w:rPr>
        <w:t xml:space="preserve">            </w:t>
      </w:r>
      <w:r>
        <w:br/>
      </w:r>
      <w:r>
        <w:rPr>
          <w:rFonts w:ascii="Consolas" w:eastAsia="宋体" w:hAnsi="Consolas"/>
          <w:sz w:val="17"/>
        </w:rPr>
        <w:t xml:space="preserve">            all_preds.extend(predicted.cpu().numpy())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        all_labels.extend(labels.numpy())</w:t>
      </w:r>
      <w:r>
        <w:br/>
      </w:r>
      <w:r>
        <w:rPr>
          <w:rFonts w:ascii="Consolas" w:eastAsia="宋体" w:hAnsi="Consolas"/>
          <w:sz w:val="17"/>
        </w:rPr>
        <w:t xml:space="preserve">            all_probs.extend(probs.cpu().numpy())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all_preds = np.array(all_preds)</w:t>
      </w:r>
      <w:r>
        <w:br/>
      </w:r>
      <w:r>
        <w:rPr>
          <w:rFonts w:ascii="Consolas" w:eastAsia="宋体" w:hAnsi="Consolas"/>
          <w:sz w:val="17"/>
        </w:rPr>
        <w:t xml:space="preserve">    all_labels = np.array(all_labels)</w:t>
      </w:r>
      <w:r>
        <w:br/>
      </w:r>
      <w:r>
        <w:rPr>
          <w:rFonts w:ascii="Consolas" w:eastAsia="宋体" w:hAnsi="Consolas"/>
          <w:sz w:val="17"/>
        </w:rPr>
        <w:t xml:space="preserve">    all_probs = np.array(all_probs)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计算指标</w:t>
      </w:r>
      <w:r>
        <w:br/>
      </w:r>
      <w:r>
        <w:rPr>
          <w:rFonts w:ascii="Consolas" w:eastAsia="宋体" w:hAnsi="Consolas"/>
          <w:sz w:val="17"/>
        </w:rPr>
        <w:t xml:space="preserve">    metrics = {</w:t>
      </w:r>
      <w:r>
        <w:br/>
      </w:r>
      <w:r>
        <w:rPr>
          <w:rFonts w:ascii="Consolas" w:eastAsia="宋体" w:hAnsi="Consolas"/>
          <w:sz w:val="17"/>
        </w:rPr>
        <w:t xml:space="preserve">        'accuracy': accuracy_score(all_labels, all_preds),</w:t>
      </w:r>
      <w:r>
        <w:br/>
      </w:r>
      <w:r>
        <w:rPr>
          <w:rFonts w:ascii="Consolas" w:eastAsia="宋体" w:hAnsi="Consolas"/>
          <w:sz w:val="17"/>
        </w:rPr>
        <w:t xml:space="preserve">        'precision_macro': precision_score(all_labels, all_preds, </w:t>
      </w:r>
      <w:r>
        <w:br/>
      </w:r>
      <w:r>
        <w:rPr>
          <w:rFonts w:ascii="Consolas" w:eastAsia="宋体" w:hAnsi="Consolas"/>
          <w:sz w:val="17"/>
        </w:rPr>
        <w:t xml:space="preserve">                                           average='macro', zero_division=0),</w:t>
      </w:r>
      <w:r>
        <w:br/>
      </w:r>
      <w:r>
        <w:rPr>
          <w:rFonts w:ascii="Consolas" w:eastAsia="宋体" w:hAnsi="Consolas"/>
          <w:sz w:val="17"/>
        </w:rPr>
        <w:t xml:space="preserve">        'recall_macro': recall_score(all_labels, all_preds, </w:t>
      </w:r>
      <w:r>
        <w:br/>
      </w:r>
      <w:r>
        <w:rPr>
          <w:rFonts w:ascii="Consolas" w:eastAsia="宋体" w:hAnsi="Consolas"/>
          <w:sz w:val="17"/>
        </w:rPr>
        <w:t xml:space="preserve">                                     average='macro', zero_division=0),</w:t>
      </w:r>
      <w:r>
        <w:br/>
      </w:r>
      <w:r>
        <w:rPr>
          <w:rFonts w:ascii="Consolas" w:eastAsia="宋体" w:hAnsi="Consolas"/>
          <w:sz w:val="17"/>
        </w:rPr>
        <w:t xml:space="preserve">        'f1_macro': f1_score(all_labels, all_preds, </w:t>
      </w:r>
      <w:r>
        <w:br/>
      </w:r>
      <w:r>
        <w:rPr>
          <w:rFonts w:ascii="Consolas" w:eastAsia="宋体" w:hAnsi="Consolas"/>
          <w:sz w:val="17"/>
        </w:rPr>
        <w:t xml:space="preserve">                             average='macro', zero_division=0),</w:t>
      </w:r>
      <w:r>
        <w:br/>
      </w:r>
      <w:r>
        <w:rPr>
          <w:rFonts w:ascii="Consolas" w:eastAsia="宋体" w:hAnsi="Consolas"/>
          <w:sz w:val="17"/>
        </w:rPr>
        <w:t xml:space="preserve">    }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打印分类报告</w:t>
      </w:r>
      <w:r>
        <w:br/>
      </w:r>
      <w:r>
        <w:rPr>
          <w:rFonts w:ascii="Consolas" w:eastAsia="宋体" w:hAnsi="Consolas"/>
          <w:sz w:val="17"/>
        </w:rPr>
        <w:t xml:space="preserve">    print('Classification Report:')</w:t>
      </w:r>
      <w:r>
        <w:br/>
      </w:r>
      <w:r>
        <w:rPr>
          <w:rFonts w:ascii="Consolas" w:eastAsia="宋体" w:hAnsi="Consolas"/>
          <w:sz w:val="17"/>
        </w:rPr>
        <w:t xml:space="preserve">    print(classification_report(all_labels, all_preds, </w:t>
      </w:r>
      <w:r>
        <w:br/>
      </w:r>
      <w:r>
        <w:rPr>
          <w:rFonts w:ascii="Consolas" w:eastAsia="宋体" w:hAnsi="Consolas"/>
          <w:sz w:val="17"/>
        </w:rPr>
        <w:t xml:space="preserve">                                target_names=class_names))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return metrics, all_labels, all_preds, all_probs</w:t>
      </w:r>
      <w:r>
        <w:br/>
      </w:r>
      <w:r>
        <w:br/>
      </w:r>
      <w:r>
        <w:rPr>
          <w:rFonts w:ascii="Consolas" w:eastAsia="宋体" w:hAnsi="Consolas"/>
          <w:sz w:val="17"/>
        </w:rPr>
        <w:t>def plot_confusion_matrix(y_true, y_pred, class_names, save_path=None):</w:t>
      </w:r>
      <w:r>
        <w:br/>
      </w:r>
      <w:r>
        <w:rPr>
          <w:rFonts w:ascii="Consolas" w:eastAsia="宋体" w:hAnsi="Consolas"/>
          <w:sz w:val="17"/>
        </w:rPr>
        <w:t xml:space="preserve">    cm = confusion_matrix(y_true, y_pred)</w:t>
      </w:r>
      <w:r>
        <w:br/>
      </w:r>
      <w:r>
        <w:rPr>
          <w:rFonts w:ascii="Consolas" w:eastAsia="宋体" w:hAnsi="Consolas"/>
          <w:sz w:val="17"/>
        </w:rPr>
        <w:t xml:space="preserve">    cm_normalized = cm.astype('float') / cm.sum(axis=1)[:, np.newaxis]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plt.figure(figsize=(10, 8))</w:t>
      </w:r>
      <w:r>
        <w:br/>
      </w:r>
      <w:r>
        <w:rPr>
          <w:rFonts w:ascii="Consolas" w:eastAsia="宋体" w:hAnsi="Consolas"/>
          <w:sz w:val="17"/>
        </w:rPr>
        <w:t xml:space="preserve">    sns.heatmap(cm_normalized, annot=True, fmt='.2f', </w:t>
      </w:r>
      <w:r>
        <w:br/>
      </w:r>
      <w:r>
        <w:rPr>
          <w:rFonts w:ascii="Consolas" w:eastAsia="宋体" w:hAnsi="Consolas"/>
          <w:sz w:val="17"/>
        </w:rPr>
        <w:t xml:space="preserve">                xticklabels=class_names,</w:t>
      </w:r>
      <w:r>
        <w:br/>
      </w:r>
      <w:r>
        <w:rPr>
          <w:rFonts w:ascii="Consolas" w:eastAsia="宋体" w:hAnsi="Consolas"/>
          <w:sz w:val="17"/>
        </w:rPr>
        <w:t xml:space="preserve">                yticklabels=class_names, cmap='Blues')</w:t>
      </w:r>
      <w:r>
        <w:br/>
      </w:r>
      <w:r>
        <w:rPr>
          <w:rFonts w:ascii="Consolas" w:eastAsia="宋体" w:hAnsi="Consolas"/>
          <w:sz w:val="17"/>
        </w:rPr>
        <w:t xml:space="preserve">    plt.title('Normalized Confusion Matrix')</w:t>
      </w:r>
      <w:r>
        <w:br/>
      </w:r>
      <w:r>
        <w:rPr>
          <w:rFonts w:ascii="Consolas" w:eastAsia="宋体" w:hAnsi="Consolas"/>
          <w:sz w:val="17"/>
        </w:rPr>
        <w:t xml:space="preserve">    plt.ylabel('True Label')</w:t>
      </w:r>
      <w:r>
        <w:br/>
      </w:r>
      <w:r>
        <w:rPr>
          <w:rFonts w:ascii="Consolas" w:eastAsia="宋体" w:hAnsi="Consolas"/>
          <w:sz w:val="17"/>
        </w:rPr>
        <w:t xml:space="preserve">    plt.xlabel('Predicted Label')</w:t>
      </w:r>
      <w:r>
        <w:br/>
      </w:r>
      <w:r>
        <w:rPr>
          <w:rFonts w:ascii="Consolas" w:eastAsia="宋体" w:hAnsi="Consolas"/>
          <w:sz w:val="17"/>
        </w:rPr>
        <w:t xml:space="preserve">    plt.tight_layout()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if save_path:</w:t>
      </w:r>
      <w:r>
        <w:br/>
      </w:r>
      <w:r>
        <w:rPr>
          <w:rFonts w:ascii="Consolas" w:eastAsia="宋体" w:hAnsi="Consolas"/>
          <w:sz w:val="17"/>
        </w:rPr>
        <w:t xml:space="preserve">        plt.savefig(save_path, dpi=300, bbox_inches='tight')</w:t>
      </w:r>
      <w:r>
        <w:br/>
      </w:r>
      <w:r>
        <w:rPr>
          <w:rFonts w:ascii="Consolas" w:eastAsia="宋体" w:hAnsi="Consolas"/>
          <w:sz w:val="17"/>
        </w:rPr>
        <w:t xml:space="preserve">    plt.show()</w:t>
      </w:r>
      <w:r>
        <w:br/>
      </w:r>
      <w:r>
        <w:br/>
      </w:r>
      <w:r>
        <w:br/>
      </w:r>
      <w:r>
        <w:rPr>
          <w:rFonts w:ascii="Consolas" w:eastAsia="宋体" w:hAnsi="Consolas"/>
          <w:sz w:val="17"/>
        </w:rPr>
        <w:t># Grad-CAM</w:t>
      </w:r>
      <w:r>
        <w:rPr>
          <w:rFonts w:ascii="Consolas" w:eastAsia="宋体" w:hAnsi="Consolas"/>
          <w:sz w:val="17"/>
        </w:rPr>
        <w:t>可视化实现</w:t>
      </w:r>
      <w:r>
        <w:br/>
      </w:r>
      <w:r>
        <w:rPr>
          <w:rFonts w:ascii="Consolas" w:eastAsia="宋体" w:hAnsi="Consolas"/>
          <w:sz w:val="17"/>
        </w:rPr>
        <w:t># gradcam.py</w:t>
      </w:r>
      <w:r>
        <w:br/>
      </w:r>
      <w:r>
        <w:rPr>
          <w:rFonts w:ascii="Consolas" w:eastAsia="宋体" w:hAnsi="Consolas"/>
          <w:sz w:val="17"/>
        </w:rPr>
        <w:t>import torch</w:t>
      </w:r>
      <w:r>
        <w:br/>
      </w:r>
      <w:r>
        <w:rPr>
          <w:rFonts w:ascii="Consolas" w:eastAsia="宋体" w:hAnsi="Consolas"/>
          <w:sz w:val="17"/>
        </w:rPr>
        <w:t>import torch.nn.functional as F</w:t>
      </w:r>
      <w:r>
        <w:br/>
      </w:r>
      <w:r>
        <w:rPr>
          <w:rFonts w:ascii="Consolas" w:eastAsia="宋体" w:hAnsi="Consolas"/>
          <w:sz w:val="17"/>
        </w:rPr>
        <w:t>import cv2</w:t>
      </w:r>
      <w:r>
        <w:br/>
      </w:r>
      <w:r>
        <w:rPr>
          <w:rFonts w:ascii="Consolas" w:eastAsia="宋体" w:hAnsi="Consolas"/>
          <w:sz w:val="17"/>
        </w:rPr>
        <w:t>import numpy as np</w:t>
      </w:r>
      <w:r>
        <w:br/>
      </w:r>
      <w:r>
        <w:rPr>
          <w:rFonts w:ascii="Consolas" w:eastAsia="宋体" w:hAnsi="Consolas"/>
          <w:sz w:val="17"/>
        </w:rPr>
        <w:t>import matplotlib.pyplot as plt</w:t>
      </w:r>
      <w:r>
        <w:br/>
      </w:r>
      <w:r>
        <w:br/>
      </w:r>
      <w:r>
        <w:rPr>
          <w:rFonts w:ascii="Consolas" w:eastAsia="宋体" w:hAnsi="Consolas"/>
          <w:sz w:val="17"/>
        </w:rPr>
        <w:t>class GradCAM:</w:t>
      </w:r>
      <w:r>
        <w:br/>
      </w:r>
      <w:r>
        <w:rPr>
          <w:rFonts w:ascii="Consolas" w:eastAsia="宋体" w:hAnsi="Consolas"/>
          <w:sz w:val="17"/>
        </w:rPr>
        <w:t xml:space="preserve">    def __init__(self, model, target_layer):</w:t>
      </w:r>
      <w:r>
        <w:br/>
      </w:r>
      <w:r>
        <w:rPr>
          <w:rFonts w:ascii="Consolas" w:eastAsia="宋体" w:hAnsi="Consolas"/>
          <w:sz w:val="17"/>
        </w:rPr>
        <w:t xml:space="preserve">        self.model = model</w:t>
      </w:r>
      <w:r>
        <w:br/>
      </w:r>
      <w:r>
        <w:rPr>
          <w:rFonts w:ascii="Consolas" w:eastAsia="宋体" w:hAnsi="Consolas"/>
          <w:sz w:val="17"/>
        </w:rPr>
        <w:t xml:space="preserve">        self.target_layer = target_layer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    self.gradients = None</w:t>
      </w:r>
      <w:r>
        <w:br/>
      </w:r>
      <w:r>
        <w:rPr>
          <w:rFonts w:ascii="Consolas" w:eastAsia="宋体" w:hAnsi="Consolas"/>
          <w:sz w:val="17"/>
        </w:rPr>
        <w:t xml:space="preserve">        self.activations = None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注册钩子</w:t>
      </w:r>
      <w:r>
        <w:br/>
      </w:r>
      <w:r>
        <w:rPr>
          <w:rFonts w:ascii="Consolas" w:eastAsia="宋体" w:hAnsi="Consolas"/>
          <w:sz w:val="17"/>
        </w:rPr>
        <w:t xml:space="preserve">        target_layer.register_forward_hook(self.save_activation)</w:t>
      </w:r>
      <w:r>
        <w:br/>
      </w:r>
      <w:r>
        <w:rPr>
          <w:rFonts w:ascii="Consolas" w:eastAsia="宋体" w:hAnsi="Consolas"/>
          <w:sz w:val="17"/>
        </w:rPr>
        <w:t xml:space="preserve">        target_layer.register_full_backward_hook(self.save_gradient)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save_activation(self, module, input, output):</w:t>
      </w:r>
      <w:r>
        <w:br/>
      </w:r>
      <w:r>
        <w:rPr>
          <w:rFonts w:ascii="Consolas" w:eastAsia="宋体" w:hAnsi="Consolas"/>
          <w:sz w:val="17"/>
        </w:rPr>
        <w:t xml:space="preserve">        self.activations = output.detach()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save_gradient(self, module, grad_input, grad_output):</w:t>
      </w:r>
      <w:r>
        <w:br/>
      </w:r>
      <w:r>
        <w:rPr>
          <w:rFonts w:ascii="Consolas" w:eastAsia="宋体" w:hAnsi="Consolas"/>
          <w:sz w:val="17"/>
        </w:rPr>
        <w:t xml:space="preserve">        self.gradients = grad_output[0].detach()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def generate_cam(self, input_image, target_class=None):</w:t>
      </w:r>
      <w:r>
        <w:br/>
      </w:r>
      <w:r>
        <w:rPr>
          <w:rFonts w:ascii="Consolas" w:eastAsia="宋体" w:hAnsi="Consolas"/>
          <w:sz w:val="17"/>
        </w:rPr>
        <w:t xml:space="preserve">        self.model.eval()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前向传播</w:t>
      </w:r>
      <w:r>
        <w:br/>
      </w:r>
      <w:r>
        <w:rPr>
          <w:rFonts w:ascii="Consolas" w:eastAsia="宋体" w:hAnsi="Consolas"/>
          <w:sz w:val="17"/>
        </w:rPr>
        <w:t xml:space="preserve">        output = self.model(input_image)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if target_class is None:</w:t>
      </w:r>
      <w:r>
        <w:br/>
      </w:r>
      <w:r>
        <w:rPr>
          <w:rFonts w:ascii="Consolas" w:eastAsia="宋体" w:hAnsi="Consolas"/>
          <w:sz w:val="17"/>
        </w:rPr>
        <w:t xml:space="preserve">            target_class = output.argmax(dim=1).item()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反向传播</w:t>
      </w:r>
      <w:r>
        <w:br/>
      </w:r>
      <w:r>
        <w:rPr>
          <w:rFonts w:ascii="Consolas" w:eastAsia="宋体" w:hAnsi="Consolas"/>
          <w:sz w:val="17"/>
        </w:rPr>
        <w:t xml:space="preserve">        self.model.zero_grad()</w:t>
      </w:r>
      <w:r>
        <w:br/>
      </w:r>
      <w:r>
        <w:rPr>
          <w:rFonts w:ascii="Consolas" w:eastAsia="宋体" w:hAnsi="Consolas"/>
          <w:sz w:val="17"/>
        </w:rPr>
        <w:t xml:space="preserve">        output[0, target_class].backward()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# </w:t>
      </w:r>
      <w:r>
        <w:rPr>
          <w:rFonts w:ascii="Consolas" w:eastAsia="宋体" w:hAnsi="Consolas"/>
          <w:sz w:val="17"/>
        </w:rPr>
        <w:t>计算</w:t>
      </w:r>
      <w:r>
        <w:rPr>
          <w:rFonts w:ascii="Consolas" w:eastAsia="宋体" w:hAnsi="Consolas"/>
          <w:sz w:val="17"/>
        </w:rPr>
        <w:t xml:space="preserve"> Grad-CAM</w:t>
      </w:r>
      <w:r>
        <w:br/>
      </w:r>
      <w:r>
        <w:rPr>
          <w:rFonts w:ascii="Consolas" w:eastAsia="宋体" w:hAnsi="Consolas"/>
          <w:sz w:val="17"/>
        </w:rPr>
        <w:t xml:space="preserve">        pooled_gradients = torch.mean(self.gradients, dim=[0, 2, 3])</w:t>
      </w:r>
      <w:r>
        <w:br/>
      </w:r>
      <w:r>
        <w:rPr>
          <w:rFonts w:ascii="Consolas" w:eastAsia="宋体" w:hAnsi="Consolas"/>
          <w:sz w:val="17"/>
        </w:rPr>
        <w:t xml:space="preserve">        activations = self.activations[0]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for i in range(activations.shape[0]):</w:t>
      </w:r>
      <w:r>
        <w:br/>
      </w:r>
      <w:r>
        <w:rPr>
          <w:rFonts w:ascii="Consolas" w:eastAsia="宋体" w:hAnsi="Consolas"/>
          <w:sz w:val="17"/>
        </w:rPr>
        <w:t xml:space="preserve">            activations[i, :, :] *= pooled_gradients[i]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heatmap = torch.mean(activations, dim=0).cpu().numpy()</w:t>
      </w:r>
      <w:r>
        <w:br/>
      </w:r>
      <w:r>
        <w:rPr>
          <w:rFonts w:ascii="Consolas" w:eastAsia="宋体" w:hAnsi="Consolas"/>
          <w:sz w:val="17"/>
        </w:rPr>
        <w:t xml:space="preserve">        heatmap = np.maximum(heatmap, 0)</w:t>
      </w:r>
      <w:r>
        <w:br/>
      </w:r>
      <w:r>
        <w:rPr>
          <w:rFonts w:ascii="Consolas" w:eastAsia="宋体" w:hAnsi="Consolas"/>
          <w:sz w:val="17"/>
        </w:rPr>
        <w:t xml:space="preserve">        heatmap = heatmap / (heatmap.max() + 1e-8)</w:t>
      </w:r>
      <w:r>
        <w:br/>
      </w:r>
      <w:r>
        <w:rPr>
          <w:rFonts w:ascii="Consolas" w:eastAsia="宋体" w:hAnsi="Consolas"/>
          <w:sz w:val="17"/>
        </w:rPr>
        <w:t xml:space="preserve">        </w:t>
      </w:r>
      <w:r>
        <w:br/>
      </w:r>
      <w:r>
        <w:rPr>
          <w:rFonts w:ascii="Consolas" w:eastAsia="宋体" w:hAnsi="Consolas"/>
          <w:sz w:val="17"/>
        </w:rPr>
        <w:t xml:space="preserve">        return heatmap</w:t>
      </w:r>
      <w:r>
        <w:br/>
      </w:r>
      <w:r>
        <w:br/>
      </w:r>
      <w:r>
        <w:rPr>
          <w:rFonts w:ascii="Consolas" w:eastAsia="宋体" w:hAnsi="Consolas"/>
          <w:sz w:val="17"/>
        </w:rPr>
        <w:t xml:space="preserve">def visualize_gradcam(model, image_path, transform, device, </w:t>
      </w:r>
      <w:r>
        <w:br/>
      </w:r>
      <w:r>
        <w:rPr>
          <w:rFonts w:ascii="Consolas" w:eastAsia="宋体" w:hAnsi="Consolas"/>
          <w:sz w:val="17"/>
        </w:rPr>
        <w:t xml:space="preserve">                      class_names, target_layer, save_path=None):</w:t>
      </w:r>
      <w:r>
        <w:br/>
      </w:r>
      <w:r>
        <w:rPr>
          <w:rFonts w:ascii="Consolas" w:eastAsia="宋体" w:hAnsi="Consolas"/>
          <w:sz w:val="17"/>
        </w:rPr>
        <w:t xml:space="preserve">    '''Grad-CAM</w:t>
      </w:r>
      <w:r>
        <w:rPr>
          <w:rFonts w:ascii="Consolas" w:eastAsia="宋体" w:hAnsi="Consolas"/>
          <w:sz w:val="17"/>
        </w:rPr>
        <w:t>可视化示例</w:t>
      </w:r>
      <w:r>
        <w:rPr>
          <w:rFonts w:ascii="Consolas" w:eastAsia="宋体" w:hAnsi="Consolas"/>
          <w:sz w:val="17"/>
        </w:rPr>
        <w:t>'''</w:t>
      </w:r>
      <w:r>
        <w:br/>
      </w:r>
      <w:r>
        <w:rPr>
          <w:rFonts w:ascii="Consolas" w:eastAsia="宋体" w:hAnsi="Consolas"/>
          <w:sz w:val="17"/>
        </w:rPr>
        <w:t xml:space="preserve">    from PIL import Image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加载图像</w:t>
      </w:r>
      <w:r>
        <w:br/>
      </w:r>
      <w:r>
        <w:rPr>
          <w:rFonts w:ascii="Consolas" w:eastAsia="宋体" w:hAnsi="Consolas"/>
          <w:sz w:val="17"/>
        </w:rPr>
        <w:t xml:space="preserve">    image = Image.open(image_path).convert('RGB')</w:t>
      </w:r>
      <w:r>
        <w:br/>
      </w:r>
      <w:r>
        <w:rPr>
          <w:rFonts w:ascii="Consolas" w:eastAsia="宋体" w:hAnsi="Consolas"/>
          <w:sz w:val="17"/>
        </w:rPr>
        <w:t xml:space="preserve">    input_tensor = transform(image).unsqueeze(0).to(device)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创建</w:t>
      </w:r>
      <w:r>
        <w:rPr>
          <w:rFonts w:ascii="Consolas" w:eastAsia="宋体" w:hAnsi="Consolas"/>
          <w:sz w:val="17"/>
        </w:rPr>
        <w:t xml:space="preserve"> GradCAM </w:t>
      </w:r>
      <w:r>
        <w:rPr>
          <w:rFonts w:ascii="Consolas" w:eastAsia="宋体" w:hAnsi="Consolas"/>
          <w:sz w:val="17"/>
        </w:rPr>
        <w:t>对象</w:t>
      </w:r>
      <w:r>
        <w:br/>
      </w:r>
      <w:r>
        <w:rPr>
          <w:rFonts w:ascii="Consolas" w:eastAsia="宋体" w:hAnsi="Consolas"/>
          <w:sz w:val="17"/>
        </w:rPr>
        <w:t xml:space="preserve">    gradcam = GradCAM(model, target_layer)</w:t>
      </w:r>
      <w:r>
        <w:br/>
      </w:r>
      <w:r>
        <w:rPr>
          <w:rFonts w:ascii="Consolas" w:eastAsia="宋体" w:hAnsi="Consolas"/>
          <w:sz w:val="17"/>
        </w:rPr>
        <w:t xml:space="preserve">    heatmap = gradcam.generate_cam(input_tensor)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叠加热力图</w:t>
      </w:r>
      <w:r>
        <w:br/>
      </w:r>
      <w:r>
        <w:rPr>
          <w:rFonts w:ascii="Consolas" w:eastAsia="宋体" w:hAnsi="Consolas"/>
          <w:sz w:val="17"/>
        </w:rPr>
        <w:lastRenderedPageBreak/>
        <w:t xml:space="preserve">    img_array = np.array(image.resize((224, 224)))</w:t>
      </w:r>
      <w:r>
        <w:br/>
      </w:r>
      <w:r>
        <w:rPr>
          <w:rFonts w:ascii="Consolas" w:eastAsia="宋体" w:hAnsi="Consolas"/>
          <w:sz w:val="17"/>
        </w:rPr>
        <w:t xml:space="preserve">    heatmap_resized = cv2.resize(heatmap, (224, 224))</w:t>
      </w:r>
      <w:r>
        <w:br/>
      </w:r>
      <w:r>
        <w:rPr>
          <w:rFonts w:ascii="Consolas" w:eastAsia="宋体" w:hAnsi="Consolas"/>
          <w:sz w:val="17"/>
        </w:rPr>
        <w:t xml:space="preserve">    heatmap_colored = cv2.applyColorMap(</w:t>
      </w:r>
      <w:r>
        <w:br/>
      </w:r>
      <w:r>
        <w:rPr>
          <w:rFonts w:ascii="Consolas" w:eastAsia="宋体" w:hAnsi="Consolas"/>
          <w:sz w:val="17"/>
        </w:rPr>
        <w:t xml:space="preserve">        np.uint8(255 * heatmap_resized), cv2.COLORMAP_JET)</w:t>
      </w:r>
      <w:r>
        <w:br/>
      </w:r>
      <w:r>
        <w:rPr>
          <w:rFonts w:ascii="Consolas" w:eastAsia="宋体" w:hAnsi="Consolas"/>
          <w:sz w:val="17"/>
        </w:rPr>
        <w:t xml:space="preserve">    heatmap_colored = cv2.cvtColor(heatmap_colored, cv2.COLOR_BGR2RGB)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superimposed = heatmap_colored * 0.4 + img_array * 0.6</w:t>
      </w:r>
      <w:r>
        <w:br/>
      </w:r>
      <w:r>
        <w:rPr>
          <w:rFonts w:ascii="Consolas" w:eastAsia="宋体" w:hAnsi="Consolas"/>
          <w:sz w:val="17"/>
        </w:rPr>
        <w:t xml:space="preserve">    superimposed = np.clip(superimposed, 0, 255).astype(np.uint8)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# </w:t>
      </w:r>
      <w:r>
        <w:rPr>
          <w:rFonts w:ascii="Consolas" w:eastAsia="宋体" w:hAnsi="Consolas"/>
          <w:sz w:val="17"/>
        </w:rPr>
        <w:t>显示结果</w:t>
      </w:r>
      <w:r>
        <w:br/>
      </w:r>
      <w:r>
        <w:rPr>
          <w:rFonts w:ascii="Consolas" w:eastAsia="宋体" w:hAnsi="Consolas"/>
          <w:sz w:val="17"/>
        </w:rPr>
        <w:t xml:space="preserve">    fig, axes = plt.subplots(1, 3, figsize=(15, 5))</w:t>
      </w:r>
      <w:r>
        <w:br/>
      </w:r>
      <w:r>
        <w:rPr>
          <w:rFonts w:ascii="Consolas" w:eastAsia="宋体" w:hAnsi="Consolas"/>
          <w:sz w:val="17"/>
        </w:rPr>
        <w:t xml:space="preserve">    axes[0].imshow(image.resize((224, 224)))</w:t>
      </w:r>
      <w:r>
        <w:br/>
      </w:r>
      <w:r>
        <w:rPr>
          <w:rFonts w:ascii="Consolas" w:eastAsia="宋体" w:hAnsi="Consolas"/>
          <w:sz w:val="17"/>
        </w:rPr>
        <w:t xml:space="preserve">    axes[0].set_title('Original Image')</w:t>
      </w:r>
      <w:r>
        <w:br/>
      </w:r>
      <w:r>
        <w:rPr>
          <w:rFonts w:ascii="Consolas" w:eastAsia="宋体" w:hAnsi="Consolas"/>
          <w:sz w:val="17"/>
        </w:rPr>
        <w:t xml:space="preserve">    axes[0].axis('off')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axes[1].imshow(heatmap_resized, cmap='jet')</w:t>
      </w:r>
      <w:r>
        <w:br/>
      </w:r>
      <w:r>
        <w:rPr>
          <w:rFonts w:ascii="Consolas" w:eastAsia="宋体" w:hAnsi="Consolas"/>
          <w:sz w:val="17"/>
        </w:rPr>
        <w:t xml:space="preserve">    axes[1].set_title('Grad-CAM Heatmap')</w:t>
      </w:r>
      <w:r>
        <w:br/>
      </w:r>
      <w:r>
        <w:rPr>
          <w:rFonts w:ascii="Consolas" w:eastAsia="宋体" w:hAnsi="Consolas"/>
          <w:sz w:val="17"/>
        </w:rPr>
        <w:t xml:space="preserve">    axes[1].axis('off')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axes[2].imshow(superimposed)</w:t>
      </w:r>
      <w:r>
        <w:br/>
      </w:r>
      <w:r>
        <w:rPr>
          <w:rFonts w:ascii="Consolas" w:eastAsia="宋体" w:hAnsi="Consolas"/>
          <w:sz w:val="17"/>
        </w:rPr>
        <w:t xml:space="preserve">    axes[2].set_title('Overlay')</w:t>
      </w:r>
      <w:r>
        <w:br/>
      </w:r>
      <w:r>
        <w:rPr>
          <w:rFonts w:ascii="Consolas" w:eastAsia="宋体" w:hAnsi="Consolas"/>
          <w:sz w:val="17"/>
        </w:rPr>
        <w:t xml:space="preserve">    axes[2].axis('off')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plt.tight_layout()</w:t>
      </w:r>
      <w:r>
        <w:br/>
      </w:r>
      <w:r>
        <w:rPr>
          <w:rFonts w:ascii="Consolas" w:eastAsia="宋体" w:hAnsi="Consolas"/>
          <w:sz w:val="17"/>
        </w:rPr>
        <w:t xml:space="preserve">    if save_path:</w:t>
      </w:r>
      <w:r>
        <w:br/>
      </w:r>
      <w:r>
        <w:rPr>
          <w:rFonts w:ascii="Consolas" w:eastAsia="宋体" w:hAnsi="Consolas"/>
          <w:sz w:val="17"/>
        </w:rPr>
        <w:t xml:space="preserve">        plt.savefig(save_path, dpi=300, bbox_inches='tight')</w:t>
      </w:r>
      <w:r>
        <w:br/>
      </w:r>
      <w:r>
        <w:rPr>
          <w:rFonts w:ascii="Consolas" w:eastAsia="宋体" w:hAnsi="Consolas"/>
          <w:sz w:val="17"/>
        </w:rPr>
        <w:t xml:space="preserve">    plt.show()</w:t>
      </w:r>
      <w:r>
        <w:br/>
      </w:r>
      <w:r>
        <w:rPr>
          <w:rFonts w:ascii="Consolas" w:eastAsia="宋体" w:hAnsi="Consolas"/>
          <w:sz w:val="17"/>
        </w:rPr>
        <w:t xml:space="preserve">    </w:t>
      </w:r>
      <w:r>
        <w:br/>
      </w:r>
      <w:r>
        <w:rPr>
          <w:rFonts w:ascii="Consolas" w:eastAsia="宋体" w:hAnsi="Consolas"/>
          <w:sz w:val="17"/>
        </w:rPr>
        <w:t xml:space="preserve">    return superimposed</w:t>
      </w:r>
    </w:p>
    <w:p w14:paraId="29C7F0D1" w14:textId="77777777" w:rsidR="00824E05" w:rsidRDefault="001D7228">
      <w:pPr>
        <w:pStyle w:val="2"/>
      </w:pPr>
      <w:bookmarkStart w:id="36" w:name="_Toc231242747"/>
      <w:r>
        <w:t xml:space="preserve">6.5 </w:t>
      </w:r>
      <w:r>
        <w:t>项目依赖清单</w:t>
      </w:r>
      <w:bookmarkEnd w:id="36"/>
    </w:p>
    <w:p w14:paraId="766E382C" w14:textId="77777777" w:rsidR="00824E05" w:rsidRDefault="001D7228">
      <w:r>
        <w:t>创建</w:t>
      </w:r>
      <w:r>
        <w:t xml:space="preserve"> requirements.txt </w:t>
      </w:r>
      <w:r>
        <w:t>文件，包含以下依赖：</w:t>
      </w:r>
    </w:p>
    <w:p w14:paraId="7D6DDD4D" w14:textId="77777777" w:rsidR="00824E05" w:rsidRDefault="001D7228">
      <w:pPr>
        <w:shd w:val="clear" w:color="auto" w:fill="F7FAFC"/>
        <w:spacing w:before="60" w:after="60" w:line="280" w:lineRule="auto"/>
        <w:ind w:left="200" w:firstLine="0"/>
      </w:pPr>
      <w:r>
        <w:rPr>
          <w:rFonts w:ascii="Consolas" w:eastAsia="宋体" w:hAnsi="Consolas"/>
          <w:sz w:val="17"/>
        </w:rPr>
        <w:t>torch&gt;=2.0.0</w:t>
      </w:r>
      <w:r>
        <w:br/>
      </w:r>
      <w:r>
        <w:rPr>
          <w:rFonts w:ascii="Consolas" w:eastAsia="宋体" w:hAnsi="Consolas"/>
          <w:sz w:val="17"/>
        </w:rPr>
        <w:t>torchvision&gt;=0.15.0</w:t>
      </w:r>
      <w:r>
        <w:br/>
      </w:r>
      <w:r>
        <w:rPr>
          <w:rFonts w:ascii="Consolas" w:eastAsia="宋体" w:hAnsi="Consolas"/>
          <w:sz w:val="17"/>
        </w:rPr>
        <w:t>numpy&gt;=1.24.0</w:t>
      </w:r>
      <w:r>
        <w:br/>
      </w:r>
      <w:r>
        <w:rPr>
          <w:rFonts w:ascii="Consolas" w:eastAsia="宋体" w:hAnsi="Consolas"/>
          <w:sz w:val="17"/>
        </w:rPr>
        <w:t>pandas&gt;=2.0.0</w:t>
      </w:r>
      <w:r>
        <w:br/>
      </w:r>
      <w:r>
        <w:rPr>
          <w:rFonts w:ascii="Consolas" w:eastAsia="宋体" w:hAnsi="Consolas"/>
          <w:sz w:val="17"/>
        </w:rPr>
        <w:t>Pillow&gt;=10.0.0</w:t>
      </w:r>
      <w:r>
        <w:br/>
      </w:r>
      <w:r>
        <w:rPr>
          <w:rFonts w:ascii="Consolas" w:eastAsia="宋体" w:hAnsi="Consolas"/>
          <w:sz w:val="17"/>
        </w:rPr>
        <w:t>opencv-python&gt;=4.8.0</w:t>
      </w:r>
      <w:r>
        <w:br/>
      </w:r>
      <w:r>
        <w:rPr>
          <w:rFonts w:ascii="Consolas" w:eastAsia="宋体" w:hAnsi="Consolas"/>
          <w:sz w:val="17"/>
        </w:rPr>
        <w:t>matplotlib&gt;=3.7.0</w:t>
      </w:r>
      <w:r>
        <w:br/>
      </w:r>
      <w:r>
        <w:rPr>
          <w:rFonts w:ascii="Consolas" w:eastAsia="宋体" w:hAnsi="Consolas"/>
          <w:sz w:val="17"/>
        </w:rPr>
        <w:t>seaborn&gt;=0.12.0</w:t>
      </w:r>
      <w:r>
        <w:br/>
      </w:r>
      <w:r>
        <w:rPr>
          <w:rFonts w:ascii="Consolas" w:eastAsia="宋体" w:hAnsi="Consolas"/>
          <w:sz w:val="17"/>
        </w:rPr>
        <w:t>scikit-learn&gt;=1.3.0</w:t>
      </w:r>
      <w:r>
        <w:br/>
      </w:r>
      <w:r>
        <w:rPr>
          <w:rFonts w:ascii="Consolas" w:eastAsia="宋体" w:hAnsi="Consolas"/>
          <w:sz w:val="17"/>
        </w:rPr>
        <w:t>tqdm&gt;=4.65.0</w:t>
      </w:r>
      <w:r>
        <w:br/>
      </w:r>
      <w:r>
        <w:rPr>
          <w:rFonts w:ascii="Consolas" w:eastAsia="宋体" w:hAnsi="Consolas"/>
          <w:sz w:val="17"/>
        </w:rPr>
        <w:t>tensorboard&gt;=2.13.0</w:t>
      </w:r>
      <w:r>
        <w:br/>
      </w:r>
      <w:r>
        <w:rPr>
          <w:rFonts w:ascii="Consolas" w:eastAsia="宋体" w:hAnsi="Consolas"/>
          <w:sz w:val="17"/>
        </w:rPr>
        <w:t>gradio&gt;=3.40.0</w:t>
      </w:r>
    </w:p>
    <w:p w14:paraId="7ACFD3C5" w14:textId="77777777" w:rsidR="00824E05" w:rsidRDefault="001D7228">
      <w:pPr>
        <w:pStyle w:val="2"/>
      </w:pPr>
      <w:bookmarkStart w:id="37" w:name="_Toc231242748"/>
      <w:r>
        <w:t xml:space="preserve">6.6 </w:t>
      </w:r>
      <w:r>
        <w:t>推荐的开发环境配置</w:t>
      </w:r>
      <w:bookmarkEnd w:id="37"/>
    </w:p>
    <w:p w14:paraId="11FC3610" w14:textId="77777777" w:rsidR="00824E05" w:rsidRDefault="001D7228">
      <w:pPr>
        <w:ind w:left="480" w:hanging="240"/>
      </w:pPr>
      <w:r>
        <w:t xml:space="preserve">• </w:t>
      </w:r>
      <w:r>
        <w:t>操作系统：</w:t>
      </w:r>
      <w:r>
        <w:t xml:space="preserve">Ubuntu 20.04/22.04 LTS </w:t>
      </w:r>
      <w:r>
        <w:t>或</w:t>
      </w:r>
      <w:r>
        <w:t xml:space="preserve"> Windows 11 WSL2</w:t>
      </w:r>
    </w:p>
    <w:p w14:paraId="13B2C348" w14:textId="77777777" w:rsidR="00824E05" w:rsidRDefault="001D7228">
      <w:pPr>
        <w:ind w:left="480" w:hanging="240"/>
      </w:pPr>
      <w:r>
        <w:lastRenderedPageBreak/>
        <w:t>• Python</w:t>
      </w:r>
      <w:r>
        <w:t>版本：</w:t>
      </w:r>
      <w:r>
        <w:t xml:space="preserve">Python 3.9 </w:t>
      </w:r>
      <w:r>
        <w:t>或</w:t>
      </w:r>
      <w:r>
        <w:t xml:space="preserve"> 3.10</w:t>
      </w:r>
    </w:p>
    <w:p w14:paraId="4BFA4EDD" w14:textId="77777777" w:rsidR="00824E05" w:rsidRDefault="001D7228">
      <w:pPr>
        <w:ind w:left="480" w:hanging="240"/>
      </w:pPr>
      <w:r>
        <w:t>• GPU</w:t>
      </w:r>
      <w:r>
        <w:t>环境：</w:t>
      </w:r>
      <w:r>
        <w:t>NVIDIA GPU</w:t>
      </w:r>
      <w:r>
        <w:t>（建议显存</w:t>
      </w:r>
      <w:r>
        <w:t xml:space="preserve"> &gt;= 8GB</w:t>
      </w:r>
      <w:r>
        <w:t>），</w:t>
      </w:r>
      <w:r>
        <w:t>CUDA 11.8+</w:t>
      </w:r>
    </w:p>
    <w:p w14:paraId="5CB0467B" w14:textId="77777777" w:rsidR="00824E05" w:rsidRDefault="001D7228">
      <w:pPr>
        <w:ind w:left="480" w:hanging="240"/>
      </w:pPr>
      <w:r>
        <w:t>• IDE</w:t>
      </w:r>
      <w:r>
        <w:t>：</w:t>
      </w:r>
      <w:r>
        <w:t>VS Code + Python</w:t>
      </w:r>
      <w:r>
        <w:t>插件</w:t>
      </w:r>
      <w:r>
        <w:t xml:space="preserve"> </w:t>
      </w:r>
      <w:r>
        <w:t>或</w:t>
      </w:r>
      <w:r>
        <w:t xml:space="preserve"> PyCharm Professional</w:t>
      </w:r>
    </w:p>
    <w:p w14:paraId="718CC07C" w14:textId="77777777" w:rsidR="00824E05" w:rsidRDefault="001D7228">
      <w:pPr>
        <w:ind w:left="480" w:hanging="240"/>
      </w:pPr>
      <w:r>
        <w:t xml:space="preserve">• </w:t>
      </w:r>
      <w:r>
        <w:t>版本控制：</w:t>
      </w:r>
      <w:r>
        <w:t>Git + GitHub/GitLab</w:t>
      </w:r>
    </w:p>
    <w:p w14:paraId="3FC15327" w14:textId="77777777" w:rsidR="00824E05" w:rsidRDefault="001D7228">
      <w:pPr>
        <w:pStyle w:val="1"/>
      </w:pPr>
      <w:bookmarkStart w:id="38" w:name="_Toc231242749"/>
      <w:r>
        <w:t>七、预期成果与考核指标</w:t>
      </w:r>
      <w:bookmarkStart w:id="39" w:name="_Toc007"/>
      <w:bookmarkEnd w:id="38"/>
      <w:bookmarkEnd w:id="39"/>
    </w:p>
    <w:p w14:paraId="769FCD9D" w14:textId="77777777" w:rsidR="00824E05" w:rsidRDefault="001D7228">
      <w:pPr>
        <w:pStyle w:val="2"/>
      </w:pPr>
      <w:bookmarkStart w:id="40" w:name="_Toc231242750"/>
      <w:r>
        <w:t xml:space="preserve">7.1 </w:t>
      </w:r>
      <w:r>
        <w:t>预期成果</w:t>
      </w:r>
      <w:bookmarkEnd w:id="40"/>
    </w:p>
    <w:p w14:paraId="6BA0070E" w14:textId="77777777" w:rsidR="00824E05" w:rsidRDefault="001D7228">
      <w:pPr>
        <w:ind w:left="480" w:hanging="240"/>
      </w:pPr>
      <w:r>
        <w:t xml:space="preserve">• </w:t>
      </w:r>
      <w:r>
        <w:t>构建一个包含</w:t>
      </w:r>
      <w:r>
        <w:t>5</w:t>
      </w:r>
      <w:r>
        <w:t>类口腔黏膜病变的标准化荧光图像数据集</w:t>
      </w:r>
    </w:p>
    <w:p w14:paraId="753B8A36" w14:textId="77777777" w:rsidR="00824E05" w:rsidRDefault="001D7228">
      <w:pPr>
        <w:ind w:left="480" w:hanging="240"/>
      </w:pPr>
      <w:r>
        <w:t xml:space="preserve">• </w:t>
      </w:r>
      <w:r>
        <w:t>训练得到一个准确率达到</w:t>
      </w:r>
      <w:r>
        <w:t>90%</w:t>
      </w:r>
      <w:r>
        <w:t>以上的深度学习分类模型</w:t>
      </w:r>
    </w:p>
    <w:p w14:paraId="083229A4" w14:textId="77777777" w:rsidR="00824E05" w:rsidRDefault="001D7228">
      <w:pPr>
        <w:ind w:left="480" w:hanging="240"/>
      </w:pPr>
      <w:r>
        <w:t xml:space="preserve">• </w:t>
      </w:r>
      <w:r>
        <w:t>实现</w:t>
      </w:r>
      <w:r>
        <w:t>Grad-CAM</w:t>
      </w:r>
      <w:r>
        <w:t>可解释性可视化功能</w:t>
      </w:r>
    </w:p>
    <w:p w14:paraId="07741AF9" w14:textId="77777777" w:rsidR="00824E05" w:rsidRDefault="001D7228">
      <w:pPr>
        <w:ind w:left="480" w:hanging="240"/>
      </w:pPr>
      <w:r>
        <w:t xml:space="preserve">• </w:t>
      </w:r>
      <w:r>
        <w:t>开发一个可演示的原型诊断系统</w:t>
      </w:r>
    </w:p>
    <w:p w14:paraId="0C3B843F" w14:textId="77777777" w:rsidR="00824E05" w:rsidRDefault="001D7228">
      <w:pPr>
        <w:ind w:left="480" w:hanging="240"/>
      </w:pPr>
      <w:r>
        <w:t xml:space="preserve">• </w:t>
      </w:r>
      <w:r>
        <w:t>撰写项目研究报告或学术论文</w:t>
      </w:r>
      <w:r>
        <w:t>1</w:t>
      </w:r>
      <w:r>
        <w:t>篇</w:t>
      </w:r>
    </w:p>
    <w:p w14:paraId="624D2ACB" w14:textId="77777777" w:rsidR="00824E05" w:rsidRDefault="001D7228">
      <w:pPr>
        <w:pStyle w:val="2"/>
      </w:pPr>
      <w:bookmarkStart w:id="41" w:name="_Toc231242751"/>
      <w:r>
        <w:t xml:space="preserve">7.2 </w:t>
      </w:r>
      <w:r>
        <w:t>考核指标</w:t>
      </w:r>
      <w:bookmarkEnd w:id="41"/>
    </w:p>
    <w:tbl>
      <w:tblPr>
        <w:tblW w:w="5000" w:type="pct"/>
        <w:tblInd w:w="1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2006"/>
        <w:gridCol w:w="3510"/>
      </w:tblGrid>
      <w:tr w:rsidR="00824E05" w14:paraId="36C19266" w14:textId="77777777">
        <w:trPr>
          <w:tblHeader/>
        </w:trPr>
        <w:tc>
          <w:tcPr>
            <w:tcW w:w="3500" w:type="dxa"/>
            <w:shd w:val="clear" w:color="auto" w:fill="EDF2F7"/>
          </w:tcPr>
          <w:p w14:paraId="456F99A5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考核项目</w:t>
            </w:r>
          </w:p>
        </w:tc>
        <w:tc>
          <w:tcPr>
            <w:tcW w:w="2000" w:type="dxa"/>
            <w:shd w:val="clear" w:color="auto" w:fill="EDF2F7"/>
          </w:tcPr>
          <w:p w14:paraId="656617F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目标值</w:t>
            </w:r>
          </w:p>
        </w:tc>
        <w:tc>
          <w:tcPr>
            <w:tcW w:w="3500" w:type="dxa"/>
            <w:shd w:val="clear" w:color="auto" w:fill="EDF2F7"/>
          </w:tcPr>
          <w:p w14:paraId="18B36F4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评分标准</w:t>
            </w:r>
          </w:p>
        </w:tc>
      </w:tr>
      <w:tr w:rsidR="00824E05" w14:paraId="71AF6153" w14:textId="77777777">
        <w:tc>
          <w:tcPr>
            <w:tcW w:w="3500" w:type="dxa"/>
          </w:tcPr>
          <w:p w14:paraId="3B1A1A16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模型整体准确率</w:t>
            </w:r>
          </w:p>
        </w:tc>
        <w:tc>
          <w:tcPr>
            <w:tcW w:w="2000" w:type="dxa"/>
          </w:tcPr>
          <w:p w14:paraId="73679F52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&gt;= 90%</w:t>
            </w:r>
          </w:p>
        </w:tc>
        <w:tc>
          <w:tcPr>
            <w:tcW w:w="3500" w:type="dxa"/>
          </w:tcPr>
          <w:p w14:paraId="69580B1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每低于目标</w:t>
            </w:r>
            <w:r>
              <w:rPr>
                <w:color w:val="4A5568"/>
                <w:sz w:val="20"/>
              </w:rPr>
              <w:t>1%</w:t>
            </w:r>
            <w:r>
              <w:rPr>
                <w:color w:val="4A5568"/>
                <w:sz w:val="20"/>
              </w:rPr>
              <w:t>扣</w:t>
            </w:r>
            <w:r>
              <w:rPr>
                <w:color w:val="4A5568"/>
                <w:sz w:val="20"/>
              </w:rPr>
              <w:t>5</w:t>
            </w:r>
            <w:r>
              <w:rPr>
                <w:color w:val="4A5568"/>
                <w:sz w:val="20"/>
              </w:rPr>
              <w:t>分</w:t>
            </w:r>
          </w:p>
        </w:tc>
      </w:tr>
      <w:tr w:rsidR="00824E05" w14:paraId="37E35DE2" w14:textId="77777777">
        <w:tc>
          <w:tcPr>
            <w:tcW w:w="3500" w:type="dxa"/>
          </w:tcPr>
          <w:p w14:paraId="7035AEC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F1-Macro</w:t>
            </w:r>
            <w:r>
              <w:rPr>
                <w:color w:val="4A5568"/>
                <w:sz w:val="20"/>
              </w:rPr>
              <w:t>分数</w:t>
            </w:r>
          </w:p>
        </w:tc>
        <w:tc>
          <w:tcPr>
            <w:tcW w:w="2000" w:type="dxa"/>
          </w:tcPr>
          <w:p w14:paraId="567EEB6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&gt;= 0.85</w:t>
            </w:r>
          </w:p>
        </w:tc>
        <w:tc>
          <w:tcPr>
            <w:tcW w:w="3500" w:type="dxa"/>
          </w:tcPr>
          <w:p w14:paraId="5E1A740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每低于目标</w:t>
            </w:r>
            <w:r>
              <w:rPr>
                <w:color w:val="4A5568"/>
                <w:sz w:val="20"/>
              </w:rPr>
              <w:t>0.01</w:t>
            </w:r>
            <w:r>
              <w:rPr>
                <w:color w:val="4A5568"/>
                <w:sz w:val="20"/>
              </w:rPr>
              <w:t>扣</w:t>
            </w:r>
            <w:r>
              <w:rPr>
                <w:color w:val="4A5568"/>
                <w:sz w:val="20"/>
              </w:rPr>
              <w:t>3</w:t>
            </w:r>
            <w:r>
              <w:rPr>
                <w:color w:val="4A5568"/>
                <w:sz w:val="20"/>
              </w:rPr>
              <w:t>分</w:t>
            </w:r>
          </w:p>
        </w:tc>
      </w:tr>
      <w:tr w:rsidR="00824E05" w14:paraId="301013A0" w14:textId="77777777">
        <w:tc>
          <w:tcPr>
            <w:tcW w:w="3500" w:type="dxa"/>
          </w:tcPr>
          <w:p w14:paraId="2895794D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AUC-ROC</w:t>
            </w:r>
          </w:p>
        </w:tc>
        <w:tc>
          <w:tcPr>
            <w:tcW w:w="2000" w:type="dxa"/>
          </w:tcPr>
          <w:p w14:paraId="095B3C6B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&gt;= 0.92</w:t>
            </w:r>
          </w:p>
        </w:tc>
        <w:tc>
          <w:tcPr>
            <w:tcW w:w="3500" w:type="dxa"/>
          </w:tcPr>
          <w:p w14:paraId="0C298641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每低于目标</w:t>
            </w:r>
            <w:r>
              <w:rPr>
                <w:color w:val="4A5568"/>
                <w:sz w:val="20"/>
              </w:rPr>
              <w:t>0.01</w:t>
            </w:r>
            <w:r>
              <w:rPr>
                <w:color w:val="4A5568"/>
                <w:sz w:val="20"/>
              </w:rPr>
              <w:t>扣</w:t>
            </w:r>
            <w:r>
              <w:rPr>
                <w:color w:val="4A5568"/>
                <w:sz w:val="20"/>
              </w:rPr>
              <w:t>3</w:t>
            </w:r>
            <w:r>
              <w:rPr>
                <w:color w:val="4A5568"/>
                <w:sz w:val="20"/>
              </w:rPr>
              <w:t>分</w:t>
            </w:r>
          </w:p>
        </w:tc>
      </w:tr>
      <w:tr w:rsidR="00824E05" w14:paraId="7A3F3A04" w14:textId="77777777">
        <w:tc>
          <w:tcPr>
            <w:tcW w:w="3500" w:type="dxa"/>
          </w:tcPr>
          <w:p w14:paraId="73CDBAD0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代码可复现性</w:t>
            </w:r>
          </w:p>
        </w:tc>
        <w:tc>
          <w:tcPr>
            <w:tcW w:w="2000" w:type="dxa"/>
          </w:tcPr>
          <w:p w14:paraId="3684A7A9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100%</w:t>
            </w:r>
          </w:p>
        </w:tc>
        <w:tc>
          <w:tcPr>
            <w:tcW w:w="3500" w:type="dxa"/>
          </w:tcPr>
          <w:p w14:paraId="1A20E007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无法复现扣</w:t>
            </w:r>
            <w:r>
              <w:rPr>
                <w:color w:val="4A5568"/>
                <w:sz w:val="20"/>
              </w:rPr>
              <w:t>10</w:t>
            </w:r>
            <w:r>
              <w:rPr>
                <w:color w:val="4A5568"/>
                <w:sz w:val="20"/>
              </w:rPr>
              <w:t>分</w:t>
            </w:r>
          </w:p>
        </w:tc>
      </w:tr>
      <w:tr w:rsidR="00824E05" w14:paraId="3929CCB6" w14:textId="77777777">
        <w:tc>
          <w:tcPr>
            <w:tcW w:w="3500" w:type="dxa"/>
          </w:tcPr>
          <w:p w14:paraId="66A1A49C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lastRenderedPageBreak/>
              <w:t>文档完整性</w:t>
            </w:r>
          </w:p>
        </w:tc>
        <w:tc>
          <w:tcPr>
            <w:tcW w:w="2000" w:type="dxa"/>
          </w:tcPr>
          <w:p w14:paraId="6234E9EF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100%</w:t>
            </w:r>
          </w:p>
        </w:tc>
        <w:tc>
          <w:tcPr>
            <w:tcW w:w="3500" w:type="dxa"/>
          </w:tcPr>
          <w:p w14:paraId="22FF59EE" w14:textId="77777777" w:rsidR="00824E05" w:rsidRDefault="001D7228">
            <w:pPr>
              <w:spacing w:before="40" w:after="40"/>
              <w:ind w:firstLine="0"/>
              <w:jc w:val="center"/>
            </w:pPr>
            <w:r>
              <w:rPr>
                <w:color w:val="4A5568"/>
                <w:sz w:val="20"/>
              </w:rPr>
              <w:t>缺少文档扣</w:t>
            </w:r>
            <w:r>
              <w:rPr>
                <w:color w:val="4A5568"/>
                <w:sz w:val="20"/>
              </w:rPr>
              <w:t>5</w:t>
            </w:r>
            <w:r>
              <w:rPr>
                <w:color w:val="4A5568"/>
                <w:sz w:val="20"/>
              </w:rPr>
              <w:t>分</w:t>
            </w:r>
            <w:r>
              <w:rPr>
                <w:color w:val="4A5568"/>
                <w:sz w:val="20"/>
              </w:rPr>
              <w:t>/</w:t>
            </w:r>
            <w:r>
              <w:rPr>
                <w:color w:val="4A5568"/>
                <w:sz w:val="20"/>
              </w:rPr>
              <w:t>项</w:t>
            </w:r>
          </w:p>
        </w:tc>
      </w:tr>
    </w:tbl>
    <w:p w14:paraId="139F4660" w14:textId="77777777" w:rsidR="00824E05" w:rsidRDefault="001D7228">
      <w:pPr>
        <w:pStyle w:val="2"/>
      </w:pPr>
      <w:bookmarkStart w:id="42" w:name="_Toc231242752"/>
      <w:r>
        <w:t xml:space="preserve">7.3 </w:t>
      </w:r>
      <w:r>
        <w:t>评分标准</w:t>
      </w:r>
      <w:bookmarkEnd w:id="42"/>
    </w:p>
    <w:p w14:paraId="605B85B3" w14:textId="77777777" w:rsidR="00824E05" w:rsidRDefault="001D7228">
      <w:r>
        <w:t>项目最终成绩由以下部分组成：</w:t>
      </w:r>
    </w:p>
    <w:p w14:paraId="3225000A" w14:textId="77777777" w:rsidR="00824E05" w:rsidRDefault="001D7228">
      <w:pPr>
        <w:ind w:left="480" w:hanging="240"/>
      </w:pPr>
      <w:r>
        <w:t xml:space="preserve">• </w:t>
      </w:r>
      <w:r>
        <w:t>过程考核（</w:t>
      </w:r>
      <w:r>
        <w:t>30%</w:t>
      </w:r>
      <w:r>
        <w:t>）：包括周报提交及时性、例会参与度、代码提交规范度</w:t>
      </w:r>
    </w:p>
    <w:p w14:paraId="507F5B92" w14:textId="77777777" w:rsidR="00824E05" w:rsidRDefault="001D7228">
      <w:pPr>
        <w:ind w:left="480" w:hanging="240"/>
      </w:pPr>
      <w:r>
        <w:t xml:space="preserve">• </w:t>
      </w:r>
      <w:r>
        <w:t>技术成果（</w:t>
      </w:r>
      <w:r>
        <w:t>40%</w:t>
      </w:r>
      <w:r>
        <w:t>）：包括模型性能指标、代码质量、文档完整性</w:t>
      </w:r>
    </w:p>
    <w:p w14:paraId="40E8C502" w14:textId="77777777" w:rsidR="00824E05" w:rsidRDefault="001D7228">
      <w:pPr>
        <w:ind w:left="480" w:hanging="240"/>
      </w:pPr>
      <w:r>
        <w:t xml:space="preserve">• </w:t>
      </w:r>
      <w:r>
        <w:t>结题答辩（</w:t>
      </w:r>
      <w:r>
        <w:t>30%</w:t>
      </w:r>
      <w:r>
        <w:t>）：包括答辩表现、项目创新性、回答问题质量</w:t>
      </w:r>
    </w:p>
    <w:p w14:paraId="3CDAB6D1" w14:textId="77777777" w:rsidR="00824E05" w:rsidRDefault="00824E05">
      <w:pPr>
        <w:sectPr w:rsidR="00824E05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20"/>
        </w:sectPr>
      </w:pPr>
    </w:p>
    <w:p w14:paraId="2DA448A4" w14:textId="77777777" w:rsidR="00824E05" w:rsidRDefault="001D7228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696A3A11" wp14:editId="2B4294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397D1" w14:textId="77777777" w:rsidR="00824E05" w:rsidRDefault="001D7228">
      <w:pPr>
        <w:spacing w:before="7000"/>
        <w:jc w:val="center"/>
      </w:pPr>
      <w:r>
        <w:rPr>
          <w:b/>
          <w:color w:val="2C5282"/>
          <w:sz w:val="44"/>
        </w:rPr>
        <w:t>感谢阅读</w:t>
      </w:r>
    </w:p>
    <w:p w14:paraId="5D63F767" w14:textId="77777777" w:rsidR="00824E05" w:rsidRDefault="001D7228">
      <w:pPr>
        <w:spacing w:before="400"/>
        <w:jc w:val="center"/>
      </w:pPr>
      <w:r>
        <w:rPr>
          <w:color w:val="4A5568"/>
          <w:sz w:val="22"/>
        </w:rPr>
        <w:t>基于深度学习的口腔荧光图像辅助诊断研究</w:t>
      </w:r>
    </w:p>
    <w:p w14:paraId="5F171963" w14:textId="77777777" w:rsidR="00824E05" w:rsidRDefault="001D7228">
      <w:pPr>
        <w:spacing w:before="200"/>
        <w:jc w:val="center"/>
      </w:pPr>
      <w:r>
        <w:rPr>
          <w:color w:val="718096"/>
          <w:sz w:val="20"/>
        </w:rPr>
        <w:t>北京大学口腔医院</w:t>
      </w:r>
      <w:r>
        <w:rPr>
          <w:color w:val="718096"/>
          <w:sz w:val="20"/>
        </w:rPr>
        <w:t xml:space="preserve"> | </w:t>
      </w:r>
      <w:r>
        <w:rPr>
          <w:color w:val="718096"/>
          <w:sz w:val="20"/>
        </w:rPr>
        <w:t>本科生创新实践项目</w:t>
      </w:r>
    </w:p>
    <w:sectPr w:rsidR="00824E05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F722C" w14:textId="77777777" w:rsidR="00C6371C" w:rsidRDefault="00C6371C">
      <w:pPr>
        <w:spacing w:after="0" w:line="240" w:lineRule="auto"/>
      </w:pPr>
      <w:r>
        <w:separator/>
      </w:r>
    </w:p>
  </w:endnote>
  <w:endnote w:type="continuationSeparator" w:id="0">
    <w:p w14:paraId="41D28301" w14:textId="77777777" w:rsidR="00C6371C" w:rsidRDefault="00C63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27D8" w14:textId="77777777" w:rsidR="00824E05" w:rsidRDefault="001D7228">
    <w:pPr>
      <w:jc w:val="center"/>
    </w:pPr>
    <w:r>
      <w:rPr>
        <w:color w:val="718096"/>
        <w:sz w:val="18"/>
      </w:rPr>
      <w:t xml:space="preserve">-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rPr>
        <w:color w:val="718096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B139" w14:textId="77777777" w:rsidR="00C6371C" w:rsidRDefault="00C6371C">
      <w:pPr>
        <w:spacing w:after="0" w:line="240" w:lineRule="auto"/>
      </w:pPr>
      <w:r>
        <w:separator/>
      </w:r>
    </w:p>
  </w:footnote>
  <w:footnote w:type="continuationSeparator" w:id="0">
    <w:p w14:paraId="1D711BA9" w14:textId="77777777" w:rsidR="00C6371C" w:rsidRDefault="00C63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F180" w14:textId="77777777" w:rsidR="00824E05" w:rsidRDefault="001D7228">
    <w:pPr>
      <w:jc w:val="right"/>
    </w:pPr>
    <w:r>
      <w:rPr>
        <w:color w:val="718096"/>
        <w:sz w:val="18"/>
      </w:rPr>
      <w:t>基于深度学习的口腔荧光图像辅助诊断研究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D80"/>
    <w:multiLevelType w:val="multilevel"/>
    <w:tmpl w:val="FDC058A0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235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05"/>
    <w:rsid w:val="00070484"/>
    <w:rsid w:val="001D7228"/>
    <w:rsid w:val="00327706"/>
    <w:rsid w:val="00531731"/>
    <w:rsid w:val="00540328"/>
    <w:rsid w:val="00674A2E"/>
    <w:rsid w:val="00824E05"/>
    <w:rsid w:val="00897427"/>
    <w:rsid w:val="00A44A39"/>
    <w:rsid w:val="00C6371C"/>
    <w:rsid w:val="00F0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50065"/>
  <w15:docId w15:val="{8BC84263-8E7B-409C-BB91-32A03644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</w:pPr>
    <w:rPr>
      <w:rFonts w:ascii="Calibri" w:eastAsia="微软雅黑" w:hAnsi="Calibri"/>
      <w:color w:val="2D3748"/>
      <w:sz w:val="21"/>
    </w:rPr>
  </w:style>
  <w:style w:type="paragraph" w:styleId="1">
    <w:name w:val="heading 1"/>
    <w:basedOn w:val="a"/>
    <w:uiPriority w:val="9"/>
    <w:qFormat/>
    <w:pPr>
      <w:keepNext/>
      <w:keepLines/>
      <w:spacing w:before="600" w:after="240"/>
      <w:ind w:firstLine="0"/>
      <w:outlineLvl w:val="0"/>
    </w:pPr>
    <w:rPr>
      <w:b/>
      <w:color w:val="2C5282"/>
      <w:sz w:val="36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400"/>
      <w:ind w:firstLine="0"/>
      <w:outlineLvl w:val="1"/>
    </w:pPr>
    <w:rPr>
      <w:b/>
      <w:color w:val="1A365D"/>
      <w:sz w:val="28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60" w:after="320"/>
      <w:ind w:firstLine="0"/>
      <w:jc w:val="center"/>
    </w:pPr>
    <w:rPr>
      <w:color w:val="718096"/>
      <w:sz w:val="20"/>
    </w:rPr>
  </w:style>
  <w:style w:type="paragraph" w:customStyle="1" w:styleId="Code">
    <w:name w:val="Code"/>
    <w:basedOn w:val="a"/>
    <w:pPr>
      <w:shd w:val="clear" w:color="auto" w:fill="F7FAFC"/>
      <w:spacing w:before="60" w:after="60" w:line="280" w:lineRule="auto"/>
      <w:ind w:left="200" w:firstLine="0"/>
    </w:pPr>
    <w:rPr>
      <w:rFonts w:ascii="Consolas" w:eastAsia="宋体" w:hAnsi="Consolas"/>
      <w:sz w:val="18"/>
    </w:rPr>
  </w:style>
  <w:style w:type="paragraph" w:styleId="TOC1">
    <w:name w:val="toc 1"/>
    <w:basedOn w:val="a"/>
    <w:uiPriority w:val="39"/>
    <w:pPr>
      <w:tabs>
        <w:tab w:val="right" w:leader="dot" w:pos="9350"/>
      </w:tabs>
      <w:spacing w:before="20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350"/>
      </w:tabs>
      <w:spacing w:before="60" w:after="60"/>
      <w:ind w:left="360" w:firstLine="0"/>
    </w:pPr>
    <w:rPr>
      <w:color w:val="4A5568"/>
    </w:rPr>
  </w:style>
  <w:style w:type="paragraph" w:styleId="TOC3">
    <w:name w:val="toc 3"/>
    <w:basedOn w:val="a"/>
    <w:pPr>
      <w:tabs>
        <w:tab w:val="right" w:leader="dot" w:pos="9350"/>
      </w:tabs>
      <w:spacing w:before="40" w:after="60"/>
      <w:ind w:left="720" w:firstLine="0"/>
    </w:pPr>
    <w:rPr>
      <w:color w:val="4A5568"/>
    </w:rPr>
  </w:style>
  <w:style w:type="character" w:styleId="a4">
    <w:name w:val="Hyperlink"/>
    <w:basedOn w:val="a0"/>
    <w:uiPriority w:val="99"/>
    <w:unhideWhenUsed/>
    <w:rsid w:val="00A44A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6392</Words>
  <Characters>17517</Characters>
  <Application>Microsoft Office Word</Application>
  <DocSecurity>0</DocSecurity>
  <Lines>875</Lines>
  <Paragraphs>426</Paragraphs>
  <ScaleCrop>false</ScaleCrop>
  <Company/>
  <LinksUpToDate>false</LinksUpToDate>
  <CharactersWithSpaces>23483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Dionysus Y</dc:creator>
  <cp:keywords/>
  <dc:description/>
  <cp:lastModifiedBy>Dionysus Y</cp:lastModifiedBy>
  <cp:revision>2</cp:revision>
  <dcterms:created xsi:type="dcterms:W3CDTF">2026-07-08T03:16:00Z</dcterms:created>
  <dcterms:modified xsi:type="dcterms:W3CDTF">2026-07-08T03:16:00Z</dcterms:modified>
</cp:coreProperties>
</file>