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7119140625" w:line="280.6494140625" w:lineRule="auto"/>
        <w:ind w:left="741.2800598144531" w:right="1349.25048828125" w:hanging="350.8801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Instrucciones que cuando se ejecutan, proporcionan la función y comportamiento deseados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80.6494140625" w:lineRule="auto"/>
        <w:ind w:left="745.5999755859375" w:right="1581.91162109375" w:hanging="36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Estructuras de datos que facilitan a los programas manipular adecuadamente la información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75.14217376708984" w:lineRule="auto"/>
        <w:ind w:left="17.920074462890625" w:right="2882.89306640625" w:firstLine="364.0798950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Documentos que describen la operación y el uso de los programas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genérico: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desarrollado para el mercado general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8.13995361328125" w:right="1613.6041259765625" w:hanging="0.219879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a medida: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diseñado para un cliente en particular de acuerdo a sus especificaciones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5810546875" w:line="268.7739658355713" w:lineRule="auto"/>
        <w:ind w:left="17.920074462890625" w:right="1010.52978515625" w:firstLine="7.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Ingeniería del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Disciplina de la ingeniería que comprende todos los aspectos de la producción del software desde las etapas iniciales de especificación del sistema hasta el mantenimiento de este, una vez comenzada su utilización. La ingeniería del software implica aplicar un enfoque sistemático, disciplinado y cuantificable para el desarrollo, operación y mantenimiento del software.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8837890625" w:line="264.3717384338379" w:lineRule="auto"/>
        <w:ind w:left="17.480010986328125" w:right="1095.54687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Prácticas del desarrollo de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norma, técnica, modelo, .. empleada para establecer un enfoque disciplinado y uniforme para el proceso de desarrollo de software (IEEE, 1990), en otras palabras, una actividad bien definida que contribuye a la satisfacción de los objetivos del proyecto.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145233154297" w:lineRule="auto"/>
        <w:ind w:left="17.480010986328125" w:right="1160.71166992187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Buena Práctica: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práctica que a través de investigación y experiencia ha demostrado llevar de manera confiable al resultado deseado y puede ser recomendada en una variedad de contextos.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3.9599609375" w:right="1063.563232421875" w:firstLine="12.10006713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 de desarrollo software: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por el cual las necesidades del usuario se traducen en un producto de software. El proceso implica traducir las necesidades del usuario en requisitos de software, transformar los requisitos de software en diseño, implementar el diseño en código, probar el código y, a veces, instalar y verificar el software para su uso operativo. Estas actividades pueden superponerse o realizarse iterativamente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de proceso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descripción simplificada y abstracta de un proceso de desarrollo de software. El propósito principal es determinar el orden de las etapas involucradas en el desarrollo del software y establecer los criterios de transición para progresar de una etapa a la siguiente (Boehm, mayo de 1988).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232421875" w:line="244.04271125793457" w:lineRule="auto"/>
        <w:ind w:left="20.800018310546875" w:right="1143.8525390625" w:firstLine="9.360046386718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Debido a la simplificación, varias metodologías de desarrollo de software pueden compartir un modelo de proceso: la diferenciación está en los detalles del proceso en sí. Los metodólogos de software incorporan las características generales de los modelos de desarrollo de software en procesos específicos de desarrollo de software que se apegan al espíritu de estos modelos.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232421875" w:line="244.04271125793457" w:lineRule="auto"/>
        <w:ind w:left="20.800018310546875" w:right="1143.8525390625" w:firstLine="9.36004638671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232421875" w:line="244.04271125793457" w:lineRule="auto"/>
        <w:ind w:left="20.800018310546875" w:right="1143.8525390625" w:firstLine="9.36004638671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232421875" w:line="244.04271125793457" w:lineRule="auto"/>
        <w:ind w:left="20.800018310546875" w:right="1143.8525390625" w:firstLine="9.36004638671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232421875" w:line="244.04271125793457" w:lineRule="auto"/>
        <w:ind w:left="20.800018310546875" w:right="1143.8525390625" w:firstLine="9.36004638671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232421875" w:line="244.04271125793457" w:lineRule="auto"/>
        <w:ind w:left="20.800018310546875" w:right="1143.8525390625" w:firstLine="9.36004638671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MODELOS DE PROCESO: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0.46005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 VER IMÁGENES EN EL PPT </w:t>
      </w:r>
    </w:p>
    <w:tbl>
      <w:tblPr>
        <w:tblStyle w:val="Table1"/>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
        <w:gridCol w:w="3120"/>
        <w:gridCol w:w="3900"/>
        <w:tblGridChange w:id="0">
          <w:tblGrid>
            <w:gridCol w:w="2360"/>
            <w:gridCol w:w="3120"/>
            <w:gridCol w:w="390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9998168945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Modelos de 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606014251709" w:lineRule="auto"/>
              <w:ind w:left="135.40008544921875" w:right="401.8853759765625" w:hanging="1.0000610351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Principales (Palabras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8535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Inconvenientes</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999328613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Desarrollo Ad-hoc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desestructurado, caótico, al azar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606014251709" w:lineRule="auto"/>
              <w:ind w:left="858.2000732421875" w:right="339.375" w:hanging="36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diferencia de resultados de un proyecto a otro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8154296875" w:line="287.3606014251709" w:lineRule="auto"/>
              <w:ind w:left="851.7999267578125" w:right="98.44970703125" w:hanging="360.399780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resultados en base a habilidades del equipo</w:t>
            </w:r>
          </w:p>
        </w:tc>
      </w:tr>
      <w:tr>
        <w:trPr>
          <w:cantSplit w:val="0"/>
          <w:trHeight w:val="28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95727539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en Cascada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estructurado,rígido, irrealista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606014251709" w:lineRule="auto"/>
              <w:ind w:left="491.400146484375" w:right="439.6667480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proyectos reales no siguen el esquema propuesto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8154296875" w:line="287.3606014251709" w:lineRule="auto"/>
              <w:ind w:left="491.400146484375" w:right="421.370849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comienzo de los proyectos hay incertidumbre sobre los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8154296875" w:line="240" w:lineRule="auto"/>
              <w:ind w:left="0" w:right="206.516113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y objetivos, esta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5927734375" w:line="240" w:lineRule="auto"/>
              <w:ind w:left="0" w:right="495.17333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incertidumbre no se tiene en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5927734375" w:line="240" w:lineRule="auto"/>
              <w:ind w:left="852.8002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cuenta en este modelo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5927734375" w:line="287.3606014251709" w:lineRule="auto"/>
              <w:ind w:left="491.400146484375" w:right="116.999511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trabajo largo y cuidadoso que no provee una versión funcional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8154296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hasta el final del proceso.</w:t>
            </w:r>
          </w:p>
        </w:tc>
      </w:tr>
      <w:tr>
        <w:trPr>
          <w:cantSplit w:val="0"/>
          <w:trHeight w:val="437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999328613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Desarrollo Iterativo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82080078125" w:line="240" w:lineRule="auto"/>
              <w:ind w:left="130.3999328613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Prototipado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606014251709" w:lineRule="auto"/>
              <w:ind w:left="131.7999267578125" w:right="420.252685546875" w:hanging="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dividido en pequeñas partes, mini modelo en cascada en cada parte, posibilidad de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8154296875" w:line="287.3606014251709" w:lineRule="auto"/>
              <w:ind w:left="126.7999267578125" w:right="235.38818359375" w:firstLine="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demostrar resultados antes del final del proyecto, feedback de la anterior fase provee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8154296875" w:line="240" w:lineRule="auto"/>
              <w:ind w:left="13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para la siguiente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96728515625" w:line="287.3612308502197" w:lineRule="auto"/>
              <w:ind w:left="132.20001220703125" w:right="190.6396484375" w:firstLine="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necesita toda la información al comienzo, muestra de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8154296875" w:line="287.35937118530273" w:lineRule="auto"/>
              <w:ind w:left="126.7999267578125" w:right="216.8182373046875" w:firstLine="11.40014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prototipo al usuario para recibir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606014251709" w:lineRule="auto"/>
              <w:ind w:left="491.400146484375" w:right="72.584228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comunidad de usuarios tiene que estar activa (retraso en el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8154296875" w:line="240" w:lineRule="auto"/>
              <w:ind w:left="85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proyecto)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53173828125" w:line="287.3606014251709" w:lineRule="auto"/>
              <w:ind w:left="852.80029296875" w:right="387.49755859375" w:hanging="361.40014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habilidades de coordinación y comunicación son necesarias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248046875" w:line="240" w:lineRule="auto"/>
              <w:ind w:left="491.40014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Difícil planificar para las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0" w:right="724.92065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versiones más allá de la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9404296875" w:line="240" w:lineRule="auto"/>
              <w:ind w:left="862.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primera;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9404296875" w:line="240" w:lineRule="auto"/>
              <w:ind w:left="862.999877929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491.40014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lecciones se pueden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0" w:right="423.63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aprender demasiado tarde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708984375" w:line="240" w:lineRule="auto"/>
              <w:ind w:left="49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 llevar a falsas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5927734375" w:line="240" w:lineRule="auto"/>
              <w:ind w:left="852.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expectativas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53173828125" w:line="240" w:lineRule="auto"/>
              <w:ind w:left="49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 llevar a sistemas 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40966796875" w:line="240" w:lineRule="auto"/>
              <w:ind w:left="0" w:right="272.7990722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pobre al centrarse en la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65380859375" w:line="240" w:lineRule="auto"/>
              <w:ind w:left="85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rapidez</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95727539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Exploratorio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612308502197" w:lineRule="auto"/>
              <w:ind w:left="137.9998779296875" w:right="57.489013671875" w:hanging="5.79986572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ausencia de especificaciones precisas, validez del proyecto en base al resultado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6303329467773" w:lineRule="auto"/>
              <w:ind w:left="858.2000732421875" w:right="383.887939453125" w:hanging="36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limitado con lenguajes de alto nivel que permiten desarrollo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1025390625" w:line="240" w:lineRule="auto"/>
              <w:ind w:left="85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rápido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684326171875" w:line="287.35816955566406" w:lineRule="auto"/>
              <w:ind w:left="491.400146484375" w:right="150.8740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difícil de evaluar coste-resultado - sistemas ineficientes</w:t>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95727539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en Espiral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5937118530273" w:lineRule="auto"/>
              <w:ind w:left="138.2000732421875" w:right="624.65087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mejores características de modelo en cascada 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9375" w:line="287.3609161376953" w:lineRule="auto"/>
              <w:ind w:left="132.39990234375" w:right="68.031005859375" w:firstLine="5.80017089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prototipado, evaluación de riesgos, produce prototipo y se modifica en base a feedback, cada prototipo se diseña usando el modelo en cascada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40014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puede hacer frente 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5732421875" w:line="240" w:lineRule="auto"/>
              <w:ind w:left="0" w:right="577.512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cambios imprevistos (por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00146484375" w:line="240" w:lineRule="auto"/>
              <w:ind w:left="0" w:right="146.9946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ejemplo, los nuevos objetivos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3525390625" w:line="240" w:lineRule="auto"/>
              <w:ind w:left="856.27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negocio)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4.04500007629395" w:lineRule="auto"/>
              <w:ind w:left="862.9998779296875" w:right="103.548583984375" w:hanging="371.5997314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está claro cómo analizar el riesgo</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6.0949707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
        <w:gridCol w:w="3120"/>
        <w:gridCol w:w="3900"/>
        <w:tblGridChange w:id="0">
          <w:tblGrid>
            <w:gridCol w:w="2360"/>
            <w:gridCol w:w="3120"/>
            <w:gridCol w:w="3900"/>
          </w:tblGrid>
        </w:tblGridChange>
      </w:tblGrid>
      <w:tr>
        <w:trPr>
          <w:cantSplit w:val="0"/>
          <w:trHeight w:val="1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usando componentes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5927734375" w:line="287.3606014251709" w:lineRule="auto"/>
              <w:ind w:left="132.20001220703125" w:right="179.6087646484375" w:firstLine="0.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existentes, desarrollo orientado a objetos, si el </w:t>
            </w:r>
            <w:r w:rsidDel="00000000" w:rsidR="00000000" w:rsidRPr="00000000">
              <w:rPr>
                <w:sz w:val="20"/>
                <w:szCs w:val="20"/>
                <w:rtl w:val="0"/>
              </w:rPr>
              <w:t xml:space="preserve">módulo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8154296875" w:line="287.3606014251709" w:lineRule="auto"/>
              <w:ind w:left="132.79998779296875" w:right="157.156982421875" w:firstLine="5.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necesario no está disponible se creará y se incluirá para su posterior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606014251709" w:lineRule="auto"/>
              <w:ind w:left="851.5997314453125" w:right="172.9345703125" w:hanging="360.1995849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limitado a desarrollo orientado a objetos</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8608398437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formas de crear software: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6083984375" w:line="240" w:lineRule="auto"/>
        <w:ind w:left="1833.980102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Desarrollando nuevos sistemas o programas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1201171875" w:line="240" w:lineRule="auto"/>
        <w:ind w:left="181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Parametrizando sistemas software creados para ello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6083984375" w:line="240" w:lineRule="auto"/>
        <w:ind w:left="181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Reutilizando software existente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92529296875" w:line="240" w:lineRule="auto"/>
        <w:ind w:left="25.61996459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RUP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Proceso Unificado de Rational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3037109375" w:line="305.0537109375" w:lineRule="auto"/>
        <w:ind w:left="742.4800109863281" w:right="1177.3974609375" w:hanging="351.6000366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de proceso moderno con 4 fases que es considerado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como un híbrido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sz w:val="24"/>
          <w:szCs w:val="24"/>
          <w:rtl w:val="0"/>
        </w:rPr>
        <w:t xml:space="preserv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reunir elementos de los modelos de proceso precedentes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66552734375" w:line="240" w:lineRule="auto"/>
        <w:ind w:left="38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842529296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Inicio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Elaboración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352050781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Construcción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38964843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Transición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779296875" w:line="240" w:lineRule="auto"/>
        <w:ind w:left="38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Mejores Prácticas: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7607421875" w:line="240" w:lineRule="auto"/>
        <w:ind w:left="1097.03994750976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9dd9"/>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Iterativo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596435546875" w:line="240" w:lineRule="auto"/>
        <w:ind w:left="1097.03994750976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Gestionar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6208496093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uso de componentes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608642578125" w:line="240" w:lineRule="auto"/>
        <w:ind w:left="110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Visual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19531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Verificar continuamente la calidad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22998046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Gestionar el Cambio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45068359375" w:line="240" w:lineRule="auto"/>
        <w:ind w:left="38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Disciplinas - Técnicas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7182617187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Modelado de Negocio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35205078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Requisitos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221801757812"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Análisis y Diseño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4985656738281" w:line="240" w:lineRule="auto"/>
        <w:ind w:left="0" w:right="1054.3359375" w:firstLine="0"/>
        <w:jc w:val="right"/>
        <w:rPr>
          <w:rFonts w:ascii="Arial" w:cs="Arial" w:eastAsia="Arial" w:hAnsi="Arial"/>
          <w:b w:val="0"/>
          <w:i w:val="0"/>
          <w:smallCaps w:val="0"/>
          <w:strike w:val="0"/>
          <w:color w:val="000000"/>
          <w:sz w:val="22"/>
          <w:szCs w:val="22"/>
          <w:u w:val="none"/>
          <w:shd w:fill="auto" w:val="clear"/>
          <w:vertAlign w:val="baseline"/>
        </w:rPr>
        <w:sectPr>
          <w:headerReference r:id="rId6" w:type="default"/>
          <w:pgSz w:h="16840" w:w="11920" w:orient="portrait"/>
          <w:pgMar w:bottom="799.559326171875" w:top="1426.357421875" w:left="1430" w:right="410" w:header="0" w:footer="720"/>
          <w:pgNumType w:start="1"/>
        </w:sect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Implantación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Prueba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Despliegue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Gestión de la Configuración y del Cambio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Gestión del Proyecto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Entorno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1752929687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Ágil de Software: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17529296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Iteraciones muy cortas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901367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 fijo e incrementos pequeños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Participación activa del Cliente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Dirigido basándose en las prioridades de los hechos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adaptativo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779296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Equipos potentes de personas centradas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1691894531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Agilidad Tipos de proyecto: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Conejo: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Interacciones frecuentes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Incrementos pequeños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Poca documentación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proyecto corto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Caballo: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necesita cierto grado de formalidad y orden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duración media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pPr>
      <w:r w:rsidDel="00000000" w:rsidR="00000000" w:rsidRPr="00000000">
        <w:rPr>
          <w:rtl w:val="0"/>
        </w:rPr>
        <w:t xml:space="preserve">-duración de vida media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ejemplo: alud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Elefante: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proyecto de duración larga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3853683471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fallos pueden resultar muy graves (Como nota si te piden identificar el proyecto no es una característica)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6435546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comunicación formal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 Farmacéuticas, construcción de Aviones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169189453125" w:line="229.8895740509033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Sistemas software creados para proporcionar soporte automatizado a las actividades de los procesos de la Ingeniería del Software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0506591796875" w:line="229.8879289627075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Upper Case: Soporte a actividades iniciales del proceso de requisitos y diseño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0506591796875" w:line="229.8879289627075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Lower Case: Soporte a actividades finales como programación, pruebas y depuración (Eclipse)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0506591796875" w:line="229.8879289627075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09033203125" w:line="199.92000102996826" w:lineRule="auto"/>
        <w:ind w:left="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Ética: </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0903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ingenieros de software deben comportarse de una manera honesta y éticamente responsable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1241.316490173339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9.559326171875" w:top="1426.35742187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comportamiento ético es más que cumplir y hacer cumplir la ley </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TEMA 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9599609375" w:line="240" w:lineRule="auto"/>
        <w:ind w:left="2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9599609375" w:line="264.3717384338379" w:lineRule="auto"/>
        <w:ind w:left="737.4400329589844" w:right="1307.279052734375" w:hanging="34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condición o capacidad que debe cumplir o poseer un componente del sistema, o el sistema, para satisfacer un contrato, norma o especificación o cualquier documento formalmente impuesto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7266483306885" w:lineRule="auto"/>
        <w:ind w:left="376.9599914550781" w:right="1219.180908203125" w:hanging="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condición o capacidad que necesita un usuario para alcanzar un objetivo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7266483306885" w:lineRule="auto"/>
        <w:ind w:left="376.9599914550781" w:right="1219.180908203125" w:hanging="0.079956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imagen, fórmula o modelo de una condición o capacidad(como en 1 y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Descripción de las propiedades de un sistema, de sus atributos y de cómo se debe comportar.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Restringen el proceso de desarrollo de un sistema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908203125" w:line="240" w:lineRule="auto"/>
        <w:ind w:left="37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requisito debe describir: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facilidades a nivel de usuario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propiedades generales del sistema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restricciones específicas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restricciones de desarrollo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5078125" w:line="229.88847255706787" w:lineRule="auto"/>
        <w:ind w:left="16.820068359375" w:right="1064.53247070312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Ingeniería de Requisitos: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 involucradas en el descubrimiento, documentación y mantenimiento del conjunto de requisitos de un sistema basado en computadora. Implica el uso de técnicas sistemáticas e iterativas, que aseguran que los requisitos del sistema están completos, son consistentes, relevantes, etc.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91210937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para el proceso de desarrollo del producto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correcta y concreta para construir el software adecuado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Dificultades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Muchos requisitos “se crean” no se encuentran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09.1400146484375" w:right="2124.49768066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Usuarios, clientes e incluso desarrolladores pueden desconocerse ● Objetivos en conflicto y distintos puntos de vista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vive con la inconsistencia e incompletitud, por un tiempo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2896270752" w:lineRule="auto"/>
        <w:ind w:left="377.0399475097656" w:right="1733.2232666015625" w:firstLine="732.100067138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requisitos cambian, evolucionan, durante y después del desarrollo - Errores son costosos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 incluir: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279296875" w:line="240" w:lineRule="auto"/>
        <w:ind w:left="110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Obtención de Requisitos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94580078125" w:line="240" w:lineRule="auto"/>
        <w:ind w:left="110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y negociación de requisitos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96923828125" w:line="240" w:lineRule="auto"/>
        <w:ind w:left="1109.1400146484375" w:right="0" w:firstLine="0"/>
        <w:jc w:val="left"/>
        <w:rPr>
          <w:rFonts w:ascii="Calibri" w:cs="Calibri" w:eastAsia="Calibri" w:hAnsi="Calibri"/>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Validación de requisitos </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96923828125" w:line="240" w:lineRule="auto"/>
        <w:ind w:left="1109.14001464843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8574104309082" w:lineRule="auto"/>
        <w:ind w:left="40" w:right="101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4086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0862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41624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4.2999267578125" w:right="1289.1302490234375" w:hanging="7.09991455078125"/>
        <w:jc w:val="left"/>
        <w:rPr>
          <w:b w:val="1"/>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4.2999267578125" w:right="1289.1302490234375" w:hanging="7.0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Personas que se ven afectadas por la existencia del producto software y se benefician de su existencia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8046875" w:line="240" w:lineRule="auto"/>
        <w:ind w:left="38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Clientes: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Pagan por el desarrollo software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87.4000549316406" w:right="2468.1274414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Clientes Compradores: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Compran el producto software una vez desarrollado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87.4000549316406" w:right="2468.1274414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Usuario: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 el producto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 w:lineRule="auto"/>
        <w:ind w:left="38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Expertos en el dominio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Gestores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0810546875" w:line="240" w:lineRule="auto"/>
        <w:ind w:left="24.6000671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que los usuarios necesitan que haga el sistema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0810546875" w:line="229.88847255706787" w:lineRule="auto"/>
        <w:ind w:left="22.79998779296875" w:right="1703.54736328125" w:firstLine="1.800079345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no funcionales: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del sistema como velocidad, usabilidad, aspectos legales…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8779296875" w:line="240" w:lineRule="auto"/>
        <w:ind w:left="2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trabajo”: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área del negocio afectada por el producto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904296875" w:line="244.04296875" w:lineRule="auto"/>
        <w:ind w:left="741.2800598144531" w:right="1292.41455078125" w:hanging="364.88006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necesario identificar las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áreas de interés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 que son relevantes en este contexto de negocios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4.04296875" w:lineRule="auto"/>
        <w:ind w:left="740.5599975585938" w:right="1216.97998046875" w:hanging="364.16000366210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necesario identificar los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sistemas externos o adyacentes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las que “el trabajo” se comunica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0" w:lineRule="auto"/>
        <w:ind w:left="2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Diagrama de contexto de trabajo: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85546875" w:line="229.88818645477295" w:lineRule="auto"/>
        <w:ind w:left="377.0399475097656" w:right="1403.780517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Muestra el alcance de aplicación del área de negocio del cliente ("el trabajo") - Muestra los sistemas adyacentes y el flujo de información entre los sistemas y “el trabajo”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422851562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software a construir con el tiempo se convierte en parte del “trabajo”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29.88792896270752" w:lineRule="auto"/>
        <w:ind w:left="18.58001708984375" w:right="1699.480590820312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Evento de negocio: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Cosas que suceden en el exterior del alcance del trabajo, de las cuales el trabajo se entera de su existencia al recibir un flujo de información.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7548828125" w:line="459.7763729095459" w:lineRule="auto"/>
        <w:ind w:left="17.920074462890625" w:right="1548.9788818359375" w:firstLine="2.41989135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Casos de uso del negocio(BUC):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Respuesta preparada para cada evento de negocio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Sistemas adyacentes: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Sistemas que intercambian información con el flujo de trabajo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126953125" w:line="240" w:lineRule="auto"/>
        <w:ind w:left="1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Obtención de requisitos: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 Fundamentales: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entendimiento del dominio de aplicación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identificación de fuentes de requerimientos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análisis de Stakeholders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selección de técnicas, enfoques y herramientas para utilizar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sonsacar los requerimientos a stakeholders y otras fuentes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44775390625" w:line="240" w:lineRule="auto"/>
        <w:ind w:left="74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Papeles de Ingeniero de Requisitos: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facilitador, guía a los participantes a cuestiones relevantes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mediador, busca solución sostenible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documentador, producción de resultados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desarrollador, todos los roles de desarrollo de software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validador, requerimientos satisfacen características deseadas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900"/>
        <w:gridCol w:w="2620"/>
        <w:tblGridChange w:id="0">
          <w:tblGrid>
            <w:gridCol w:w="1560"/>
            <w:gridCol w:w="5900"/>
            <w:gridCol w:w="262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200378417968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80053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breve. Estilo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5.47302246093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Fortalezas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132.420043945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telegrama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80053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Debilidades</w:t>
            </w:r>
          </w:p>
        </w:tc>
      </w:tr>
      <w:tr>
        <w:trPr>
          <w:cantSplit w:val="0"/>
          <w:trHeight w:val="3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Entrevistas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41662597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 eficiente de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interacciones humanas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3054199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recolectar mucha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estructuradas: siguen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0119628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65.840148925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unas preguntas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266723632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rápidamente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6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previamente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7.64099121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estructurada: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6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determinadas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60314941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rigurosa y efectiva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estructuradas: no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50329589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estructurada: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58.8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siguen ningún esquema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9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posibilidad de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212.2033691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ahondar en 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06713867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calidad depende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472.08618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interacción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54.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580.412597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depende de la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609.25292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habilidad del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553.420410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entrevistador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257.344970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estructurada: no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588.551025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consiguen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229.7180175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nuevos enfoques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276.5026855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estructurada: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640.2429199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riesgo de no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478.659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abordar temas</w:t>
            </w:r>
          </w:p>
        </w:tc>
      </w:tr>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Cuestionarios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preguntas abiertas 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41662597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 eficiente de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59.6798706054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cerradas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6.89941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438.51745605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de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126.01684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varios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855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dominio debe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220.4162597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 comprendido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186.989746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ambas partes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preguntas mal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117.088623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diseñadas pueden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861.5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llevar 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661.0119628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0" w:right="526.13769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redundante 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0" w:right="774.106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irrelevante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0" w:right="359.1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profundidad de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0" w:right="518.08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conocimiento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861.5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limitada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posibilidad de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449.997558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malentendidos</w:t>
            </w:r>
          </w:p>
        </w:tc>
      </w:tr>
      <w:tr>
        <w:trPr>
          <w:cantSplit w:val="0"/>
          <w:trHeight w:val="4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116.54006958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tareas se dividen en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189941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construye jerarquía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858.8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subtareas y secuencias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4432373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tareas 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86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detalladas hasta que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1.9067382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853.5198974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las acciones 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8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conocimiento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859.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eventos están descritas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294189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necesario para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0" w:right="317.395019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poder realizarlas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1169.11193847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provee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0" w:right="154.7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de las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3544921875" w:line="240" w:lineRule="auto"/>
              <w:ind w:left="0" w:right="328.811645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interacciones de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699.470214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y de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129.17053222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respecto 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3544921875" w:line="240" w:lineRule="auto"/>
              <w:ind w:left="0" w:right="954.16809082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tareas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0166015625" w:line="240" w:lineRule="auto"/>
              <w:ind w:left="0" w:right="765.217895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descripción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291.63330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contextual de las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3544921875" w:line="240" w:lineRule="auto"/>
              <w:ind w:left="0" w:right="829.97558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3615722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necesita grandes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esfuerzos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492.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necesita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0" w:right="67.8771972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nivel de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0" w:right="154.844970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profundidad de la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0" w:right="715.3527832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3544921875" w:line="240" w:lineRule="auto"/>
              <w:ind w:left="133.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examinar documentación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1.80175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útil para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3544921875" w:line="240" w:lineRule="auto"/>
              <w:ind w:left="853.73992919921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aplicaciones existentes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34533691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948486328125" w:line="240" w:lineRule="auto"/>
              <w:ind w:left="0" w:right="867.122192382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tempranos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provee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3544921875" w:line="240" w:lineRule="auto"/>
              <w:ind w:left="0" w:right="87.5402832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más allá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948486328125" w:line="240" w:lineRule="auto"/>
              <w:ind w:left="0" w:right="24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los tempranos</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4.114990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tbl>
      <w:tblPr>
        <w:tblStyle w:val="Table4"/>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900"/>
        <w:gridCol w:w="2620"/>
        <w:tblGridChange w:id="0">
          <w:tblGrid>
            <w:gridCol w:w="1560"/>
            <w:gridCol w:w="5900"/>
            <w:gridCol w:w="2620"/>
          </w:tblGrid>
        </w:tblGridChange>
      </w:tblGrid>
      <w:tr>
        <w:trPr>
          <w:cantSplit w:val="0"/>
          <w:trHeight w:val="3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401367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entendimiento y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805.676879882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captura del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1046.95007324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dominio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71.39831542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importante cuando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311.229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proyecto implica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258.1188964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sustitución de un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1108.2653808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592.3059082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uso con otros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1074.2871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técnicas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178.33129882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contribuye a crear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465.03601074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entendimiento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207.3181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 Stakeholder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1004.982299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Introspección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basado en lo que el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20007324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usado como punto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59.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analista cree que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4.03991699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partida</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65.840148925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usuarios y stakeholders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6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necesitan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861.500244140625" w:right="67.7880859375" w:hanging="369.0203857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analista debe estar muy familiarizado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0" w:lineRule="auto"/>
              <w:ind w:left="0" w:right="271.5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el dominio 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274.4079589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y debe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262.2082519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 experto en el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755.208740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 de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467.4841308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negocio de los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860.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usuarios</w:t>
            </w:r>
          </w:p>
        </w:tc>
      </w:tr>
      <w:tr>
        <w:trPr>
          <w:cantSplit w:val="0"/>
          <w:trHeight w:val="3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4006958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Trabajo en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124.680023193359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42515563965" w:lineRule="auto"/>
              <w:ind w:left="4085.3399658203125" w:right="141.77978515625" w:hanging="3587.860107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reuniones colaborativas - involucran directamente a los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0" w:lineRule="auto"/>
              <w:ind w:left="0" w:right="515.058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 y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0" w:right="878.0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promueve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0" w:right="740.66345214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difíciles de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4.0440559387207" w:lineRule="auto"/>
              <w:ind w:left="492.4798583984375" w:right="102.867431640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posibilidad de que individualidades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2998046875" w:line="240" w:lineRule="auto"/>
              <w:ind w:left="0" w:right="736.44042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dominen la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572.0275878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conversación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492.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 haber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474.3200683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cohesión en el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850.72021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efectivo en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745.1855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situaciones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861.5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políticas</w:t>
            </w:r>
          </w:p>
        </w:tc>
      </w:tr>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4006958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Tormenta de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133.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participantes de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682373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usa en fases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86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diferentes grupos de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759277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preliminares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858.8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 generan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8.240356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promueve el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853.5198974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tantas ideas como sea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34838867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pensamiento libre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3544921875" w:line="240" w:lineRule="auto"/>
              <w:ind w:left="86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posible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4.0563964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la expresión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corto periodo de tiempo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8.0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promueve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discusión informal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2814941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descubrimiento de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3544921875"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importante no criticar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81579589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nuevas soluciones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0166015625" w:line="240" w:lineRule="auto"/>
              <w:ind w:left="864.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4.4976806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problemas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937.75939941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resuelve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850.72021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grandes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cuestiones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4.0418815612793" w:lineRule="auto"/>
              <w:ind w:left="492.4798583984375" w:right="71.009521484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sirve para toma de grandes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74121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decisiones</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59942626953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todos los stakeholders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106933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toma de decisiones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86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disponibles investigan 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94470214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resolución de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853.5198974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través de una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632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cuestiones rápida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3544921875" w:line="240" w:lineRule="auto"/>
              <w:ind w:left="859.6798706054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conversación tanto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975830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objetivos generales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3544921875" w:line="240" w:lineRule="auto"/>
              <w:ind w:left="86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problemas existentes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76989746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establecidos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948486328125" w:line="240" w:lineRule="auto"/>
              <w:ind w:left="859.6798706054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soluciones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40075683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bien estructurada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riesgo de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0" w:right="333.2019042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individualidades</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4006958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Talleres de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507080078125" w:line="240" w:lineRule="auto"/>
              <w:ind w:left="116.54006958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diferentes reuniones de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06188964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creativos: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507080078125" w:line="240" w:lineRule="auto"/>
              <w:ind w:left="855.7199096679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grupo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5.809936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promueven el</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5.8099365234375"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4.114990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bl>
      <w:tblPr>
        <w:tblStyle w:val="Table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900"/>
        <w:gridCol w:w="2620"/>
        <w:tblGridChange w:id="0">
          <w:tblGrid>
            <w:gridCol w:w="1560"/>
            <w:gridCol w:w="5900"/>
            <w:gridCol w:w="2620"/>
          </w:tblGrid>
        </w:tblGridChange>
      </w:tblGrid>
      <w:tr>
        <w:trPr>
          <w:cantSplit w:val="0"/>
          <w:trHeight w:val="2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énfasis en desarrollo y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1057128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pensamiento y la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6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descubrimiento de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8.72619628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expresión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6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963623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cooperativos: la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497.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cooperativos, creativos,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54919433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comunidad de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53.959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función cruzada y grupo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246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está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6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atención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423339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involucrada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329.61364746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función cruzada: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404.34936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involucra varios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706.11022949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535446167" w:lineRule="auto"/>
        <w:ind w:left="17.480010986328125" w:right="1180.4589843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Negociación de Requisitos: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práctica implementada en los comienzos, en la fase de planificación, de un proyecto, o una fase de un enfoque de desarrollo incremental en un entorno colaborativo con respeto y confianza mutuos entre los stakeholders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535446167" w:lineRule="auto"/>
        <w:ind w:left="17.480010986328125" w:right="1180.458984375" w:firstLine="8.800048828125"/>
        <w:jc w:val="left"/>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535446167" w:lineRule="auto"/>
        <w:ind w:left="17.480010986328125" w:right="1180.458984375" w:firstLine="8.800048828125"/>
        <w:jc w:val="left"/>
        <w:rPr>
          <w:highlight w:val="yellow"/>
          <w:u w:val="single"/>
        </w:rPr>
      </w:pPr>
      <w:r w:rsidDel="00000000" w:rsidR="00000000" w:rsidRPr="00000000">
        <w:rPr>
          <w:highlight w:val="yellow"/>
          <w:u w:val="single"/>
          <w:rtl w:val="0"/>
        </w:rPr>
        <w:t xml:space="preserve">Definir qué se hace: se negocia para definir cuales son los requisitos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5913085937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Prácticas efectivas para la negociación: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6870117187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 los stakeholders adecuados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establecer mentalidad de trabajo en equipo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establecer vocabulario común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mantener una lista de requisitos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registrar los atributos de los requisitos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seleccionar un enfoque operacional junto con evaluación de riesgos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manejar la triple restricción (tiempo, dinero, alcance)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68701171875" w:line="240" w:lineRule="auto"/>
        <w:ind w:left="2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Priorización de requisitos: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677734375" w:line="240" w:lineRule="auto"/>
        <w:ind w:left="26.940002441406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es necesaria? </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67773437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paso crucial en la toma de decisiones de planificación del producto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ayuda a decidir qué requerimientos incluir en el producto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puede ayudar a encontrar un error en un requisito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88427734375" w:line="240" w:lineRule="auto"/>
        <w:ind w:left="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Aspectos a tener en cuenta al priorizar: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701171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Importancia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Penalización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Costes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Tiempo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Riesgos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860839843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Volatilidad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Beneficio financiero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Beneficio estratégico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Competidores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Recursos de la competencia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 de lanzamiento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1097.0399475097656"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Abilidad de venta </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1097.0399475097656" w:right="0" w:firstLine="0"/>
        <w:jc w:val="left"/>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Técnicas de priorización: </w:t>
      </w:r>
    </w:p>
    <w:tbl>
      <w:tblPr>
        <w:tblStyle w:val="Table6"/>
        <w:tblW w:w="9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4620"/>
        <w:gridCol w:w="3560"/>
        <w:tblGridChange w:id="0">
          <w:tblGrid>
            <w:gridCol w:w="1160"/>
            <w:gridCol w:w="4620"/>
            <w:gridCol w:w="3560"/>
          </w:tblGrid>
        </w:tblGridChange>
      </w:tblGrid>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200378417968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80053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Breve descripción (en tus palabras)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80053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Inconveniente</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492.4798583984375" w:right="136.7340087890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sistema de toma de decisiones dinámico - compara cada par de requerimientos y determina cual es más importante y la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2520179748535" w:lineRule="auto"/>
              <w:ind w:left="853.800048828125" w:right="119.4879150390625" w:firstLine="1.53991699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diferencia en importancia (escala del 1 al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520179748535" w:lineRule="auto"/>
              <w:ind w:left="861.500244140625" w:right="210.87158203125" w:hanging="369.0203857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muchas comparaciones si el número de requerimientos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453125" w:line="240" w:lineRule="auto"/>
              <w:ind w:left="854.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alto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492.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pérdida de control al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0" w:right="399.1308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comparar exclusivamente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40" w:lineRule="auto"/>
              <w:ind w:left="861.5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pares</w:t>
            </w:r>
          </w:p>
        </w:tc>
      </w:tr>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Hundred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133.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Dollar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40" w:lineRule="auto"/>
              <w:ind w:left="116.54006958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520179748535" w:lineRule="auto"/>
              <w:ind w:left="492.4798583984375" w:right="353.1097412109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stakeholders reciben 100 unidades imaginarias para distribuir entre los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453125" w:line="240" w:lineRule="auto"/>
              <w:ind w:left="861.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520179748535" w:lineRule="auto"/>
              <w:ind w:left="848.740234375" w:right="72.04833984375" w:hanging="356.2603759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hay muchos requisitos se vuelve cada vez más inexacto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453125" w:line="244.04296875" w:lineRule="auto"/>
              <w:ind w:left="492.4798583984375" w:right="281.275634765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errores en el cálculo (suma mayor que 100)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95996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posibilidad de manipular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40" w:lineRule="auto"/>
              <w:ind w:left="0" w:right="473.977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dando todo el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dinero a un requisito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4.06073570251465" w:lineRule="auto"/>
              <w:ind w:left="492.4798583984375" w:right="104.04541015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se puede repetir debido a posibles diferencias entre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6513671875" w:line="240" w:lineRule="auto"/>
              <w:ind w:left="861.5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073570251465" w:lineRule="auto"/>
              <w:ind w:left="861.4999389648438" w:right="94.27978515625" w:hanging="369.02008056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escala numérica pero no hay empates en la posición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073570251465" w:lineRule="auto"/>
              <w:ind w:left="492.4798583984375" w:right="133.814697265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requerimiento tiene un ranking pero no se ve la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26171875" w:line="240" w:lineRule="auto"/>
              <w:ind w:left="0" w:right="396.5661621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diferencia de importancia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0439453125" w:line="240" w:lineRule="auto"/>
              <w:ind w:left="854.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 ellos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064453125" w:line="244.04242515563965" w:lineRule="auto"/>
              <w:ind w:left="492.4798583984375" w:right="298.499755859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difícil alinear varios puntos de vista de distintos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9599609375" w:line="240" w:lineRule="auto"/>
              <w:ind w:left="0" w:right="286.58691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 mejor para un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49609375" w:line="240" w:lineRule="auto"/>
              <w:ind w:left="853.8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520179748535" w:lineRule="auto"/>
              <w:ind w:left="118.73992919921875" w:right="111.87118530273438" w:firstLine="14.740142822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Numerical Assigment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más común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0439453125" w:line="244.06073570251465" w:lineRule="auto"/>
              <w:ind w:left="848.7399291992188" w:right="410.322265625" w:hanging="356.260070800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agrupa requerimientos en 2 (puede variar) grupos de prioridad diferentes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6513671875" w:line="244.02411460876465" w:lineRule="auto"/>
              <w:ind w:left="492.4798583984375" w:right="137.9193115234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grupo debe representar algo con lo que los stakeholders lo puedan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97265625" w:line="240" w:lineRule="auto"/>
              <w:ind w:left="861.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relacionar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necesario que los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0439453125" w:line="240" w:lineRule="auto"/>
              <w:ind w:left="0" w:right="388.84277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 entiendan la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064453125" w:line="240" w:lineRule="auto"/>
              <w:ind w:left="0" w:right="596.5527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representación de cada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850.72021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8232421875" w:line="240" w:lineRule="auto"/>
              <w:ind w:left="492.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stakeholders tienden a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40" w:lineRule="auto"/>
              <w:ind w:left="0" w:right="363.3752441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pensar que todo es crítico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492.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requerimiento no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0439453125" w:line="240" w:lineRule="auto"/>
              <w:ind w:left="0" w:right="394.2907714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recibe una prioridad única</w:t>
            </w:r>
          </w:p>
        </w:tc>
      </w:tr>
      <w:tr>
        <w:trPr>
          <w:cantSplit w:val="0"/>
          <w:trHeight w:val="8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4006958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stakeholder elige su top 10 de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547.8161621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 un conjunto mayor sin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0439453125" w:line="240" w:lineRule="auto"/>
              <w:ind w:left="854.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asignar orden entre ellos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requiere balancear las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0" w:right="247.128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diferentes cuestiones entre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0439453125" w:line="240" w:lineRule="auto"/>
              <w:ind w:left="853.8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w:t>
            </w:r>
          </w:p>
        </w:tc>
      </w:tr>
    </w:tbl>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Validación de requisitos: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se obtienen y registran requisitos = Control de Calidad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766357421875" w:line="264.38172340393066" w:lineRule="auto"/>
        <w:ind w:left="18.58001708984375" w:right="1365.20996093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de calidad: Actividad mediante la cual cada requisito se revisa para ver si cumple con la especificación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292236328125" w:line="240" w:lineRule="auto"/>
        <w:ind w:left="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 a revisar: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8608398437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Completa: ¿Hay algo que falta?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788330078125" w:line="240" w:lineRule="auto"/>
        <w:ind w:left="377.0399475097656"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Rastreable: ¿Tiene identificador único y referencias cruzadas? </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788330078125" w:line="240" w:lineRule="auto"/>
        <w:ind w:left="377.0399475097656" w:right="0" w:firstLine="0"/>
        <w:jc w:val="left"/>
        <w:rPr/>
        <w:sectPr>
          <w:type w:val="continuous"/>
          <w:pgSz w:h="16840" w:w="11920" w:orient="portrait"/>
          <w:pgMar w:bottom="799.559326171875" w:top="1426.357421875" w:left="1430" w:right="410" w:header="0" w:footer="720"/>
          <w:cols w:equalWidth="0" w:num="1">
            <w:col w:space="0" w:w="10080"/>
          </w:cols>
        </w:sect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Consistente: Definición de términos generales y uso de estos de manera que consiste con su definición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Relevante: Para el proyecto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ambiguo: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¿Algún criterio de validación?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64.3828678131103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Tiene que considerar que se pueden entender de manera subjetiva - Viable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un requisito o una solución?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6510086059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Dorados: Requisitos que si no se incluyen no afectan al producto pero aumentan el coste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199.9200010299682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Silenciosos: Cambian el alcance del proyecto </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199.92000102996826" w:lineRule="auto"/>
        <w:ind w:left="0" w:right="0" w:firstLine="0"/>
        <w:jc w:val="left"/>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ERS no es ambigua si y sólo si cada requisito recogido en ella tiene una sola interpretación.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4.04296875"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requisito es verificable si, y sólo sí, existe algún proceso efectivo con el cual una persona o máquina pueda controlar que el actual producto de software que se construye satisface el requisito </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4.0429687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ERS es verificable si, y sólo sí, todos los requisitos establecidos en ella son verificables.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4.04296875"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4.04296875"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Mmm</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4.04296875"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4.04296875"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DIAGRAMA DE CONTEXTO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4.04296875"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4038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4.04296875"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wwsll. Nn o 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4.04296875"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42926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sectPr>
      <w:type w:val="continuous"/>
      <w:pgSz w:h="16840" w:w="11920" w:orient="portrait"/>
      <w:pgMar w:bottom="799.559326171875" w:top="1426.357421875" w:left="1440" w:right="1440" w:header="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