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39ED" w14:textId="33CA91C9" w:rsidR="003B660C" w:rsidRDefault="003B660C" w:rsidP="003B660C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</w:t>
      </w:r>
      <w:r>
        <w:rPr>
          <w:rStyle w:val="Ttulo2Car"/>
          <w:b/>
          <w:bCs/>
          <w:color w:val="000000" w:themeColor="text1"/>
          <w:u w:val="single"/>
        </w:rPr>
        <w:t>3</w:t>
      </w:r>
      <w:r>
        <w:rPr>
          <w:rStyle w:val="Ttulo2Car"/>
          <w:b/>
          <w:bCs/>
          <w:color w:val="000000" w:themeColor="text1"/>
          <w:u w:val="single"/>
        </w:rPr>
        <w:t xml:space="preserve">: Parte </w:t>
      </w:r>
      <w:r w:rsidR="00E12952">
        <w:rPr>
          <w:rStyle w:val="Ttulo2Car"/>
          <w:b/>
          <w:bCs/>
          <w:color w:val="000000" w:themeColor="text1"/>
          <w:u w:val="single"/>
        </w:rPr>
        <w:t>A</w:t>
      </w:r>
      <w:r>
        <w:rPr>
          <w:rStyle w:val="Ttulo2Car"/>
          <w:b/>
          <w:bCs/>
          <w:color w:val="000000" w:themeColor="text1"/>
          <w:u w:val="single"/>
        </w:rPr>
        <w:t xml:space="preserve"> (</w:t>
      </w:r>
      <w:r w:rsidR="00E12952">
        <w:rPr>
          <w:rStyle w:val="Ttulo2Car"/>
          <w:b/>
          <w:bCs/>
          <w:color w:val="000000" w:themeColor="text1"/>
          <w:u w:val="single"/>
        </w:rPr>
        <w:t>UDP</w:t>
      </w:r>
      <w:r>
        <w:rPr>
          <w:rStyle w:val="Ttulo2Car"/>
          <w:b/>
          <w:bCs/>
          <w:color w:val="000000" w:themeColor="text1"/>
          <w:u w:val="single"/>
        </w:rPr>
        <w:t>)</w:t>
      </w:r>
    </w:p>
    <w:p w14:paraId="2F53273E" w14:textId="77777777" w:rsidR="003B660C" w:rsidRPr="0077187A" w:rsidRDefault="003B660C" w:rsidP="003B660C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12E7DEC2" w14:textId="209FE5BB" w:rsidR="00742CED" w:rsidRDefault="00DB5C17" w:rsidP="00DB5C17">
      <w:r>
        <w:rPr>
          <w:b/>
          <w:bCs/>
          <w:color w:val="000000" w:themeColor="text1"/>
        </w:rPr>
        <w:t>UDP</w:t>
      </w:r>
      <w:r w:rsidR="003B660C">
        <w:t xml:space="preserve">: </w:t>
      </w:r>
      <w:r>
        <w:t>protocolo de transporte</w:t>
      </w:r>
      <w:r>
        <w:t xml:space="preserve"> </w:t>
      </w:r>
      <w:r>
        <w:t>sin conexión</w:t>
      </w:r>
      <w:r w:rsidR="006F4B15">
        <w:t>.</w:t>
      </w:r>
    </w:p>
    <w:p w14:paraId="0C0A4C84" w14:textId="57BAA5B8" w:rsidR="006F4B15" w:rsidRDefault="006F4B15" w:rsidP="00286E1C">
      <w:r>
        <w:t>Trocea los mensajes de</w:t>
      </w:r>
      <w:r>
        <w:t xml:space="preserve"> </w:t>
      </w:r>
      <w:r>
        <w:t>Aplicación en segmentos que pasa</w:t>
      </w:r>
      <w:r>
        <w:t xml:space="preserve"> </w:t>
      </w:r>
      <w:r>
        <w:t>a la capa de red</w:t>
      </w:r>
      <w:r w:rsidR="00286E1C">
        <w:t xml:space="preserve"> y el receptor r</w:t>
      </w:r>
      <w:r w:rsidR="00286E1C">
        <w:t>eensambla los</w:t>
      </w:r>
      <w:r w:rsidR="00286E1C">
        <w:t xml:space="preserve"> </w:t>
      </w:r>
      <w:r w:rsidR="00286E1C">
        <w:t>segmentos en mensajes que pasa a</w:t>
      </w:r>
      <w:r w:rsidR="00286E1C">
        <w:t xml:space="preserve"> </w:t>
      </w:r>
      <w:r w:rsidR="00286E1C">
        <w:t>la capa de aplicación</w:t>
      </w:r>
      <w:r w:rsidR="00286E1C">
        <w:t>.</w:t>
      </w:r>
    </w:p>
    <w:p w14:paraId="7E85D560" w14:textId="5DE5E841" w:rsidR="009553F4" w:rsidRDefault="009553F4" w:rsidP="00286E1C">
      <w:r w:rsidRPr="009553F4">
        <w:drawing>
          <wp:inline distT="0" distB="0" distL="0" distR="0" wp14:anchorId="580BE273" wp14:editId="757820C7">
            <wp:extent cx="2758440" cy="3251393"/>
            <wp:effectExtent l="0" t="0" r="3810" b="6350"/>
            <wp:docPr id="565997535" name="Imagen 1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97535" name="Imagen 1" descr="Imagen de la pantalla de un celular de un mensaje en letras blanc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358" cy="32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A541" w14:textId="2DC63046" w:rsidR="009553F4" w:rsidRDefault="009D6DD9" w:rsidP="00286E1C">
      <w:r w:rsidRPr="009D6DD9">
        <w:rPr>
          <w:b/>
          <w:bCs/>
        </w:rPr>
        <w:t>Multiplexación</w:t>
      </w:r>
      <w:r>
        <w:rPr>
          <w:b/>
          <w:bCs/>
        </w:rPr>
        <w:t>:</w:t>
      </w:r>
      <w:r w:rsidR="001301DA">
        <w:rPr>
          <w:b/>
          <w:bCs/>
        </w:rPr>
        <w:t xml:space="preserve"> </w:t>
      </w:r>
      <w:r w:rsidR="001301DA">
        <w:t>Varios procesos de capa “N+1” pasan datos a un proceso de capa “N”</w:t>
      </w:r>
      <w:r w:rsidR="001301DA">
        <w:t>.</w:t>
      </w:r>
      <w:r>
        <w:rPr>
          <w:b/>
          <w:bCs/>
        </w:rPr>
        <w:t xml:space="preserve"> </w:t>
      </w:r>
      <w:r>
        <w:t xml:space="preserve">Varias entradas </w:t>
      </w:r>
      <w:r w:rsidR="0063450B">
        <w:t>(n) pasen por un determinado sitio</w:t>
      </w:r>
      <w:r w:rsidR="00046B6C">
        <w:t>.</w:t>
      </w:r>
    </w:p>
    <w:p w14:paraId="69719471" w14:textId="3F2AC6F8" w:rsidR="0063450B" w:rsidRPr="009D6DD9" w:rsidRDefault="0063450B" w:rsidP="00286E1C">
      <w:r w:rsidRPr="0063450B">
        <w:rPr>
          <w:b/>
          <w:bCs/>
        </w:rPr>
        <w:t>Demultiplexación</w:t>
      </w:r>
      <w:r>
        <w:t xml:space="preserve">: </w:t>
      </w:r>
      <w:r w:rsidR="00046B6C" w:rsidRPr="00046B6C">
        <w:t>Un proceso de capa “N” pasa datos a varios procesos de capa “N+1”</w:t>
      </w:r>
      <w:r w:rsidR="00046B6C">
        <w:t>.</w:t>
      </w:r>
      <w:r w:rsidR="001301DA">
        <w:t xml:space="preserve"> Un proceso tiene que dar lugar a varias salidas</w:t>
      </w:r>
      <w:r w:rsidR="00134556">
        <w:t>.</w:t>
      </w:r>
    </w:p>
    <w:sectPr w:rsidR="0063450B" w:rsidRPr="009D6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DC"/>
    <w:rsid w:val="00046B6C"/>
    <w:rsid w:val="001301DA"/>
    <w:rsid w:val="00134556"/>
    <w:rsid w:val="00286E1C"/>
    <w:rsid w:val="003B660C"/>
    <w:rsid w:val="005855DC"/>
    <w:rsid w:val="0063450B"/>
    <w:rsid w:val="006F4B15"/>
    <w:rsid w:val="00742CED"/>
    <w:rsid w:val="009553F4"/>
    <w:rsid w:val="009D6DD9"/>
    <w:rsid w:val="00DB5C17"/>
    <w:rsid w:val="00E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D6FD"/>
  <w15:chartTrackingRefBased/>
  <w15:docId w15:val="{5277B362-2A30-4C7F-8DC9-C886E96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0C"/>
  </w:style>
  <w:style w:type="paragraph" w:styleId="Ttulo1">
    <w:name w:val="heading 1"/>
    <w:basedOn w:val="Normal"/>
    <w:next w:val="Normal"/>
    <w:link w:val="Ttulo1Car"/>
    <w:uiPriority w:val="9"/>
    <w:qFormat/>
    <w:rsid w:val="003B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6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12</cp:revision>
  <dcterms:created xsi:type="dcterms:W3CDTF">2023-10-09T11:16:00Z</dcterms:created>
  <dcterms:modified xsi:type="dcterms:W3CDTF">2023-10-09T11:28:00Z</dcterms:modified>
</cp:coreProperties>
</file>