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D7BF" w14:textId="7F4B0389" w:rsidR="00B95728" w:rsidRDefault="00B95728" w:rsidP="00B95728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t xml:space="preserve">Tema 4: </w:t>
      </w:r>
      <w:r w:rsidR="004D66CA">
        <w:rPr>
          <w:rStyle w:val="Ttulo2Car"/>
          <w:b/>
          <w:bCs/>
          <w:color w:val="000000" w:themeColor="text1"/>
          <w:u w:val="single"/>
        </w:rPr>
        <w:t xml:space="preserve">Capa de </w:t>
      </w:r>
      <w:r w:rsidR="001740A6">
        <w:rPr>
          <w:rStyle w:val="Ttulo2Car"/>
          <w:b/>
          <w:bCs/>
          <w:color w:val="000000" w:themeColor="text1"/>
          <w:u w:val="single"/>
        </w:rPr>
        <w:t>Red (IP)</w:t>
      </w:r>
    </w:p>
    <w:p w14:paraId="09DC9594" w14:textId="77777777" w:rsidR="00B95728" w:rsidRPr="0077187A" w:rsidRDefault="00B95728" w:rsidP="00B95728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50D2553A" w14:textId="05F0BBCB" w:rsidR="00DE2ACA" w:rsidRDefault="00E8414B" w:rsidP="00B95728">
      <w:r>
        <w:rPr>
          <w:b/>
          <w:bCs/>
          <w:color w:val="000000" w:themeColor="text1"/>
        </w:rPr>
        <w:t>Capa de Red</w:t>
      </w:r>
      <w:r w:rsidR="00B95728">
        <w:t xml:space="preserve">: </w:t>
      </w:r>
      <w:r w:rsidR="00373681">
        <w:t>Se encarga de encapsulado de los segmentos</w:t>
      </w:r>
    </w:p>
    <w:p w14:paraId="3ACE0D47" w14:textId="1C08056D" w:rsidR="00B218CC" w:rsidRDefault="00B218CC" w:rsidP="00B95728">
      <w:r w:rsidRPr="00916CD1">
        <w:rPr>
          <w:b/>
          <w:bCs/>
        </w:rPr>
        <w:t>Encaminamiento (</w:t>
      </w:r>
      <w:proofErr w:type="spellStart"/>
      <w:r w:rsidRPr="00916CD1">
        <w:rPr>
          <w:b/>
          <w:bCs/>
        </w:rPr>
        <w:t>routing</w:t>
      </w:r>
      <w:proofErr w:type="spellEnd"/>
      <w:r w:rsidRPr="00916CD1">
        <w:rPr>
          <w:b/>
          <w:bCs/>
        </w:rPr>
        <w:t>):</w:t>
      </w:r>
      <w:r>
        <w:t xml:space="preserve"> determina la ruta </w:t>
      </w:r>
      <w:r w:rsidR="00916CD1">
        <w:t>de los paquetes, origen y destino.</w:t>
      </w:r>
    </w:p>
    <w:p w14:paraId="43F63695" w14:textId="2C838D6E" w:rsidR="007F2FAD" w:rsidRDefault="007F2FAD" w:rsidP="00B95728">
      <w:r w:rsidRPr="00D51820">
        <w:rPr>
          <w:b/>
          <w:bCs/>
        </w:rPr>
        <w:t xml:space="preserve">Tablas de </w:t>
      </w:r>
      <w:r w:rsidR="00D51820" w:rsidRPr="00D51820">
        <w:rPr>
          <w:b/>
          <w:bCs/>
        </w:rPr>
        <w:t>reenvío</w:t>
      </w:r>
      <w:r>
        <w:t xml:space="preserve">: </w:t>
      </w:r>
      <w:r w:rsidR="00647B08">
        <w:t xml:space="preserve">Lo que le importa es </w:t>
      </w:r>
      <w:r w:rsidR="00D51820">
        <w:t>l</w:t>
      </w:r>
      <w:r w:rsidR="00647B08">
        <w:t xml:space="preserve">a dirección de </w:t>
      </w:r>
      <w:r w:rsidR="00D51820">
        <w:t>envió</w:t>
      </w:r>
      <w:r w:rsidR="00647B08">
        <w:t xml:space="preserve">, sin importar </w:t>
      </w:r>
      <w:r w:rsidR="00D51820">
        <w:t>el origen.</w:t>
      </w:r>
    </w:p>
    <w:p w14:paraId="0C6CCCA9" w14:textId="67FF6F5B" w:rsidR="005873AE" w:rsidRDefault="005873AE" w:rsidP="00B95728">
      <w:r w:rsidRPr="007E1B4D">
        <w:rPr>
          <w:b/>
          <w:bCs/>
        </w:rPr>
        <w:t>Protocolo ICMP</w:t>
      </w:r>
      <w:r>
        <w:t xml:space="preserve">: </w:t>
      </w:r>
      <w:r w:rsidR="007E1B4D">
        <w:t>Controlar errores de capas de red.</w:t>
      </w:r>
    </w:p>
    <w:p w14:paraId="73ED6BBA" w14:textId="114BBDB3" w:rsidR="007E1B4D" w:rsidRDefault="00DE1742" w:rsidP="00B95728">
      <w:r w:rsidRPr="00B574AA">
        <w:rPr>
          <w:b/>
          <w:bCs/>
        </w:rPr>
        <w:t>TTL</w:t>
      </w:r>
      <w:r>
        <w:t xml:space="preserve">: Tiempo de vida de un paquete, si un paquete no sabe </w:t>
      </w:r>
      <w:r w:rsidR="00B574AA">
        <w:t>dónde</w:t>
      </w:r>
      <w:r>
        <w:t xml:space="preserve"> ir</w:t>
      </w:r>
      <w:r w:rsidR="00B574AA">
        <w:t xml:space="preserve">, después de agotar su tiempo de vida el </w:t>
      </w:r>
      <w:proofErr w:type="spellStart"/>
      <w:r w:rsidR="00B574AA">
        <w:t>router</w:t>
      </w:r>
      <w:proofErr w:type="spellEnd"/>
      <w:r w:rsidR="00B574AA">
        <w:t xml:space="preserve"> lo elimina porque </w:t>
      </w:r>
      <w:r w:rsidR="00D77088">
        <w:t>si no</w:t>
      </w:r>
      <w:r w:rsidR="00B574AA">
        <w:t xml:space="preserve"> colapsa la red.</w:t>
      </w:r>
    </w:p>
    <w:p w14:paraId="67BA2801" w14:textId="6E278142" w:rsidR="007C1EB6" w:rsidRDefault="00D77088" w:rsidP="00B95728">
      <w:pPr>
        <w:rPr>
          <w:color w:val="FF0000"/>
        </w:rPr>
      </w:pPr>
      <w:r>
        <w:rPr>
          <w:color w:val="FF0000"/>
        </w:rPr>
        <w:t xml:space="preserve">Posible pregunta corta examen, relacionada con: </w:t>
      </w:r>
      <w:r w:rsidRPr="00D77088">
        <w:rPr>
          <w:color w:val="FF0000"/>
        </w:rPr>
        <w:t>Fragmentación IP VS Fragmentación TCP</w:t>
      </w:r>
    </w:p>
    <w:p w14:paraId="6204E753" w14:textId="77777777" w:rsidR="00777AC8" w:rsidRDefault="00777AC8" w:rsidP="00777AC8">
      <w:pPr>
        <w:rPr>
          <w:color w:val="000000" w:themeColor="text1"/>
        </w:rPr>
      </w:pPr>
      <w:r>
        <w:rPr>
          <w:b/>
          <w:bCs/>
          <w:color w:val="000000" w:themeColor="text1"/>
        </w:rPr>
        <w:t>IP:</w:t>
      </w:r>
      <w:r>
        <w:rPr>
          <w:color w:val="000000" w:themeColor="text1"/>
        </w:rPr>
        <w:t xml:space="preserve"> Un equipo puede tener varias interfaces y cada una de estas una dirección IP.</w:t>
      </w:r>
    </w:p>
    <w:p w14:paraId="79D87A69" w14:textId="6DCAFB30" w:rsidR="00C729C4" w:rsidRDefault="004F3F62" w:rsidP="00777AC8">
      <w:pPr>
        <w:rPr>
          <w:color w:val="000000" w:themeColor="text1"/>
        </w:rPr>
      </w:pPr>
      <w:r>
        <w:rPr>
          <w:color w:val="000000" w:themeColor="text1"/>
        </w:rPr>
        <w:tab/>
        <w:t>-Clase A (Prefijo/8</w:t>
      </w:r>
      <w:r w:rsidR="00C729C4">
        <w:rPr>
          <w:color w:val="000000" w:themeColor="text1"/>
        </w:rPr>
        <w:t xml:space="preserve">): Primer bit 0 y 7 siguientes definen la red. </w:t>
      </w:r>
    </w:p>
    <w:p w14:paraId="410B57D1" w14:textId="5CD27D6B" w:rsidR="00C729C4" w:rsidRDefault="00C729C4" w:rsidP="00777AC8">
      <w:pPr>
        <w:rPr>
          <w:color w:val="000000" w:themeColor="text1"/>
        </w:rPr>
      </w:pPr>
      <w:r>
        <w:rPr>
          <w:color w:val="000000" w:themeColor="text1"/>
        </w:rPr>
        <w:tab/>
      </w:r>
      <w:r w:rsidR="000555B4">
        <w:rPr>
          <w:color w:val="000000" w:themeColor="text1"/>
        </w:rPr>
        <w:t>Primera red válida 0.0.0.0 (1.0.0.0)</w:t>
      </w:r>
      <w:r w:rsidR="008D7222">
        <w:rPr>
          <w:color w:val="000000" w:themeColor="text1"/>
        </w:rPr>
        <w:tab/>
        <w:t>Última re</w:t>
      </w:r>
      <w:r w:rsidR="00DC21A0">
        <w:rPr>
          <w:color w:val="000000" w:themeColor="text1"/>
        </w:rPr>
        <w:t>d</w:t>
      </w:r>
      <w:r w:rsidR="008D7222">
        <w:rPr>
          <w:color w:val="000000" w:themeColor="text1"/>
        </w:rPr>
        <w:t xml:space="preserve"> válida 127.0.0.0 (126.0.0.0)</w:t>
      </w:r>
    </w:p>
    <w:p w14:paraId="3931C1CA" w14:textId="3841767E" w:rsidR="00DC21A0" w:rsidRDefault="00DC21A0" w:rsidP="00DC21A0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-Clase </w:t>
      </w:r>
      <w:r>
        <w:rPr>
          <w:color w:val="000000" w:themeColor="text1"/>
        </w:rPr>
        <w:t>B</w:t>
      </w:r>
      <w:r>
        <w:rPr>
          <w:color w:val="000000" w:themeColor="text1"/>
        </w:rPr>
        <w:t xml:space="preserve"> (Prefijo/</w:t>
      </w:r>
      <w:r>
        <w:rPr>
          <w:color w:val="000000" w:themeColor="text1"/>
        </w:rPr>
        <w:t>16</w:t>
      </w:r>
      <w:r>
        <w:rPr>
          <w:color w:val="000000" w:themeColor="text1"/>
        </w:rPr>
        <w:t xml:space="preserve">): </w:t>
      </w:r>
      <w:r>
        <w:rPr>
          <w:color w:val="000000" w:themeColor="text1"/>
        </w:rPr>
        <w:t>Dos p</w:t>
      </w:r>
      <w:r>
        <w:rPr>
          <w:color w:val="000000" w:themeColor="text1"/>
        </w:rPr>
        <w:t>rimer</w:t>
      </w:r>
      <w:r>
        <w:rPr>
          <w:color w:val="000000" w:themeColor="text1"/>
        </w:rPr>
        <w:t>os</w:t>
      </w:r>
      <w:r>
        <w:rPr>
          <w:color w:val="000000" w:themeColor="text1"/>
        </w:rPr>
        <w:t xml:space="preserve"> bit</w:t>
      </w:r>
      <w:r>
        <w:rPr>
          <w:color w:val="000000" w:themeColor="text1"/>
        </w:rPr>
        <w:t>s 10</w:t>
      </w:r>
    </w:p>
    <w:p w14:paraId="44E424EB" w14:textId="04C43746" w:rsidR="00DC21A0" w:rsidRDefault="00DC21A0" w:rsidP="00DC21A0">
      <w:pPr>
        <w:rPr>
          <w:color w:val="000000" w:themeColor="text1"/>
        </w:rPr>
      </w:pPr>
      <w:r>
        <w:rPr>
          <w:color w:val="000000" w:themeColor="text1"/>
        </w:rPr>
        <w:tab/>
        <w:t xml:space="preserve">Primera red válida </w:t>
      </w:r>
      <w:r>
        <w:rPr>
          <w:color w:val="000000" w:themeColor="text1"/>
        </w:rPr>
        <w:t>128</w:t>
      </w:r>
      <w:r>
        <w:rPr>
          <w:color w:val="000000" w:themeColor="text1"/>
        </w:rPr>
        <w:t xml:space="preserve">.0.0.0 </w:t>
      </w:r>
      <w:r>
        <w:rPr>
          <w:color w:val="000000" w:themeColor="text1"/>
        </w:rPr>
        <w:tab/>
        <w:t xml:space="preserve">Última red válida </w:t>
      </w:r>
      <w:r w:rsidR="009E53E7">
        <w:rPr>
          <w:color w:val="000000" w:themeColor="text1"/>
        </w:rPr>
        <w:t>191</w:t>
      </w:r>
      <w:r>
        <w:rPr>
          <w:color w:val="000000" w:themeColor="text1"/>
        </w:rPr>
        <w:t>.</w:t>
      </w:r>
      <w:r w:rsidR="009E53E7">
        <w:rPr>
          <w:color w:val="000000" w:themeColor="text1"/>
        </w:rPr>
        <w:t>255</w:t>
      </w:r>
      <w:r>
        <w:rPr>
          <w:color w:val="000000" w:themeColor="text1"/>
        </w:rPr>
        <w:t>.0.0</w:t>
      </w:r>
    </w:p>
    <w:p w14:paraId="3770562E" w14:textId="458491D6" w:rsidR="009E53E7" w:rsidRDefault="009E53E7" w:rsidP="009E53E7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-Clase </w:t>
      </w:r>
      <w:r>
        <w:rPr>
          <w:color w:val="000000" w:themeColor="text1"/>
        </w:rPr>
        <w:t>C</w:t>
      </w:r>
      <w:r>
        <w:rPr>
          <w:color w:val="000000" w:themeColor="text1"/>
        </w:rPr>
        <w:t xml:space="preserve"> (Prefijo/</w:t>
      </w:r>
      <w:r>
        <w:rPr>
          <w:color w:val="000000" w:themeColor="text1"/>
        </w:rPr>
        <w:t>24</w:t>
      </w:r>
      <w:r>
        <w:rPr>
          <w:color w:val="000000" w:themeColor="text1"/>
        </w:rPr>
        <w:t xml:space="preserve">): </w:t>
      </w:r>
      <w:r>
        <w:rPr>
          <w:color w:val="000000" w:themeColor="text1"/>
        </w:rPr>
        <w:t>Tres</w:t>
      </w:r>
      <w:r>
        <w:rPr>
          <w:color w:val="000000" w:themeColor="text1"/>
        </w:rPr>
        <w:t xml:space="preserve"> primeros bits 1</w:t>
      </w:r>
      <w:r>
        <w:rPr>
          <w:color w:val="000000" w:themeColor="text1"/>
        </w:rPr>
        <w:t>1</w:t>
      </w:r>
      <w:r>
        <w:rPr>
          <w:color w:val="000000" w:themeColor="text1"/>
        </w:rPr>
        <w:t>0</w:t>
      </w:r>
    </w:p>
    <w:p w14:paraId="0AFECC4F" w14:textId="105BE510" w:rsidR="005B409B" w:rsidRDefault="009E53E7" w:rsidP="00B95728">
      <w:pPr>
        <w:rPr>
          <w:color w:val="000000" w:themeColor="text1"/>
        </w:rPr>
      </w:pPr>
      <w:r>
        <w:rPr>
          <w:color w:val="000000" w:themeColor="text1"/>
        </w:rPr>
        <w:tab/>
        <w:t xml:space="preserve">Primera red válida </w:t>
      </w:r>
      <w:r>
        <w:rPr>
          <w:color w:val="000000" w:themeColor="text1"/>
        </w:rPr>
        <w:t>192</w:t>
      </w:r>
      <w:r>
        <w:rPr>
          <w:color w:val="000000" w:themeColor="text1"/>
        </w:rPr>
        <w:t xml:space="preserve">.0.0.0 </w:t>
      </w:r>
      <w:r>
        <w:rPr>
          <w:color w:val="000000" w:themeColor="text1"/>
        </w:rPr>
        <w:tab/>
        <w:t xml:space="preserve">Última red válida </w:t>
      </w:r>
      <w:r>
        <w:rPr>
          <w:color w:val="000000" w:themeColor="text1"/>
        </w:rPr>
        <w:t>223</w:t>
      </w:r>
      <w:r>
        <w:rPr>
          <w:color w:val="000000" w:themeColor="text1"/>
        </w:rPr>
        <w:t>.255.</w:t>
      </w:r>
      <w:r>
        <w:rPr>
          <w:color w:val="000000" w:themeColor="text1"/>
        </w:rPr>
        <w:t>255</w:t>
      </w:r>
      <w:r>
        <w:rPr>
          <w:color w:val="000000" w:themeColor="text1"/>
        </w:rPr>
        <w:t>.0</w:t>
      </w:r>
    </w:p>
    <w:p w14:paraId="3C365FE1" w14:textId="606B531A" w:rsidR="005B409B" w:rsidRDefault="00100C3F" w:rsidP="00B95728">
      <w:pPr>
        <w:rPr>
          <w:color w:val="000000" w:themeColor="text1"/>
        </w:rPr>
      </w:pPr>
      <w:r w:rsidRPr="00100C3F">
        <w:rPr>
          <w:b/>
          <w:bCs/>
          <w:color w:val="000000" w:themeColor="text1"/>
        </w:rPr>
        <w:t>Direcciones de red</w:t>
      </w:r>
      <w:r>
        <w:rPr>
          <w:color w:val="000000" w:themeColor="text1"/>
        </w:rPr>
        <w:t>: Acaban en 0 binario, por lo que el ultimo numero tiene que ser par.</w:t>
      </w:r>
    </w:p>
    <w:p w14:paraId="734C369E" w14:textId="3140D008" w:rsidR="001B2595" w:rsidRDefault="001B2595" w:rsidP="00B95728">
      <w:pPr>
        <w:rPr>
          <w:color w:val="000000" w:themeColor="text1"/>
        </w:rPr>
      </w:pPr>
      <w:r w:rsidRPr="001B2595">
        <w:rPr>
          <w:b/>
          <w:bCs/>
          <w:color w:val="000000" w:themeColor="text1"/>
        </w:rPr>
        <w:t>Mascara de red</w:t>
      </w:r>
      <w:r>
        <w:rPr>
          <w:color w:val="000000" w:themeColor="text1"/>
        </w:rPr>
        <w:t>: Para que sea válida debe tener todos los 1 seguidos</w:t>
      </w:r>
      <w:r w:rsidR="0044226A">
        <w:rPr>
          <w:color w:val="000000" w:themeColor="text1"/>
        </w:rPr>
        <w:t xml:space="preserve"> en la zona más significativa</w:t>
      </w:r>
      <w:r>
        <w:rPr>
          <w:color w:val="000000" w:themeColor="text1"/>
        </w:rPr>
        <w:t>.</w:t>
      </w:r>
    </w:p>
    <w:p w14:paraId="641B0A81" w14:textId="06672244" w:rsidR="00AC4207" w:rsidRPr="00AC4207" w:rsidRDefault="001B2595" w:rsidP="00B95728">
      <w:pPr>
        <w:rPr>
          <w:color w:val="FF0000"/>
        </w:rPr>
      </w:pPr>
      <w:r w:rsidRPr="00AC4207">
        <w:rPr>
          <w:color w:val="FF0000"/>
        </w:rPr>
        <w:t>¿Cuántas máquinas se pueden conectar a la subred 200?</w:t>
      </w:r>
      <w:r w:rsidR="00AC4207" w:rsidRPr="00AC4207">
        <w:rPr>
          <w:color w:val="FF0000"/>
        </w:rPr>
        <w:t>1.17.128/26?</w:t>
      </w:r>
    </w:p>
    <w:p w14:paraId="0E7EA515" w14:textId="2B8FDBDD" w:rsidR="002C758B" w:rsidRDefault="00615032" w:rsidP="00B95728">
      <w:pPr>
        <w:rPr>
          <w:color w:val="000000" w:themeColor="text1"/>
        </w:rPr>
      </w:pPr>
      <w:r>
        <w:rPr>
          <w:color w:val="000000" w:themeColor="text1"/>
        </w:rPr>
        <w:t>32-26 = 6 bits para nodo</w:t>
      </w:r>
    </w:p>
    <w:p w14:paraId="7143D1DC" w14:textId="48F280D4" w:rsidR="00AC4207" w:rsidRDefault="002C758B" w:rsidP="00B95728">
      <w:pPr>
        <w:rPr>
          <w:color w:val="000000" w:themeColor="text1"/>
        </w:rPr>
      </w:pPr>
      <w:r>
        <w:rPr>
          <w:color w:val="000000" w:themeColor="text1"/>
        </w:rPr>
        <w:t xml:space="preserve">2^6=64 direcciones -2 (Red y </w:t>
      </w:r>
      <w:proofErr w:type="spellStart"/>
      <w:r>
        <w:rPr>
          <w:color w:val="000000" w:themeColor="text1"/>
        </w:rPr>
        <w:t>Brodcast</w:t>
      </w:r>
      <w:proofErr w:type="spellEnd"/>
      <w:r>
        <w:rPr>
          <w:color w:val="000000" w:themeColor="text1"/>
        </w:rPr>
        <w:t>) = 62 pueden ser asignadas</w:t>
      </w:r>
    </w:p>
    <w:p w14:paraId="6BC8862E" w14:textId="73074782" w:rsidR="002C758B" w:rsidRDefault="001C3C62" w:rsidP="00B95728">
      <w:pPr>
        <w:rPr>
          <w:color w:val="000000" w:themeColor="text1"/>
        </w:rPr>
      </w:pPr>
      <w:r>
        <w:rPr>
          <w:color w:val="000000" w:themeColor="text1"/>
        </w:rPr>
        <w:t>Direcci</w:t>
      </w:r>
      <w:r w:rsidR="009F7FE3">
        <w:rPr>
          <w:color w:val="000000" w:themeColor="text1"/>
        </w:rPr>
        <w:t>ó</w:t>
      </w:r>
      <w:r>
        <w:rPr>
          <w:color w:val="000000" w:themeColor="text1"/>
        </w:rPr>
        <w:t xml:space="preserve">n de red = </w:t>
      </w:r>
      <w:r w:rsidR="009F7FE3">
        <w:rPr>
          <w:color w:val="000000" w:themeColor="text1"/>
        </w:rPr>
        <w:t>200.1.17.128/26</w:t>
      </w:r>
    </w:p>
    <w:p w14:paraId="6D5CC906" w14:textId="39F33851" w:rsidR="009F7FE3" w:rsidRDefault="009F7FE3" w:rsidP="00B95728">
      <w:pPr>
        <w:rPr>
          <w:color w:val="000000" w:themeColor="text1"/>
        </w:rPr>
      </w:pPr>
      <w:r>
        <w:rPr>
          <w:color w:val="000000" w:themeColor="text1"/>
        </w:rPr>
        <w:t xml:space="preserve">Dirección de </w:t>
      </w:r>
      <w:proofErr w:type="spellStart"/>
      <w:r>
        <w:rPr>
          <w:color w:val="000000" w:themeColor="text1"/>
        </w:rPr>
        <w:t>Brodcast</w:t>
      </w:r>
      <w:proofErr w:type="spellEnd"/>
      <w:r>
        <w:rPr>
          <w:color w:val="000000" w:themeColor="text1"/>
        </w:rPr>
        <w:t xml:space="preserve"> = 200.1.17</w:t>
      </w:r>
      <w:r w:rsidR="005576E2">
        <w:rPr>
          <w:color w:val="000000" w:themeColor="text1"/>
        </w:rPr>
        <w:t>.191</w:t>
      </w:r>
    </w:p>
    <w:p w14:paraId="6B343B95" w14:textId="20D43881" w:rsidR="009F7FE3" w:rsidRPr="009E53E7" w:rsidRDefault="009F7FE3" w:rsidP="00B95728">
      <w:pPr>
        <w:rPr>
          <w:color w:val="000000" w:themeColor="text1"/>
        </w:rPr>
      </w:pPr>
    </w:p>
    <w:sectPr w:rsidR="009F7FE3" w:rsidRPr="009E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8"/>
    <w:rsid w:val="000555B4"/>
    <w:rsid w:val="00065CF6"/>
    <w:rsid w:val="00100C3F"/>
    <w:rsid w:val="001740A6"/>
    <w:rsid w:val="001B2595"/>
    <w:rsid w:val="001C3C62"/>
    <w:rsid w:val="001C4BC8"/>
    <w:rsid w:val="00231698"/>
    <w:rsid w:val="002C758B"/>
    <w:rsid w:val="00373681"/>
    <w:rsid w:val="0044226A"/>
    <w:rsid w:val="004D66CA"/>
    <w:rsid w:val="004F3F62"/>
    <w:rsid w:val="005576E2"/>
    <w:rsid w:val="005873AE"/>
    <w:rsid w:val="005B409B"/>
    <w:rsid w:val="00615032"/>
    <w:rsid w:val="00647B08"/>
    <w:rsid w:val="00777AC8"/>
    <w:rsid w:val="007C1EB6"/>
    <w:rsid w:val="007E1B4D"/>
    <w:rsid w:val="007F2FAD"/>
    <w:rsid w:val="008D7222"/>
    <w:rsid w:val="00916CD1"/>
    <w:rsid w:val="009378EA"/>
    <w:rsid w:val="009E53E7"/>
    <w:rsid w:val="009F7FE3"/>
    <w:rsid w:val="00AC4207"/>
    <w:rsid w:val="00B218CC"/>
    <w:rsid w:val="00B574AA"/>
    <w:rsid w:val="00B95728"/>
    <w:rsid w:val="00C729C4"/>
    <w:rsid w:val="00D51820"/>
    <w:rsid w:val="00D77088"/>
    <w:rsid w:val="00DC21A0"/>
    <w:rsid w:val="00DE1742"/>
    <w:rsid w:val="00DE2ACA"/>
    <w:rsid w:val="00E8414B"/>
    <w:rsid w:val="00FC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9786"/>
  <w15:chartTrackingRefBased/>
  <w15:docId w15:val="{7B7DC1E1-C985-437D-99A1-64436207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28"/>
  </w:style>
  <w:style w:type="paragraph" w:styleId="Ttulo1">
    <w:name w:val="heading 1"/>
    <w:basedOn w:val="Normal"/>
    <w:next w:val="Normal"/>
    <w:link w:val="Ttulo1Car"/>
    <w:uiPriority w:val="9"/>
    <w:qFormat/>
    <w:rsid w:val="00B95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5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38</cp:revision>
  <dcterms:created xsi:type="dcterms:W3CDTF">2023-10-30T11:34:00Z</dcterms:created>
  <dcterms:modified xsi:type="dcterms:W3CDTF">2023-11-06T12:24:00Z</dcterms:modified>
</cp:coreProperties>
</file>