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40"/>
                <w:szCs w:val="40"/>
              </w:rPr>
              <w:t xml:space="preserve">Catch-up and revision: Revision HQ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1019175"/>
                  <wp:effectExtent t="0" r="0" b="0" l="0"/>
                  <wp:docPr id="1" name="logo" descr="Unity Schools Trust logo" title="Unity Schools Tru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Revision HQ. Each numbered station sums up one lesson from 1 to 6.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At each station, write three key facts and answer the challenge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quiz.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results into section B straight away. Refreshing the page loses them.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Use your results to choose what to catch up on and revise in section C.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lessons I am secure on and which I need to revise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have completed any outstanding work from lessons 1 to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ready for my mid-topic test next lesson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Section 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Revision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Lessons 1 and 2: turn right. Lessons 3 and 4: turn around. Lessons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Lesson 1: Types of network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characteristics of LANs and WANs?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Lesson 2: Network performance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school wants to add more CCTV cameras that record video to the file server. What should the network manager consider?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Lesson 3: Client-server and peer-to-peer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torrenting an example of client-server or peer-to-peer? Explain.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Lesson 4: LAN hardware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a switch and a router?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Lesson 5: The internet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advantage of working in the cloud, compared with installing programs and saving files locally?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Lesson 6: Star and mesh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mesh network more reliable than a star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how does a browser find a website?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the five steps in order, from typing www.google.com to seeing the page.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5.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Section 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My results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Copy these from the score screen. Secure = full marks. Revise = mostly right. Focus here = revise this first.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2400"/>
        <w:gridCol w:w="3666"/>
      </w:tblGrid>
      <w:tr>
        <w:trPr>
          <w:cantSplit/>
          <w:tblHeader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Station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Secure / Revise / Focus here</w:t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will do about it</w:t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1: Types of network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2: Network performance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3: Client-server and P2P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4: LAN hardware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5: The internet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6: Star and mesh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challenge: DNS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5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23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top three things to revise before the test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Section 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Catch-up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Tick each workbook task once it is complete. Start with any lesson you marked Focus here.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66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Workbook task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 ✓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 1: LAN and WAN illustration, with three contrasting bullet points each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 2: advantages and disadvantages of networks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 1: how five factors affect network performance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 1: label client-server and peer-to-peer illustrations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 2: sort the client-server and P2P statements (green and red)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Hardware task: switch, router, WAP, NIC, UTP and fibre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 1: define the internet, DNS, hosting and the cloud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 2: how DNS resolves www.google.com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 3: clients and servers; sort the cloud statements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Tasks 1 to 4: star office, mesh, wireless mesh, pros and cons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Smart Revise</w:t>
            </w:r>
          </w:p>
          <w:p>
            <w:pPr>
              <w:spacing w:after="60" w:before="60" w:line="4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 minutes of silent working on Smart Revise.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Questions answered: ________   Due date: __________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Test-ready answer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the internet work? Use the terms WAN, router, DNS and web server.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Lesson 7: Catch-up and revision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89fd2e8ed51df6b13592c512f918df9ed496f3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2026-09-21T14:21:38.287Z</dcterms:created>
  <dcterms:modified xsi:type="dcterms:W3CDTF">2026-09-21T14:21:38.287Z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