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Instruction workshop</w:t>
      </w:r>
    </w:p>
    <w:p>
      <w:r>
        <w:t>Topic 2.5 Programming languages and IDEs  |  Lesson 2</w:t>
      </w:r>
    </w:p>
    <w:p>
      <w:r>
        <w:t>Name: ____________________    Class: __________    Date: __________</w:t>
      </w:r>
    </w:p>
    <w:p>
      <w:pPr>
        <w:pStyle w:val="Heading2"/>
      </w:pPr>
      <w:r>
        <w:t>Do Now research and discuss</w:t>
      </w:r>
    </w:p>
    <w:p>
      <w:r>
        <w:t>How can a short instruction make a processor change a stored value?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pStyle w:val="Heading2"/>
      </w:pPr>
      <w:r>
        <w:t>Learning outcomes</w:t>
      </w:r>
    </w:p>
    <w:p>
      <w:r>
        <w:t>• Compare assembly with machine code.</w:t>
      </w:r>
    </w:p>
    <w:p>
      <w:r>
        <w:t>• Trace simple input, storage and calculation instructions.</w:t>
      </w:r>
    </w:p>
    <w:p>
      <w:r>
        <w:t>• Explain why instruction order matters.</w:t>
      </w:r>
    </w:p>
    <w:p>
      <w:pPr>
        <w:pStyle w:val="Heading2"/>
      </w:pPr>
      <w:r>
        <w:t>Starter</w:t>
      </w:r>
    </w:p>
    <w:p>
      <w:r>
        <w:t>A box contains 6. Add 5, store the result, then subtract 2. What is in the box before and after the subtraction?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pStyle w:val="Heading2"/>
      </w:pPr>
      <w:r>
        <w:t>Key terminology quiz</w:t>
      </w:r>
    </w:p>
    <w:p>
      <w:r>
        <w:t>Write a definition for each term.</w:t>
      </w:r>
    </w:p>
    <w:p>
      <w:r>
        <w:rPr>
          <w:b/>
        </w:rPr>
        <w:t>Mnemonic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r>
        <w:rPr>
          <w:b/>
        </w:rPr>
        <w:t>Accumulator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Experience stations 1 to 3</w:t>
      </w:r>
    </w:p>
    <w:p>
      <w:r>
        <w:t>Topic 2.5  •  Lesson 2  •  Instruction workshop</w:t>
      </w:r>
    </w:p>
    <w:p>
      <w:r>
        <w:t>Open Instruction workshop in Topic 2.5. Read each panel or blue information marker. Write the key facts IN YOUR OWN WORDS and answer the challenge before tapping the numbered badge.</w:t>
      </w:r>
    </w:p>
    <w:p>
      <w:pPr>
        <w:pStyle w:val="Heading2"/>
      </w:pPr>
      <w:r>
        <w:t>1 The teaching computer</w:t>
      </w:r>
    </w:p>
    <w:p>
      <w:r>
        <w:t>Key facts in my own words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r>
        <w:t>How is the accumulator different from a memory location?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pStyle w:val="Heading2"/>
      </w:pPr>
      <w:r>
        <w:t>2 Input and output</w:t>
      </w:r>
    </w:p>
    <w:p>
      <w:r>
        <w:t>Key facts in my own words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r>
        <w:t>Predict the output when the input is 9.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pStyle w:val="Heading2"/>
      </w:pPr>
      <w:r>
        <w:t>3 Keeping a value</w:t>
      </w:r>
    </w:p>
    <w:p>
      <w:r>
        <w:t>Key facts in my own words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r>
        <w:t>After this sequence, what do ACC and BOX contain?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Experience stations 4 to 6</w:t>
      </w:r>
    </w:p>
    <w:p>
      <w:r>
        <w:t>Topic 2.5  •  Lesson 2  •  Instruction workshop</w:t>
      </w:r>
    </w:p>
    <w:p>
      <w:pPr>
        <w:pStyle w:val="Heading2"/>
      </w:pPr>
      <w:r>
        <w:t>4 Calculating step by step</w:t>
      </w:r>
    </w:p>
    <w:p>
      <w:r>
        <w:t>Key facts in my own words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r>
        <w:t>What does this program output? Show the intermediate values.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pStyle w:val="Heading2"/>
      </w:pPr>
      <w:r>
        <w:t>5 Repairing a program</w:t>
      </w:r>
    </w:p>
    <w:p>
      <w:r>
        <w:t>Key facts in my own words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r>
        <w:t>Repair the missing instruction so inputs 6 and 4 produce 10.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pStyle w:val="Heading2"/>
      </w:pPr>
      <w:r>
        <w:t>6 Linking code to hardware</w:t>
      </w:r>
    </w:p>
    <w:p>
      <w:r>
        <w:t>Key facts in my own words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r>
        <w:t>Why does readable assembly still count as low-level?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Final challenge and reflection</w:t>
      </w:r>
    </w:p>
    <w:p>
      <w:r>
        <w:t>Topic 2.5  •  Lesson 2  •  Instruction workshop</w:t>
      </w:r>
    </w:p>
    <w:p>
      <w:r>
        <w:t>Attempt the tasks below before selecting the star in the experience.</w:t>
      </w:r>
    </w:p>
    <w:p>
      <w:r>
        <w:rPr>
          <w:b/>
        </w:rPr>
        <w:t>1. For inputs 7 and 2, match each point to the working value.</w:t>
      </w:r>
    </w:p>
    <w:p>
      <w:r>
        <w:t>Categories: 7 / 2 / 9</w:t>
      </w:r>
    </w:p>
    <w:p>
      <w:r>
        <w:t>After first INP  ____________________</w:t>
      </w:r>
    </w:p>
    <w:p>
      <w:r>
        <w:t>After STA FIRST  ____________________</w:t>
      </w:r>
    </w:p>
    <w:p>
      <w:r>
        <w:t>After second INP  ____________________</w:t>
      </w:r>
    </w:p>
    <w:p>
      <w:r>
        <w:t>After ADD FIRST  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r>
        <w:rPr>
          <w:b/>
        </w:rPr>
        <w:t>2. Which test best checks that the repaired program adds both inputs?</w:t>
      </w:r>
    </w:p>
    <w:p>
      <w:r>
        <w:t>[  ] Use 0 and 0 only</w:t>
      </w:r>
    </w:p>
    <w:p>
      <w:r>
        <w:t>[  ] Check that the source file opens</w:t>
      </w:r>
    </w:p>
    <w:p>
      <w:r>
        <w:t>[  ] Check that OUT is written in capitals</w:t>
      </w:r>
    </w:p>
    <w:p>
      <w:r>
        <w:t>[  ] Use 7 and 2, and expect 9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r>
        <w:t>Experience score: ______ / ______</w:t>
      </w:r>
    </w:p>
    <w:p>
      <w:r>
        <w:t>Use review mode to correct mistakes. Explain one correction below. Your first-attempt score stays the same.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r>
        <w:t>Return to the Do Now question. What can you now add to your answer?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Plenary knowledge checks</w:t>
      </w:r>
    </w:p>
    <w:p>
      <w:r>
        <w:t>Topic 2.5  •  Lesson 2  •  Instruction workshop</w:t>
      </w:r>
    </w:p>
    <w:p>
      <w:r>
        <w:t>Near the end of the lesson, close the experience and answer from memory. Use the marks to guide the detail you include.</w:t>
      </w:r>
    </w:p>
    <w:p>
      <w:pPr>
        <w:pStyle w:val="Heading2"/>
      </w:pPr>
      <w:r>
        <w:t>a</w:t>
      </w:r>
    </w:p>
    <w:p>
      <w:r>
        <w:t>Explain the difference between assembly and machine code. [2]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pStyle w:val="Heading2"/>
      </w:pPr>
      <w:r>
        <w:t>b</w:t>
      </w:r>
    </w:p>
    <w:p>
      <w:r>
        <w:t>A program reads two inputs into one accumulator. Explain why it must store the first before reading the second if it needs both. [2]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pStyle w:val="Heading2"/>
      </w:pPr>
      <w:r>
        <w:t>c</w:t>
      </w:r>
    </w:p>
    <w:p>
      <w:r>
        <w:t>Trace LDA X, ADD Y, SUB Z, OUT for X = 9, Y = 4 and Z = 3. Give the intermediate values and output. [4]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spacing w:after="100"/>
      </w:pPr>
      <w:r>
        <w:rPr>
          <w:color w:val="A7B1C0"/>
          <w:sz w:val="20"/>
        </w:rPr>
        <w:t>________________________________________________________________________________</w:t>
      </w:r>
    </w:p>
    <w:p>
      <w:pPr>
        <w:pStyle w:val="Heading2"/>
      </w:pPr>
      <w:r>
        <w:t>Confidence check</w:t>
      </w:r>
    </w:p>
    <w:p>
      <w:r>
        <w:t>Compare assembly with machine code.</w:t>
      </w:r>
    </w:p>
    <w:p>
      <w:r>
        <w:t>[ ] Not yet    [ ] Getting there    [ ] Confident</w:t>
      </w:r>
    </w:p>
    <w:p>
      <w:r>
        <w:t>Trace simple input, storage and calculation instructions.</w:t>
      </w:r>
    </w:p>
    <w:p>
      <w:r>
        <w:t>[ ] Not yet    [ ] Getting there    [ ] Confident</w:t>
      </w:r>
    </w:p>
    <w:p>
      <w:r>
        <w:t>Explain why instruction order matters.</w:t>
      </w:r>
    </w:p>
    <w:p>
      <w:r>
        <w:t>[ ] Not yet    [ ] Getting there    [ ] Confident</w:t>
      </w:r>
    </w:p>
    <w:p>
      <w:r>
        <w:t>One thing I will revisit: ___________________________________________________</w:t>
      </w:r>
    </w:p>
    <w:sectPr w:rsidR="00FC693F" w:rsidRPr="0006063C" w:rsidSect="00034616">
      <w:footerReference w:type="default" r:id="rId9"/>
      <w:pgSz w:w="11909" w:h="16834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 xml:space="preserve">Revise360  •  Topic 2.5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DejaVu Sans" w:hAnsi="DejaVu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2461C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2461C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Instruction workshop</dc:title>
  <dc:subject>Original Topic 2.5 lesson worksheet</dc:subject>
  <dc:creator>Revise360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