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8266"/>
        <w:gridCol w:w="2200"/>
      </w:tblGrid>
      <w:tr>
        <w:tc>
          <w:tcPr>
            <w:tcW w:type="dxa" w:w="8266"/>
            <w:tcBorders>
              <w:top w:val="none" w:color="FFFFFF" w:sz="0"/>
              <w:left w:val="none" w:color="FFFFFF" w:sz="0"/>
              <w:bottom w:val="none" w:color="FFFFFF" w:sz="0"/>
              <w:right w:val="none" w:color="FFFFFF" w:sz="0"/>
            </w:tcBorders>
            <w:vAlign w:val="center"/>
          </w:tcPr>
          <w:p>
            <w:pPr>
              <w:spacing w:after="20" w:before="0"/>
            </w:pPr>
            <w:r>
              <w:rPr>
                <w:rFonts w:ascii="Arial" w:cs="Arial" w:eastAsia="Arial" w:hAnsi="Arial"/>
                <w:b/>
                <w:bCs/>
                <w:color w:val="5A6B85"/>
                <w:sz w:val="20"/>
                <w:szCs w:val="20"/>
              </w:rPr>
              <w:t xml:space="preserve">Python course  |  Beyond OCR J277  |  Lesson 11</w:t>
            </w:r>
          </w:p>
          <w:p>
            <w:pPr>
              <w:spacing w:after="20" w:before="0"/>
            </w:pPr>
            <w:r>
              <w:rPr>
                <w:rFonts w:ascii="Arial" w:cs="Arial" w:eastAsia="Arial" w:hAnsi="Arial"/>
                <w:b/>
                <w:bCs/>
                <w:color w:val="1C2C4A"/>
                <w:sz w:val="38"/>
                <w:szCs w:val="38"/>
              </w:rPr>
              <w:t xml:space="preserve">Coding the search and sort algorithms</w:t>
            </w:r>
          </w:p>
          <w:p>
            <w:pPr>
              <w:spacing w:after="0" w:before="0"/>
            </w:pPr>
            <w:r>
              <w:rPr>
                <w:rFonts w:ascii="Arial" w:cs="Arial" w:eastAsia="Arial" w:hAnsi="Arial"/>
                <w:color w:val="5A6B85"/>
                <w:sz w:val="22"/>
                <w:szCs w:val="22"/>
              </w:rPr>
              <w:t xml:space="preserve">Worksheet for the 360° experience: Sorting depot</w:t>
            </w:r>
          </w:p>
        </w:tc>
        <w:tc>
          <w:tcPr>
            <w:tcW w:type="dxa" w:w="2200"/>
            <w:tcBorders>
              <w:top w:val="none" w:color="FFFFFF" w:sz="0"/>
              <w:left w:val="none" w:color="FFFFFF" w:sz="0"/>
              <w:bottom w:val="none" w:color="FFFFFF" w:sz="0"/>
              <w:right w:val="none" w:color="FFFFFF" w:sz="0"/>
            </w:tcBorders>
            <w:vAlign w:val="center"/>
          </w:tcPr>
          <w:p>
            <w:pPr>
              <w:jc w:val="right"/>
            </w:pPr>
            <w:r>
              <w:rPr>
                <w:rFonts w:ascii="Arial" w:cs="Arial" w:eastAsia="Arial" w:hAnsi="Arial"/>
                <w:b/>
                <w:bCs/>
                <w:color w:val="5A6B85"/>
                <w:sz w:val="26"/>
                <w:szCs w:val="26"/>
              </w:rPr>
              <w:t xml:space="preserve">Revise 360</w:t>
            </w:r>
          </w:p>
        </w:tc>
      </w:tr>
    </w:tbl>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5000"/>
        <w:gridCol w:w="2733"/>
        <w:gridCol w:w="2733"/>
      </w:tblGrid>
      <w:tr>
        <w:tc>
          <w:tcPr>
            <w:tcW w:type="dxa" w:w="5000"/>
            <w:tcBorders>
              <w:top w:val="none" w:color="FFFFFF" w:sz="0"/>
              <w:left w:val="none" w:color="FFFFFF" w:sz="0"/>
              <w:bottom w:val="none" w:color="FFFFFF" w:sz="0"/>
              <w:right w:val="none" w:color="FFFFFF" w:sz="0"/>
            </w:tcBorders>
          </w:tcPr>
          <w:p>
            <w:pPr>
              <w:pBdr>
                <w:bottom w:val="single" w:color="9AA8BC" w:sz="6" w:space="1"/>
              </w:pBdr>
              <w:spacing w:after="0" w:before="240"/>
            </w:pPr>
            <w:r>
              <w:rPr>
                <w:rFonts w:ascii="Arial" w:cs="Arial" w:eastAsia="Arial" w:hAnsi="Arial"/>
                <w:b/>
                <w:bCs/>
                <w:sz w:val="21"/>
                <w:szCs w:val="21"/>
              </w:rPr>
              <w:t xml:space="preserve">Name:</w:t>
            </w:r>
          </w:p>
        </w:tc>
        <w:tc>
          <w:tcPr>
            <w:tcW w:type="dxa" w:w="2733"/>
            <w:tcBorders>
              <w:top w:val="none" w:color="FFFFFF" w:sz="0"/>
              <w:left w:val="none" w:color="FFFFFF" w:sz="0"/>
              <w:bottom w:val="none" w:color="FFFFFF" w:sz="0"/>
              <w:right w:val="none" w:color="FFFFFF" w:sz="0"/>
            </w:tcBorders>
          </w:tcPr>
          <w:p>
            <w:pPr>
              <w:pBdr>
                <w:bottom w:val="single" w:color="9AA8BC" w:sz="6" w:space="1"/>
              </w:pBdr>
              <w:spacing w:after="0" w:before="240"/>
            </w:pPr>
            <w:r>
              <w:rPr>
                <w:rFonts w:ascii="Arial" w:cs="Arial" w:eastAsia="Arial" w:hAnsi="Arial"/>
                <w:b/>
                <w:bCs/>
                <w:sz w:val="21"/>
                <w:szCs w:val="21"/>
              </w:rPr>
              <w:t xml:space="preserve">Class:</w:t>
            </w:r>
          </w:p>
        </w:tc>
        <w:tc>
          <w:tcPr>
            <w:tcW w:type="dxa" w:w="2733"/>
            <w:tcBorders>
              <w:top w:val="none" w:color="FFFFFF" w:sz="0"/>
              <w:left w:val="none" w:color="FFFFFF" w:sz="0"/>
              <w:bottom w:val="none" w:color="FFFFFF" w:sz="0"/>
              <w:right w:val="none" w:color="FFFFFF" w:sz="0"/>
            </w:tcBorders>
          </w:tcPr>
          <w:p>
            <w:pPr>
              <w:pBdr>
                <w:bottom w:val="single" w:color="9AA8BC" w:sz="6" w:space="1"/>
              </w:pBdr>
              <w:spacing w:after="0" w:before="240"/>
            </w:pPr>
            <w:r>
              <w:rPr>
                <w:rFonts w:ascii="Arial" w:cs="Arial" w:eastAsia="Arial" w:hAnsi="Arial"/>
                <w:b/>
                <w:bCs/>
                <w:sz w:val="21"/>
                <w:szCs w:val="21"/>
              </w:rPr>
              <w:t xml:space="preserve">Date:</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How to use this sheet</w:t>
            </w:r>
          </w:p>
          <w:p>
            <w:pPr>
              <w:spacing w:after="60" w:before="60"/>
            </w:pPr>
            <w:r>
              <w:rPr>
                <w:rFonts w:ascii="Arial" w:cs="Arial" w:eastAsia="Arial" w:hAnsi="Arial"/>
                <w:b/>
                <w:bCs/>
                <w:sz w:val="21"/>
                <w:szCs w:val="21"/>
              </w:rPr>
              <w:t xml:space="preserve">1.  </w:t>
            </w:r>
            <w:r>
              <w:rPr>
                <w:rFonts w:ascii="Arial" w:cs="Arial" w:eastAsia="Arial" w:hAnsi="Arial"/>
                <w:sz w:val="21"/>
                <w:szCs w:val="21"/>
              </w:rPr>
              <w:t xml:space="preserve">Answer the starter below before you open the experience.</w:t>
            </w:r>
          </w:p>
          <w:p>
            <w:pPr>
              <w:spacing w:after="60" w:before="60"/>
            </w:pPr>
            <w:r>
              <w:rPr>
                <w:rFonts w:ascii="Arial" w:cs="Arial" w:eastAsia="Arial" w:hAnsi="Arial"/>
                <w:b/>
                <w:bCs/>
                <w:sz w:val="21"/>
                <w:szCs w:val="21"/>
              </w:rPr>
              <w:t xml:space="preserve">2.  </w:t>
            </w:r>
            <w:r>
              <w:rPr>
                <w:rFonts w:ascii="Arial" w:cs="Arial" w:eastAsia="Arial" w:hAnsi="Arial"/>
                <w:sz w:val="21"/>
                <w:szCs w:val="21"/>
              </w:rPr>
              <w:t xml:space="preserve">Open Sorting depot. At each numbered station, read the wall panel and fill in its box on this sheet </w:t>
            </w:r>
            <w:r>
              <w:rPr>
                <w:rFonts w:ascii="Arial" w:cs="Arial" w:eastAsia="Arial" w:hAnsi="Arial"/>
                <w:b/>
                <w:bCs/>
                <w:sz w:val="21"/>
                <w:szCs w:val="21"/>
              </w:rPr>
              <w:t xml:space="preserve">before</w:t>
            </w:r>
            <w:r>
              <w:rPr>
                <w:rFonts w:ascii="Arial" w:cs="Arial" w:eastAsia="Arial" w:hAnsi="Arial"/>
                <w:sz w:val="21"/>
                <w:szCs w:val="21"/>
              </w:rPr>
              <w:t xml:space="preserve"> you tap the badge.</w:t>
            </w:r>
          </w:p>
          <w:p>
            <w:pPr>
              <w:spacing w:after="60" w:before="60"/>
            </w:pPr>
            <w:r>
              <w:rPr>
                <w:rFonts w:ascii="Arial" w:cs="Arial" w:eastAsia="Arial" w:hAnsi="Arial"/>
                <w:b/>
                <w:bCs/>
                <w:sz w:val="21"/>
                <w:szCs w:val="21"/>
              </w:rPr>
              <w:t xml:space="preserve">3.  </w:t>
            </w:r>
            <w:r>
              <w:rPr>
                <w:rFonts w:ascii="Arial" w:cs="Arial" w:eastAsia="Arial" w:hAnsi="Arial"/>
                <w:sz w:val="21"/>
                <w:szCs w:val="21"/>
              </w:rPr>
              <w:t xml:space="preserve">Tap the badge and answer the questions on screen. Your first answer is the one that counts.</w:t>
            </w:r>
          </w:p>
          <w:p>
            <w:pPr>
              <w:spacing w:after="60" w:before="60"/>
            </w:pPr>
            <w:r>
              <w:rPr>
                <w:rFonts w:ascii="Arial" w:cs="Arial" w:eastAsia="Arial" w:hAnsi="Arial"/>
                <w:b/>
                <w:bCs/>
                <w:sz w:val="21"/>
                <w:szCs w:val="21"/>
              </w:rPr>
              <w:t xml:space="preserve">4.  </w:t>
            </w:r>
            <w:r>
              <w:rPr>
                <w:rFonts w:ascii="Arial" w:cs="Arial" w:eastAsia="Arial" w:hAnsi="Arial"/>
                <w:sz w:val="21"/>
                <w:szCs w:val="21"/>
              </w:rPr>
              <w:t xml:space="preserve">When the score screen appears, copy your score into the yellow box straight away.</w:t>
            </w:r>
          </w:p>
          <w:p>
            <w:pPr>
              <w:spacing w:after="60" w:before="160"/>
            </w:pPr>
            <w:r>
              <w:rPr>
                <w:rFonts w:ascii="Arial" w:cs="Arial" w:eastAsia="Arial" w:hAnsi="Arial"/>
                <w:b/>
                <w:bCs/>
                <w:color w:val="1C2C4A"/>
                <w:sz w:val="21"/>
                <w:szCs w:val="21"/>
              </w:rPr>
              <w:t xml:space="preserve">By the end of the lesson I will:</w:t>
            </w:r>
          </w:p>
          <w:p>
            <w:pPr>
              <w:pStyle w:val="ListParagraph"/>
              <w:numPr>
                <w:ilvl w:val="0"/>
                <w:numId w:val="2"/>
              </w:numPr>
              <w:spacing w:after="20" w:before="20"/>
            </w:pPr>
            <w:r>
              <w:rPr>
                <w:rFonts w:ascii="Arial" w:cs="Arial" w:eastAsia="Arial" w:hAnsi="Arial"/>
                <w:sz w:val="21"/>
                <w:szCs w:val="21"/>
              </w:rPr>
              <w:t xml:space="preserve">know how to code a linear search and a binary search</w:t>
            </w:r>
          </w:p>
          <w:p>
            <w:pPr>
              <w:pStyle w:val="ListParagraph"/>
              <w:numPr>
                <w:ilvl w:val="0"/>
                <w:numId w:val="2"/>
              </w:numPr>
              <w:spacing w:after="20" w:before="20"/>
            </w:pPr>
            <w:r>
              <w:rPr>
                <w:rFonts w:ascii="Arial" w:cs="Arial" w:eastAsia="Arial" w:hAnsi="Arial"/>
                <w:sz w:val="21"/>
                <w:szCs w:val="21"/>
              </w:rPr>
              <w:t xml:space="preserve">understand how a bubble sort, an insertion sort and a merge sort each put a list in order</w:t>
            </w:r>
          </w:p>
          <w:p>
            <w:pPr>
              <w:pStyle w:val="ListParagraph"/>
              <w:numPr>
                <w:ilvl w:val="0"/>
                <w:numId w:val="2"/>
              </w:numPr>
              <w:spacing w:after="20" w:before="20"/>
            </w:pPr>
            <w:r>
              <w:rPr>
                <w:rFonts w:ascii="Arial" w:cs="Arial" w:eastAsia="Arial" w:hAnsi="Arial"/>
                <w:sz w:val="21"/>
                <w:szCs w:val="21"/>
              </w:rPr>
              <w:t xml:space="preserve">know why a binary search needs its list to be in order before it starts</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C99A00"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C99A00"/>
                <w:sz w:val="26"/>
                <w:szCs w:val="26"/>
              </w:rPr>
              <w:t xml:space="preserve"/>
            </w:r>
            <w:r>
              <w:rPr>
                <w:rFonts w:ascii="Arial" w:cs="Arial" w:eastAsia="Arial" w:hAnsi="Arial"/>
                <w:b/>
                <w:bCs/>
                <w:color w:val="C99A00"/>
                <w:sz w:val="26"/>
                <w:szCs w:val="26"/>
              </w:rPr>
              <w:t xml:space="preserve">Starter: before you put the headset on</w:t>
            </w:r>
          </w:p>
          <w:p>
            <w:pPr>
              <w:keepNext/>
              <w:spacing w:after="60" w:before="60"/>
            </w:pPr>
            <w:r>
              <w:rPr>
                <w:rFonts w:ascii="Arial" w:cs="Arial" w:eastAsia="Arial" w:hAnsi="Arial"/>
                <w:b/>
                <w:bCs/>
                <w:sz w:val="21"/>
                <w:szCs w:val="21"/>
              </w:rPr>
              <w:t xml:space="preserve">The sorted list holds 3, 8, 12, 19, 24, 31, 40. Write down the item a binary search looks at first, second and third while hunting for 31, and how many comparisons that took.</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2FAE72"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2FAE72"/>
                <w:sz w:val="26"/>
                <w:szCs w:val="26"/>
              </w:rPr>
              <w:t xml:space="preserve"/>
            </w:r>
            <w:r>
              <w:rPr>
                <w:rFonts w:ascii="Arial" w:cs="Arial" w:eastAsia="Arial" w:hAnsi="Arial"/>
                <w:b/>
                <w:bCs/>
                <w:color w:val="2FAE72"/>
                <w:sz w:val="26"/>
                <w:szCs w:val="26"/>
              </w:rPr>
              <w:t xml:space="preserve">Key terminology</w:t>
            </w:r>
          </w:p>
          <w:p>
            <w:pPr>
              <w:keepNext/>
              <w:spacing w:after="60" w:before="100"/>
            </w:pPr>
            <w:r>
              <w:rPr>
                <w:rFonts w:ascii="Arial" w:cs="Arial" w:eastAsia="Arial" w:hAnsi="Arial"/>
                <w:b/>
                <w:bCs/>
                <w:color w:val="1C2C4A"/>
                <w:sz w:val="21"/>
                <w:szCs w:val="21"/>
              </w:rPr>
              <w:t xml:space="preserve">Linear search</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00"/>
            </w:pPr>
            <w:r>
              <w:rPr>
                <w:rFonts w:ascii="Arial" w:cs="Arial" w:eastAsia="Arial" w:hAnsi="Arial"/>
                <w:b/>
                <w:bCs/>
                <w:color w:val="1C2C4A"/>
                <w:sz w:val="21"/>
                <w:szCs w:val="21"/>
              </w:rPr>
              <w:t xml:space="preserve">Binary search</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00"/>
            </w:pPr>
            <w:r>
              <w:rPr>
                <w:rFonts w:ascii="Arial" w:cs="Arial" w:eastAsia="Arial" w:hAnsi="Arial"/>
                <w:b/>
                <w:bCs/>
                <w:color w:val="1C2C4A"/>
                <w:sz w:val="21"/>
                <w:szCs w:val="21"/>
              </w:rPr>
              <w:t xml:space="preserve">Pass</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00"/>
            </w:pPr>
            <w:r>
              <w:rPr>
                <w:rFonts w:ascii="Arial" w:cs="Arial" w:eastAsia="Arial" w:hAnsi="Arial"/>
                <w:b/>
                <w:bCs/>
                <w:color w:val="1C2C4A"/>
                <w:sz w:val="21"/>
                <w:szCs w:val="21"/>
              </w:rPr>
              <w:t xml:space="preserve">Comparison</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none" w:color="FFFFFF" w:sz="0"/>
              <w:left w:val="none" w:color="FFFFFF" w:sz="0"/>
              <w:bottom w:val="none" w:color="FFFFFF" w:sz="0"/>
              <w:right w:val="none" w:color="FFFFFF" w:sz="0"/>
            </w:tcBorders>
            <w:shd w:fill="1C2C4A" w:color="auto" w:val="clear"/>
            <w:tcMar>
              <w:top w:type="dxa" w:w="140"/>
              <w:left w:type="dxa" w:w="240"/>
              <w:bottom w:type="dxa" w:w="140"/>
              <w:right w:type="dxa" w:w="240"/>
            </w:tcMar>
          </w:tcPr>
          <w:p>
            <w:pPr>
              <w:spacing w:after="20" w:before="0"/>
            </w:pPr>
            <w:r>
              <w:rPr>
                <w:rFonts w:ascii="Arial" w:cs="Arial" w:eastAsia="Arial" w:hAnsi="Arial"/>
                <w:b/>
                <w:bCs/>
                <w:color w:val="FFD046"/>
                <w:sz w:val="20"/>
                <w:szCs w:val="20"/>
              </w:rPr>
              <w:t xml:space="preserve">Sorting depot</w:t>
            </w:r>
          </w:p>
          <w:p>
            <w:pPr>
              <w:spacing w:after="20" w:before="0"/>
            </w:pPr>
            <w:r>
              <w:rPr>
                <w:rFonts w:ascii="Arial" w:cs="Arial" w:eastAsia="Arial" w:hAnsi="Arial"/>
                <w:b/>
                <w:bCs/>
                <w:color w:val="FFFFFF"/>
                <w:sz w:val="34"/>
                <w:szCs w:val="34"/>
              </w:rPr>
              <w:t xml:space="preserve">The stations</w:t>
            </w:r>
          </w:p>
          <w:p>
            <w:pPr>
              <w:spacing w:after="0" w:before="0"/>
            </w:pPr>
            <w:r>
              <w:rPr>
                <w:rFonts w:ascii="Arial" w:cs="Arial" w:eastAsia="Arial" w:hAnsi="Arial"/>
                <w:color w:val="C8D4E6"/>
                <w:sz w:val="19"/>
                <w:szCs w:val="19"/>
              </w:rPr>
              <w:t xml:space="preserve">Stations 1 and 2: turn right. Stations 3 and 4: turn around. Stations 5 and 6: turn left. Final challenge: look down.</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E9BD7"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E9BD7"/>
                <w:sz w:val="26"/>
                <w:szCs w:val="26"/>
              </w:rPr>
              <w:t xml:space="preserve">1   </w:t>
            </w:r>
            <w:r>
              <w:rPr>
                <w:rFonts w:ascii="Arial" w:cs="Arial" w:eastAsia="Arial" w:hAnsi="Arial"/>
                <w:b/>
                <w:bCs/>
                <w:color w:val="1E9BD7"/>
                <w:sz w:val="26"/>
                <w:szCs w:val="26"/>
              </w:rPr>
              <w:t xml:space="preserve">Linear search</w:t>
            </w:r>
          </w:p>
          <w:p>
            <w:pPr>
              <w:keepNext/>
              <w:spacing w:after="60" w:before="0"/>
            </w:pPr>
            <w:r>
              <w:rPr>
                <w:rFonts w:ascii="Arial" w:cs="Arial" w:eastAsia="Arial" w:hAnsi="Arial"/>
                <w:i/>
                <w:iCs/>
                <w:color w:val="5A6B85"/>
                <w:sz w:val="19"/>
                <w:szCs w:val="19"/>
              </w:rPr>
              <w:t xml:space="preserve">Turn right</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A linear search over a million items may need a million comparisons, which is why sorted data is worth having.</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Why must 'not found' be decided after the loop has finished?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its tests pass in the editor</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3342"/>
              <w:gridCol w:w="3342"/>
              <w:gridCol w:w="3342"/>
            </w:tblGrid>
            <w:tr>
              <w:trPr>
                <w:cantSplit/>
                <w:tblHeader/>
              </w:trPr>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Program</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line of whole numbers separated by single spaces, then the number to find. Step through the list position by position, without .index(), and display [the position it is at], counting from 0, or not found.</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line of names, then a line of minutes in the same order, then one name to find. Search the names yourself and display [the minutes at the same position], or no record when the name is not there.</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4</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inputs, what happens to them, what is printed.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8A55C9"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8A55C9"/>
                <w:sz w:val="26"/>
                <w:szCs w:val="26"/>
              </w:rPr>
              <w:t xml:space="preserve">2   </w:t>
            </w:r>
            <w:r>
              <w:rPr>
                <w:rFonts w:ascii="Arial" w:cs="Arial" w:eastAsia="Arial" w:hAnsi="Arial"/>
                <w:b/>
                <w:bCs/>
                <w:color w:val="8A55C9"/>
                <w:sz w:val="26"/>
                <w:szCs w:val="26"/>
              </w:rPr>
              <w:t xml:space="preserve">Binary search</w:t>
            </w:r>
          </w:p>
          <w:p>
            <w:pPr>
              <w:keepNext/>
              <w:spacing w:after="60" w:before="0"/>
            </w:pPr>
            <w:r>
              <w:rPr>
                <w:rFonts w:ascii="Arial" w:cs="Arial" w:eastAsia="Arial" w:hAnsi="Arial"/>
                <w:i/>
                <w:iCs/>
                <w:color w:val="5A6B85"/>
                <w:sz w:val="19"/>
                <w:szCs w:val="19"/>
              </w:rPr>
              <w:t xml:space="preserve">Turn right</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Doubling the list adds only one more comparison, so a million items need about twenty.</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How much of the list can a binary search rule out with its first comparison?</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its tests pass in the editor</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3342"/>
              <w:gridCol w:w="3342"/>
              <w:gridCol w:w="3342"/>
            </w:tblGrid>
            <w:tr>
              <w:trPr>
                <w:cantSplit/>
                <w:tblHeader/>
              </w:trPr>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Program</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line of whole numbers already in order and separated by single spaces, then the number to find. Find it with a binary search and display [its position], counting from 0, or not found.</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4</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line of whole numbers already in order, then the number to find. Binary search it, counting every middle you compare, and display [its position] or not found, then checks: [that count] on the next line.</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5</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inputs, what happens to them, what is printed.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E0603F"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E0603F"/>
                <w:sz w:val="26"/>
                <w:szCs w:val="26"/>
              </w:rPr>
              <w:t xml:space="preserve">3   </w:t>
            </w:r>
            <w:r>
              <w:rPr>
                <w:rFonts w:ascii="Arial" w:cs="Arial" w:eastAsia="Arial" w:hAnsi="Arial"/>
                <w:b/>
                <w:bCs/>
                <w:color w:val="E0603F"/>
                <w:sz w:val="26"/>
                <w:szCs w:val="26"/>
              </w:rPr>
              <w:t xml:space="preserve">Bubble sort</w:t>
            </w:r>
          </w:p>
          <w:p>
            <w:pPr>
              <w:keepNext/>
              <w:spacing w:after="60" w:before="0"/>
            </w:pPr>
            <w:r>
              <w:rPr>
                <w:rFonts w:ascii="Arial" w:cs="Arial" w:eastAsia="Arial" w:hAnsi="Arial"/>
                <w:i/>
                <w:iCs/>
                <w:color w:val="5A6B85"/>
                <w:sz w:val="19"/>
                <w:szCs w:val="19"/>
              </w:rPr>
              <w:t xml:space="preserve">Turn around</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A whole pass with no swaps at all means the list is already in order, so the sort can stop there.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How does a bubble sort know that it can stop early?</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its tests pass in the editor</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3342"/>
              <w:gridCol w:w="3342"/>
              <w:gridCol w:w="3342"/>
            </w:tblGrid>
            <w:tr>
              <w:trPr>
                <w:cantSplit/>
                <w:tblHeader/>
              </w:trPr>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Program</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line of whole numbers separated by single spaces. Sort them smallest first by swapping neighbouring pairs, writing the sort yourself rather than using sorted() or .sort(), and display [the sorted numbers].</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5</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line of whole numbers separated by single spaces. Sort them smallest first by swapping neighbouring pairs, stopping after a pass that makes no swaps, and display [the sorted numbers], then passes: [how many].</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6</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inputs, what happens to them, what is printed.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E08A10"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E08A10"/>
                <w:sz w:val="26"/>
                <w:szCs w:val="26"/>
              </w:rPr>
              <w:t xml:space="preserve">4   </w:t>
            </w:r>
            <w:r>
              <w:rPr>
                <w:rFonts w:ascii="Arial" w:cs="Arial" w:eastAsia="Arial" w:hAnsi="Arial"/>
                <w:b/>
                <w:bCs/>
                <w:color w:val="E08A10"/>
                <w:sz w:val="26"/>
                <w:szCs w:val="26"/>
              </w:rPr>
              <w:t xml:space="preserve">Insertion sort</w:t>
            </w:r>
          </w:p>
          <w:p>
            <w:pPr>
              <w:keepNext/>
              <w:spacing w:after="60" w:before="0"/>
            </w:pPr>
            <w:r>
              <w:rPr>
                <w:rFonts w:ascii="Arial" w:cs="Arial" w:eastAsia="Arial" w:hAnsi="Arial"/>
                <w:i/>
                <w:iCs/>
                <w:color w:val="5A6B85"/>
                <w:sz w:val="19"/>
                <w:szCs w:val="19"/>
              </w:rPr>
              <w:t xml:space="preserve">Turn around</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An insertion sort is how most people sort a hand of cards without ever being taught to.</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Which part of the list is already sorted part way through an insertion sort?</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its tests pass in the editor</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3342"/>
              <w:gridCol w:w="3342"/>
              <w:gridCol w:w="3342"/>
            </w:tblGrid>
            <w:tr>
              <w:trPr>
                <w:cantSplit/>
                <w:tblHeader/>
              </w:trPr>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Program</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line of whole numbers separated by single spaces. Sort them smallest first with an insertion sort of your own, moving each item back among the items before it, and display [the sorted numbers].</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6</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line of five words separated by single spaces. Insertion sort them into alphabetical order, writing the sort yourself, and display [the whole list] after each word from the second onwards, one list per line.</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6</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inputs, what happens to them, what is printed.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2FAE72"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2FAE72"/>
                <w:sz w:val="26"/>
                <w:szCs w:val="26"/>
              </w:rPr>
              <w:t xml:space="preserve">5   </w:t>
            </w:r>
            <w:r>
              <w:rPr>
                <w:rFonts w:ascii="Arial" w:cs="Arial" w:eastAsia="Arial" w:hAnsi="Arial"/>
                <w:b/>
                <w:bCs/>
                <w:color w:val="2FAE72"/>
                <w:sz w:val="26"/>
                <w:szCs w:val="26"/>
              </w:rPr>
              <w:t xml:space="preserve">Merge sort</w:t>
            </w:r>
          </w:p>
          <w:p>
            <w:pPr>
              <w:keepNext/>
              <w:spacing w:after="60" w:before="0"/>
            </w:pPr>
            <w:r>
              <w:rPr>
                <w:rFonts w:ascii="Arial" w:cs="Arial" w:eastAsia="Arial" w:hAnsi="Arial"/>
                <w:i/>
                <w:iCs/>
                <w:color w:val="5A6B85"/>
                <w:sz w:val="19"/>
                <w:szCs w:val="19"/>
              </w:rPr>
              <w:t xml:space="preserve">Turn left</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A merge sort usually beats a bubble sort, but it needs extra memory to hold the pieces.</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Why is merging two sorted lists easier than sorting one unsorted one?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its tests pass in the editor</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3342"/>
              <w:gridCol w:w="3342"/>
              <w:gridCol w:w="3342"/>
            </w:tblGrid>
            <w:tr>
              <w:trPr>
                <w:cantSplit/>
                <w:tblHeader/>
              </w:trPr>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Program</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two lines of whole numbers, each already in order and separated by single spaces. Merge them into one list by taking the smaller front value each time, writing the merge yourself, and display [the merged list].</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6</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line of whole numbers separated by single spaces. Sort them smallest first by splitting the list in half, sorting each half the same way and merging the two, and display [the sorted numbers].</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7</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inputs, what happens to them, what is printed.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D6408E"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D6408E"/>
                <w:sz w:val="26"/>
                <w:szCs w:val="26"/>
              </w:rPr>
              <w:t xml:space="preserve">6   </w:t>
            </w:r>
            <w:r>
              <w:rPr>
                <w:rFonts w:ascii="Arial" w:cs="Arial" w:eastAsia="Arial" w:hAnsi="Arial"/>
                <w:b/>
                <w:bCs/>
                <w:color w:val="D6408E"/>
                <w:sz w:val="26"/>
                <w:szCs w:val="26"/>
              </w:rPr>
              <w:t xml:space="preserve">Putting it together</w:t>
            </w:r>
          </w:p>
          <w:p>
            <w:pPr>
              <w:keepNext/>
              <w:spacing w:after="60" w:before="0"/>
            </w:pPr>
            <w:r>
              <w:rPr>
                <w:rFonts w:ascii="Arial" w:cs="Arial" w:eastAsia="Arial" w:hAnsi="Arial"/>
                <w:i/>
                <w:iCs/>
                <w:color w:val="5A6B85"/>
                <w:sz w:val="19"/>
                <w:szCs w:val="19"/>
              </w:rPr>
              <w:t xml:space="preserve">Turn left</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Sorting costs time too, so for one single search a linear search of unsorted data can still win.</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Plan an experiment that shows a binary search beating a linear one.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its tests pass in the editor</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3342"/>
              <w:gridCol w:w="3342"/>
              <w:gridCol w:w="3342"/>
            </w:tblGrid>
            <w:tr>
              <w:trPr>
                <w:cantSplit/>
                <w:tblHeader/>
              </w:trPr>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Program</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line of whole numbers already in order, then the number to find. Count what a linear search compares and what a binary search compares, and display linear: [the first count], then binary: [the second count].</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8</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line of whole numbers separated by single spaces, then the number to find. Sort them smallest first with a sort of your own and display [the sorted numbers], then [its position in them] or not found.</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8</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inputs, what happens to them, what is printed.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C99A00"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C99A00"/>
                <w:sz w:val="26"/>
                <w:szCs w:val="26"/>
              </w:rPr>
              <w:t xml:space="preserve">★   </w:t>
            </w:r>
            <w:r>
              <w:rPr>
                <w:rFonts w:ascii="Arial" w:cs="Arial" w:eastAsia="Arial" w:hAnsi="Arial"/>
                <w:b/>
                <w:bCs/>
                <w:color w:val="C99A00"/>
                <w:sz w:val="26"/>
                <w:szCs w:val="26"/>
              </w:rPr>
              <w:t xml:space="preserve">Final challenge: which algorithm? (look down)</w:t>
            </w:r>
          </w:p>
          <w:p>
            <w:pPr>
              <w:keepNext/>
              <w:spacing w:after="60" w:before="60"/>
            </w:pPr>
            <w:r>
              <w:rPr>
                <w:rFonts w:ascii="Arial" w:cs="Arial" w:eastAsia="Arial" w:hAnsi="Arial"/>
                <w:b/>
                <w:bCs/>
                <w:sz w:val="21"/>
                <w:szCs w:val="21"/>
              </w:rPr>
              <w:t xml:space="preserve">Before</w:t>
            </w:r>
            <w:r>
              <w:rPr>
                <w:rFonts w:ascii="Arial" w:cs="Arial" w:eastAsia="Arial" w:hAnsi="Arial"/>
                <w:sz w:val="21"/>
                <w:szCs w:val="21"/>
              </w:rPr>
              <w:t xml:space="preserve"> you tap the star, write your answer for each one.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7426"/>
              <w:gridCol w:w="2600"/>
            </w:tblGrid>
            <w:tr>
              <w:trPr>
                <w:cantSplit/>
                <w:tblHeader/>
              </w:trPr>
              <w:tc>
                <w:tcPr>
                  <w:tcW w:type="dxa" w:w="742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Item</w:t>
                  </w:r>
                </w:p>
              </w:tc>
              <w:tc>
                <w:tcPr>
                  <w:tcW w:type="dxa" w:w="26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Linear / Binary / Bubble / Merge</w:t>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Checks every item in turn</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Works on an unsorted list</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Halves the list at every step</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Needs the data in order first</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Swaps neighbouring pairs</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Counts passes until none swap</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Splits the list right down, then joins it back</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Joins two sorted lists into one</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466"/>
        <w:gridCol w:w="3000"/>
      </w:tblGrid>
      <w:tr>
        <w:trPr>
          <w:cantSplit/>
        </w:trPr>
        <w:tc>
          <w:tcPr>
            <w:tcW w:type="dxa" w:w="7466"/>
            <w:tcBorders>
              <w:top w:val="single" w:color="C99A00" w:sz="8"/>
              <w:left w:val="single" w:color="C99A00" w:sz="8"/>
              <w:bottom w:val="single" w:color="C99A00" w:sz="8"/>
              <w:right w:val="none" w:color="FFFFFF" w:sz="0"/>
            </w:tcBorders>
            <w:shd w:fill="FFF6D6" w:color="auto" w:val="clear"/>
            <w:tcMar>
              <w:top w:type="dxa" w:w="120"/>
              <w:left w:type="dxa" w:w="200"/>
              <w:bottom w:type="dxa" w:w="120"/>
              <w:right w:type="dxa" w:w="120"/>
            </w:tcMar>
            <w:vAlign w:val="center"/>
          </w:tcPr>
          <w:p>
            <w:pPr>
              <w:spacing w:after="0" w:before="0"/>
            </w:pPr>
            <w:r>
              <w:rPr>
                <w:rFonts w:ascii="Arial" w:cs="Arial" w:eastAsia="Arial" w:hAnsi="Arial"/>
                <w:b/>
                <w:bCs/>
                <w:sz w:val="24"/>
                <w:szCs w:val="24"/>
              </w:rPr>
              <w:t xml:space="preserve">Your score</w:t>
            </w:r>
          </w:p>
          <w:p>
            <w:pPr>
              <w:spacing w:after="0" w:before="0"/>
            </w:pPr>
            <w:r>
              <w:rPr>
                <w:rFonts w:ascii="Arial" w:cs="Arial" w:eastAsia="Arial" w:hAnsi="Arial"/>
                <w:color w:val="5A6B85"/>
                <w:sz w:val="19"/>
                <w:szCs w:val="19"/>
              </w:rPr>
              <w:t xml:space="preserve">Copy it from the score screen as soon as it appears.</w:t>
            </w:r>
          </w:p>
        </w:tc>
        <w:tc>
          <w:tcPr>
            <w:tcW w:type="dxa" w:w="3000"/>
            <w:tcBorders>
              <w:top w:val="single" w:color="C99A00" w:sz="8"/>
              <w:left w:val="none" w:color="FFFFFF" w:sz="0"/>
              <w:bottom w:val="single" w:color="C99A00" w:sz="8"/>
              <w:right w:val="single" w:color="C99A00" w:sz="8"/>
            </w:tcBorders>
            <w:shd w:fill="FFF6D6" w:color="auto" w:val="clear"/>
            <w:vAlign w:val="center"/>
          </w:tcPr>
          <w:p>
            <w:pPr>
              <w:spacing w:after="0" w:before="0"/>
              <w:jc w:val="center"/>
            </w:pPr>
            <w:r>
              <w:rPr>
                <w:rFonts w:ascii="Arial" w:cs="Arial" w:eastAsia="Arial" w:hAnsi="Arial"/>
                <w:b/>
                <w:bCs/>
                <w:sz w:val="32"/>
                <w:szCs w:val="32"/>
              </w:rPr>
              <w:t xml:space="preserve">______ / 76</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Key question</w:t>
            </w:r>
          </w:p>
          <w:p>
            <w:pPr>
              <w:keepNext/>
              <w:spacing w:after="60" w:before="60"/>
            </w:pPr>
            <w:r>
              <w:rPr>
                <w:rFonts w:ascii="Arial" w:cs="Arial" w:eastAsia="Arial" w:hAnsi="Arial"/>
                <w:b/>
                <w:bCs/>
                <w:sz w:val="21"/>
                <w:szCs w:val="21"/>
              </w:rPr>
              <w:t xml:space="preserve">Why is a binary search so much faster than a linear search on a long list, and what does using one cost you?</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Exam practice</w:t>
            </w:r>
          </w:p>
          <w:p>
            <w:pPr>
              <w:keepNext/>
              <w:spacing w:after="60" w:before="60"/>
            </w:pPr>
            <w:r>
              <w:rPr>
                <w:rFonts w:ascii="Arial" w:cs="Arial" w:eastAsia="Arial" w:hAnsi="Arial"/>
                <w:i/>
                <w:iCs/>
                <w:color w:val="5A6B85"/>
                <w:sz w:val="21"/>
                <w:szCs w:val="21"/>
              </w:rPr>
              <w:t xml:space="preserve">Take the headset off, or close the page, and answer from memory.</w:t>
            </w:r>
          </w:p>
          <w:p>
            <w:pPr>
              <w:keepNext/>
              <w:spacing w:after="60" w:before="120"/>
            </w:pPr>
            <w:r>
              <w:rPr>
                <w:rFonts w:ascii="Arial" w:cs="Arial" w:eastAsia="Arial" w:hAnsi="Arial"/>
                <w:b/>
                <w:bCs/>
                <w:sz w:val="21"/>
                <w:szCs w:val="21"/>
              </w:rPr>
              <w:t xml:space="preserve">a)  A linear search prints Not found from inside its loop, so searching one list prints that message several times. State where the message should go instead, and explain why putting it there fixes the problem.  </w:t>
            </w:r>
            <w:r>
              <w:rPr>
                <w:rFonts w:ascii="Arial" w:cs="Arial" w:eastAsia="Arial" w:hAnsi="Arial"/>
                <w:color w:val="5A6B85"/>
                <w:sz w:val="21"/>
                <w:szCs w:val="21"/>
              </w:rPr>
              <w:t xml:space="preserve">[3]</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b)  Write a program that reads 8 whole numbers into a list, puts them in order using a bubble sort, and prints the sorted list.  </w:t>
            </w:r>
            <w:r>
              <w:rPr>
                <w:rFonts w:ascii="Arial" w:cs="Arial" w:eastAsia="Arial" w:hAnsi="Arial"/>
                <w:color w:val="5A6B85"/>
                <w:sz w:val="21"/>
                <w:szCs w:val="21"/>
              </w:rPr>
              <w:t xml:space="preserve">[6]</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c)  Write a program that uses a binary search to look for a membership number the user types in, within a list of 10 numbers already in order, and prints its position or Not found.  </w:t>
            </w:r>
            <w:r>
              <w:rPr>
                <w:rFonts w:ascii="Arial" w:cs="Arial" w:eastAsia="Arial" w:hAnsi="Arial"/>
                <w:color w:val="5A6B85"/>
                <w:sz w:val="21"/>
                <w:szCs w:val="21"/>
              </w:rPr>
              <w:t xml:space="preserve">[6]</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How confident am I?</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4826"/>
              <w:gridCol w:w="1600"/>
              <w:gridCol w:w="1600"/>
              <w:gridCol w:w="2000"/>
            </w:tblGrid>
            <w:tr>
              <w:trPr>
                <w:cantSplit/>
                <w:tblHeader/>
              </w:trPr>
              <w:tc>
                <w:tcPr>
                  <w:tcW w:type="dxa" w:w="482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Objective</w:t>
                  </w:r>
                </w:p>
              </w:tc>
              <w:tc>
                <w:tcPr>
                  <w:tcW w:type="dxa" w:w="16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Not yet</w:t>
                  </w:r>
                </w:p>
              </w:tc>
              <w:tc>
                <w:tcPr>
                  <w:tcW w:type="dxa" w:w="16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Getting there</w:t>
                  </w:r>
                </w:p>
              </w:tc>
              <w:tc>
                <w:tcPr>
                  <w:tcW w:type="dxa" w:w="20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Confident</w:t>
                  </w:r>
                </w:p>
              </w:tc>
            </w:tr>
            <w:tr>
              <w:trPr>
                <w:cantSplit/>
                <w:trHeight w:val="560" w:hRule="atLeast"/>
              </w:trPr>
              <w:tc>
                <w:tcPr>
                  <w:tcW w:type="dxa" w:w="48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Coding a linear search and a binary search</w:t>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20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60" w:hRule="atLeast"/>
              </w:trPr>
              <w:tc>
                <w:tcPr>
                  <w:tcW w:type="dxa" w:w="48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Coding a bubble, insertion or merge sort</w:t>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20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60" w:hRule="atLeast"/>
              </w:trPr>
              <w:tc>
                <w:tcPr>
                  <w:tcW w:type="dxa" w:w="48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Explaining why a binary search needs sorted data</w:t>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20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tc>
      </w:tr>
    </w:tbl>
    <w:sectPr>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B85"/>
        <w:sz w:val="16"/>
        <w:szCs w:val="16"/>
      </w:rPr>
      <w:t xml:space="preserve">PY Lesson 11: Coding the search and sort algorithms  |  Page </w:t>
    </w:r>
    <w:r>
      <w:rPr>
        <w:rFonts w:ascii="Arial" w:cs="Arial" w:eastAsia="Arial" w:hAnsi="Arial"/>
        <w:color w:val="5A6B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2026-10-02T10:23:59.368Z</dcterms:created>
  <dcterms:modified xsi:type="dcterms:W3CDTF">2026-10-02T10:23:59.369Z</dcterms:modified>
</cp:coreProperties>
</file>

<file path=docProps/custom.xml><?xml version="1.0" encoding="utf-8"?>
<Properties xmlns="http://schemas.openxmlformats.org/officeDocument/2006/custom-properties" xmlns:vt="http://schemas.openxmlformats.org/officeDocument/2006/docPropsVTypes"/>
</file>