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>OCR J277 2.1 Algorithms  |  Lesson 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>Abstraction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>Worksheet for the 360° experience: Abstraction studio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1.  Discuss or research the Do Now on slide 1. Complete the starter and key terminology below.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2.  Open Abstraction studio. Read each station panel and write the key facts in your own words. Complete its worksheet tasks before tapping the badge.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3.  Answer the questions on screen. Your first answer counts. Use review mode to learn from mistakes.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4.  Copy your score into the yellow box, then complete the exam practice from memory.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Explain abstraction.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Select details for a stated purpose.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Justify why some details can be ignored.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pupil needs to find the library. Which is more useful: a map of corridors or a list of wall colours? Explain.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Abstraction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Model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>Abstraction studio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>1   Keep the purpose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can a map omit carpet patterns?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detail belongs on a route map?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For recognising a camera icon, which detail is least necessary?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>2   Essential information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Name two details needed to track a camera loan.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Classify details for tracking loans.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Categories: Needed / Not needed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300"/>
              <w:gridCol w:w="2726"/>
            </w:tblGrid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Category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Borrower ID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Item ID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Favourite film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Shoe brand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detail helps identify an overdue loan?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>3   Remove distractions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might an icon omit the serial number?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would damage a route map?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Removing required corridor links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>4   Purpose changes relevance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When would a room light fault become relevant?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Match purpose to a useful detail.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Match each item to a description from the list below.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Borrower ID / Fault description / Corridor connections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5526"/>
            </w:tblGrid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Matching description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Find a room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Repair a camera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Return a loan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fault description becomes relevant when...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>5   Abstraction in software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does a return button hide from its user?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return button is an abstraction because it...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Hiding processing behind a button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>6   Evaluate a model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How should this route map be improved?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justification is strongest?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model should be judged against...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>★   Final challenge (look down)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Before you tap the star, complete these tasks on paper.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Choose data for identifying overdue equipment loans.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Categories: Keep / Omit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300"/>
              <w:gridCol w:w="2726"/>
            </w:tblGrid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Category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Borrower ID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Due date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Item ID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Favourite snack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is abstraction useful here?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>______ / 22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Would a photograph always be more useful than a simple map?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Review and improve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Use review mode. Explain one correction and why the correct answer fits.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Exam practice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>Near the end of the lesson, close the experience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a)  Define abstraction.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b)  A delivery map omits the colour of each house. Explain why this is appropriate.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c)  Give one detail that a loan system should retain and justify it.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How confident am I?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50"/>
              <w:gridCol w:w="1500"/>
              <w:gridCol w:w="1900"/>
              <w:gridCol w:w="1776"/>
            </w:tblGrid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Objective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Not yet</w:t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Getting there</w:t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Confident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Explain abstraction.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Select details for a stated purpose.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Justify why some details can be ignored.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1: Abstraction  |  Page </w:t>
    </w:r>
    <w:r>
      <w:rPr>
        <w:rFonts w:ascii="Arial" w:cs="Arial" w:eastAsia="Arial" w:hAnsi="Arial"/>
        <w:color w:val="5A6B85"/>
        <w:sz w:val="16"/>
        <w:szCs w:val="16"/>
      </w:rPr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Revise360</dc:creator>
  <cp:lastModifiedBy>Un-named</cp:lastModifiedBy>
  <cp:revision>1</cp:revision>
  <dcterms:created xsi:type="dcterms:W3CDTF">2026-09-23T17:44:29.101Z</dcterms:created>
  <dcterms:modified xsi:type="dcterms:W3CDTF">2026-09-23T17:44:29.101Z</dcterms:modified>
  <dc:title>Abstraction</dc:title>
  <dc:subject>Topic 2.1 lesson worksheet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