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Topic 2.1 Algorithms: assessment</w:t>
            </w:r>
          </w:p>
          <w:p>
            <w:pPr>
              <w:spacing w:after="20" w:before="0"/>
            </w:pPr>
            <w:r>
              <w:rPr>
                <w:rFonts w:ascii="Arial" w:cs="Arial" w:eastAsia="Arial" w:hAnsi="Arial"/>
                <w:b/>
                <w:bCs/>
                <w:color w:val="1C2C4A"/>
                <w:sz w:val="38"/>
                <w:szCs w:val="38"/>
              </w:rPr>
              <w:t>Lesson 17  •  40 marks  •  Suggested time: 45 minutes</w:t>
            </w:r>
          </w:p>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p>
      <w:pPr>
        <w:spacing w:after="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Instructions</w:t>
            </w:r>
            <w:r>
              <w:rPr>
                <w:rFonts w:ascii="Arial" w:cs="Arial" w:eastAsia="Arial" w:hAnsi="Arial"/>
                <w:b/>
                <w:bCs/>
                <w:color w:val="1C2C4A"/>
                <w:sz w:val="26"/>
                <w:szCs w:val="26"/>
              </w:rPr>
            </w:r>
          </w:p>
          <w:p>
            <w:pPr>
              <w:spacing w:after="60" w:before="60"/>
            </w:pPr>
            <w:r>
              <w:rPr>
                <w:rFonts w:ascii="Arial" w:cs="Arial" w:eastAsia="Arial" w:hAnsi="Arial"/>
                <w:b w:val="0"/>
                <w:bCs/>
                <w:i w:val="0"/>
                <w:color w:val="101828"/>
                <w:sz w:val="21"/>
                <w:szCs w:val="21"/>
              </w:rPr>
              <w:t>Work independently with the experience and notes closed. Answer every question. Show the steps in searches and sorts. Use the marks to judge how much detail to include. Questions are original practice, not an official OCR paper.</w:t>
            </w:r>
            <w:r>
              <w:rPr>
                <w:rFonts w:ascii="Arial" w:cs="Arial" w:eastAsia="Arial" w:hAnsi="Arial"/>
                <w:b w:val="0"/>
                <w:i w:val="0"/>
                <w:color w:val="101828"/>
                <w:sz w:val="21"/>
                <w:szCs w:val="21"/>
              </w:rPr>
            </w:r>
          </w:p>
          <w:p/>
        </w:tc>
      </w:tr>
    </w:tbl>
    <w:p>
      <w:pPr>
        <w:spacing w:after="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1  Computational thinking  [6]</w:t>
            </w:r>
            <w:r>
              <w:rPr>
                <w:rFonts w:ascii="Arial" w:cs="Arial" w:eastAsia="Arial" w:hAnsi="Arial"/>
                <w:b/>
                <w:bCs/>
                <w:color w:val="1E9BD7"/>
                <w:sz w:val="26"/>
                <w:szCs w:val="26"/>
              </w:rPr>
            </w:r>
          </w:p>
          <w:p>
            <w:pPr>
              <w:keepNext/>
              <w:spacing w:after="60" w:before="0"/>
            </w:pPr>
            <w:r>
              <w:rPr>
                <w:rFonts w:ascii="Arial" w:cs="Arial" w:eastAsia="Arial" w:hAnsi="Arial"/>
                <w:b w:val="0"/>
                <w:i w:val="0"/>
                <w:iCs/>
                <w:color w:val="101828"/>
                <w:sz w:val="21"/>
                <w:szCs w:val="19"/>
              </w:rPr>
              <w:t>A school is designing an equipment-loan system.</w:t>
              <w:br/>
              <w:t>a) Define abstraction. [2]</w:t>
              <w:br/>
              <w:t>b) Give one detail the system should retain and one it can ignore. [2]</w:t>
              <w:br/>
              <w:t>c) Explain how decomposition helps develop the system. [2]</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2  Structure diagram  [4]</w:t>
            </w:r>
            <w:r>
              <w:rPr>
                <w:rFonts w:ascii="Arial" w:cs="Arial" w:eastAsia="Arial" w:hAnsi="Arial"/>
                <w:b/>
                <w:bCs/>
                <w:color w:val="8A55C9"/>
                <w:sz w:val="26"/>
                <w:szCs w:val="26"/>
              </w:rPr>
            </w:r>
          </w:p>
          <w:p>
            <w:pPr>
              <w:keepNext/>
              <w:spacing w:after="60" w:before="0"/>
            </w:pPr>
            <w:r>
              <w:rPr>
                <w:rFonts w:ascii="Arial" w:cs="Arial" w:eastAsia="Arial" w:hAnsi="Arial"/>
                <w:b w:val="0"/>
                <w:i w:val="0"/>
                <w:iCs/>
                <w:color w:val="101828"/>
                <w:sz w:val="21"/>
                <w:szCs w:val="19"/>
              </w:rPr>
              <w:t>Draw a structure diagram for the equipment-loan system. It must include Members, Loans and Returns. Break Loans into two appropriate smaller tasks. [4]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40"/>
      </w:pP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3  Searching  [6]</w:t>
            </w:r>
            <w:r>
              <w:rPr>
                <w:rFonts w:ascii="Arial" w:cs="Arial" w:eastAsia="Arial" w:hAnsi="Arial"/>
                <w:b/>
                <w:bCs/>
                <w:color w:val="E0603F"/>
                <w:sz w:val="26"/>
                <w:szCs w:val="26"/>
              </w:rPr>
            </w:r>
          </w:p>
          <w:p>
            <w:pPr>
              <w:keepNext/>
              <w:spacing w:after="60" w:before="0"/>
            </w:pPr>
            <w:r>
              <w:rPr>
                <w:rFonts w:ascii="Arial" w:cs="Arial" w:eastAsia="Arial" w:hAnsi="Arial"/>
                <w:b w:val="0"/>
                <w:i w:val="0"/>
                <w:iCs/>
                <w:color w:val="101828"/>
                <w:sz w:val="21"/>
                <w:szCs w:val="19"/>
              </w:rPr>
              <w:t>The list is [2, 4, 6, 8, 10, 12, 14]. Target = 12.</w:t>
              <w:br/>
              <w:t>a) For a left-to-right linear search, list the values checked and give the comparison count. [2]</w:t>
              <w:br/>
              <w:t>b) For binary search, use zero-based indices and round midpoints down. State the initial midpoint value, the new index range and the next checked value. [3]</w:t>
              <w:br/>
              <w:t>c) State the data requirement for binary search. [1]</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40"/>
      </w:pP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4  Sorting  [10]</w:t>
            </w:r>
            <w:r>
              <w:rPr>
                <w:rFonts w:ascii="Arial" w:cs="Arial" w:eastAsia="Arial" w:hAnsi="Arial"/>
                <w:b/>
                <w:bCs/>
                <w:color w:val="E08A10"/>
                <w:sz w:val="26"/>
                <w:szCs w:val="26"/>
              </w:rPr>
            </w:r>
          </w:p>
          <w:p>
            <w:pPr>
              <w:keepNext/>
              <w:spacing w:after="60" w:before="0"/>
            </w:pPr>
            <w:r>
              <w:rPr>
                <w:rFonts w:ascii="Arial" w:cs="Arial" w:eastAsia="Arial" w:hAnsi="Arial"/>
                <w:b w:val="0"/>
                <w:i w:val="0"/>
                <w:iCs/>
                <w:color w:val="101828"/>
                <w:sz w:val="21"/>
                <w:szCs w:val="19"/>
              </w:rPr>
              <w:t>a) Show the first full left-to-right bubble-sort pass on [6, 2, 5, 1]. Show each swap, then identify the value in its final position. [4]</w:t>
              <w:br/>
              <w:t>b) Merge sorted lists [2, 8] and [3, 7]. State the first two comparisons and the final list. [3]</w:t>
              <w:br/>
              <w:t>c) Show the whole list after each insertion when insertion-sorting [5, 2, 4, 1]. [3]</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40"/>
      </w:pP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5  Create a flowchart  [5]</w:t>
            </w:r>
            <w:r>
              <w:rPr>
                <w:rFonts w:ascii="Arial" w:cs="Arial" w:eastAsia="Arial" w:hAnsi="Arial"/>
                <w:b/>
                <w:bCs/>
                <w:color w:val="2FAE72"/>
                <w:sz w:val="26"/>
                <w:szCs w:val="26"/>
              </w:rPr>
            </w:r>
          </w:p>
          <w:p>
            <w:pPr>
              <w:keepNext/>
              <w:spacing w:after="60" w:before="0"/>
            </w:pPr>
            <w:r>
              <w:rPr>
                <w:rFonts w:ascii="Arial" w:cs="Arial" w:eastAsia="Arial" w:hAnsi="Arial"/>
                <w:b w:val="0"/>
                <w:i w:val="0"/>
                <w:iCs/>
                <w:color w:val="101828"/>
                <w:sz w:val="21"/>
                <w:szCs w:val="19"/>
              </w:rPr>
              <w:t>Draw a flowchart that inputs a pupil age. If age is at least 12, output Allowed. Otherwise output Too young. Include a start, end, appropriate symbols and labelled branches. [5]</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6  Debug an algorithm  [3]</w:t>
            </w:r>
            <w:r>
              <w:rPr>
                <w:rFonts w:ascii="Arial" w:cs="Arial" w:eastAsia="Arial" w:hAnsi="Arial"/>
                <w:b/>
                <w:bCs/>
                <w:color w:val="D6408E"/>
                <w:sz w:val="26"/>
                <w:szCs w:val="26"/>
              </w:rPr>
            </w:r>
          </w:p>
          <w:p>
            <w:pPr>
              <w:keepNext/>
              <w:spacing w:after="60" w:before="0"/>
            </w:pPr>
            <w:r>
              <w:rPr>
                <w:rFonts w:ascii="Arial" w:cs="Arial" w:eastAsia="Arial" w:hAnsi="Arial"/>
                <w:b w:val="0"/>
                <w:i w:val="0"/>
                <w:iCs/>
                <w:color w:val="101828"/>
                <w:sz w:val="21"/>
                <w:szCs w:val="19"/>
              </w:rPr>
              <w:t>A programmer wants the average of a and b. The line is average = a + b / 2.</w:t>
              <w:br/>
              <w:t>a) State whether this is a syntax or logic error. [1]</w:t>
              <w:br/>
              <w:t>b) Correct the expression and explain why your correction works. [2]</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40"/>
      </w:pP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7  Complete a trace table  [6]</w:t>
            </w:r>
            <w:r>
              <w:rPr>
                <w:rFonts w:ascii="Arial" w:cs="Arial" w:eastAsia="Arial" w:hAnsi="Arial"/>
                <w:b/>
                <w:bCs/>
                <w:color w:val="1E9BD7"/>
                <w:sz w:val="26"/>
                <w:szCs w:val="26"/>
              </w:rPr>
            </w:r>
          </w:p>
          <w:p>
            <w:pPr>
              <w:keepNext/>
              <w:spacing w:after="60" w:before="0"/>
            </w:pPr>
            <w:r>
              <w:rPr>
                <w:rFonts w:ascii="Arial" w:cs="Arial" w:eastAsia="Arial" w:hAnsi="Arial"/>
                <w:b w:val="0"/>
                <w:i w:val="0"/>
                <w:iCs/>
                <w:color w:val="101828"/>
                <w:sz w:val="21"/>
                <w:szCs w:val="19"/>
              </w:rPr>
              <w:t>Trace this OCR-style pseudocode.</w:t>
              <w:br/>
              <w:br/>
              <w:t>total = 0</w:t>
              <w:br/>
              <w:t>for i = 1 to 4</w:t>
              <w:br/>
              <w:t xml:space="preserve">    total = total + i</w:t>
              <w:br/>
              <w:t>next i</w:t>
              <w:br/>
              <w:t>print(total)</w:t>
              <w:br/>
              <w:br/>
              <w:t>Record the initial total, the total after each iteration and the final output. [6]</w:t>
            </w:r>
          </w:p>
          <w:p/>
        </w:tc>
      </w:tr>
    </w:tbl>
    <w:p>
      <w:pPr>
        <w:spacing w:after="40"/>
      </w:pPr>
    </w:p>
    <w:tbl>
      <w:tblPr>
        <w:tblW w:type="auto" w:w="0"/>
        <w:tblLook w:firstColumn="1" w:firstRow="1" w:lastColumn="0" w:lastRow="0" w:noHBand="0" w:noVBand="1" w:val="04A0"/>
        <w:tblBorders>
          <w:top w:val="single" w:sz="5" w:color="D9DEE7"/>
          <w:left w:val="single" w:sz="5" w:color="D9DEE7"/>
          <w:bottom w:val="single" w:sz="5" w:color="D9DEE7"/>
          <w:right w:val="single" w:sz="5" w:color="D9DEE7"/>
          <w:insideH w:val="single" w:sz="5" w:color="D9DEE7"/>
          <w:insideV w:val="single" w:sz="5" w:color="D9DEE7"/>
        </w:tblBorders>
      </w:tblPr>
      <w:tblGrid>
        <w:gridCol w:w="3489"/>
        <w:gridCol w:w="3489"/>
        <w:gridCol w:w="3489"/>
      </w:tblGrid>
      <w:tr>
        <w:trPr>
          <w:trHeight w:val="475"/>
        </w:trPr>
        <w:tc>
          <w:tcPr>
            <w:tcW w:type="dxa" w:w="3489"/>
          </w:tcPr>
          <w:p>
            <w:r>
              <w:t>Stage / i</w:t>
            </w:r>
          </w:p>
        </w:tc>
        <w:tc>
          <w:tcPr>
            <w:tcW w:type="dxa" w:w="3489"/>
          </w:tcPr>
          <w:p>
            <w:r>
              <w:t>total</w:t>
            </w:r>
          </w:p>
        </w:tc>
        <w:tc>
          <w:tcPr>
            <w:tcW w:type="dxa" w:w="3489"/>
          </w:tcPr>
          <w:p>
            <w:r>
              <w:t>Output</w:t>
            </w:r>
          </w:p>
        </w:tc>
      </w:tr>
      <w:tr>
        <w:trPr>
          <w:trHeight w:val="475"/>
        </w:trPr>
        <w:tc>
          <w:tcPr>
            <w:tcW w:type="dxa" w:w="3489"/>
          </w:tcPr>
          <w:p>
            <w:r>
              <w:t>Initial</w:t>
            </w:r>
          </w:p>
        </w:tc>
        <w:tc>
          <w:tcPr>
            <w:tcW w:type="dxa" w:w="3489"/>
          </w:tcPr>
          <w:p/>
        </w:tc>
        <w:tc>
          <w:tcPr>
            <w:tcW w:type="dxa" w:w="3489"/>
          </w:tcPr>
          <w:p/>
        </w:tc>
      </w:tr>
      <w:tr>
        <w:trPr>
          <w:trHeight w:val="475"/>
        </w:trPr>
        <w:tc>
          <w:tcPr>
            <w:tcW w:type="dxa" w:w="3489"/>
          </w:tcPr>
          <w:p>
            <w:r>
              <w:t>1</w:t>
            </w:r>
          </w:p>
        </w:tc>
        <w:tc>
          <w:tcPr>
            <w:tcW w:type="dxa" w:w="3489"/>
          </w:tcPr>
          <w:p/>
        </w:tc>
        <w:tc>
          <w:tcPr>
            <w:tcW w:type="dxa" w:w="3489"/>
          </w:tcPr>
          <w:p/>
        </w:tc>
      </w:tr>
      <w:tr>
        <w:trPr>
          <w:trHeight w:val="475"/>
        </w:trPr>
        <w:tc>
          <w:tcPr>
            <w:tcW w:type="dxa" w:w="3489"/>
          </w:tcPr>
          <w:p>
            <w:r>
              <w:t>2</w:t>
            </w:r>
          </w:p>
        </w:tc>
        <w:tc>
          <w:tcPr>
            <w:tcW w:type="dxa" w:w="3489"/>
          </w:tcPr>
          <w:p/>
        </w:tc>
        <w:tc>
          <w:tcPr>
            <w:tcW w:type="dxa" w:w="3489"/>
          </w:tcPr>
          <w:p/>
        </w:tc>
      </w:tr>
      <w:tr>
        <w:trPr>
          <w:trHeight w:val="475"/>
        </w:trPr>
        <w:tc>
          <w:tcPr>
            <w:tcW w:type="dxa" w:w="3489"/>
          </w:tcPr>
          <w:p>
            <w:r>
              <w:t>3</w:t>
            </w:r>
          </w:p>
        </w:tc>
        <w:tc>
          <w:tcPr>
            <w:tcW w:type="dxa" w:w="3489"/>
          </w:tcPr>
          <w:p/>
        </w:tc>
        <w:tc>
          <w:tcPr>
            <w:tcW w:type="dxa" w:w="3489"/>
          </w:tcPr>
          <w:p/>
        </w:tc>
      </w:tr>
      <w:tr>
        <w:trPr>
          <w:trHeight w:val="475"/>
        </w:trPr>
        <w:tc>
          <w:tcPr>
            <w:tcW w:type="dxa" w:w="3489"/>
          </w:tcPr>
          <w:p>
            <w:r>
              <w:t>4</w:t>
            </w:r>
          </w:p>
        </w:tc>
        <w:tc>
          <w:tcPr>
            <w:tcW w:type="dxa" w:w="3489"/>
          </w:tcPr>
          <w:p/>
        </w:tc>
        <w:tc>
          <w:tcPr>
            <w:tcW w:type="dxa" w:w="3489"/>
          </w:tcPr>
          <w:p/>
        </w:tc>
      </w:tr>
      <w:tr>
        <w:trPr>
          <w:trHeight w:val="475"/>
        </w:trPr>
        <w:tc>
          <w:tcPr>
            <w:tcW w:type="dxa" w:w="3489"/>
          </w:tcPr>
          <w:p>
            <w:r>
              <w:t>After loop</w:t>
            </w:r>
          </w:p>
        </w:tc>
        <w:tc>
          <w:tcPr>
            <w:tcW w:type="dxa" w:w="3489"/>
          </w:tcPr>
          <w:p/>
        </w:tc>
        <w:tc>
          <w:tcPr>
            <w:tcW w:type="dxa" w:w="3489"/>
          </w:tcPr>
          <w:p/>
        </w:tc>
      </w:tr>
    </w:tbl>
    <w:p>
      <w:r>
        <w:t>Total: ______ / 40</w:t>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Reflection after feedback</w:t>
            </w:r>
            <w:r>
              <w:rPr>
                <w:rFonts w:ascii="Arial" w:cs="Arial" w:eastAsia="Arial" w:hAnsi="Arial"/>
                <w:b/>
                <w:bCs/>
                <w:color w:val="1C2C4A"/>
                <w:sz w:val="26"/>
                <w:szCs w:val="26"/>
              </w:rPr>
            </w:r>
          </w:p>
          <w:p>
            <w:pPr>
              <w:keepNext/>
              <w:spacing w:after="60" w:before="60"/>
            </w:pPr>
            <w:r>
              <w:rPr>
                <w:rFonts w:ascii="Arial" w:cs="Arial" w:eastAsia="Arial" w:hAnsi="Arial"/>
                <w:b w:val="0"/>
                <w:i w:val="0"/>
                <w:iCs/>
                <w:color w:val="101828"/>
                <w:sz w:val="21"/>
                <w:szCs w:val="21"/>
              </w:rPr>
              <w:t>Complete this page when your marked assessment is returned.</w:t>
            </w:r>
          </w:p>
          <w:p/>
        </w:tc>
      </w:tr>
    </w:tbl>
    <w:p>
      <w:pPr>
        <w:spacing w:after="40"/>
      </w:pPr>
    </w:p>
    <w:tbl>
      <w:tblPr>
        <w:tblW w:type="auto" w:w="0"/>
        <w:tblLook w:firstColumn="1" w:firstRow="1" w:lastColumn="0" w:lastRow="0" w:noHBand="0" w:noVBand="1" w:val="04A0"/>
        <w:tblBorders>
          <w:top w:val="single" w:sz="5" w:color="D9DEE7"/>
          <w:left w:val="single" w:sz="5" w:color="D9DEE7"/>
          <w:bottom w:val="single" w:sz="5" w:color="D9DEE7"/>
          <w:right w:val="single" w:sz="5" w:color="D9DEE7"/>
          <w:insideH w:val="single" w:sz="5" w:color="D9DEE7"/>
          <w:insideV w:val="single" w:sz="5" w:color="D9DEE7"/>
        </w:tblBorders>
      </w:tblPr>
      <w:tblGrid>
        <w:gridCol w:w="2616"/>
        <w:gridCol w:w="2616"/>
        <w:gridCol w:w="2616"/>
        <w:gridCol w:w="2616"/>
      </w:tblGrid>
      <w:tr>
        <w:tc>
          <w:tcPr>
            <w:tcW w:type="dxa" w:w="2616"/>
          </w:tcPr>
          <w:p>
            <w:r>
              <w:t>Question</w:t>
            </w:r>
          </w:p>
        </w:tc>
        <w:tc>
          <w:tcPr>
            <w:tcW w:type="dxa" w:w="2616"/>
          </w:tcPr>
          <w:p>
            <w:r>
              <w:t>Available</w:t>
            </w:r>
          </w:p>
        </w:tc>
        <w:tc>
          <w:tcPr>
            <w:tcW w:type="dxa" w:w="2616"/>
          </w:tcPr>
          <w:p>
            <w:r>
              <w:t>My mark</w:t>
            </w:r>
          </w:p>
        </w:tc>
        <w:tc>
          <w:tcPr>
            <w:tcW w:type="dxa" w:w="2616"/>
          </w:tcPr>
          <w:p>
            <w:r>
              <w:t>Next lesson to revisit</w:t>
            </w:r>
          </w:p>
        </w:tc>
      </w:tr>
      <w:tr>
        <w:tc>
          <w:tcPr>
            <w:tcW w:type="dxa" w:w="2616"/>
          </w:tcPr>
          <w:p>
            <w:r>
              <w:t>Computational thinking</w:t>
            </w:r>
          </w:p>
        </w:tc>
        <w:tc>
          <w:tcPr>
            <w:tcW w:type="dxa" w:w="2616"/>
          </w:tcPr>
          <w:p>
            <w:r>
              <w:t>6</w:t>
            </w:r>
          </w:p>
        </w:tc>
        <w:tc>
          <w:tcPr>
            <w:tcW w:type="dxa" w:w="2616"/>
          </w:tcPr>
          <w:p>
            <w:r/>
          </w:p>
        </w:tc>
        <w:tc>
          <w:tcPr>
            <w:tcW w:type="dxa" w:w="2616"/>
          </w:tcPr>
          <w:p>
            <w:r>
              <w:t>1–3</w:t>
            </w:r>
          </w:p>
        </w:tc>
      </w:tr>
      <w:tr>
        <w:tc>
          <w:tcPr>
            <w:tcW w:type="dxa" w:w="2616"/>
          </w:tcPr>
          <w:p>
            <w:r>
              <w:t>Structure diagram</w:t>
            </w:r>
          </w:p>
        </w:tc>
        <w:tc>
          <w:tcPr>
            <w:tcW w:type="dxa" w:w="2616"/>
          </w:tcPr>
          <w:p>
            <w:r>
              <w:t>4</w:t>
            </w:r>
          </w:p>
        </w:tc>
        <w:tc>
          <w:tcPr>
            <w:tcW w:type="dxa" w:w="2616"/>
          </w:tcPr>
          <w:p>
            <w:r/>
          </w:p>
        </w:tc>
        <w:tc>
          <w:tcPr>
            <w:tcW w:type="dxa" w:w="2616"/>
          </w:tcPr>
          <w:p>
            <w:r>
              <w:t>3</w:t>
            </w:r>
          </w:p>
        </w:tc>
      </w:tr>
      <w:tr>
        <w:tc>
          <w:tcPr>
            <w:tcW w:type="dxa" w:w="2616"/>
          </w:tcPr>
          <w:p>
            <w:r>
              <w:t>Searching</w:t>
            </w:r>
          </w:p>
        </w:tc>
        <w:tc>
          <w:tcPr>
            <w:tcW w:type="dxa" w:w="2616"/>
          </w:tcPr>
          <w:p>
            <w:r>
              <w:t>6</w:t>
            </w:r>
          </w:p>
        </w:tc>
        <w:tc>
          <w:tcPr>
            <w:tcW w:type="dxa" w:w="2616"/>
          </w:tcPr>
          <w:p>
            <w:r/>
          </w:p>
        </w:tc>
        <w:tc>
          <w:tcPr>
            <w:tcW w:type="dxa" w:w="2616"/>
          </w:tcPr>
          <w:p>
            <w:r>
              <w:t>7–8</w:t>
            </w:r>
          </w:p>
        </w:tc>
      </w:tr>
      <w:tr>
        <w:tc>
          <w:tcPr>
            <w:tcW w:type="dxa" w:w="2616"/>
          </w:tcPr>
          <w:p>
            <w:r>
              <w:t>Sorting</w:t>
            </w:r>
          </w:p>
        </w:tc>
        <w:tc>
          <w:tcPr>
            <w:tcW w:type="dxa" w:w="2616"/>
          </w:tcPr>
          <w:p>
            <w:r>
              <w:t>10</w:t>
            </w:r>
          </w:p>
        </w:tc>
        <w:tc>
          <w:tcPr>
            <w:tcW w:type="dxa" w:w="2616"/>
          </w:tcPr>
          <w:p>
            <w:r/>
          </w:p>
        </w:tc>
        <w:tc>
          <w:tcPr>
            <w:tcW w:type="dxa" w:w="2616"/>
          </w:tcPr>
          <w:p>
            <w:r>
              <w:t>9–10</w:t>
            </w:r>
          </w:p>
        </w:tc>
      </w:tr>
      <w:tr>
        <w:tc>
          <w:tcPr>
            <w:tcW w:type="dxa" w:w="2616"/>
          </w:tcPr>
          <w:p>
            <w:r>
              <w:t>Create a flowchart</w:t>
            </w:r>
          </w:p>
        </w:tc>
        <w:tc>
          <w:tcPr>
            <w:tcW w:type="dxa" w:w="2616"/>
          </w:tcPr>
          <w:p>
            <w:r>
              <w:t>5</w:t>
            </w:r>
          </w:p>
        </w:tc>
        <w:tc>
          <w:tcPr>
            <w:tcW w:type="dxa" w:w="2616"/>
          </w:tcPr>
          <w:p>
            <w:r/>
          </w:p>
        </w:tc>
        <w:tc>
          <w:tcPr>
            <w:tcW w:type="dxa" w:w="2616"/>
          </w:tcPr>
          <w:p>
            <w:r>
              <w:t>11</w:t>
            </w:r>
          </w:p>
        </w:tc>
      </w:tr>
      <w:tr>
        <w:tc>
          <w:tcPr>
            <w:tcW w:type="dxa" w:w="2616"/>
          </w:tcPr>
          <w:p>
            <w:r>
              <w:t>Debug an algorithm</w:t>
            </w:r>
          </w:p>
        </w:tc>
        <w:tc>
          <w:tcPr>
            <w:tcW w:type="dxa" w:w="2616"/>
          </w:tcPr>
          <w:p>
            <w:r>
              <w:t>3</w:t>
            </w:r>
          </w:p>
        </w:tc>
        <w:tc>
          <w:tcPr>
            <w:tcW w:type="dxa" w:w="2616"/>
          </w:tcPr>
          <w:p>
            <w:r/>
          </w:p>
        </w:tc>
        <w:tc>
          <w:tcPr>
            <w:tcW w:type="dxa" w:w="2616"/>
          </w:tcPr>
          <w:p>
            <w:r>
              <w:t>15</w:t>
            </w:r>
          </w:p>
        </w:tc>
      </w:tr>
      <w:tr>
        <w:tc>
          <w:tcPr>
            <w:tcW w:type="dxa" w:w="2616"/>
          </w:tcPr>
          <w:p>
            <w:r>
              <w:t>Complete a trace table</w:t>
            </w:r>
          </w:p>
        </w:tc>
        <w:tc>
          <w:tcPr>
            <w:tcW w:type="dxa" w:w="2616"/>
          </w:tcPr>
          <w:p>
            <w:r>
              <w:t>6</w:t>
            </w:r>
          </w:p>
        </w:tc>
        <w:tc>
          <w:tcPr>
            <w:tcW w:type="dxa" w:w="2616"/>
          </w:tcPr>
          <w:p>
            <w:r/>
          </w:p>
        </w:tc>
        <w:tc>
          <w:tcPr>
            <w:tcW w:type="dxa" w:w="2616"/>
          </w:tcPr>
          <w:p>
            <w:r>
              <w:t>16</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My next step</w:t>
            </w:r>
            <w:r>
              <w:rPr>
                <w:rFonts w:ascii="Arial" w:cs="Arial" w:eastAsia="Arial" w:hAnsi="Arial"/>
                <w:b/>
                <w:bCs/>
                <w:color w:val="1C2C4A"/>
                <w:sz w:val="26"/>
                <w:szCs w:val="26"/>
              </w:rPr>
            </w:r>
          </w:p>
          <w:p>
            <w:pPr>
              <w:keepNext/>
              <w:spacing w:after="60" w:before="60"/>
            </w:pPr>
            <w:r>
              <w:rPr>
                <w:rFonts w:ascii="Arial" w:cs="Arial" w:eastAsia="Arial" w:hAnsi="Arial"/>
                <w:b w:val="0"/>
                <w:bCs/>
                <w:i w:val="0"/>
                <w:color w:val="101828"/>
                <w:sz w:val="21"/>
                <w:szCs w:val="21"/>
              </w:rPr>
              <w:t>Choose one missed question. Write a corrected answer and explain the mistake you will avoid next time.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40"/>
      </w:pP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Revise360  •  Topic 2.1 Algorithms  •  Original practice assessment</w:t>
    </w:r>
    <w:r>
      <w:rPr>
        <w:rFonts w:ascii="Arial" w:cs="Arial" w:eastAsia="Arial" w:hAnsi="Arial"/>
        <w:color w:val="5A6B85"/>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Revise360</dc:creator>
  <cp:lastModifiedBy>Un-named</cp:lastModifiedBy>
  <cp:revision>1</cp:revision>
  <dcterms:created xsi:type="dcterms:W3CDTF">2026-09-23T17:44:29.101Z</dcterms:created>
  <dcterms:modified xsi:type="dcterms:W3CDTF">2026-09-23T17:44:29.101Z</dcterms:modified>
</cp:coreProperties>
</file>

<file path=docProps/custom.xml><?xml version="1.0" encoding="utf-8"?>
<Properties xmlns="http://schemas.openxmlformats.org/officeDocument/2006/custom-properties" xmlns:vt="http://schemas.openxmlformats.org/officeDocument/2006/docPropsVTypes"/>
</file>