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>OCR J277 2.1 Algorithms  |  Lesson 12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>Producing algorithms: pseudocode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>Worksheet for the 360° experience: Pseudocode workshop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1.  Discuss or research the Do Now on slide 1. Complete the starter and key terminology below.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2.  Open Pseudocode workshop. Read each station panel and write the key facts in your own words. Complete its worksheet tasks before tapping the badge.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3.  Answer the questions on screen. Your first answer counts. Use review mode to learn from mistakes.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4.  Copy your score into the yellow box, then complete the exam practice from memory.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Write clear pseudocode.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Translate between algorithm representations.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Distinguish assignment and comparison.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happens after score = 5 followed by score = score + 2?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Pseudocode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Assignment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>Pseudocode workshop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>1   Readable instructions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INPUT quantity</w:t>
              <w:br/>
              <w:t>INPUT price</w:t>
              <w:br/>
              <w:t>total = quantity * price</w:t>
              <w:br/>
              <w:t>OUTPUT total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must pseudocode still be precise?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is an effective pseudocode instruction?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Pseudocode should be...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>2   Assignment or equality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score = 7</w:t>
              <w:br/>
              <w:t>Stores 7 in score</w:t>
              <w:br/>
              <w:br/>
              <w:t>score == 7</w:t>
              <w:br/>
              <w:t>Tests whether score is 7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Explain the different jobs of = and == here.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Match the expression to its role.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Match each item to a description from the list below.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Greater-than comparison / Equality comparison / Assignment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5526"/>
            </w:tblGrid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Matching description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count = 0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count == 0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count &gt; 0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After x = 4 then x = 7, x contains...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>3   Write selection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if age &gt;= 12 then</w:t>
              <w:br/>
              <w:t xml:space="preserve">  print("Allowed")</w:t>
              <w:br/>
              <w:t>else</w:t>
              <w:br/>
              <w:t xml:space="preserve">  print("Too young")</w:t>
              <w:br/>
              <w:t>endif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output is produced for age 12?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line belongs at the end in OCR notation?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For age 11, the displayed selection outputs...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>4   Write repetition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total = 0</w:t>
              <w:br/>
              <w:t>for i = 1 to 3</w:t>
              <w:br/>
              <w:t xml:space="preserve">  value = int(input())</w:t>
              <w:br/>
              <w:t xml:space="preserve">  total = total + value</w:t>
              <w:br/>
              <w:t>next i; print(total)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is print(total) after the loop?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Order the running-total design.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Put these steps in order: Output total / Finish the loop / Repeat input and addition three times / Initialise total to 0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initialise total once?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>5   Translate to Python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# Python</w:t>
              <w:br/>
              <w:t>for i in range(1, 4):</w:t>
              <w:br/>
              <w:t xml:space="preserve">    print(i)</w:t>
              <w:br/>
              <w:br/>
              <w:t>Outputs: 1, 2, 3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is the stop value 4 rather than 3?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Python range(3) produces which values?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Python range(1, 3) yields...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>6   Check equivalence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OCR: for i = 1 to 3</w:t>
              <w:br/>
              <w:t>Python: range(1, 4)</w:t>
              <w:br/>
              <w:t>Both repeat 3 times</w:t>
              <w:br/>
              <w:t>Check the actual values too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can a direct copy of loop bounds be wrong?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best checks equivalent behaviour?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Equivalent representations should produce...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>★   Final challenge (look down)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Before you tap the star, complete these tasks on paper.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OCR for i = 2 to 4 prints i. Which Python range matches?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describes pseudocode?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>______ / 19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How can you explain an algorithm without choosing a particular programming language?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Review and improve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Use review mode. Explain one correction and why the correct answer fits. Write the three-number total in Python, run it with 3, 4 and 5, and compare the output with your pseudocode. Expected total: 12.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Exam practice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>Near the end of the lesson, close the experience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a)  Write pseudocode to input quantity and unit price and output the total. [3]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b)  Write selection that outputs Free if cost == 0 and Pay otherwise. [3]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c)  Explain the loop-bound difference between OCR for and Python range.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How confident am I?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50"/>
              <w:gridCol w:w="1500"/>
              <w:gridCol w:w="1900"/>
              <w:gridCol w:w="1776"/>
            </w:tblGrid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Objective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Not yet</w:t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Getting there</w:t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Confident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Write clear pseudocode.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Translate between algorithm representations.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Distinguish assignment and comparison.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12: Producing algorithms: pseudocode  |  Page </w:t>
    </w:r>
    <w:r>
      <w:rPr>
        <w:rFonts w:ascii="Arial" w:cs="Arial" w:eastAsia="Arial" w:hAnsi="Arial"/>
        <w:color w:val="5A6B85"/>
        <w:sz w:val="16"/>
        <w:szCs w:val="16"/>
      </w:rPr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Revise360</dc:creator>
  <cp:lastModifiedBy>Un-named</cp:lastModifiedBy>
  <cp:revision>1</cp:revision>
  <dcterms:created xsi:type="dcterms:W3CDTF">2026-09-23T17:44:29.101Z</dcterms:created>
  <dcterms:modified xsi:type="dcterms:W3CDTF">2026-09-23T17:44:29.101Z</dcterms:modified>
  <dc:title>Producing algorithms: pseudocode</dc:title>
  <dc:subject>Topic 2.1 lesson worksheet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