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01" w:rsidRPr="007F148E" w:rsidRDefault="00356301" w:rsidP="00E62106">
      <w:pPr>
        <w:ind w:left="2124" w:hanging="2124"/>
        <w:jc w:val="both"/>
        <w:rPr>
          <w:rFonts w:ascii="Isidora Black It" w:hAnsi="Isidora Black It" w:cs="Arial"/>
          <w:b/>
          <w:noProof/>
          <w:sz w:val="20"/>
          <w:szCs w:val="20"/>
          <w:highlight w:val="yellow"/>
          <w:lang w:eastAsia="es-MX"/>
        </w:rPr>
      </w:pPr>
      <w:r w:rsidRPr="007F148E">
        <w:rPr>
          <w:rFonts w:ascii="Isidora Black It" w:hAnsi="Isidora Black It" w:cs="Arial"/>
          <w:b/>
          <w:noProof/>
          <w:sz w:val="20"/>
          <w:szCs w:val="20"/>
          <w:highlight w:val="yellow"/>
          <w:lang w:eastAsia="es-MX"/>
        </w:rPr>
        <w:t>INICIO</w:t>
      </w:r>
      <w:r w:rsidR="003960EE" w:rsidRPr="007F148E">
        <w:rPr>
          <w:rFonts w:ascii="Isidora Black It" w:hAnsi="Isidora Black It" w:cs="Arial"/>
          <w:b/>
          <w:noProof/>
          <w:sz w:val="20"/>
          <w:szCs w:val="20"/>
          <w:highlight w:val="yellow"/>
          <w:lang w:eastAsia="es-MX"/>
        </w:rPr>
        <w:t xml:space="preserve">subasta pluminton en la valley bulevar profe pina </w:t>
      </w:r>
    </w:p>
    <w:p w:rsidR="00356301" w:rsidRPr="007F148E" w:rsidRDefault="00356301" w:rsidP="00356301">
      <w:pPr>
        <w:jc w:val="both"/>
        <w:rPr>
          <w:rFonts w:ascii="Isidora Black It" w:hAnsi="Isidora Black It" w:cs="Arial"/>
          <w:b/>
          <w:noProof/>
          <w:sz w:val="20"/>
          <w:szCs w:val="20"/>
          <w:highlight w:val="yellow"/>
          <w:lang w:eastAsia="es-MX"/>
        </w:rPr>
      </w:pPr>
      <w:r w:rsidRPr="007F148E">
        <w:rPr>
          <w:rFonts w:ascii="Isidora Black It" w:hAnsi="Isidora Black It" w:cs="Arial"/>
          <w:b/>
          <w:noProof/>
          <w:sz w:val="20"/>
          <w:szCs w:val="20"/>
          <w:highlight w:val="yellow"/>
          <w:lang w:eastAsia="es-MX"/>
        </w:rPr>
        <w:t>Nombre de la aplicación (Conecta T Bombero):</w:t>
      </w:r>
    </w:p>
    <w:p w:rsidR="00356301" w:rsidRPr="008948F1" w:rsidRDefault="00356301" w:rsidP="00356301">
      <w:pPr>
        <w:jc w:val="both"/>
        <w:rPr>
          <w:rFonts w:ascii="Arial" w:hAnsi="Arial" w:cs="Arial"/>
          <w:b/>
          <w:noProof/>
          <w:sz w:val="20"/>
          <w:szCs w:val="20"/>
          <w:highlight w:val="yellow"/>
          <w:lang w:eastAsia="es-MX"/>
        </w:rPr>
      </w:pPr>
    </w:p>
    <w:p w:rsidR="00356301" w:rsidRPr="008948F1" w:rsidRDefault="00356301" w:rsidP="00356301">
      <w:pPr>
        <w:jc w:val="both"/>
        <w:rPr>
          <w:rFonts w:ascii="Arial" w:hAnsi="Arial" w:cs="Arial"/>
          <w:b/>
          <w:noProof/>
          <w:sz w:val="20"/>
          <w:szCs w:val="20"/>
          <w:highlight w:val="yellow"/>
          <w:lang w:eastAsia="es-MX"/>
        </w:rPr>
      </w:pPr>
      <w:r w:rsidRPr="008948F1">
        <w:rPr>
          <w:rFonts w:ascii="Arial" w:hAnsi="Arial" w:cs="Arial"/>
          <w:b/>
          <w:noProof/>
          <w:sz w:val="20"/>
          <w:szCs w:val="20"/>
          <w:highlight w:val="yellow"/>
          <w:lang w:eastAsia="es-MX"/>
        </w:rPr>
        <w:t>Apoyo para quienes nos apoyan</w:t>
      </w:r>
    </w:p>
    <w:p w:rsidR="00356301" w:rsidRPr="007F148E" w:rsidRDefault="00356301" w:rsidP="00356301">
      <w:pPr>
        <w:jc w:val="both"/>
        <w:rPr>
          <w:rFonts w:ascii="Isidora SemiBold It" w:hAnsi="Isidora SemiBold It" w:cs="Arial"/>
          <w:noProof/>
          <w:sz w:val="20"/>
          <w:szCs w:val="20"/>
          <w:highlight w:val="yellow"/>
          <w:lang w:eastAsia="es-MX"/>
        </w:rPr>
      </w:pPr>
      <w:r w:rsidRPr="007F148E">
        <w:rPr>
          <w:rFonts w:ascii="Isidora SemiBold It" w:hAnsi="Isidora SemiBold It" w:cs="Arial"/>
          <w:noProof/>
          <w:sz w:val="20"/>
          <w:szCs w:val="20"/>
          <w:highlight w:val="yellow"/>
          <w:lang w:eastAsia="es-MX"/>
        </w:rPr>
        <w:t xml:space="preserve">Agenda citas en línea con nuestros </w:t>
      </w:r>
      <w:r w:rsidRPr="008B415E">
        <w:rPr>
          <w:rFonts w:ascii="Isidora SemiBold It" w:hAnsi="Isidora SemiBold It" w:cs="Arial"/>
          <w:noProof/>
          <w:sz w:val="20"/>
          <w:szCs w:val="20"/>
          <w:highlight w:val="yellow"/>
          <w:lang w:eastAsia="es-MX"/>
        </w:rPr>
        <w:t>profesionales</w:t>
      </w:r>
      <w:r w:rsidRPr="007F148E">
        <w:rPr>
          <w:rFonts w:ascii="Isidora SemiBold It" w:hAnsi="Isidora SemiBold It" w:cs="Arial"/>
          <w:noProof/>
          <w:sz w:val="20"/>
          <w:szCs w:val="20"/>
          <w:highlight w:val="yellow"/>
          <w:lang w:eastAsia="es-MX"/>
        </w:rPr>
        <w:t xml:space="preserve">  </w:t>
      </w:r>
    </w:p>
    <w:p w:rsidR="00356301" w:rsidRPr="008948F1" w:rsidRDefault="00356301" w:rsidP="00356301">
      <w:pPr>
        <w:jc w:val="both"/>
        <w:rPr>
          <w:rFonts w:ascii="Arial" w:hAnsi="Arial" w:cs="Arial"/>
          <w:b/>
          <w:noProof/>
          <w:sz w:val="20"/>
          <w:szCs w:val="20"/>
          <w:highlight w:val="yellow"/>
          <w:lang w:eastAsia="es-MX"/>
        </w:rPr>
      </w:pPr>
      <w:r w:rsidRPr="008948F1">
        <w:rPr>
          <w:rFonts w:ascii="Arial" w:hAnsi="Arial" w:cs="Arial"/>
          <w:b/>
          <w:noProof/>
          <w:sz w:val="20"/>
          <w:szCs w:val="20"/>
          <w:highlight w:val="yellow"/>
          <w:lang w:eastAsia="es-MX"/>
        </w:rPr>
        <w:t>MENÚ</w:t>
      </w:r>
      <w:bookmarkStart w:id="0" w:name="_GoBack"/>
      <w:bookmarkEnd w:id="0"/>
    </w:p>
    <w:p w:rsidR="00356301" w:rsidRPr="008948F1" w:rsidRDefault="00356301" w:rsidP="00882F5E">
      <w:pPr>
        <w:ind w:left="708" w:hanging="708"/>
        <w:jc w:val="both"/>
        <w:rPr>
          <w:rFonts w:ascii="Arial" w:hAnsi="Arial" w:cs="Arial"/>
          <w:noProof/>
          <w:sz w:val="20"/>
          <w:szCs w:val="20"/>
          <w:highlight w:val="yellow"/>
          <w:lang w:eastAsia="es-MX"/>
        </w:rPr>
      </w:pPr>
      <w:r w:rsidRPr="008948F1">
        <w:rPr>
          <w:rFonts w:ascii="Arial" w:hAnsi="Arial" w:cs="Arial"/>
          <w:noProof/>
          <w:sz w:val="20"/>
          <w:szCs w:val="20"/>
          <w:highlight w:val="yellow"/>
          <w:lang w:eastAsia="es-MX"/>
        </w:rPr>
        <w:t>Ícono (Información):</w:t>
      </w:r>
    </w:p>
    <w:p w:rsidR="00356301" w:rsidRPr="008B415E" w:rsidRDefault="00C23C2F" w:rsidP="00356301">
      <w:pPr>
        <w:jc w:val="both"/>
        <w:rPr>
          <w:rFonts w:ascii="Isidora SemiBold It" w:hAnsi="Isidora SemiBold It" w:cs="Arial"/>
          <w:b/>
          <w:sz w:val="20"/>
          <w:szCs w:val="20"/>
          <w:highlight w:val="yellow"/>
        </w:rPr>
      </w:pPr>
      <w:r w:rsidRPr="008B415E">
        <w:rPr>
          <w:rFonts w:ascii="Isidora SemiBold It" w:hAnsi="Isidora SemiBold It" w:cs="Arial"/>
          <w:b/>
          <w:sz w:val="20"/>
          <w:szCs w:val="20"/>
          <w:highlight w:val="yellow"/>
        </w:rPr>
        <w:t xml:space="preserve">Beneficiarios del </w:t>
      </w:r>
      <w:r w:rsidR="00356301" w:rsidRPr="008B415E">
        <w:rPr>
          <w:rFonts w:ascii="Isidora SemiBold It" w:hAnsi="Isidora SemiBold It" w:cs="Arial"/>
          <w:b/>
          <w:sz w:val="20"/>
          <w:szCs w:val="20"/>
          <w:highlight w:val="yellow"/>
        </w:rPr>
        <w:t>apoyo psicológico</w:t>
      </w:r>
    </w:p>
    <w:p w:rsidR="00C23C2F" w:rsidRPr="008B415E" w:rsidRDefault="00C23C2F" w:rsidP="00356301">
      <w:pPr>
        <w:jc w:val="both"/>
        <w:rPr>
          <w:rFonts w:ascii="Isidora SemiBold It" w:hAnsi="Isidora SemiBold It" w:cs="Arial"/>
          <w:sz w:val="20"/>
          <w:szCs w:val="20"/>
          <w:highlight w:val="yellow"/>
        </w:rPr>
      </w:pPr>
      <w:r w:rsidRPr="008B415E">
        <w:rPr>
          <w:rFonts w:ascii="Isidora SemiBold It" w:hAnsi="Isidora SemiBold It" w:cs="Arial"/>
          <w:sz w:val="20"/>
          <w:szCs w:val="20"/>
          <w:highlight w:val="yellow"/>
        </w:rPr>
        <w:t>La Coordinación Municipal de Protección Civil y Bomberos de Zapopan ofrece un servicio de psicología integral dirigido no solo a los elementos que conforman esta valiente institución, sino también a sus familiares directos, quienes a menudo experimentan de manera indirecta las exigencias y tensiones propias de esta profesión.</w:t>
      </w:r>
    </w:p>
    <w:p w:rsidR="00C23C2F" w:rsidRPr="008948F1" w:rsidRDefault="00C23C2F" w:rsidP="00356301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B415E">
        <w:rPr>
          <w:rFonts w:ascii="Isidora SemiBold It" w:hAnsi="Isidora SemiBold It" w:cs="Arial"/>
          <w:b/>
          <w:sz w:val="20"/>
          <w:szCs w:val="20"/>
          <w:highlight w:val="yellow"/>
        </w:rPr>
        <w:t>El principal grupo de beneficiarios de este servicio son los familiares directos de los bomberos y personal de protección civil, particularmente los hijos y padres</w:t>
      </w:r>
      <w:r w:rsidRPr="008B415E">
        <w:rPr>
          <w:rFonts w:ascii="Isidora SemiBold It" w:hAnsi="Isidora SemiBold It" w:cs="Arial"/>
          <w:sz w:val="20"/>
          <w:szCs w:val="20"/>
          <w:highlight w:val="yellow"/>
        </w:rPr>
        <w:t>. Estos familiares desempeñan un papel crucial en el bienestar emocional y mental de los servidores públicos, ya que brindan el apoyo y la contención necesaria en el entorno personal. Sin embargo, también enfrentan sus propios desafíos emocionales</w:t>
      </w:r>
      <w:r w:rsidRPr="008948F1">
        <w:rPr>
          <w:rFonts w:ascii="Arial" w:hAnsi="Arial" w:cs="Arial"/>
          <w:sz w:val="20"/>
          <w:szCs w:val="20"/>
          <w:highlight w:val="yellow"/>
        </w:rPr>
        <w:t xml:space="preserve"> debido a la naturaleza riesgosa y estresante del trabajo de sus seres queridos.</w:t>
      </w:r>
    </w:p>
    <w:p w:rsidR="00C23C2F" w:rsidRPr="008948F1" w:rsidRDefault="00C23C2F" w:rsidP="00356301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Los hijos, por ejemplo, pueden experimentar ansiedad o temor ante los peligros que sus padres enfrentan diariamente, mientras que los padres, por su parte, pueden lidiar con preocupaciones constantes sobre la seguridad y bienestar de sus hijos que trabajan en esta profesión. Por ello, el servicio de psicología se enfoca en ofrecer un espacio seguro y confidencial donde puedan expresar sus emociones, aprender técnicas de manejo del estrés y recibir orientación para fortalecer sus relaciones familiares.</w:t>
      </w:r>
    </w:p>
    <w:p w:rsidR="00C23C2F" w:rsidRPr="008948F1" w:rsidRDefault="00C23C2F" w:rsidP="00356301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Además de los hijos y padres, el servicio también está disponible para otros miembros de la familia que convivan estrechamente con el personal de Protección Civil y Bomberos. El objetivo es crear un entorno familiar más resiliente, donde todos los miembros estén emocionalmente preparados para enfrentar los retos que conlleva estar vinculados a una profesión tan demandante.</w:t>
      </w:r>
    </w:p>
    <w:p w:rsidR="00C23C2F" w:rsidRPr="008948F1" w:rsidRDefault="00C23C2F" w:rsidP="00356301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 xml:space="preserve">En conclusión, el servicio de psicología en la Coordinación Municipal de Protección Civil y Bomberos de Zapopan se presenta como un recurso vital para los familiares directos del personal, reconociendo que su bienestar emocional es fundamental para el equilibrio general de los servidores públicos y para la cohesión familiar en contextos de alto </w:t>
      </w:r>
      <w:r w:rsidR="0036375F" w:rsidRPr="008948F1">
        <w:rPr>
          <w:rFonts w:ascii="Arial" w:hAnsi="Arial" w:cs="Arial"/>
          <w:sz w:val="20"/>
          <w:szCs w:val="20"/>
          <w:highlight w:val="yellow"/>
        </w:rPr>
        <w:t>estrés.</w:t>
      </w:r>
    </w:p>
    <w:p w:rsidR="00356301" w:rsidRPr="008948F1" w:rsidRDefault="00356301" w:rsidP="00356301">
      <w:pPr>
        <w:jc w:val="both"/>
        <w:rPr>
          <w:rFonts w:ascii="Arial" w:hAnsi="Arial" w:cs="Arial"/>
          <w:b/>
          <w:noProof/>
          <w:sz w:val="20"/>
          <w:szCs w:val="20"/>
          <w:highlight w:val="yellow"/>
          <w:lang w:eastAsia="es-MX"/>
        </w:rPr>
      </w:pPr>
    </w:p>
    <w:p w:rsidR="00356301" w:rsidRPr="008948F1" w:rsidRDefault="00356301" w:rsidP="00356301">
      <w:pPr>
        <w:jc w:val="both"/>
        <w:rPr>
          <w:rFonts w:ascii="Arial" w:hAnsi="Arial" w:cs="Arial"/>
          <w:b/>
          <w:noProof/>
          <w:sz w:val="20"/>
          <w:szCs w:val="20"/>
          <w:highlight w:val="yellow"/>
          <w:lang w:eastAsia="es-MX"/>
        </w:rPr>
      </w:pPr>
    </w:p>
    <w:p w:rsidR="00356301" w:rsidRPr="008948F1" w:rsidRDefault="00356301" w:rsidP="00356301">
      <w:pPr>
        <w:jc w:val="both"/>
        <w:rPr>
          <w:rFonts w:ascii="Arial" w:hAnsi="Arial" w:cs="Arial"/>
          <w:b/>
          <w:noProof/>
          <w:sz w:val="20"/>
          <w:szCs w:val="20"/>
          <w:highlight w:val="yellow"/>
          <w:lang w:eastAsia="es-MX"/>
        </w:rPr>
      </w:pPr>
    </w:p>
    <w:p w:rsidR="00356301" w:rsidRPr="008948F1" w:rsidRDefault="00356301" w:rsidP="00356301">
      <w:pPr>
        <w:jc w:val="both"/>
        <w:rPr>
          <w:rFonts w:ascii="Arial" w:hAnsi="Arial" w:cs="Arial"/>
          <w:b/>
          <w:noProof/>
          <w:sz w:val="20"/>
          <w:szCs w:val="20"/>
          <w:highlight w:val="yellow"/>
          <w:lang w:eastAsia="es-MX"/>
        </w:rPr>
      </w:pPr>
    </w:p>
    <w:p w:rsidR="00356301" w:rsidRPr="008948F1" w:rsidRDefault="00356301" w:rsidP="00356301">
      <w:pPr>
        <w:jc w:val="both"/>
        <w:rPr>
          <w:rFonts w:ascii="Arial" w:hAnsi="Arial" w:cs="Arial"/>
          <w:b/>
          <w:noProof/>
          <w:sz w:val="20"/>
          <w:szCs w:val="20"/>
          <w:highlight w:val="yellow"/>
          <w:lang w:eastAsia="es-MX"/>
        </w:rPr>
      </w:pPr>
    </w:p>
    <w:p w:rsidR="00356301" w:rsidRPr="008948F1" w:rsidRDefault="00356301" w:rsidP="00356301">
      <w:pPr>
        <w:jc w:val="both"/>
        <w:rPr>
          <w:rFonts w:ascii="Arial" w:hAnsi="Arial" w:cs="Arial"/>
          <w:b/>
          <w:noProof/>
          <w:sz w:val="20"/>
          <w:szCs w:val="20"/>
          <w:highlight w:val="yellow"/>
          <w:lang w:eastAsia="es-MX"/>
        </w:rPr>
      </w:pPr>
    </w:p>
    <w:p w:rsidR="00C23C2F" w:rsidRPr="008948F1" w:rsidRDefault="00C23C2F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:rsidR="00C23C2F" w:rsidRPr="008948F1" w:rsidRDefault="00BA708C" w:rsidP="00BA708C">
      <w:pPr>
        <w:jc w:val="both"/>
        <w:rPr>
          <w:rFonts w:ascii="Arial" w:hAnsi="Arial" w:cs="Arial"/>
          <w:noProof/>
          <w:sz w:val="20"/>
          <w:szCs w:val="20"/>
          <w:highlight w:val="yellow"/>
          <w:lang w:eastAsia="es-MX"/>
        </w:rPr>
      </w:pPr>
      <w:r w:rsidRPr="008948F1">
        <w:rPr>
          <w:rFonts w:ascii="Arial" w:hAnsi="Arial" w:cs="Arial"/>
          <w:noProof/>
          <w:sz w:val="20"/>
          <w:szCs w:val="20"/>
          <w:highlight w:val="yellow"/>
          <w:lang w:eastAsia="es-MX"/>
        </w:rPr>
        <w:lastRenderedPageBreak/>
        <w:t>Ícono (Servicios psicológicos):</w:t>
      </w:r>
    </w:p>
    <w:p w:rsidR="00BA708C" w:rsidRPr="008948F1" w:rsidRDefault="00BA708C" w:rsidP="00BA708C">
      <w:pPr>
        <w:jc w:val="both"/>
        <w:rPr>
          <w:rFonts w:ascii="Arial" w:hAnsi="Arial" w:cs="Arial"/>
          <w:noProof/>
          <w:sz w:val="20"/>
          <w:szCs w:val="20"/>
          <w:highlight w:val="yellow"/>
          <w:lang w:eastAsia="es-MX"/>
        </w:rPr>
      </w:pPr>
      <w:r w:rsidRPr="008948F1">
        <w:rPr>
          <w:rFonts w:ascii="Arial" w:hAnsi="Arial" w:cs="Arial"/>
          <w:noProof/>
          <w:sz w:val="20"/>
          <w:szCs w:val="20"/>
          <w:highlight w:val="yellow"/>
          <w:lang w:eastAsia="es-MX"/>
        </w:rPr>
        <w:t xml:space="preserve">Se describe cada uno de los servicios: </w:t>
      </w:r>
    </w:p>
    <w:p w:rsidR="00BA708C" w:rsidRPr="008948F1" w:rsidRDefault="00BA708C" w:rsidP="00BA708C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 xml:space="preserve">Evaluación psicológica: </w:t>
      </w:r>
    </w:p>
    <w:p w:rsidR="00C23C2F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E</w:t>
      </w:r>
      <w:r w:rsidR="00C23C2F" w:rsidRPr="008948F1">
        <w:rPr>
          <w:rFonts w:ascii="Arial" w:hAnsi="Arial" w:cs="Arial"/>
          <w:sz w:val="20"/>
          <w:szCs w:val="20"/>
          <w:highlight w:val="yellow"/>
        </w:rPr>
        <w:t xml:space="preserve">s una herramienta </w:t>
      </w:r>
      <w:r w:rsidRPr="008948F1">
        <w:rPr>
          <w:rFonts w:ascii="Arial" w:hAnsi="Arial" w:cs="Arial"/>
          <w:sz w:val="20"/>
          <w:szCs w:val="20"/>
          <w:highlight w:val="yellow"/>
        </w:rPr>
        <w:t xml:space="preserve">utilizada para evaluar </w:t>
      </w:r>
      <w:r w:rsidR="00C23C2F" w:rsidRPr="008948F1">
        <w:rPr>
          <w:rFonts w:ascii="Arial" w:hAnsi="Arial" w:cs="Arial"/>
          <w:sz w:val="20"/>
          <w:szCs w:val="20"/>
          <w:highlight w:val="yellow"/>
        </w:rPr>
        <w:t xml:space="preserve">el comportamiento de una persona mediante entrevistas, </w:t>
      </w:r>
      <w:proofErr w:type="spellStart"/>
      <w:r w:rsidR="00C23C2F" w:rsidRPr="008948F1">
        <w:rPr>
          <w:rFonts w:ascii="Arial" w:hAnsi="Arial" w:cs="Arial"/>
          <w:sz w:val="20"/>
          <w:szCs w:val="20"/>
          <w:highlight w:val="yellow"/>
        </w:rPr>
        <w:t>tests</w:t>
      </w:r>
      <w:proofErr w:type="spellEnd"/>
      <w:r w:rsidR="00C23C2F" w:rsidRPr="008948F1">
        <w:rPr>
          <w:rFonts w:ascii="Arial" w:hAnsi="Arial" w:cs="Arial"/>
          <w:sz w:val="20"/>
          <w:szCs w:val="20"/>
          <w:highlight w:val="yellow"/>
        </w:rPr>
        <w:t>, registros y otras observaciones. De esta manera, es posible integrar medidas y trabajar soluciones eficaces para tratar los problemas psicológicos que se hayan observado durante la evaluación.</w:t>
      </w:r>
    </w:p>
    <w:p w:rsidR="00BA708C" w:rsidRPr="008948F1" w:rsidRDefault="00BA708C" w:rsidP="00BA708C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Terapia Psicológica Individual</w:t>
      </w:r>
      <w:r w:rsidR="00F75821" w:rsidRPr="008948F1">
        <w:rPr>
          <w:rFonts w:ascii="Arial" w:hAnsi="Arial" w:cs="Arial"/>
          <w:b/>
          <w:sz w:val="20"/>
          <w:szCs w:val="20"/>
          <w:highlight w:val="yellow"/>
        </w:rPr>
        <w:t>: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¿Qué señales me indican que debo buscar apoyo profesional?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Aunque algunas parecen más obvias, otras nos ayudarán a reflexionar acerca de cuándo puede ser un buen momento para hacer una cita en el área de psicología y decidirnos a realizar los cambios necesarios en nuestra vida.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1</w:t>
      </w:r>
      <w:r w:rsidRPr="008948F1">
        <w:rPr>
          <w:rFonts w:ascii="Arial" w:hAnsi="Arial" w:cs="Arial"/>
          <w:sz w:val="20"/>
          <w:szCs w:val="20"/>
          <w:highlight w:val="yellow"/>
        </w:rPr>
        <w:t>. Hemos sufrido una pérdida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2</w:t>
      </w:r>
      <w:r w:rsidRPr="008948F1">
        <w:rPr>
          <w:rFonts w:ascii="Arial" w:hAnsi="Arial" w:cs="Arial"/>
          <w:sz w:val="20"/>
          <w:szCs w:val="20"/>
          <w:highlight w:val="yellow"/>
        </w:rPr>
        <w:t>. Nos estamos enfrentando a un cambio en nuestra vida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3</w:t>
      </w:r>
      <w:r w:rsidRPr="008948F1">
        <w:rPr>
          <w:rFonts w:ascii="Arial" w:hAnsi="Arial" w:cs="Arial"/>
          <w:sz w:val="20"/>
          <w:szCs w:val="20"/>
          <w:highlight w:val="yellow"/>
        </w:rPr>
        <w:t>. Aprender a manejar emociones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4</w:t>
      </w:r>
      <w:r w:rsidRPr="008948F1">
        <w:rPr>
          <w:rFonts w:ascii="Arial" w:hAnsi="Arial" w:cs="Arial"/>
          <w:sz w:val="20"/>
          <w:szCs w:val="20"/>
          <w:highlight w:val="yellow"/>
        </w:rPr>
        <w:t>. Evitar pensamientos negativos o dañinos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5</w:t>
      </w:r>
      <w:r w:rsidRPr="008948F1">
        <w:rPr>
          <w:rFonts w:ascii="Arial" w:hAnsi="Arial" w:cs="Arial"/>
          <w:sz w:val="20"/>
          <w:szCs w:val="20"/>
          <w:highlight w:val="yellow"/>
        </w:rPr>
        <w:t>. Superar un temor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6</w:t>
      </w:r>
      <w:r w:rsidRPr="008948F1">
        <w:rPr>
          <w:rFonts w:ascii="Arial" w:hAnsi="Arial" w:cs="Arial"/>
          <w:sz w:val="20"/>
          <w:szCs w:val="20"/>
          <w:highlight w:val="yellow"/>
        </w:rPr>
        <w:t>. Recuperar la motivación por aquello que antes nos hacía sentir bien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7</w:t>
      </w:r>
      <w:r w:rsidRPr="008948F1">
        <w:rPr>
          <w:rFonts w:ascii="Arial" w:hAnsi="Arial" w:cs="Arial"/>
          <w:sz w:val="20"/>
          <w:szCs w:val="20"/>
          <w:highlight w:val="yellow"/>
        </w:rPr>
        <w:t>. Evitar tener que recurrir a otras alternativas que pueden ser dañinas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8</w:t>
      </w:r>
      <w:r w:rsidRPr="008948F1">
        <w:rPr>
          <w:rFonts w:ascii="Arial" w:hAnsi="Arial" w:cs="Arial"/>
          <w:sz w:val="20"/>
          <w:szCs w:val="20"/>
          <w:highlight w:val="yellow"/>
        </w:rPr>
        <w:t>. Nos sentimos solos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 xml:space="preserve">9. </w:t>
      </w:r>
      <w:r w:rsidRPr="008948F1">
        <w:rPr>
          <w:rFonts w:ascii="Arial" w:hAnsi="Arial" w:cs="Arial"/>
          <w:sz w:val="20"/>
          <w:szCs w:val="20"/>
          <w:highlight w:val="yellow"/>
        </w:rPr>
        <w:t>Mejorar nuestra relación sentimental o de pareja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 xml:space="preserve">10. </w:t>
      </w:r>
      <w:r w:rsidRPr="008948F1">
        <w:rPr>
          <w:rFonts w:ascii="Arial" w:hAnsi="Arial" w:cs="Arial"/>
          <w:sz w:val="20"/>
          <w:szCs w:val="20"/>
          <w:highlight w:val="yellow"/>
        </w:rPr>
        <w:t>Aprender a tomar el control (o aceptar que no lo tenemos)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11. Dormir mejor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12. Simplemente hablar con alguien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:rsidR="00BA708C" w:rsidRPr="008948F1" w:rsidRDefault="00CB564E" w:rsidP="00BA708C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c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1</w:t>
      </w:r>
      <w:r w:rsidRPr="008948F1">
        <w:rPr>
          <w:rFonts w:ascii="Arial" w:hAnsi="Arial" w:cs="Arial"/>
          <w:sz w:val="20"/>
          <w:szCs w:val="20"/>
          <w:highlight w:val="yellow"/>
        </w:rPr>
        <w:t xml:space="preserve">. Un evento traumático sigue teniendo un impacto en tu vida actual: 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 xml:space="preserve">El dolor de una muerte de un ser querido, la pérdida de trabajo pueden ser razón suficiente para buscar apoyo psicológico. 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2</w:t>
      </w:r>
      <w:r w:rsidRPr="008948F1">
        <w:rPr>
          <w:rFonts w:ascii="Arial" w:hAnsi="Arial" w:cs="Arial"/>
          <w:sz w:val="20"/>
          <w:szCs w:val="20"/>
          <w:highlight w:val="yellow"/>
        </w:rPr>
        <w:t>. Sufres de dolores recurrentes de cabeza, estómago, o bajas defensas que no tienen explicación médica: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Los problemas emocionales tienden a manifestarse en nuestros cuerpos. El estrés, o el malestar emocional, por ejemplo, puede manifestarse de muchas formas en nuestra relación con la comida, en dolores crónicos de estómago y cabeza, y resfríos frecuentes o disminución del apetito sexual.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lastRenderedPageBreak/>
        <w:t>3</w:t>
      </w:r>
      <w:r w:rsidRPr="008948F1">
        <w:rPr>
          <w:rFonts w:ascii="Arial" w:hAnsi="Arial" w:cs="Arial"/>
          <w:sz w:val="20"/>
          <w:szCs w:val="20"/>
          <w:highlight w:val="yellow"/>
        </w:rPr>
        <w:t xml:space="preserve">. Ya no encuentras disfrute en las actividades que solías hacer con gusto: 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Si ya no disfrutas igual ver a tus amigos o seres queridos, o ir a tus lugares favoritos, puede ser una señal que algo anda mal. Si sientes una desilusión generalizada, y tienes la sensación de que no tiene sentido hacer ya las cosas, o te sientes infeliz, ir con un psicólogo puede ayudarte a volver a conectarte con tus emociones y a volver a andar tu camino.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4</w:t>
      </w:r>
      <w:r w:rsidRPr="008948F1">
        <w:rPr>
          <w:rFonts w:ascii="Arial" w:hAnsi="Arial" w:cs="Arial"/>
          <w:sz w:val="20"/>
          <w:szCs w:val="20"/>
          <w:highlight w:val="yellow"/>
        </w:rPr>
        <w:t xml:space="preserve">. Tus vínculos con los demás están deteriorados: 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 xml:space="preserve">Si sientes descontento en tus relaciones con tus seres queridos, ya sea tu pareja, tus hijos, hermanos o padres, o bien ya no te sientes a gusto en tu grupo de amigos y tienes dificultades para comunicar como realmente te sientes. 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5</w:t>
      </w:r>
      <w:r w:rsidRPr="008948F1">
        <w:rPr>
          <w:rFonts w:ascii="Arial" w:hAnsi="Arial" w:cs="Arial"/>
          <w:sz w:val="20"/>
          <w:szCs w:val="20"/>
          <w:highlight w:val="yellow"/>
        </w:rPr>
        <w:t>. Las personas que te rodean han expresado su inquietud por tu estado emocional: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 xml:space="preserve">A veces simplemente ignoramos los signos </w:t>
      </w:r>
      <w:r w:rsidR="00F75821" w:rsidRPr="008948F1">
        <w:rPr>
          <w:rFonts w:ascii="Arial" w:hAnsi="Arial" w:cs="Arial"/>
          <w:sz w:val="20"/>
          <w:szCs w:val="20"/>
          <w:highlight w:val="yellow"/>
        </w:rPr>
        <w:t>más</w:t>
      </w:r>
      <w:r w:rsidRPr="008948F1">
        <w:rPr>
          <w:rFonts w:ascii="Arial" w:hAnsi="Arial" w:cs="Arial"/>
          <w:sz w:val="20"/>
          <w:szCs w:val="20"/>
          <w:highlight w:val="yellow"/>
        </w:rPr>
        <w:t xml:space="preserve"> obvios en nuestras vidas. El comentario de un buen amigo o de nuestra esposa, y la recomendación de buscar ayuda. Pudo haber sido un amigo que se acercara y dijera por aparte "¿Oye, te sientes bien? Me he percatado de que has tenido problemas últimamente, tal vez deberías hablar con alguien". O tu pareja la que te dijo: "Mira, necesitas ayuda. No has estado bien de humor últimamente. Nada de lo que haga te ayuda, de hecho, la relación va empeorando." Muchas veces las personas que nos conocen y nos observan pueden detectar signos difíciles de detectar por nuestra cuenta, por lo que es importante estar atento a las perspectivas que los otros tienen sobre ti.</w:t>
      </w:r>
    </w:p>
    <w:p w:rsidR="00BA708C" w:rsidRPr="008948F1" w:rsidRDefault="00F75821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 xml:space="preserve">6. </w:t>
      </w:r>
      <w:r w:rsidRPr="008948F1">
        <w:rPr>
          <w:rFonts w:ascii="Arial" w:hAnsi="Arial" w:cs="Arial"/>
          <w:sz w:val="20"/>
          <w:szCs w:val="20"/>
          <w:highlight w:val="yellow"/>
        </w:rPr>
        <w:t xml:space="preserve">Utilizas sustancias para escapar de tus problemas; 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Si has bebido o utilizado drogas más frecuentemente o en mayor cantidad, incluso pensado en utilizarlas, o has tenido cambios de apetito notables, tanto el deseo de comer excesivamente como la falta de apetito, estos pueden ser signos de que quieres hacer desaparecer emociones o impulsos que es necesario atender.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7</w:t>
      </w:r>
      <w:r w:rsidRPr="008948F1">
        <w:rPr>
          <w:rFonts w:ascii="Arial" w:hAnsi="Arial" w:cs="Arial"/>
          <w:sz w:val="20"/>
          <w:szCs w:val="20"/>
          <w:highlight w:val="yellow"/>
        </w:rPr>
        <w:t xml:space="preserve">. </w:t>
      </w:r>
      <w:r w:rsidR="00F75821" w:rsidRPr="008948F1">
        <w:rPr>
          <w:rFonts w:ascii="Arial" w:hAnsi="Arial" w:cs="Arial"/>
          <w:sz w:val="20"/>
          <w:szCs w:val="20"/>
          <w:highlight w:val="yellow"/>
        </w:rPr>
        <w:t xml:space="preserve">Experimentas incomodidad en tu rutina diaria: 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Si sientes que un problema causa problemas significativos en el funcionamiento de tu vida diaria, ya sea en el trabajo, en casa, en la escuela o en otro lugar, es una señal que te beneficiaría ir al psicólogo. Tal vez tu concentración está dispersa, tu entusiasmo y empuje para lograr cosas ha desaparecido. Tal vez evitas la interacción con tus compañeros de clase o de trabajo. O simplemente tal vez te sienes abrumado en general. Si este malestar persiste por semanas es una clara señal de que es tiempo de buscar ayuda.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8</w:t>
      </w:r>
      <w:r w:rsidRPr="008948F1">
        <w:rPr>
          <w:rFonts w:ascii="Arial" w:hAnsi="Arial" w:cs="Arial"/>
          <w:sz w:val="20"/>
          <w:szCs w:val="20"/>
          <w:highlight w:val="yellow"/>
        </w:rPr>
        <w:t>.</w:t>
      </w:r>
      <w:r w:rsidR="00F75821" w:rsidRPr="008948F1">
        <w:rPr>
          <w:rFonts w:ascii="Arial" w:hAnsi="Arial" w:cs="Arial"/>
          <w:sz w:val="20"/>
          <w:szCs w:val="20"/>
          <w:highlight w:val="yellow"/>
        </w:rPr>
        <w:t xml:space="preserve"> Nada ha cambiado a pesar de tus esfuerzos: </w:t>
      </w:r>
    </w:p>
    <w:p w:rsidR="00BA708C" w:rsidRPr="008948F1" w:rsidRDefault="00BA708C" w:rsidP="00BA708C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 xml:space="preserve">A veces </w:t>
      </w:r>
      <w:r w:rsidR="00F75821" w:rsidRPr="008948F1">
        <w:rPr>
          <w:rFonts w:ascii="Arial" w:hAnsi="Arial" w:cs="Arial"/>
          <w:sz w:val="20"/>
          <w:szCs w:val="20"/>
          <w:highlight w:val="yellow"/>
        </w:rPr>
        <w:t>nuestras habilidades para lidiar con las dificultades no son</w:t>
      </w:r>
      <w:r w:rsidRPr="008948F1">
        <w:rPr>
          <w:rFonts w:ascii="Arial" w:hAnsi="Arial" w:cs="Arial"/>
          <w:sz w:val="20"/>
          <w:szCs w:val="20"/>
          <w:highlight w:val="yellow"/>
        </w:rPr>
        <w:t xml:space="preserve"> suficiente. Simplemente dejan de funcionar o se hacen menos efectivas que en el pasado. Si has intentado varias cosas para salir adelante, como hablar con un amigo, hacer más ejercicios, realizar técnicas de auto-ayuda, y no has conseguido mayor diferencia, esta es una señal de que es momento de hablar con un terapeuta.</w:t>
      </w:r>
    </w:p>
    <w:p w:rsidR="00F75821" w:rsidRPr="008948F1" w:rsidRDefault="00F75821" w:rsidP="002440E8">
      <w:pPr>
        <w:pStyle w:val="NormalWeb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 xml:space="preserve">Terapia de pareja </w:t>
      </w:r>
    </w:p>
    <w:p w:rsidR="00F75821" w:rsidRPr="008948F1" w:rsidRDefault="00F75821" w:rsidP="002440E8">
      <w:pPr>
        <w:pStyle w:val="NormalWeb"/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Involucra varios objetivos clave, diseñados para mejorar la relación entre los miembros de la pareja y abordar los problemas que puedan estar afectando su bienestar conjunto. Estos objetivos suelen incluir:</w:t>
      </w:r>
    </w:p>
    <w:p w:rsidR="00F75821" w:rsidRPr="008948F1" w:rsidRDefault="00F75821" w:rsidP="002440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t>Mejorar la Comunicación: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Uno de los principales objetivos es ayudar a la pareja a desarrollar habilidades de comunicación efectiva, permitiendo una mejor expresión de sentimientos, necesidades y preocupaciones de manera constructiva y respetuosa.</w:t>
      </w:r>
    </w:p>
    <w:p w:rsidR="00F75821" w:rsidRPr="008948F1" w:rsidRDefault="00F75821" w:rsidP="002440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lastRenderedPageBreak/>
        <w:t>Resolver Conflictos: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La terapia busca enseñar a la pareja estrategias para resolver conflictos de manera saludable, evitando patrones destructivos como la agresión, el retraimiento o la culpa.</w:t>
      </w:r>
    </w:p>
    <w:p w:rsidR="00F75821" w:rsidRPr="008948F1" w:rsidRDefault="00F75821" w:rsidP="002440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t>Reforzar el Vínculo Emocional: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Se trabaja para fortalecer el vínculo emocional entre los miembros de la pareja, ayudando a restablecer la conexión y el afecto mutuo que pueden haberse debilitado con el tiempo.</w:t>
      </w:r>
    </w:p>
    <w:p w:rsidR="00F75821" w:rsidRPr="008948F1" w:rsidRDefault="00F75821" w:rsidP="002440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t>Manejo del Estrés y las Expectativas: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La terapia ayuda a la pareja a manejar el estrés externo y las expectativas mutuas, promoviendo la comprensión y la empatía en lugar de la frustración y la decepción.</w:t>
      </w:r>
    </w:p>
    <w:p w:rsidR="00F75821" w:rsidRPr="008948F1" w:rsidRDefault="00F75821" w:rsidP="002440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t>Fomentar la Intimidad: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Otro objetivo es mejorar la intimidad, tanto emocional como física, asegurándose de que ambos miembros de la pareja se sientan valorados y deseados.</w:t>
      </w:r>
    </w:p>
    <w:p w:rsidR="00F75821" w:rsidRPr="008948F1" w:rsidRDefault="00F75821" w:rsidP="002440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t>Superar Crisis: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En casos de crisis, como infidelidad, pérdida o cambios significativos, la terapia de pareja puede proporcionar un espacio seguro para abordar y procesar estas situaciones, ayudando a la pareja a decidir cómo avanzar juntos o, en algunos casos, a separarse de manera saludable.</w:t>
      </w:r>
    </w:p>
    <w:p w:rsidR="00F75821" w:rsidRPr="008948F1" w:rsidRDefault="00F75821" w:rsidP="002440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t>Establecer Metas Comunes: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La terapia también puede ayudar a la pareja a alinear sus objetivos de vida, valores y planes a largo plazo, fomentando un sentido de propósito y dirección compartidos.</w:t>
      </w:r>
    </w:p>
    <w:p w:rsidR="00F75821" w:rsidRPr="008948F1" w:rsidRDefault="00F75821" w:rsidP="002440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t>Prevenir la Ruptura: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Para muchas parejas, un objetivo importante es evitar la separación o el divorcio, trabajando en los problemas subyacentes que podrían estar conduciendo a esta posibilidad.</w:t>
      </w:r>
    </w:p>
    <w:p w:rsidR="00F75821" w:rsidRPr="008948F1" w:rsidRDefault="00F75821" w:rsidP="002440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>Estos objetivos son flexibles y se adaptan a las necesidades específicas de cada pareja, con el fin de promover una relación más sana, satisfactoria y duradera.</w:t>
      </w:r>
    </w:p>
    <w:p w:rsidR="00F75821" w:rsidRPr="008948F1" w:rsidRDefault="00F75821" w:rsidP="002440E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A parte, la psicología de pareja, no solo se encarga de solucionar conflictos para que los miembros disfruten de una relación amorosa estable y satisfactoria, sino que también se ocupa de diagnosticar y tratar casos en los que la mejor solución es una separación, acompañando a las personas afectadas en ese proceso y orientándolas para que sea lo menos traumático posible.</w:t>
      </w:r>
    </w:p>
    <w:p w:rsidR="00F75821" w:rsidRPr="008948F1" w:rsidRDefault="00F75821" w:rsidP="002440E8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:rsidR="007150B2" w:rsidRPr="008948F1" w:rsidRDefault="007150B2" w:rsidP="002440E8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 xml:space="preserve">Terapia familiar: </w:t>
      </w:r>
    </w:p>
    <w:p w:rsidR="007150B2" w:rsidRPr="008948F1" w:rsidRDefault="007150B2" w:rsidP="002440E8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 xml:space="preserve">El objetivo de dicha terapia es el promover un ambiente familiar, saludable, armonioso y de mutuo apoyo, centrándose en el tratamiento de problemas y conflictos dentro de la familia, basándose en la idea de que a familia es un sistema interconectado y que por esta razón los problemas de un miembro, le afectan a los que la integran. </w:t>
      </w:r>
    </w:p>
    <w:p w:rsidR="007150B2" w:rsidRPr="008948F1" w:rsidRDefault="007150B2" w:rsidP="002440E8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El psicólogo trabaja con los miembros de la familia, para:</w:t>
      </w:r>
    </w:p>
    <w:p w:rsidR="007150B2" w:rsidRPr="008948F1" w:rsidRDefault="007150B2" w:rsidP="002440E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Identificar patrones de comunicación y comportamientos problemáticos</w:t>
      </w:r>
    </w:p>
    <w:p w:rsidR="007150B2" w:rsidRPr="008948F1" w:rsidRDefault="007150B2" w:rsidP="002440E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Aborda conflictos y tensiones</w:t>
      </w:r>
    </w:p>
    <w:p w:rsidR="007150B2" w:rsidRPr="008948F1" w:rsidRDefault="007150B2" w:rsidP="002440E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Mejora la comunicación y la resolución de conflictos</w:t>
      </w:r>
    </w:p>
    <w:p w:rsidR="007150B2" w:rsidRPr="008948F1" w:rsidRDefault="007150B2" w:rsidP="002440E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Fortalece los lazos y la cohesión familiar</w:t>
      </w:r>
    </w:p>
    <w:p w:rsidR="007150B2" w:rsidRPr="008948F1" w:rsidRDefault="007150B2" w:rsidP="002440E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 xml:space="preserve">Apoya a la familia en la superación de crisis o dificultades </w:t>
      </w:r>
    </w:p>
    <w:p w:rsidR="001913A4" w:rsidRPr="008948F1" w:rsidRDefault="001913A4" w:rsidP="002440E8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</w:p>
    <w:p w:rsidR="001913A4" w:rsidRPr="008948F1" w:rsidRDefault="001913A4" w:rsidP="002440E8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 xml:space="preserve">Terapia de grupo: </w:t>
      </w:r>
    </w:p>
    <w:p w:rsidR="001913A4" w:rsidRPr="008948F1" w:rsidRDefault="001913A4" w:rsidP="002440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>Es una forma de tratamiento psicológico en la que un grupo de personas se reúne, bajo la dirección de uno o más terapeutas, para abordar problemas emocionales, conductuales o relacionales comunes. Los participantes comparten sus experiencias y apoyan a los demás, creando un entorno de aprendizaje y crecimiento mutuo.</w:t>
      </w:r>
    </w:p>
    <w:p w:rsidR="001913A4" w:rsidRPr="008948F1" w:rsidRDefault="001913A4" w:rsidP="002440E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Cs/>
          <w:sz w:val="20"/>
          <w:szCs w:val="20"/>
          <w:highlight w:val="yellow"/>
          <w:lang w:eastAsia="es-MX"/>
        </w:rPr>
        <w:t>Objetivos de la Terapia de Grupo:</w:t>
      </w:r>
    </w:p>
    <w:p w:rsidR="001913A4" w:rsidRPr="008948F1" w:rsidRDefault="001913A4" w:rsidP="002440E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lastRenderedPageBreak/>
        <w:t>Apoyo Mutuo: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Fomentar el sentido de comunidad, donde los miembros se sienten comprendidos y menos aislados en sus desafíos.</w:t>
      </w:r>
    </w:p>
    <w:p w:rsidR="001913A4" w:rsidRPr="008948F1" w:rsidRDefault="001913A4" w:rsidP="002440E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t>Desarrollo de Habilidades Sociales: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Mejorar la comunicación y las relaciones interpersonales mediante la interacción y el </w:t>
      </w:r>
      <w:proofErr w:type="spellStart"/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>feedback</w:t>
      </w:r>
      <w:proofErr w:type="spellEnd"/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en el grupo.</w:t>
      </w:r>
    </w:p>
    <w:p w:rsidR="001913A4" w:rsidRPr="008948F1" w:rsidRDefault="001913A4" w:rsidP="002440E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t>Catarsis: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Proporcionar un espacio seguro para expresar emociones y aliviar la tensión acumulada.</w:t>
      </w:r>
    </w:p>
    <w:p w:rsidR="001913A4" w:rsidRPr="008948F1" w:rsidRDefault="001913A4" w:rsidP="002440E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MX"/>
        </w:rPr>
      </w:pPr>
      <w:r w:rsidRPr="008948F1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MX"/>
        </w:rPr>
        <w:t>Aprendizaje de Nuevas Perspectivas:</w:t>
      </w:r>
      <w:r w:rsidRPr="008948F1">
        <w:rPr>
          <w:rFonts w:ascii="Arial" w:eastAsia="Times New Roman" w:hAnsi="Arial" w:cs="Arial"/>
          <w:sz w:val="20"/>
          <w:szCs w:val="20"/>
          <w:highlight w:val="yellow"/>
          <w:lang w:eastAsia="es-MX"/>
        </w:rPr>
        <w:t xml:space="preserve"> Escuchar las experiencias de otros puede ofrecer nuevas formas de ver y manejar los propios problemas.</w:t>
      </w:r>
    </w:p>
    <w:p w:rsidR="002C6AD5" w:rsidRPr="002440E8" w:rsidRDefault="002C6AD5" w:rsidP="002440E8">
      <w:pPr>
        <w:jc w:val="both"/>
        <w:rPr>
          <w:rFonts w:ascii="Arial" w:hAnsi="Arial" w:cs="Arial"/>
          <w:b/>
          <w:sz w:val="20"/>
          <w:szCs w:val="20"/>
        </w:rPr>
      </w:pPr>
    </w:p>
    <w:p w:rsidR="001913A4" w:rsidRPr="008948F1" w:rsidRDefault="00B1192F" w:rsidP="002440E8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8948F1">
        <w:rPr>
          <w:rFonts w:ascii="Arial" w:hAnsi="Arial" w:cs="Arial"/>
          <w:b/>
          <w:sz w:val="20"/>
          <w:szCs w:val="20"/>
          <w:highlight w:val="yellow"/>
        </w:rPr>
        <w:t>Orientación a padres:</w:t>
      </w:r>
    </w:p>
    <w:p w:rsidR="00B1192F" w:rsidRPr="002440E8" w:rsidRDefault="00B1192F" w:rsidP="002440E8">
      <w:pPr>
        <w:jc w:val="both"/>
        <w:rPr>
          <w:rFonts w:ascii="Arial" w:hAnsi="Arial" w:cs="Arial"/>
          <w:sz w:val="20"/>
          <w:szCs w:val="20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Es un proceso de apoyo y guía que se le ofrece a los padres o tutores con la finalidad de:</w:t>
      </w:r>
      <w:r w:rsidRPr="002440E8">
        <w:rPr>
          <w:rFonts w:ascii="Arial" w:hAnsi="Arial" w:cs="Arial"/>
          <w:sz w:val="20"/>
          <w:szCs w:val="20"/>
        </w:rPr>
        <w:t xml:space="preserve"> </w:t>
      </w:r>
    </w:p>
    <w:p w:rsidR="00B1192F" w:rsidRPr="008948F1" w:rsidRDefault="00B1192F" w:rsidP="002440E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Entender mejor a sus hijos y sus necesidades</w:t>
      </w:r>
    </w:p>
    <w:p w:rsidR="00B1192F" w:rsidRPr="008948F1" w:rsidRDefault="00B1192F" w:rsidP="002440E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 xml:space="preserve">Desarrollar habilidades y estrategias para criar a sus hijos de manera efectiva </w:t>
      </w:r>
    </w:p>
    <w:p w:rsidR="00B1192F" w:rsidRPr="008948F1" w:rsidRDefault="00B1192F" w:rsidP="002440E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Abordar desafíos y problemas específicos que surgen en el proceso de crianza de los hijos</w:t>
      </w:r>
    </w:p>
    <w:p w:rsidR="00B1192F" w:rsidRPr="008948F1" w:rsidRDefault="00B1192F" w:rsidP="002440E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>Fomentar un ambiente familiar positivo y de apoyo</w:t>
      </w:r>
    </w:p>
    <w:p w:rsidR="00B1192F" w:rsidRPr="008948F1" w:rsidRDefault="00B1192F" w:rsidP="002440E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948F1">
        <w:rPr>
          <w:rFonts w:ascii="Arial" w:hAnsi="Arial" w:cs="Arial"/>
          <w:sz w:val="20"/>
          <w:szCs w:val="20"/>
          <w:highlight w:val="yellow"/>
        </w:rPr>
        <w:t xml:space="preserve">Mejorar la comunicación y la relación </w:t>
      </w:r>
      <w:r w:rsidR="002C6AD5" w:rsidRPr="008948F1">
        <w:rPr>
          <w:rFonts w:ascii="Arial" w:hAnsi="Arial" w:cs="Arial"/>
          <w:sz w:val="20"/>
          <w:szCs w:val="20"/>
          <w:highlight w:val="yellow"/>
        </w:rPr>
        <w:t xml:space="preserve">entre las partes </w:t>
      </w:r>
    </w:p>
    <w:p w:rsidR="002C6AD5" w:rsidRPr="002440E8" w:rsidRDefault="002C6AD5" w:rsidP="002440E8">
      <w:pPr>
        <w:jc w:val="both"/>
        <w:rPr>
          <w:rFonts w:ascii="Arial" w:hAnsi="Arial" w:cs="Arial"/>
          <w:b/>
          <w:sz w:val="20"/>
          <w:szCs w:val="20"/>
        </w:rPr>
      </w:pPr>
    </w:p>
    <w:p w:rsidR="002C6AD5" w:rsidRPr="00A849D7" w:rsidRDefault="002C6AD5" w:rsidP="002440E8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A849D7">
        <w:rPr>
          <w:rFonts w:ascii="Arial" w:hAnsi="Arial" w:cs="Arial"/>
          <w:b/>
          <w:sz w:val="20"/>
          <w:szCs w:val="20"/>
          <w:highlight w:val="yellow"/>
        </w:rPr>
        <w:t>Integración de equipos de trabajo:</w:t>
      </w:r>
    </w:p>
    <w:p w:rsidR="002C6AD5" w:rsidRPr="00A849D7" w:rsidRDefault="002C6AD5" w:rsidP="002440E8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A849D7">
        <w:rPr>
          <w:rFonts w:ascii="Arial" w:hAnsi="Arial" w:cs="Arial"/>
          <w:sz w:val="20"/>
          <w:szCs w:val="20"/>
          <w:highlight w:val="yellow"/>
        </w:rPr>
        <w:t>Es el proceso de unir a varios individuos con diferentes habilidades, experiencias y perspectivas para lograr un objetivo común, para ello se necesita crear un ambiente de colaboración, confianza y comunicación efectiva para alcanzar las metas propuestas.</w:t>
      </w:r>
    </w:p>
    <w:p w:rsidR="002C6AD5" w:rsidRPr="00A849D7" w:rsidRDefault="002C6AD5" w:rsidP="002440E8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A849D7">
        <w:rPr>
          <w:rFonts w:ascii="Arial" w:hAnsi="Arial" w:cs="Arial"/>
          <w:sz w:val="20"/>
          <w:szCs w:val="20"/>
          <w:highlight w:val="yellow"/>
        </w:rPr>
        <w:t xml:space="preserve">Los pasos que se requieren para lograr esta integración son: </w:t>
      </w:r>
    </w:p>
    <w:p w:rsidR="002C6AD5" w:rsidRPr="00A849D7" w:rsidRDefault="002C6AD5" w:rsidP="002440E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849D7">
        <w:rPr>
          <w:rFonts w:ascii="Arial" w:hAnsi="Arial" w:cs="Arial"/>
          <w:sz w:val="20"/>
          <w:szCs w:val="20"/>
          <w:highlight w:val="yellow"/>
        </w:rPr>
        <w:t>Establecer objetivos claros y compartidos</w:t>
      </w:r>
    </w:p>
    <w:p w:rsidR="002C6AD5" w:rsidRPr="00A849D7" w:rsidRDefault="002C6AD5" w:rsidP="002440E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849D7">
        <w:rPr>
          <w:rFonts w:ascii="Arial" w:hAnsi="Arial" w:cs="Arial"/>
          <w:sz w:val="20"/>
          <w:szCs w:val="20"/>
          <w:highlight w:val="yellow"/>
        </w:rPr>
        <w:t xml:space="preserve">Fomentar la comunicación abierta y honesta </w:t>
      </w:r>
    </w:p>
    <w:p w:rsidR="002C6AD5" w:rsidRPr="00A849D7" w:rsidRDefault="002C6AD5" w:rsidP="002440E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849D7">
        <w:rPr>
          <w:rFonts w:ascii="Arial" w:hAnsi="Arial" w:cs="Arial"/>
          <w:sz w:val="20"/>
          <w:szCs w:val="20"/>
          <w:highlight w:val="yellow"/>
        </w:rPr>
        <w:t>Promover la confianza y el respeto mutuo</w:t>
      </w:r>
    </w:p>
    <w:p w:rsidR="002C6AD5" w:rsidRPr="00A849D7" w:rsidRDefault="002C6AD5" w:rsidP="002440E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849D7">
        <w:rPr>
          <w:rFonts w:ascii="Arial" w:hAnsi="Arial" w:cs="Arial"/>
          <w:sz w:val="20"/>
          <w:szCs w:val="20"/>
          <w:highlight w:val="yellow"/>
        </w:rPr>
        <w:t>Establecer roles y responsabilidades de manera clara</w:t>
      </w:r>
    </w:p>
    <w:p w:rsidR="002C6AD5" w:rsidRPr="00A849D7" w:rsidRDefault="002C6AD5" w:rsidP="002440E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849D7">
        <w:rPr>
          <w:rFonts w:ascii="Arial" w:hAnsi="Arial" w:cs="Arial"/>
          <w:sz w:val="20"/>
          <w:szCs w:val="20"/>
          <w:highlight w:val="yellow"/>
        </w:rPr>
        <w:t xml:space="preserve">Proporcionar retroalimentación de manera constructiva y de apoyo </w:t>
      </w:r>
    </w:p>
    <w:p w:rsidR="002C6AD5" w:rsidRPr="00A849D7" w:rsidRDefault="002C6AD5" w:rsidP="002440E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849D7">
        <w:rPr>
          <w:rFonts w:ascii="Arial" w:hAnsi="Arial" w:cs="Arial"/>
          <w:sz w:val="20"/>
          <w:szCs w:val="20"/>
          <w:highlight w:val="yellow"/>
        </w:rPr>
        <w:t>Celebrar los logros y aprender de los errores</w:t>
      </w:r>
    </w:p>
    <w:p w:rsidR="002C6AD5" w:rsidRPr="002440E8" w:rsidRDefault="002C6AD5" w:rsidP="002440E8">
      <w:pPr>
        <w:jc w:val="both"/>
        <w:rPr>
          <w:rFonts w:ascii="Arial" w:hAnsi="Arial" w:cs="Arial"/>
          <w:b/>
          <w:sz w:val="20"/>
          <w:szCs w:val="20"/>
        </w:rPr>
      </w:pPr>
    </w:p>
    <w:p w:rsidR="002C6AD5" w:rsidRPr="00AE471F" w:rsidRDefault="002C6AD5" w:rsidP="002440E8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AE471F">
        <w:rPr>
          <w:rFonts w:ascii="Arial" w:hAnsi="Arial" w:cs="Arial"/>
          <w:b/>
          <w:sz w:val="20"/>
          <w:szCs w:val="20"/>
          <w:highlight w:val="yellow"/>
        </w:rPr>
        <w:t>Talleres:</w:t>
      </w:r>
    </w:p>
    <w:p w:rsidR="002C6AD5" w:rsidRPr="00AE471F" w:rsidRDefault="002C6AD5" w:rsidP="002440E8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AE471F">
        <w:rPr>
          <w:rFonts w:ascii="Arial" w:hAnsi="Arial" w:cs="Arial"/>
          <w:sz w:val="20"/>
          <w:szCs w:val="20"/>
          <w:highlight w:val="yellow"/>
        </w:rPr>
        <w:t xml:space="preserve">Son una herramienta efectiva para promover la salud mental y el bienestar en una variedad de contextos: </w:t>
      </w:r>
    </w:p>
    <w:p w:rsidR="002C6AD5" w:rsidRPr="00AE471F" w:rsidRDefault="002C6AD5" w:rsidP="002440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E471F">
        <w:rPr>
          <w:rFonts w:ascii="Arial" w:hAnsi="Arial" w:cs="Arial"/>
          <w:b/>
          <w:sz w:val="20"/>
          <w:szCs w:val="20"/>
          <w:highlight w:val="yellow"/>
        </w:rPr>
        <w:t xml:space="preserve">Educación y concienciación; </w:t>
      </w:r>
      <w:r w:rsidRPr="00AE471F">
        <w:rPr>
          <w:rFonts w:ascii="Arial" w:hAnsi="Arial" w:cs="Arial"/>
          <w:sz w:val="20"/>
          <w:szCs w:val="20"/>
          <w:highlight w:val="yellow"/>
        </w:rPr>
        <w:t>compartir conocimientos y habilidades para mejorar la salud mental y el bienestar.</w:t>
      </w:r>
    </w:p>
    <w:p w:rsidR="002C6AD5" w:rsidRPr="00AE471F" w:rsidRDefault="002C6AD5" w:rsidP="002440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E471F">
        <w:rPr>
          <w:rFonts w:ascii="Arial" w:hAnsi="Arial" w:cs="Arial"/>
          <w:b/>
          <w:sz w:val="20"/>
          <w:szCs w:val="20"/>
          <w:highlight w:val="yellow"/>
        </w:rPr>
        <w:t>Prevención:</w:t>
      </w:r>
      <w:r w:rsidRPr="00AE471F">
        <w:rPr>
          <w:rFonts w:ascii="Arial" w:hAnsi="Arial" w:cs="Arial"/>
          <w:sz w:val="20"/>
          <w:szCs w:val="20"/>
          <w:highlight w:val="yellow"/>
        </w:rPr>
        <w:t xml:space="preserve"> Ofrecer estrategias y herramientas para prevenir los problemas de salud mental.</w:t>
      </w:r>
    </w:p>
    <w:p w:rsidR="002C6AD5" w:rsidRPr="00AE471F" w:rsidRDefault="002C6AD5" w:rsidP="002440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E471F">
        <w:rPr>
          <w:rFonts w:ascii="Arial" w:hAnsi="Arial" w:cs="Arial"/>
          <w:b/>
          <w:sz w:val="20"/>
          <w:szCs w:val="20"/>
          <w:highlight w:val="yellow"/>
        </w:rPr>
        <w:t>Intervención:</w:t>
      </w:r>
      <w:r w:rsidRPr="00AE471F">
        <w:rPr>
          <w:rFonts w:ascii="Arial" w:hAnsi="Arial" w:cs="Arial"/>
          <w:sz w:val="20"/>
          <w:szCs w:val="20"/>
          <w:highlight w:val="yellow"/>
        </w:rPr>
        <w:t xml:space="preserve"> Proporciona un espacio seguro para abordar</w:t>
      </w:r>
      <w:r w:rsidR="002440E8" w:rsidRPr="00AE471F">
        <w:rPr>
          <w:rFonts w:ascii="Arial" w:hAnsi="Arial" w:cs="Arial"/>
          <w:sz w:val="20"/>
          <w:szCs w:val="20"/>
          <w:highlight w:val="yellow"/>
        </w:rPr>
        <w:t xml:space="preserve"> temas específicos.</w:t>
      </w:r>
    </w:p>
    <w:p w:rsidR="002440E8" w:rsidRPr="00AE471F" w:rsidRDefault="002440E8" w:rsidP="002440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E471F">
        <w:rPr>
          <w:rFonts w:ascii="Arial" w:hAnsi="Arial" w:cs="Arial"/>
          <w:b/>
          <w:sz w:val="20"/>
          <w:szCs w:val="20"/>
          <w:highlight w:val="yellow"/>
        </w:rPr>
        <w:t>Apoyo grupal:</w:t>
      </w:r>
      <w:r w:rsidRPr="00AE471F">
        <w:rPr>
          <w:rFonts w:ascii="Arial" w:hAnsi="Arial" w:cs="Arial"/>
          <w:sz w:val="20"/>
          <w:szCs w:val="20"/>
          <w:highlight w:val="yellow"/>
        </w:rPr>
        <w:t xml:space="preserve"> Crear un ambiente de apoyo y conexión entre participantes con experiencias similares.</w:t>
      </w:r>
    </w:p>
    <w:p w:rsidR="002440E8" w:rsidRPr="00AE471F" w:rsidRDefault="002440E8" w:rsidP="002440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E471F">
        <w:rPr>
          <w:rFonts w:ascii="Arial" w:hAnsi="Arial" w:cs="Arial"/>
          <w:b/>
          <w:sz w:val="20"/>
          <w:szCs w:val="20"/>
          <w:highlight w:val="yellow"/>
        </w:rPr>
        <w:t>Desarrollo personal:</w:t>
      </w:r>
      <w:r w:rsidRPr="00AE471F">
        <w:rPr>
          <w:rFonts w:ascii="Arial" w:hAnsi="Arial" w:cs="Arial"/>
          <w:sz w:val="20"/>
          <w:szCs w:val="20"/>
          <w:highlight w:val="yellow"/>
        </w:rPr>
        <w:t xml:space="preserve"> Fomentar el crecimiento y autoconocimiento a través de actividades y ejercicios. </w:t>
      </w:r>
    </w:p>
    <w:p w:rsidR="002440E8" w:rsidRPr="00AE471F" w:rsidRDefault="002440E8" w:rsidP="002440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E471F">
        <w:rPr>
          <w:rFonts w:ascii="Arial" w:hAnsi="Arial" w:cs="Arial"/>
          <w:b/>
          <w:sz w:val="20"/>
          <w:szCs w:val="20"/>
          <w:highlight w:val="yellow"/>
        </w:rPr>
        <w:t>Comunidad y red de apoyo:</w:t>
      </w:r>
      <w:r w:rsidRPr="00AE471F">
        <w:rPr>
          <w:rFonts w:ascii="Arial" w:hAnsi="Arial" w:cs="Arial"/>
          <w:sz w:val="20"/>
          <w:szCs w:val="20"/>
          <w:highlight w:val="yellow"/>
        </w:rPr>
        <w:t xml:space="preserve"> Establecer una red de apoyo y conexión entre los participantes y el psicólogo. </w:t>
      </w:r>
    </w:p>
    <w:p w:rsidR="002440E8" w:rsidRPr="00AE471F" w:rsidRDefault="002440E8" w:rsidP="002440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E471F">
        <w:rPr>
          <w:rFonts w:ascii="Arial" w:hAnsi="Arial" w:cs="Arial"/>
          <w:b/>
          <w:sz w:val="20"/>
          <w:szCs w:val="20"/>
          <w:highlight w:val="yellow"/>
        </w:rPr>
        <w:lastRenderedPageBreak/>
        <w:t xml:space="preserve">Promoción de la salud mental: </w:t>
      </w:r>
      <w:r w:rsidRPr="00AE471F">
        <w:rPr>
          <w:rFonts w:ascii="Arial" w:hAnsi="Arial" w:cs="Arial"/>
          <w:sz w:val="20"/>
          <w:szCs w:val="20"/>
          <w:highlight w:val="yellow"/>
        </w:rPr>
        <w:t>Normalizar la conversación sobre salud mental y reducir estigmas.</w:t>
      </w:r>
    </w:p>
    <w:p w:rsidR="002440E8" w:rsidRPr="00AE471F" w:rsidRDefault="002440E8" w:rsidP="002440E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E471F">
        <w:rPr>
          <w:rFonts w:ascii="Arial" w:hAnsi="Arial" w:cs="Arial"/>
          <w:b/>
          <w:sz w:val="20"/>
          <w:szCs w:val="20"/>
          <w:highlight w:val="yellow"/>
        </w:rPr>
        <w:t>Evaluación y seguimiento:</w:t>
      </w:r>
      <w:r w:rsidRPr="00AE471F">
        <w:rPr>
          <w:rFonts w:ascii="Arial" w:hAnsi="Arial" w:cs="Arial"/>
          <w:sz w:val="20"/>
          <w:szCs w:val="20"/>
          <w:highlight w:val="yellow"/>
        </w:rPr>
        <w:t xml:space="preserve"> Identificar necesidades y ofrecer seguimiento individualizado de ser necesario.  </w:t>
      </w:r>
    </w:p>
    <w:p w:rsidR="002C6AD5" w:rsidRPr="002440E8" w:rsidRDefault="002C6AD5" w:rsidP="002440E8">
      <w:pPr>
        <w:jc w:val="both"/>
        <w:rPr>
          <w:rFonts w:ascii="Arial" w:hAnsi="Arial" w:cs="Arial"/>
          <w:b/>
          <w:sz w:val="20"/>
          <w:szCs w:val="20"/>
        </w:rPr>
      </w:pPr>
    </w:p>
    <w:p w:rsidR="002440E8" w:rsidRPr="006D69BF" w:rsidRDefault="002440E8" w:rsidP="002440E8">
      <w:p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6D69BF">
        <w:rPr>
          <w:rFonts w:ascii="Arial" w:hAnsi="Arial" w:cs="Arial"/>
          <w:b/>
          <w:sz w:val="20"/>
          <w:szCs w:val="20"/>
          <w:highlight w:val="yellow"/>
        </w:rPr>
        <w:t>Desactivaciones psicológicas:</w:t>
      </w:r>
    </w:p>
    <w:p w:rsidR="001913A4" w:rsidRDefault="002440E8" w:rsidP="002440E8">
      <w:pPr>
        <w:jc w:val="both"/>
        <w:rPr>
          <w:rFonts w:ascii="Arial" w:hAnsi="Arial" w:cs="Arial"/>
          <w:sz w:val="20"/>
          <w:szCs w:val="20"/>
        </w:rPr>
      </w:pPr>
      <w:r w:rsidRPr="006D69BF">
        <w:rPr>
          <w:rFonts w:ascii="Arial" w:hAnsi="Arial" w:cs="Arial"/>
          <w:sz w:val="20"/>
          <w:szCs w:val="20"/>
          <w:highlight w:val="yellow"/>
        </w:rPr>
        <w:t xml:space="preserve">Se trata de </w:t>
      </w:r>
      <w:r w:rsidR="00583B95" w:rsidRPr="006D69BF">
        <w:rPr>
          <w:rFonts w:ascii="Arial" w:hAnsi="Arial" w:cs="Arial"/>
          <w:sz w:val="20"/>
          <w:szCs w:val="20"/>
          <w:highlight w:val="yellow"/>
        </w:rPr>
        <w:t xml:space="preserve">intervenciones cruciales para prevenir el desarrollo del Trastorno por Estrés Postraumático (TEPT) en socorristas que han experimentado situaciones traumáticas. Estas desactivaciones se realizan poco después del evento traumático y tienen como objetivo mitigar el impacto emocional inmediato, proporcionando un espacio seguro donde los socorristas pueden procesar sus experiencias, expresar sus emociones y recibir apoyo psicológico. Al abordar de manera proactiva los síntomas de estrés agudo, estas intervenciones disminuyen significativamente la probabilidad de que los socorristas desarrollen TEPT, una condición que puede </w:t>
      </w:r>
      <w:r w:rsidR="00C45EA3" w:rsidRPr="006D69BF">
        <w:rPr>
          <w:rFonts w:ascii="Arial" w:hAnsi="Arial" w:cs="Arial"/>
          <w:sz w:val="20"/>
          <w:szCs w:val="20"/>
          <w:highlight w:val="yellow"/>
        </w:rPr>
        <w:t>causar flashbacks, ansiedad severa y dificultades en la vida diaria.</w:t>
      </w:r>
    </w:p>
    <w:p w:rsidR="002440E8" w:rsidRDefault="002440E8" w:rsidP="002440E8">
      <w:pPr>
        <w:jc w:val="both"/>
        <w:rPr>
          <w:rFonts w:ascii="Arial" w:hAnsi="Arial" w:cs="Arial"/>
          <w:sz w:val="20"/>
          <w:szCs w:val="20"/>
        </w:rPr>
      </w:pPr>
    </w:p>
    <w:p w:rsidR="002440E8" w:rsidRDefault="002440E8" w:rsidP="002440E8">
      <w:pPr>
        <w:jc w:val="both"/>
        <w:rPr>
          <w:rFonts w:ascii="Arial" w:hAnsi="Arial" w:cs="Arial"/>
          <w:noProof/>
          <w:sz w:val="20"/>
          <w:szCs w:val="20"/>
          <w:lang w:eastAsia="es-MX"/>
        </w:rPr>
      </w:pPr>
      <w:r w:rsidRPr="00356301">
        <w:rPr>
          <w:rFonts w:ascii="Arial" w:hAnsi="Arial" w:cs="Arial"/>
          <w:noProof/>
          <w:sz w:val="20"/>
          <w:szCs w:val="20"/>
          <w:lang w:eastAsia="es-MX"/>
        </w:rPr>
        <w:t>Ícono (</w:t>
      </w:r>
      <w:r>
        <w:rPr>
          <w:rFonts w:ascii="Arial" w:hAnsi="Arial" w:cs="Arial"/>
          <w:noProof/>
          <w:sz w:val="20"/>
          <w:szCs w:val="20"/>
          <w:lang w:eastAsia="es-MX"/>
        </w:rPr>
        <w:t>Contacto</w:t>
      </w:r>
      <w:r w:rsidRPr="00356301">
        <w:rPr>
          <w:rFonts w:ascii="Arial" w:hAnsi="Arial" w:cs="Arial"/>
          <w:noProof/>
          <w:sz w:val="20"/>
          <w:szCs w:val="20"/>
          <w:lang w:eastAsia="es-MX"/>
        </w:rPr>
        <w:t>):</w:t>
      </w:r>
    </w:p>
    <w:p w:rsidR="002440E8" w:rsidRDefault="002440E8" w:rsidP="002440E8">
      <w:pPr>
        <w:jc w:val="both"/>
        <w:rPr>
          <w:rFonts w:ascii="Arial" w:hAnsi="Arial" w:cs="Arial"/>
          <w:b/>
          <w:noProof/>
          <w:sz w:val="20"/>
          <w:szCs w:val="20"/>
          <w:lang w:eastAsia="es-MX"/>
        </w:rPr>
      </w:pPr>
      <w:r>
        <w:rPr>
          <w:rFonts w:ascii="Arial" w:hAnsi="Arial" w:cs="Arial"/>
          <w:b/>
          <w:noProof/>
          <w:sz w:val="20"/>
          <w:szCs w:val="20"/>
          <w:lang w:eastAsia="es-MX"/>
        </w:rPr>
        <w:t xml:space="preserve">Contáctame </w:t>
      </w:r>
    </w:p>
    <w:p w:rsidR="002440E8" w:rsidRDefault="002440E8" w:rsidP="002440E8">
      <w:pPr>
        <w:jc w:val="both"/>
        <w:rPr>
          <w:rFonts w:ascii="Arial" w:hAnsi="Arial" w:cs="Arial"/>
          <w:noProof/>
          <w:sz w:val="20"/>
          <w:szCs w:val="20"/>
          <w:lang w:eastAsia="es-MX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t>Estoy aquí para resolver tus dudas</w:t>
      </w:r>
    </w:p>
    <w:p w:rsidR="002440E8" w:rsidRDefault="002440E8" w:rsidP="002440E8">
      <w:pPr>
        <w:jc w:val="both"/>
        <w:rPr>
          <w:rFonts w:ascii="Arial" w:hAnsi="Arial" w:cs="Arial"/>
          <w:noProof/>
          <w:sz w:val="20"/>
          <w:szCs w:val="20"/>
          <w:lang w:eastAsia="es-MX"/>
        </w:rPr>
      </w:pPr>
    </w:p>
    <w:p w:rsidR="002440E8" w:rsidRDefault="002440E8" w:rsidP="002440E8">
      <w:pPr>
        <w:jc w:val="both"/>
        <w:rPr>
          <w:rFonts w:ascii="Arial" w:hAnsi="Arial" w:cs="Arial"/>
          <w:noProof/>
          <w:sz w:val="20"/>
          <w:szCs w:val="20"/>
          <w:lang w:eastAsia="es-MX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t xml:space="preserve">Debe de ir un enlace hacia el siguiente correo electrónico: </w:t>
      </w:r>
    </w:p>
    <w:p w:rsidR="002440E8" w:rsidRDefault="002440E8" w:rsidP="002440E8">
      <w:pPr>
        <w:jc w:val="both"/>
        <w:rPr>
          <w:rFonts w:ascii="Arial" w:hAnsi="Arial" w:cs="Arial"/>
          <w:noProof/>
          <w:sz w:val="20"/>
          <w:szCs w:val="20"/>
          <w:lang w:eastAsia="es-MX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t xml:space="preserve">Y otro para el siguiente whatsapp: </w:t>
      </w:r>
    </w:p>
    <w:p w:rsidR="002440E8" w:rsidRDefault="002440E8" w:rsidP="002440E8">
      <w:pPr>
        <w:jc w:val="both"/>
        <w:rPr>
          <w:rFonts w:ascii="Arial" w:hAnsi="Arial" w:cs="Arial"/>
          <w:noProof/>
          <w:sz w:val="20"/>
          <w:szCs w:val="20"/>
          <w:lang w:eastAsia="es-MX"/>
        </w:rPr>
      </w:pPr>
    </w:p>
    <w:p w:rsidR="002440E8" w:rsidRPr="00BA708C" w:rsidRDefault="002440E8" w:rsidP="002440E8">
      <w:pPr>
        <w:jc w:val="both"/>
        <w:rPr>
          <w:rFonts w:ascii="Arial" w:hAnsi="Arial" w:cs="Arial"/>
          <w:noProof/>
          <w:sz w:val="20"/>
          <w:szCs w:val="20"/>
          <w:lang w:eastAsia="es-MX"/>
        </w:rPr>
      </w:pPr>
      <w:r w:rsidRPr="00BA708C">
        <w:rPr>
          <w:rFonts w:ascii="Arial" w:hAnsi="Arial" w:cs="Arial"/>
          <w:noProof/>
          <w:sz w:val="20"/>
          <w:szCs w:val="20"/>
          <w:lang w:eastAsia="es-MX"/>
        </w:rPr>
        <w:t>Ícono (Agenda tu cita):</w:t>
      </w:r>
    </w:p>
    <w:p w:rsidR="002440E8" w:rsidRPr="00BA708C" w:rsidRDefault="002440E8" w:rsidP="002440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noProof/>
          <w:sz w:val="20"/>
          <w:szCs w:val="20"/>
          <w:lang w:eastAsia="es-MX"/>
        </w:rPr>
      </w:pPr>
      <w:r w:rsidRPr="00BA708C">
        <w:rPr>
          <w:rFonts w:ascii="Arial" w:hAnsi="Arial" w:cs="Arial"/>
          <w:noProof/>
          <w:sz w:val="20"/>
          <w:szCs w:val="20"/>
          <w:lang w:eastAsia="es-MX"/>
        </w:rPr>
        <w:t xml:space="preserve">Debe de ir el calendario con horas establecidas en horas enteras, ejm: 09:00 am, 10:00 am, 11:00 am. </w:t>
      </w:r>
    </w:p>
    <w:p w:rsidR="002440E8" w:rsidRPr="00BA708C" w:rsidRDefault="002440E8" w:rsidP="002440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noProof/>
          <w:sz w:val="20"/>
          <w:szCs w:val="20"/>
          <w:lang w:eastAsia="es-MX"/>
        </w:rPr>
      </w:pPr>
      <w:r w:rsidRPr="00BA708C">
        <w:rPr>
          <w:rFonts w:ascii="Arial" w:hAnsi="Arial" w:cs="Arial"/>
          <w:noProof/>
          <w:sz w:val="20"/>
          <w:szCs w:val="20"/>
          <w:lang w:eastAsia="es-MX"/>
        </w:rPr>
        <w:t>El usuario debe de elegir la base a la que pertenece, ejm: base 1, base 2, base 3 o en caso de no pertenecer a la depencia, porque es familiar, deberá elegir la opción: externo.</w:t>
      </w:r>
    </w:p>
    <w:p w:rsidR="002440E8" w:rsidRPr="00BA708C" w:rsidRDefault="002440E8" w:rsidP="002440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noProof/>
          <w:sz w:val="20"/>
          <w:szCs w:val="20"/>
          <w:lang w:eastAsia="es-MX"/>
        </w:rPr>
      </w:pPr>
      <w:r w:rsidRPr="00BA708C">
        <w:rPr>
          <w:rFonts w:ascii="Arial" w:hAnsi="Arial" w:cs="Arial"/>
          <w:noProof/>
          <w:sz w:val="20"/>
          <w:szCs w:val="20"/>
          <w:lang w:eastAsia="es-MX"/>
        </w:rPr>
        <w:t xml:space="preserve">El usuario deberá elegir el tipo de cita, ejm: primera vez y seguimiento. </w:t>
      </w:r>
    </w:p>
    <w:p w:rsidR="002440E8" w:rsidRPr="002440E8" w:rsidRDefault="002440E8" w:rsidP="002440E8">
      <w:pPr>
        <w:ind w:left="360"/>
        <w:jc w:val="both"/>
        <w:rPr>
          <w:rFonts w:ascii="Arial" w:hAnsi="Arial" w:cs="Arial"/>
          <w:noProof/>
          <w:sz w:val="20"/>
          <w:szCs w:val="20"/>
          <w:lang w:eastAsia="es-MX"/>
        </w:rPr>
      </w:pPr>
      <w:r w:rsidRPr="002440E8">
        <w:rPr>
          <w:rFonts w:ascii="Arial" w:hAnsi="Arial" w:cs="Arial"/>
          <w:noProof/>
          <w:sz w:val="20"/>
          <w:szCs w:val="20"/>
          <w:lang w:eastAsia="es-MX"/>
        </w:rPr>
        <w:t xml:space="preserve">También deberá elegir el tipo de servicio que requiere: </w:t>
      </w:r>
    </w:p>
    <w:p w:rsidR="002440E8" w:rsidRPr="00BA708C" w:rsidRDefault="002440E8" w:rsidP="002440E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BA708C">
        <w:rPr>
          <w:rFonts w:ascii="Arial" w:hAnsi="Arial" w:cs="Arial"/>
          <w:sz w:val="20"/>
          <w:szCs w:val="20"/>
        </w:rPr>
        <w:t xml:space="preserve">Evaluación Psicológica </w:t>
      </w:r>
    </w:p>
    <w:p w:rsidR="002440E8" w:rsidRPr="00BA708C" w:rsidRDefault="002440E8" w:rsidP="002440E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BA708C">
        <w:rPr>
          <w:rFonts w:ascii="Arial" w:hAnsi="Arial" w:cs="Arial"/>
          <w:sz w:val="20"/>
          <w:szCs w:val="20"/>
        </w:rPr>
        <w:t xml:space="preserve">Terapia Individual </w:t>
      </w:r>
    </w:p>
    <w:p w:rsidR="002440E8" w:rsidRPr="00BA708C" w:rsidRDefault="002440E8" w:rsidP="002440E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BA708C">
        <w:rPr>
          <w:rFonts w:ascii="Arial" w:hAnsi="Arial" w:cs="Arial"/>
          <w:sz w:val="20"/>
          <w:szCs w:val="20"/>
        </w:rPr>
        <w:t xml:space="preserve">Terapia de Pareja </w:t>
      </w:r>
    </w:p>
    <w:p w:rsidR="002440E8" w:rsidRPr="00BA708C" w:rsidRDefault="002440E8" w:rsidP="002440E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BA708C">
        <w:rPr>
          <w:rFonts w:ascii="Arial" w:hAnsi="Arial" w:cs="Arial"/>
          <w:sz w:val="20"/>
          <w:szCs w:val="20"/>
        </w:rPr>
        <w:t xml:space="preserve">Terapia Familiar </w:t>
      </w:r>
    </w:p>
    <w:p w:rsidR="002440E8" w:rsidRPr="00BA708C" w:rsidRDefault="002440E8" w:rsidP="002440E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BA708C">
        <w:rPr>
          <w:rFonts w:ascii="Arial" w:hAnsi="Arial" w:cs="Arial"/>
          <w:sz w:val="20"/>
          <w:szCs w:val="20"/>
        </w:rPr>
        <w:t xml:space="preserve">Terapia Grupal </w:t>
      </w:r>
    </w:p>
    <w:p w:rsidR="002440E8" w:rsidRPr="00BA708C" w:rsidRDefault="002440E8" w:rsidP="002440E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BA708C">
        <w:rPr>
          <w:rFonts w:ascii="Arial" w:hAnsi="Arial" w:cs="Arial"/>
          <w:sz w:val="20"/>
          <w:szCs w:val="20"/>
        </w:rPr>
        <w:t xml:space="preserve">Orientación a Padres </w:t>
      </w:r>
    </w:p>
    <w:p w:rsidR="002440E8" w:rsidRPr="00BA708C" w:rsidRDefault="002440E8" w:rsidP="002440E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BA708C">
        <w:rPr>
          <w:rFonts w:ascii="Arial" w:hAnsi="Arial" w:cs="Arial"/>
          <w:sz w:val="20"/>
          <w:szCs w:val="20"/>
        </w:rPr>
        <w:t xml:space="preserve">Integración de Equipos de Trabajo </w:t>
      </w:r>
    </w:p>
    <w:p w:rsidR="002440E8" w:rsidRPr="00BA708C" w:rsidRDefault="002440E8" w:rsidP="002440E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BA708C">
        <w:rPr>
          <w:rFonts w:ascii="Arial" w:hAnsi="Arial" w:cs="Arial"/>
          <w:sz w:val="20"/>
          <w:szCs w:val="20"/>
        </w:rPr>
        <w:t xml:space="preserve">Talleres </w:t>
      </w:r>
    </w:p>
    <w:p w:rsidR="002440E8" w:rsidRPr="00BA708C" w:rsidRDefault="002440E8" w:rsidP="002440E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Desactivación psicológica</w:t>
      </w:r>
      <w:r w:rsidRPr="00BA708C">
        <w:rPr>
          <w:rFonts w:ascii="Arial" w:hAnsi="Arial" w:cs="Arial"/>
          <w:sz w:val="20"/>
          <w:szCs w:val="20"/>
        </w:rPr>
        <w:t xml:space="preserve"> </w:t>
      </w:r>
    </w:p>
    <w:p w:rsidR="002440E8" w:rsidRPr="002440E8" w:rsidRDefault="002440E8" w:rsidP="002440E8">
      <w:pPr>
        <w:jc w:val="both"/>
        <w:rPr>
          <w:rFonts w:ascii="Arial" w:hAnsi="Arial" w:cs="Arial"/>
          <w:noProof/>
          <w:sz w:val="20"/>
          <w:szCs w:val="20"/>
          <w:lang w:eastAsia="es-MX"/>
        </w:rPr>
      </w:pPr>
    </w:p>
    <w:p w:rsidR="002440E8" w:rsidRDefault="002440E8" w:rsidP="002440E8">
      <w:pPr>
        <w:jc w:val="both"/>
        <w:rPr>
          <w:rFonts w:ascii="Arial" w:hAnsi="Arial" w:cs="Arial"/>
          <w:noProof/>
          <w:sz w:val="20"/>
          <w:szCs w:val="20"/>
          <w:lang w:eastAsia="es-MX"/>
        </w:rPr>
      </w:pPr>
      <w:r w:rsidRPr="00BA708C">
        <w:rPr>
          <w:rFonts w:ascii="Arial" w:hAnsi="Arial" w:cs="Arial"/>
          <w:noProof/>
          <w:sz w:val="20"/>
          <w:szCs w:val="20"/>
          <w:lang w:eastAsia="es-MX"/>
        </w:rPr>
        <w:t>Ícono (</w:t>
      </w:r>
      <w:r>
        <w:rPr>
          <w:rFonts w:ascii="Arial" w:hAnsi="Arial" w:cs="Arial"/>
          <w:noProof/>
          <w:sz w:val="20"/>
          <w:szCs w:val="20"/>
          <w:lang w:eastAsia="es-MX"/>
        </w:rPr>
        <w:t>Comparte tu experiencia</w:t>
      </w:r>
      <w:r w:rsidRPr="00BA708C">
        <w:rPr>
          <w:rFonts w:ascii="Arial" w:hAnsi="Arial" w:cs="Arial"/>
          <w:noProof/>
          <w:sz w:val="20"/>
          <w:szCs w:val="20"/>
          <w:lang w:eastAsia="es-MX"/>
        </w:rPr>
        <w:t>):</w:t>
      </w:r>
    </w:p>
    <w:p w:rsidR="002440E8" w:rsidRPr="00BA708C" w:rsidRDefault="002440E8" w:rsidP="002440E8">
      <w:pPr>
        <w:jc w:val="both"/>
        <w:rPr>
          <w:rFonts w:ascii="Arial" w:hAnsi="Arial" w:cs="Arial"/>
          <w:noProof/>
          <w:sz w:val="20"/>
          <w:szCs w:val="20"/>
          <w:lang w:eastAsia="es-MX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t>En este apartado, todo aquel que asista a las citas psicológicas tendrán la opcion de compartir una experiencia o comentario (positivo)</w:t>
      </w:r>
      <w:r w:rsidR="00647A0B">
        <w:rPr>
          <w:rFonts w:ascii="Arial" w:hAnsi="Arial" w:cs="Arial"/>
          <w:noProof/>
          <w:sz w:val="20"/>
          <w:szCs w:val="20"/>
          <w:lang w:eastAsia="es-MX"/>
        </w:rPr>
        <w:t xml:space="preserve"> por medio de un comentario o por medio de una foto o vidéo. </w:t>
      </w:r>
    </w:p>
    <w:p w:rsidR="002440E8" w:rsidRPr="002440E8" w:rsidRDefault="002440E8" w:rsidP="002440E8">
      <w:pPr>
        <w:jc w:val="both"/>
        <w:rPr>
          <w:rFonts w:ascii="Arial" w:hAnsi="Arial" w:cs="Arial"/>
          <w:sz w:val="20"/>
          <w:szCs w:val="20"/>
        </w:rPr>
      </w:pPr>
    </w:p>
    <w:p w:rsidR="00112809" w:rsidRDefault="00112809" w:rsidP="002440E8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NOTAS: </w:t>
      </w:r>
    </w:p>
    <w:p w:rsidR="00F66DF7" w:rsidRDefault="00112809" w:rsidP="0011280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112809">
        <w:rPr>
          <w:rFonts w:ascii="Arial" w:hAnsi="Arial" w:cs="Arial"/>
          <w:b/>
          <w:sz w:val="20"/>
          <w:szCs w:val="20"/>
        </w:rPr>
        <w:t>La psicóloga requiere un campo para escribir sus observaciones o anotaciones sobre cada paciente, a la cual solo debe de tener acceso ella.</w:t>
      </w:r>
    </w:p>
    <w:p w:rsidR="00112809" w:rsidRDefault="00112809" w:rsidP="0011280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Para registrarse en la aplicación es necesario que llenen los siguientes datos: nombre, edad, sexo, número de celular y correo electrónico.</w:t>
      </w:r>
    </w:p>
    <w:p w:rsidR="00112809" w:rsidRPr="00112809" w:rsidRDefault="00112809" w:rsidP="0011280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Para iniciar sesión en la aplicación solo pedirá usuario y contraseña.</w:t>
      </w:r>
    </w:p>
    <w:p w:rsidR="00112809" w:rsidRPr="00112809" w:rsidRDefault="00112809" w:rsidP="002440E8">
      <w:pPr>
        <w:jc w:val="both"/>
        <w:rPr>
          <w:rFonts w:ascii="Arial" w:hAnsi="Arial" w:cs="Arial"/>
          <w:b/>
          <w:sz w:val="20"/>
          <w:szCs w:val="20"/>
        </w:rPr>
      </w:pPr>
    </w:p>
    <w:p w:rsidR="00C23C2F" w:rsidRPr="002440E8" w:rsidRDefault="00C23C2F" w:rsidP="002440E8">
      <w:pPr>
        <w:jc w:val="both"/>
        <w:rPr>
          <w:rFonts w:ascii="Arial" w:hAnsi="Arial" w:cs="Arial"/>
          <w:sz w:val="20"/>
          <w:szCs w:val="20"/>
        </w:rPr>
      </w:pPr>
    </w:p>
    <w:p w:rsidR="00C23C2F" w:rsidRPr="002440E8" w:rsidRDefault="00C23C2F" w:rsidP="002440E8">
      <w:pPr>
        <w:jc w:val="both"/>
        <w:rPr>
          <w:rFonts w:ascii="Arial" w:hAnsi="Arial" w:cs="Arial"/>
          <w:sz w:val="20"/>
          <w:szCs w:val="20"/>
        </w:rPr>
      </w:pPr>
    </w:p>
    <w:p w:rsidR="00C23C2F" w:rsidRPr="002440E8" w:rsidRDefault="00C23C2F" w:rsidP="002440E8">
      <w:pPr>
        <w:jc w:val="both"/>
        <w:rPr>
          <w:rFonts w:ascii="Arial" w:hAnsi="Arial" w:cs="Arial"/>
          <w:sz w:val="20"/>
          <w:szCs w:val="20"/>
        </w:rPr>
      </w:pPr>
    </w:p>
    <w:p w:rsidR="00C23C2F" w:rsidRDefault="00C23C2F" w:rsidP="00C23C2F"/>
    <w:p w:rsidR="00C23C2F" w:rsidRDefault="00C23C2F" w:rsidP="00C23C2F"/>
    <w:p w:rsidR="00C23C2F" w:rsidRDefault="00C23C2F" w:rsidP="00C23C2F"/>
    <w:p w:rsidR="00C23C2F" w:rsidRDefault="00C23C2F" w:rsidP="00C23C2F"/>
    <w:p w:rsidR="00C23C2F" w:rsidRDefault="006D69BF" w:rsidP="00C23C2F">
      <w:r>
        <w:t>3034374764</w:t>
      </w:r>
    </w:p>
    <w:p w:rsidR="00C23C2F" w:rsidRDefault="00C23C2F" w:rsidP="00C23C2F"/>
    <w:p w:rsidR="00C23C2F" w:rsidRDefault="0036375F" w:rsidP="00C23C2F">
      <w:r>
        <w:rPr>
          <w:noProof/>
          <w:lang w:val="en-US"/>
        </w:rPr>
        <mc:AlternateContent>
          <mc:Choice Requires="wps">
            <w:drawing>
              <wp:inline distT="0" distB="0" distL="0" distR="0" wp14:anchorId="5E443591" wp14:editId="38DCEDC1">
                <wp:extent cx="304800" cy="304800"/>
                <wp:effectExtent l="0" t="0" r="0" b="0"/>
                <wp:docPr id="5" name="AutoShape 6" descr="blob:https://web.whatsapp.com/180342b5-f29f-4c39-a79b-d749edfbd2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3C24EB7B" id="AutoShape 6" o:spid="_x0000_s1026" alt="blob:https://web.whatsapp.com/180342b5-f29f-4c39-a79b-d749edfbd2a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k16sN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C23C2F" w:rsidRDefault="00C23C2F" w:rsidP="00C23C2F"/>
    <w:p w:rsidR="00C23C2F" w:rsidRDefault="00C23C2F" w:rsidP="00C23C2F"/>
    <w:p w:rsidR="00C23C2F" w:rsidRDefault="00C23C2F" w:rsidP="00C23C2F"/>
    <w:p w:rsidR="00E31BA2" w:rsidRDefault="00E31BA2"/>
    <w:sectPr w:rsidR="00E31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idora Black It">
    <w:charset w:val="00"/>
    <w:family w:val="modern"/>
    <w:notTrueType/>
    <w:pitch w:val="variable"/>
    <w:sig w:usb0="00000007" w:usb1="00000000" w:usb2="00000000" w:usb3="00000000" w:csb0="00000093" w:csb1="00000000"/>
  </w:font>
  <w:font w:name="Isidora SemiBold It"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9B4"/>
    <w:multiLevelType w:val="hybridMultilevel"/>
    <w:tmpl w:val="5148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71F3"/>
    <w:multiLevelType w:val="multilevel"/>
    <w:tmpl w:val="A580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A499E"/>
    <w:multiLevelType w:val="multilevel"/>
    <w:tmpl w:val="019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C5478"/>
    <w:multiLevelType w:val="hybridMultilevel"/>
    <w:tmpl w:val="7E24BB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80564"/>
    <w:multiLevelType w:val="multilevel"/>
    <w:tmpl w:val="EEE8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22587"/>
    <w:multiLevelType w:val="hybridMultilevel"/>
    <w:tmpl w:val="3B5E0B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E3E23"/>
    <w:multiLevelType w:val="multilevel"/>
    <w:tmpl w:val="03FE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62169"/>
    <w:multiLevelType w:val="hybridMultilevel"/>
    <w:tmpl w:val="45FEABBC"/>
    <w:lvl w:ilvl="0" w:tplc="1F8EFC44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227AA"/>
    <w:multiLevelType w:val="hybridMultilevel"/>
    <w:tmpl w:val="54162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23A68"/>
    <w:multiLevelType w:val="hybridMultilevel"/>
    <w:tmpl w:val="DCF8C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2F"/>
    <w:rsid w:val="000320D9"/>
    <w:rsid w:val="000B21D5"/>
    <w:rsid w:val="00112809"/>
    <w:rsid w:val="001913A4"/>
    <w:rsid w:val="002440E8"/>
    <w:rsid w:val="002C6AD5"/>
    <w:rsid w:val="00356301"/>
    <w:rsid w:val="0036375F"/>
    <w:rsid w:val="003960EE"/>
    <w:rsid w:val="003C74A3"/>
    <w:rsid w:val="00583B95"/>
    <w:rsid w:val="00602CDE"/>
    <w:rsid w:val="00647A0B"/>
    <w:rsid w:val="006D69BF"/>
    <w:rsid w:val="007150B2"/>
    <w:rsid w:val="007B1049"/>
    <w:rsid w:val="007F148E"/>
    <w:rsid w:val="00882F5E"/>
    <w:rsid w:val="008948F1"/>
    <w:rsid w:val="008B415E"/>
    <w:rsid w:val="009A45CE"/>
    <w:rsid w:val="00A849D7"/>
    <w:rsid w:val="00AE471F"/>
    <w:rsid w:val="00B1192F"/>
    <w:rsid w:val="00BA708C"/>
    <w:rsid w:val="00C23C2F"/>
    <w:rsid w:val="00C45EA3"/>
    <w:rsid w:val="00CB564E"/>
    <w:rsid w:val="00CD37A3"/>
    <w:rsid w:val="00E31BA2"/>
    <w:rsid w:val="00E62106"/>
    <w:rsid w:val="00EC0672"/>
    <w:rsid w:val="00F11395"/>
    <w:rsid w:val="00F66DF7"/>
    <w:rsid w:val="00F7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F50CA-F256-432E-932D-61143445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C23C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23C2F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C2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23C2F"/>
    <w:rPr>
      <w:b/>
      <w:bCs/>
    </w:rPr>
  </w:style>
  <w:style w:type="character" w:customStyle="1" w:styleId="overflow-hidden">
    <w:name w:val="overflow-hidden"/>
    <w:basedOn w:val="Fuentedeprrafopredeter"/>
    <w:rsid w:val="00C23C2F"/>
  </w:style>
  <w:style w:type="character" w:customStyle="1" w:styleId="Ttulo3Car">
    <w:name w:val="Título 3 Car"/>
    <w:basedOn w:val="Fuentedeprrafopredeter"/>
    <w:link w:val="Ttulo3"/>
    <w:uiPriority w:val="9"/>
    <w:semiHidden/>
    <w:rsid w:val="00F66D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5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64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3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8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8214-C1F6-43B4-AA0E-5A9DC8DB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</Pages>
  <Words>2264</Words>
  <Characters>12907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PCYBZP</dc:creator>
  <cp:keywords/>
  <dc:description/>
  <cp:lastModifiedBy>Miguel</cp:lastModifiedBy>
  <cp:revision>14</cp:revision>
  <dcterms:created xsi:type="dcterms:W3CDTF">2024-09-04T18:59:00Z</dcterms:created>
  <dcterms:modified xsi:type="dcterms:W3CDTF">2024-09-12T05:40:00Z</dcterms:modified>
</cp:coreProperties>
</file>