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Practica extraordinaria Lenguajes de Programación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Cuerpodetexto"/>
        <w:rPr>
          <w:rFonts w:ascii="Noto Sans" w:hAnsi="Noto Sans"/>
        </w:rPr>
      </w:pPr>
      <w:r>
        <w:rPr>
          <w:rFonts w:ascii="Noto Sans" w:hAnsi="Noto Sans"/>
        </w:rPr>
        <w:t>Daniel de Vicente Garrote</w:t>
      </w:r>
      <w:r>
        <w:br w:type="page"/>
      </w:r>
    </w:p>
    <w:p>
      <w:pPr>
        <w:pStyle w:val="Cuerpodetexto"/>
        <w:rPr>
          <w:rFonts w:ascii="Noto Sans" w:hAnsi="Noto Sans"/>
        </w:rPr>
      </w:pPr>
      <w:r>
        <w:rPr>
          <w:rFonts w:ascii="Noto Sans" w:hAnsi="Noto Sans"/>
        </w:rPr>
        <w:t>Gramatica inicial:</w:t>
      </w:r>
    </w:p>
    <w:p>
      <w:pPr>
        <w:pStyle w:val="Cuerpodetexto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Cuerpodetexto"/>
        <w:jc w:val="center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graph</m:t>
            </m:r>
            <m:r>
              <w:rPr>
                <w:rFonts w:ascii="Cambria Math" w:hAnsi="Cambria Math"/>
              </w:rPr>
              <m:t xml:space="preserve">id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{</m:t>
            </m:r>
            <m:r>
              <w:rPr>
                <w:rFonts w:ascii="Cambria Math" w:hAnsi="Cambria Math"/>
              </w:rPr>
              <m:t xml:space="preserve">L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}</m:t>
            </m:r>
          </m:e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C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C</m:t>
            </m:r>
          </m:e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N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E</m:t>
            </m:r>
          </m:e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id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longId</m:t>
            </m:r>
          </m:e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edge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edge</m:t>
            </m:r>
            <m:r>
              <w:rPr>
                <w:rFonts w:ascii="Cambria Math" w:hAnsi="Cambria Math"/>
              </w:rPr>
              <m:t xml:space="preserve">N</m:t>
            </m:r>
          </m:e>
        </m:eqArr>
      </m:oMath>
    </w:p>
    <w:p>
      <w:pPr>
        <w:pStyle w:val="Cuerpodetexto"/>
        <w:jc w:val="center"/>
        <w:rPr/>
      </w:pPr>
      <w:r>
        <w:rPr/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</w:rPr>
        <w:t>Cambios en gramática:</w:t>
      </w:r>
    </w:p>
    <w:p>
      <w:pPr>
        <w:pStyle w:val="Cuerpodetexto"/>
        <w:jc w:val="center"/>
        <w:rPr/>
      </w:pPr>
      <w:r>
        <w:rPr/>
      </w:r>
    </w:p>
    <w:p>
      <w:pPr>
        <w:pStyle w:val="Cuerpodetexto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C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C</m:t>
        </m:r>
      </m:oMath>
      <w:r>
        <w:rPr/>
        <w:tab/>
        <w:tab/>
      </w:r>
      <w:r>
        <w:rPr>
          <w:sz w:val="108"/>
          <w:szCs w:val="108"/>
        </w:rPr>
        <w:t>=&gt;</w:t>
      </w:r>
      <w:r>
        <w:rPr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B</m:t>
            </m:r>
          </m:e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B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ε</m:t>
            </m:r>
          </m:e>
        </m:eqArr>
      </m:oMath>
    </w:p>
    <w:p>
      <w:pPr>
        <w:pStyle w:val="Cuerpodetexto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E</m:t>
        </m:r>
      </m:oMath>
      <w:r>
        <w:rPr>
          <w:sz w:val="24"/>
          <w:szCs w:val="24"/>
        </w:rPr>
        <w:tab/>
        <w:tab/>
      </w:r>
      <w:r>
        <w:rPr>
          <w:sz w:val="108"/>
          <w:szCs w:val="108"/>
        </w:rPr>
        <w:t>=&gt;</w:t>
      </w:r>
      <w:r>
        <w:rPr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D</m:t>
            </m:r>
          </m:e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ε</m:t>
            </m:r>
          </m:e>
        </m:eqArr>
      </m:oMath>
    </w:p>
    <w:p>
      <w:pPr>
        <w:pStyle w:val="Cuerpodetex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edge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E</m:t>
        </m:r>
        <m:r>
          <m:rPr>
            <m:lit/>
            <m:nor/>
          </m:rP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edge</m:t>
        </m:r>
        <m:r>
          <w:rPr>
            <w:rFonts w:ascii="Cambria Math" w:hAnsi="Cambria Math"/>
          </w:rPr>
          <m:t xml:space="preserve">N</m:t>
        </m:r>
      </m:oMath>
      <w:r>
        <w:rPr>
          <w:sz w:val="24"/>
          <w:szCs w:val="24"/>
        </w:rPr>
        <w:tab/>
        <w:tab/>
        <w:tab/>
      </w:r>
      <w:r>
        <w:rPr>
          <w:sz w:val="108"/>
          <w:szCs w:val="108"/>
        </w:rPr>
        <w:t>=&gt;</w:t>
        <w:tab/>
      </w:r>
      <w:r>
        <w:rPr>
          <w:sz w:val="24"/>
          <w:szCs w:val="24"/>
        </w:rPr>
        <w:tab/>
        <w:tab/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edge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D</m:t>
            </m:r>
          </m:e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ε</m:t>
            </m:r>
          </m:e>
        </m:eqArr>
      </m:oMath>
    </w:p>
    <w:p>
      <w:pPr>
        <w:pStyle w:val="Cuerpodetext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Gramática equivalente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center"/>
        <w:rPr>
          <w:rFonts w:ascii="Noto Sans" w:hAnsi="Noto Sans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graph</m:t>
            </m:r>
            <m:r>
              <w:rPr>
                <w:rFonts w:ascii="Cambria Math" w:hAnsi="Cambria Math"/>
              </w:rPr>
              <m:t xml:space="preserve">id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{</m:t>
            </m:r>
            <m:r>
              <w:rPr>
                <w:rFonts w:ascii="Cambria Math" w:hAnsi="Cambria Math"/>
              </w:rPr>
              <m:t xml:space="preserve">L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}</m:t>
            </m:r>
          </m:e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B</m:t>
            </m:r>
          </m:e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B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ε</m:t>
            </m:r>
          </m:e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D</m:t>
            </m:r>
          </m:e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epsilon</m:t>
            </m:r>
          </m:e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id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longId</m:t>
            </m:r>
          </m:e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edge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D</m:t>
            </m:r>
          </m:e>
          <m:e/>
        </m:eqArr>
      </m:oMath>
    </w:p>
    <w:p>
      <w:pPr>
        <w:pStyle w:val="Cuerpodetexto"/>
        <w:jc w:val="left"/>
        <w:rPr>
          <w:rFonts w:ascii="Noto Sans" w:hAnsi="Noto Sans" w:eastAsia="WenQuanYi Micro Hei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WenQuanYi Micro Hei" w:cs="Lohit Devanagari" w:ascii="Noto Sans" w:hAnsi="Noto Sans"/>
          <w:color w:val="auto"/>
          <w:kern w:val="2"/>
          <w:sz w:val="24"/>
          <w:szCs w:val="24"/>
          <w:lang w:val="es-ES" w:eastAsia="zh-CN" w:bidi="hi-IN"/>
        </w:rPr>
        <w:t>Con estos cambios en la gramática, nos quedaría un equivlaente pero del tipo LL(1).</w:t>
      </w:r>
      <w:r>
        <w:br w:type="page"/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First y follow: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3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FIRST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F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N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graph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edge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id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edge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longId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ε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longId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ε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longid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</w:tbl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3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FOLLOW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F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C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N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$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edge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</w:tbl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Tabla de analisis sintáctico predictivo: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66"/>
        <w:gridCol w:w="1069"/>
        <w:gridCol w:w="1071"/>
        <w:gridCol w:w="1071"/>
        <w:gridCol w:w="1077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TASP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graph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edge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{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}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longId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$</w:t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F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graph id { L }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CB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CB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B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ε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;CB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C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ND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ND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ε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ε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N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id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longId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edgeND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</w:r>
          </w:p>
        </w:tc>
      </w:tr>
    </w:tbl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Funcionamiento del programa: El programa se compone de: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1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Un analizador léxico hecho en LEX</w:t>
      </w:r>
    </w:p>
    <w:p>
      <w:pPr>
        <w:pStyle w:val="Cuerpodetexto"/>
        <w:numPr>
          <w:ilvl w:val="0"/>
          <w:numId w:val="1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Un programa en C, que toma un fichero de entrada y genera dos de salida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Analizador léxico: El analizador se encarga de leer los elementos del fichero y de determinar de que tipo son. Para cada tipo detecta: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GRAPH: El lexema graph, con el que comienza el fichero de entrada</w:t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EDGE: El lexema - - , que indica un arco entre dos nodos</w:t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ID: Nombre de un nodo, que se identifica con un primer carácter del alfabeto inglés o con una barra baja, pudiendo tener luego cero o varios caracteres alfanuméricos o barras bajas.</w:t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LONGID: Nombre de un nodo, que se identifica con una combinacion de uno o varios caracteres alfanuméricos entre comillas. Puede tener dentro de este comillas como caracteres literales(\”).</w:t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[ \t\n]: Ignora los espacios, las tabulaciones y los saltos de linea a la hora de detectar elementos.</w:t>
      </w:r>
    </w:p>
    <w:p>
      <w:pPr>
        <w:pStyle w:val="Cuerpodetexto"/>
        <w:numPr>
          <w:ilvl w:val="0"/>
          <w:numId w:val="2"/>
        </w:numPr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En el resto de casos, salta error de componente inesperado.</w:t>
      </w:r>
    </w:p>
    <w:p>
      <w:pPr>
        <w:pStyle w:val="Cuerpodetexto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Analizador sintáctico descendiente recursivo: El programa en C se encarga de leer un fichero que se le meta como primer argumento de entrada, y de ahí va moviendose por las diferentes funciones del programa, que representan partes de la gramática, o funciones que crean las estructuras de datos necesarias y registran en ellas la información sobre los nodos, su número de hijos, su nodo padre, o si son nodos simples o entre comillas.</w:t>
      </w:r>
    </w:p>
    <w:p>
      <w:pPr>
        <w:pStyle w:val="Cuerpodetexto"/>
        <w:jc w:val="left"/>
        <w:rPr>
          <w:rFonts w:ascii="Noto Sans" w:hAnsi="Noto Sans"/>
        </w:rPr>
      </w:pPr>
      <w:r>
        <w:rPr>
          <w:rFonts w:ascii="Noto Sans" w:hAnsi="Noto Sans"/>
          <w:sz w:val="24"/>
          <w:szCs w:val="24"/>
        </w:rPr>
        <w:t>Durante el recorrido del fichero, si el programa detecta un valor de tipo ID o LONGID,  además de parearlo, comprueba que no se haya guardado previamente en la lista de nodos, y si no esta se le añade(funcion creaNodo(text)). Así mismo se guarda en un array de strings los nodos recorridos y las relaciones del tipo - - .</w:t>
      </w:r>
    </w:p>
    <w:p>
      <w:pPr>
        <w:pStyle w:val="Cuerpodetexto"/>
        <w:jc w:val="left"/>
        <w:rPr/>
      </w:pPr>
      <w:r>
        <w:rPr>
          <w:rFonts w:ascii="Noto Sans" w:hAnsi="Noto Sans"/>
          <w:sz w:val="24"/>
          <w:szCs w:val="24"/>
        </w:rPr>
        <w:t xml:space="preserve">Una vez recorrido todo el grafo del fichero, se procede a determinar las descendencias de los nodos a partir de una cadena que contiene los nodos recogidos por el analizador, asi como el lexema - - para determinar las relaciones entre estos(funcion calculaHijos()). Luego se crea una matriz bidimensional de enteros para indicar las relaciones entre nodos con unos y ceros, en base al número de nodos diferentes. </w:t>
      </w:r>
      <w:r>
        <w:rPr>
          <w:rFonts w:ascii="Noto Sans" w:hAnsi="Noto Sans"/>
          <w:sz w:val="24"/>
          <w:szCs w:val="24"/>
        </w:rPr>
        <w:t>Si un nodo se relaciona consigo mismo, solo se tiene en cuenta como un hijo, y no se añade como su propio padre.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Una vez creada la matriz y rellenada en base a la lista de nodos anterior. Se procede a  crear dos ficheros (si no estan creados), y se abren en modo escritura. El primero guarda la lista de nodos, entrecomillandolos si no lo están, su número de hijos, su nodo padre y el número asociado al orden en el que se añadió(nodos.txt). El segundo fichero contiene la matriz bidimensional de las relaciones(arcos.txt).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Instrucciones de ejecucion:</w:t>
      </w:r>
    </w:p>
    <w:p>
      <w:pPr>
        <w:pStyle w:val="Cuerpodetexto"/>
        <w:spacing w:before="0" w:after="140"/>
        <w:jc w:val="left"/>
        <w:rPr>
          <w:rFonts w:ascii="Noto Sans" w:hAnsi="Noto Sans"/>
          <w:sz w:val="24"/>
          <w:szCs w:val="24"/>
          <w:u w:val="none"/>
        </w:rPr>
      </w:pPr>
      <w:r>
        <w:rPr>
          <w:rFonts w:ascii="Noto Sans" w:hAnsi="Noto Sans"/>
          <w:sz w:val="24"/>
          <w:szCs w:val="24"/>
          <w:u w:val="none"/>
        </w:rPr>
      </w:r>
    </w:p>
    <w:p>
      <w:pPr>
        <w:pStyle w:val="Cuerpodetexto"/>
        <w:numPr>
          <w:ilvl w:val="0"/>
          <w:numId w:val="3"/>
        </w:numPr>
        <w:spacing w:before="0" w:after="140"/>
        <w:jc w:val="left"/>
        <w:rPr/>
      </w:pPr>
      <w:r>
        <w:rPr>
          <w:rFonts w:ascii="Noto Sans" w:hAnsi="Noto Sans"/>
          <w:sz w:val="24"/>
          <w:szCs w:val="24"/>
          <w:u w:val="none"/>
        </w:rPr>
        <w:t xml:space="preserve">Extraer p3b.l, p3b.c </w:t>
      </w:r>
      <w:r>
        <w:rPr>
          <w:rFonts w:ascii="Noto Sans" w:hAnsi="Noto Sans"/>
          <w:sz w:val="24"/>
          <w:szCs w:val="24"/>
          <w:u w:val="none"/>
        </w:rPr>
        <w:t>y tipo.h</w:t>
      </w:r>
      <w:r>
        <w:rPr>
          <w:rFonts w:ascii="Noto Sans" w:hAnsi="Noto Sans"/>
          <w:sz w:val="24"/>
          <w:szCs w:val="24"/>
          <w:u w:val="none"/>
        </w:rPr>
        <w:t xml:space="preserve"> en una carpeta junto a los codigos fuente de tipo DOT.</w:t>
      </w:r>
    </w:p>
    <w:p>
      <w:pPr>
        <w:pStyle w:val="Cuerpodetexto"/>
        <w:numPr>
          <w:ilvl w:val="0"/>
          <w:numId w:val="3"/>
        </w:numPr>
        <w:spacing w:before="0" w:after="140"/>
        <w:jc w:val="left"/>
        <w:rPr/>
      </w:pPr>
      <w:r>
        <w:rPr>
          <w:rFonts w:ascii="Noto Sans" w:hAnsi="Noto Sans"/>
          <w:sz w:val="24"/>
          <w:szCs w:val="24"/>
          <w:u w:val="none"/>
        </w:rPr>
        <w:t>Ejecutar: lex p3b.l</w:t>
      </w:r>
    </w:p>
    <w:p>
      <w:pPr>
        <w:pStyle w:val="Cuerpodetexto"/>
        <w:numPr>
          <w:ilvl w:val="0"/>
          <w:numId w:val="3"/>
        </w:numPr>
        <w:spacing w:before="0" w:after="140"/>
        <w:jc w:val="left"/>
        <w:rPr/>
      </w:pPr>
      <w:r>
        <w:rPr>
          <w:rFonts w:ascii="Noto Sans" w:hAnsi="Noto Sans"/>
          <w:sz w:val="24"/>
          <w:szCs w:val="24"/>
          <w:u w:val="none"/>
        </w:rPr>
        <w:t>Ejecutar: cc -o p3b p3b.c -lfl (salen varios warnings sobre la declaracion de los metodos, se pueden omitir con -w pero no es necesario).</w:t>
      </w:r>
    </w:p>
    <w:p>
      <w:pPr>
        <w:pStyle w:val="Cuerpodetexto"/>
        <w:numPr>
          <w:ilvl w:val="0"/>
          <w:numId w:val="3"/>
        </w:numPr>
        <w:spacing w:before="0" w:after="140"/>
        <w:jc w:val="left"/>
        <w:rPr/>
      </w:pPr>
      <w:r>
        <w:rPr>
          <w:rFonts w:ascii="Noto Sans" w:hAnsi="Noto Sans"/>
          <w:sz w:val="24"/>
          <w:szCs w:val="24"/>
          <w:u w:val="none"/>
        </w:rPr>
        <w:t>Ejecutar el programa compilado: ./p3b &lt;nombre-del-fichero.gv&gt;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Ejemplo del enunciado:</w:t>
      </w:r>
    </w:p>
    <w:p>
      <w:pPr>
        <w:pStyle w:val="Cuerpodetexto"/>
        <w:spacing w:before="0" w:after="140"/>
        <w:jc w:val="left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>graph miGrafo { NodoAislado ; Nodo_Raiz -- Nodo -- "Nodo \"final\""; Nodo -- Otro }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Nodos.txt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</w:t>
        <w:tab/>
        <w:t xml:space="preserve">"NodoAislado" </w:t>
        <w:tab/>
        <w:t>0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</w:t>
        <w:tab/>
        <w:t xml:space="preserve">"Nodo_Raiz" </w:t>
        <w:tab/>
        <w:t>1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2 </w:t>
        <w:tab/>
        <w:t xml:space="preserve">"Nodo" </w:t>
        <w:tab/>
        <w:t xml:space="preserve">2 </w:t>
        <w:tab/>
        <w:t>"Nodo_Raiz"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3 </w:t>
        <w:tab/>
        <w:t xml:space="preserve">"Nodo \"final\"" </w:t>
        <w:tab/>
        <w:t xml:space="preserve">0 </w:t>
        <w:tab/>
        <w:t>"Nodo"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4 </w:t>
        <w:tab/>
        <w:t xml:space="preserve">"Otro" </w:t>
        <w:tab/>
        <w:t xml:space="preserve">0 </w:t>
        <w:tab/>
        <w:t>"Nodo"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Arcos.txt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0 0 0 0 0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0 0 1 0 0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0 0 0 1 1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0 0 0 0 0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0 0 0 0 0 </w:t>
      </w:r>
      <w:r>
        <w:br w:type="page"/>
      </w:r>
    </w:p>
    <w:p>
      <w:pPr>
        <w:pStyle w:val="Cuerpodetexto"/>
        <w:spacing w:before="0" w:after="140"/>
        <w:jc w:val="left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Ejemplos propios: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graph m{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a -- b;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b -- c;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a -- c;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d -- c;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e -- c;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e -- a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}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Nodos.txt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</w:t>
        <w:tab/>
        <w:t xml:space="preserve">"a" </w:t>
        <w:tab/>
        <w:t xml:space="preserve">2 </w:t>
        <w:tab/>
        <w:t>"e"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</w:t>
        <w:tab/>
        <w:t xml:space="preserve">"b" </w:t>
        <w:tab/>
        <w:t xml:space="preserve">1 </w:t>
        <w:tab/>
        <w:t>"a"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2 </w:t>
        <w:tab/>
        <w:t xml:space="preserve">"c" </w:t>
        <w:tab/>
        <w:t xml:space="preserve">0 </w:t>
        <w:tab/>
        <w:t>"e"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3 </w:t>
        <w:tab/>
        <w:t xml:space="preserve">"d" </w:t>
        <w:tab/>
        <w:t>1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4 </w:t>
        <w:tab/>
        <w:t xml:space="preserve">"e" </w:t>
        <w:tab/>
        <w:t>2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Arcos.txt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0 1 1 0 0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0 0 1 0 0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0 0 0 0 0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0 0 1 0 0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1 0 1 0 0 </w:t>
      </w:r>
      <w:r>
        <w:br w:type="page"/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graph ciclo{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 xml:space="preserve">a </w:t>
        <w:tab/>
        <w:tab/>
        <w:t>--</w:t>
        <w:tab/>
        <w:tab/>
        <w:tab/>
        <w:t>b;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b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--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a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}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Nodos.txt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</w:t>
        <w:tab/>
        <w:t xml:space="preserve">"a" </w:t>
        <w:tab/>
        <w:t xml:space="preserve">1 </w:t>
        <w:tab/>
        <w:t>"b"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</w:t>
        <w:tab/>
        <w:t xml:space="preserve">"b" </w:t>
        <w:tab/>
        <w:t xml:space="preserve">1 </w:t>
        <w:tab/>
        <w:t>"a"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Arcos.txt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0 1 </w:t>
      </w:r>
    </w:p>
    <w:p>
      <w:pPr>
        <w:pStyle w:val="Cuerpodetexto"/>
        <w:pBdr>
          <w:bottom w:val="single" w:sz="2" w:space="2" w:color="000000"/>
        </w:pBdr>
        <w:spacing w:before="0" w:after="140"/>
        <w:jc w:val="left"/>
        <w:rPr>
          <w:rFonts w:ascii="Noto Sans" w:hAnsi="Noto Sans"/>
          <w:sz w:val="24"/>
          <w:szCs w:val="24"/>
        </w:rPr>
      </w:pPr>
      <w:r>
        <w:rPr>
          <w:rFonts w:ascii="Noto Sans" w:hAnsi="Noto Sans"/>
          <w:sz w:val="24"/>
          <w:szCs w:val="24"/>
        </w:rPr>
        <w:t xml:space="preserve">1 0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graph auorelacion{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a -- b;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    </w:t>
      </w:r>
      <w:r>
        <w:rPr>
          <w:rFonts w:ascii="Noto Sans" w:hAnsi="Noto Sans"/>
          <w:sz w:val="24"/>
          <w:szCs w:val="24"/>
        </w:rPr>
        <w:t>a -- a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}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Nodos.txt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</w:t>
        <w:tab/>
        <w:t xml:space="preserve">"a" </w:t>
        <w:tab/>
        <w:t>2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</w:t>
        <w:tab/>
        <w:t xml:space="preserve">"b" </w:t>
        <w:tab/>
        <w:t xml:space="preserve">0 </w:t>
        <w:tab/>
        <w:t>"a"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>Arcos.txt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1 1 </w:t>
      </w:r>
    </w:p>
    <w:p>
      <w:pPr>
        <w:pStyle w:val="Cuerpodetexto"/>
        <w:spacing w:before="0" w:after="140"/>
        <w:jc w:val="left"/>
        <w:rPr/>
      </w:pPr>
      <w:r>
        <w:rPr>
          <w:rFonts w:ascii="Noto Sans" w:hAnsi="Noto Sans"/>
          <w:sz w:val="24"/>
          <w:szCs w:val="24"/>
        </w:rPr>
        <w:t xml:space="preserve">0 0 </w:t>
      </w:r>
      <w:r>
        <w:br w:type="page"/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graph cadenas{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ab/>
        <w:t xml:space="preserve">"a" 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ab/>
        <w:t>-- "Nodo \"sucesor\"";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ab/>
        <w:t>"No nodo";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ab/>
        <w:t xml:space="preserve">"a" -- </w:t>
        <w:tab/>
        <w:tab/>
        <w:tab/>
        <w:tab/>
        <w:t>"a"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}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Nodos.txt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0 </w:t>
        <w:tab/>
        <w:t xml:space="preserve">"a" </w:t>
        <w:tab/>
        <w:t>2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1 </w:t>
        <w:tab/>
        <w:t xml:space="preserve">"Nodo \"sucesor\"" </w:t>
        <w:tab/>
        <w:t xml:space="preserve">0 </w:t>
        <w:tab/>
        <w:t>"a"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2 </w:t>
        <w:tab/>
        <w:t xml:space="preserve">"No nodo" </w:t>
        <w:tab/>
        <w:t>0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Arcos.txt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1 1 0 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0 0 0 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0 0 0 </w:t>
      </w:r>
      <w:r>
        <w:br w:type="page"/>
      </w:r>
    </w:p>
    <w:p>
      <w:pPr>
        <w:pStyle w:val="Cuerpodetexto"/>
        <w:spacing w:before="0" w:after="140"/>
        <w:jc w:val="left"/>
        <w:rPr>
          <w:rFonts w:ascii="Noto Sans" w:hAnsi="Noto Sans" w:eastAsia="WenQuanYi Micro Hei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WenQuanYi Micro Hei" w:cs="Lohit Devanagari" w:ascii="Noto Sans" w:hAnsi="Noto Sans"/>
          <w:color w:val="auto"/>
          <w:kern w:val="2"/>
          <w:sz w:val="24"/>
          <w:szCs w:val="24"/>
          <w:u w:val="none"/>
          <w:lang w:val="es-ES" w:eastAsia="zh-CN" w:bidi="hi-IN"/>
        </w:rPr>
        <w:t>graph autoCadena{</w:t>
      </w:r>
    </w:p>
    <w:p>
      <w:pPr>
        <w:pStyle w:val="Cuerpodetexto"/>
        <w:spacing w:before="0" w:after="140"/>
        <w:jc w:val="left"/>
        <w:rPr>
          <w:rFonts w:ascii="Noto Sans" w:hAnsi="Noto Sans" w:eastAsia="WenQuanYi Micro Hei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WenQuanYi Micro Hei" w:cs="Lohit Devanagari" w:ascii="Noto Sans" w:hAnsi="Noto Sans"/>
          <w:color w:val="auto"/>
          <w:kern w:val="2"/>
          <w:sz w:val="24"/>
          <w:szCs w:val="24"/>
          <w:u w:val="none"/>
          <w:lang w:val="es-ES" w:eastAsia="zh-CN" w:bidi="hi-IN"/>
        </w:rPr>
        <w:tab/>
        <w:t>"a" -- "a";</w:t>
      </w:r>
    </w:p>
    <w:p>
      <w:pPr>
        <w:pStyle w:val="Cuerpodetexto"/>
        <w:spacing w:before="0" w:after="140"/>
        <w:jc w:val="left"/>
        <w:rPr>
          <w:rFonts w:ascii="Noto Sans" w:hAnsi="Noto Sans" w:eastAsia="WenQuanYi Micro Hei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WenQuanYi Micro Hei" w:cs="Lohit Devanagari" w:ascii="Noto Sans" w:hAnsi="Noto Sans"/>
          <w:color w:val="auto"/>
          <w:kern w:val="2"/>
          <w:sz w:val="24"/>
          <w:szCs w:val="24"/>
          <w:u w:val="none"/>
          <w:lang w:val="es-ES" w:eastAsia="zh-CN" w:bidi="hi-IN"/>
        </w:rPr>
        <w:tab/>
        <w:t>"a" -- "b"</w:t>
      </w:r>
    </w:p>
    <w:p>
      <w:pPr>
        <w:pStyle w:val="Cuerpodetexto"/>
        <w:spacing w:before="0" w:after="140"/>
        <w:jc w:val="left"/>
        <w:rPr>
          <w:rFonts w:ascii="Noto Sans" w:hAnsi="Noto Sans" w:eastAsia="WenQuanYi Micro Hei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WenQuanYi Micro Hei" w:cs="Lohit Devanagari" w:ascii="Noto Sans" w:hAnsi="Noto Sans"/>
          <w:color w:val="auto"/>
          <w:kern w:val="2"/>
          <w:sz w:val="24"/>
          <w:szCs w:val="24"/>
          <w:u w:val="none"/>
          <w:lang w:val="es-ES" w:eastAsia="zh-CN" w:bidi="hi-IN"/>
        </w:rPr>
        <w:t>}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Nodos.txt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0 </w:t>
        <w:tab/>
        <w:t xml:space="preserve">"a" </w:t>
        <w:tab/>
        <w:t>2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1 </w:t>
        <w:tab/>
        <w:t xml:space="preserve">"b" </w:t>
        <w:tab/>
        <w:t xml:space="preserve">0 </w:t>
        <w:tab/>
        <w:t>"a"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>Arcos.txt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1 1 </w:t>
      </w:r>
    </w:p>
    <w:p>
      <w:pPr>
        <w:pStyle w:val="Cuerpodetexto"/>
        <w:spacing w:before="0" w:after="140"/>
        <w:jc w:val="left"/>
        <w:rPr>
          <w:u w:val="none"/>
        </w:rPr>
      </w:pPr>
      <w:r>
        <w:rPr>
          <w:rFonts w:ascii="Noto Sans" w:hAnsi="Noto Sans"/>
          <w:sz w:val="24"/>
          <w:szCs w:val="24"/>
          <w:u w:val="none"/>
        </w:rPr>
        <w:t xml:space="preserve">0 0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Noto Sans" w:hAnsi="Noto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Noto Sans" w:hAnsi="Noto San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Noto Sans" w:hAnsi="Noto San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Noto Sans" w:hAnsi="Noto Sans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Noto Sans" w:hAnsi="Noto Sans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Noto Sans" w:hAnsi="Noto Sans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Noto Sans" w:hAnsi="Noto Sans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Noto Sans" w:hAnsi="Noto Sans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LibreOffice/6.0.7.3$Linux_X86_64 LibreOffice_project/00m0$Build-3</Application>
  <Pages>9</Pages>
  <Words>870</Words>
  <Characters>3533</Characters>
  <CharactersWithSpaces>4362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2019-06-24T12:01:43Z</dcterms:created>
  <dc:creator/>
  <dc:description/>
  <dc:language>es-ES</dc:language>
  <cp:lastModifiedBy/>
  <dcterms:modified xsi:type="dcterms:W3CDTF">2019-06-25T16:41:28Z</dcterms:modified>
  <cp:revision>49</cp:revision>
  <dc:subject/>
  <dc:title/>
</cp:coreProperties>
</file>