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IN THE CONSUMER DISPUTES REDRESSAL FORUM</w:t>
      </w:r>
    </w:p>
    <w:p>
      <w:r>
        <w:t>## COMPLAINT NO. _______</w:t>
      </w:r>
    </w:p>
    <w:p>
      <w:r>
        <w:t>### COMPLAINANT</w:t>
      </w:r>
    </w:p>
    <w:p>
      <w:r>
        <w:t>Complainant</w:t>
      </w:r>
    </w:p>
    <w:p>
      <w:r>
        <w:t>### RESPONDENT</w:t>
      </w:r>
    </w:p>
    <w:p>
      <w:r>
        <w:t>Respondent</w:t>
      </w:r>
    </w:p>
    <w:p>
      <w:r>
        <w:t>## FACTS OF THE CASE</w:t>
      </w:r>
    </w:p>
    <w:p>
      <w:r>
        <w:t>The Complainant states that on [date], they received a phishing call from an unknown number, posing as a representative of [company/organization]. The caller tricked the Complainant into sharing their One-Time Password (OTP), which was then used to make unauthorized deductions from their account. The Complainant had not authorized any such transactions and was unaware of the deductions until they received notifications from their bank.</w:t>
      </w:r>
    </w:p>
    <w:p>
      <w:r>
        <w:t>## LAW SECTIONS INVOKED</w:t>
      </w:r>
    </w:p>
    <w:p>
      <w:r>
        <w:t>[Insert relevant law sections, e.g., Section 43A of the Information Technology Act, 2000, and Section 2(1)(r) of the Consumer Protection Act, 2019]</w:t>
      </w:r>
    </w:p>
    <w:p>
      <w:r>
        <w:t>## RELIEF SOUGHT</w:t>
      </w:r>
    </w:p>
    <w:p>
      <w:r>
        <w:t>The Complainant seeks the following relief:</w:t>
      </w:r>
    </w:p>
    <w:p>
      <w:r>
        <w:t>1. Refund of the deducted amount of Rs. _______</w:t>
      </w:r>
    </w:p>
    <w:p>
      <w:r>
        <w:t>2. Compensation for the loss and mental agony caused by the Respondent’s actions, amounting to Rs. _______</w:t>
      </w:r>
    </w:p>
    <w:p>
      <w:r>
        <w:t>## PRAYER</w:t>
      </w:r>
    </w:p>
    <w:p>
      <w:r>
        <w:t>Wherefore, in the light of the above facts and circumstances, the Complainant prays that this Hon’ble Forum may be pleased to:</w:t>
      </w:r>
    </w:p>
    <w:p>
      <w:r>
        <w:t>* Direct the Respondent to refund the deducted amount</w:t>
      </w:r>
    </w:p>
    <w:p>
      <w:r>
        <w:t>* Award compensation for the loss and mental agony caused</w:t>
      </w:r>
    </w:p>
    <w:p>
      <w:r>
        <w:t>* Pass any other order which this Hon’ble Forum deems fit in the circumstances of the case.</w:t>
      </w:r>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