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101C2">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我前后大概花了十几天的时间，把学知利行先生的自22年初的公开文章和评论以及22年之前的专栏文章做了整理工作。部分观点我理解会随着时间变化而变化，比如去年发言的内容与今年发言的内容会有矛盾的地方。我更希望能找出先生想法中不变的内容，因为只有这些才是随着时间流逝而近乎永远留下去的。</w:t>
      </w:r>
    </w:p>
    <w:p w14:paraId="4E3D408C">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择股</w:t>
      </w:r>
    </w:p>
    <w:p w14:paraId="1EE2293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再好的公司，估值不在安全范围也不会碰。必须等到估值有绝对的安全边际后再介入，也就是绝对低估、而且有可以接受的股息率保护，才会介入。无法接受三年不赚钱甚至连股息都没有。</w:t>
      </w:r>
      <w:r>
        <w:rPr>
          <w:rFonts w:hint="eastAsia" w:ascii="仿宋_GB2312" w:hAnsi="仿宋_GB2312" w:eastAsia="仿宋_GB2312" w:cs="仿宋_GB2312"/>
          <w:color w:val="auto"/>
          <w:sz w:val="32"/>
          <w:szCs w:val="32"/>
          <w:shd w:val="clear" w:color="auto" w:fill="FFFFFF"/>
        </w:rPr>
        <w:t>估值和股息率水平并不能保证股价不跌，只能保证股价继续跌时，所补仓位在中长期有比较好的收益。</w:t>
      </w:r>
    </w:p>
    <w:p w14:paraId="6554854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当一个企业大家看着都很完美时，可能就是它的顶峰或者衰败的开始。</w:t>
      </w:r>
    </w:p>
    <w:p w14:paraId="76894A75">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作为一个个人投资者，现在是非常需要回避高杠杆、低现金流、非垄断性行业的时候。</w:t>
      </w:r>
      <w:r>
        <w:rPr>
          <w:rFonts w:hint="eastAsia" w:ascii="仿宋_GB2312" w:hAnsi="仿宋_GB2312" w:eastAsia="仿宋_GB2312" w:cs="仿宋_GB2312"/>
          <w:color w:val="auto"/>
          <w:sz w:val="32"/>
          <w:szCs w:val="32"/>
          <w:shd w:val="clear" w:color="auto" w:fill="FFFFFF"/>
        </w:rPr>
        <w:t>巴菲特不怎么买初创公司，他买的时候一般是行业垄断地位已经建立，现金流已经稳定、强劲的公司，比亚迪是个例外。</w:t>
      </w:r>
    </w:p>
    <w:p w14:paraId="0BFA52A8">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只要经历过那种天天要跑订单、月月要找合同的公司，今年还不知道自己明年的客户在哪里，就知道这些大水电公司的日子有多惬意了。自己投资的公司垄断性越强越好，最好的公司就是没有竞争对手的公司。</w:t>
      </w:r>
    </w:p>
    <w:p w14:paraId="1D41BD17">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为什么公司要上市：绝大部分公司都是很差钱的，即便现金流充沛也就是一个时期，大部分时间都是缺钱，长期不缺钱的公司是非常少的。不管是国营还是民营，为了发展、为了维持竞争地位、为了生存，或者考核达标，需要不断投入，靠自己积累是非常慢的，大部分企业根本攒不了什么钱。贷款的话可抵押的资产是很有限的，所以就需要不断到资本市场融资，但融资方凭什么掏钱，它是要回报的，公司不上市就很不好退出，没上市的小股东股权非常不值钱，大部分根本就没有买方。上市带来两个好处，一是对公司及产品的广告效应远超花钱做广告，国内第一高价股的效果还是非常厉害的，其二产生巨大溢价，这几年国资减持的那几百个亿，若没上市，根本就卖不了这个价。</w:t>
      </w:r>
    </w:p>
    <w:p w14:paraId="7DFFEED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定性第一，商业模式和公司质地才是最根本的东西。选择股票主要看商业模式，盈利模式的可持续性。也要考虑资产质量，考虑压力测试。但要注意所有公司都是有价格的，不能因为它商业模式优秀就不看价格了，巴菲特现在账上有两千多亿美刀现金，难道现在世界上没好公司了？</w:t>
      </w:r>
    </w:p>
    <w:p w14:paraId="5E79FBD4">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所以买入的前提是公司商业模式和竞争地位不错、有持续的利润并愿意和小股东分享；周期行业要买在低谷期、最好进一步有黑天鹅事件的打击；此时估值偏低、股价向上的空间远大于向下的空间，概率上讲胜率、赔率俱佳。</w:t>
      </w:r>
    </w:p>
    <w:p w14:paraId="08BED281">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确定性不足的公司直接枪毙在投资列表以外；存在行业持续性问题的公司直接枪毙在投资列表以外；毛利润低的公司直接枪毙在投资列表以外。</w:t>
      </w:r>
    </w:p>
    <w:p w14:paraId="1B9E543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只要是竞争性行业，产能一定过剩，价格战一定持续，一直到成本高的出清。</w:t>
      </w:r>
    </w:p>
    <w:p w14:paraId="2411820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上市公司远优于未上市公司。</w:t>
      </w:r>
    </w:p>
    <w:p w14:paraId="4EB6C57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作为一个投资人，挑选行业的基础就是分析判断盈利会不会增加。没有增长的股票买点是10PE左右！</w:t>
      </w:r>
    </w:p>
    <w:p w14:paraId="54C1A45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绝大部分股票都别指望是10倍股，碰上了是运气。但大方向正确的低估成长标的大概率有风水轮流转的时候，只要有耐心。</w:t>
      </w:r>
    </w:p>
    <w:p w14:paraId="23CB90F4">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最能抗跌的东西是成长性，收息股对利率太敏感了，长电里对美元利率敏感的钱不少，它是个很符合成熟市场资本口味的标的，当美元利率下来时，这些钱还会回来。</w:t>
      </w:r>
      <w:r>
        <w:rPr>
          <w:rFonts w:hint="eastAsia" w:ascii="仿宋_GB2312" w:hAnsi="仿宋_GB2312" w:eastAsia="仿宋_GB2312" w:cs="仿宋_GB2312"/>
          <w:color w:val="auto"/>
          <w:sz w:val="32"/>
          <w:szCs w:val="32"/>
          <w:shd w:val="clear" w:color="auto" w:fill="FFFFFF"/>
        </w:rPr>
        <w:t>我选择公司考虑的第一条就是确定性较强的中长期成长性。如果企业没增长，就没有长持的价值，只有在估值明显打折时买入，持股等待股价均值回归，股息是保底的东西，回归后就卖出。</w:t>
      </w:r>
    </w:p>
    <w:p w14:paraId="53849C35">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对突飞猛进的公司毫无兴趣，就像没人会指望有人能以百米跑的速度持续冲刺，但在股市很多人就有这个指望。</w:t>
      </w:r>
    </w:p>
    <w:p w14:paraId="2169869B">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关于重仓股，主要还是确定性，确定性是建立在商业壁垒基础上的，重仓股一定要有确定的成长性， 其次是估值高低，都要满足。3年到合理价有一倍的空间，就像2020年上半年华水3.5元左右时，它是达到这个条件的</w:t>
      </w:r>
      <w:r>
        <w:rPr>
          <w:rFonts w:hint="eastAsia" w:ascii="仿宋_GB2312" w:hAnsi="仿宋_GB2312" w:eastAsia="仿宋_GB2312" w:cs="仿宋_GB2312"/>
          <w:color w:val="auto"/>
          <w:sz w:val="32"/>
          <w:szCs w:val="32"/>
          <w:shd w:val="clear" w:color="auto" w:fill="FFFFFF"/>
        </w:rPr>
        <w:t>。</w:t>
      </w:r>
    </w:p>
    <w:p w14:paraId="2C062AF1">
      <w:pPr>
        <w:widowControl/>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 xml:space="preserve">24.7.8 </w:t>
      </w:r>
      <w:r>
        <w:rPr>
          <w:rFonts w:hint="default" w:ascii="仿宋_GB2312" w:hAnsi="仿宋_GB2312" w:eastAsia="仿宋_GB2312" w:cs="仿宋_GB2312"/>
          <w:color w:val="0000FF"/>
          <w:kern w:val="0"/>
          <w:sz w:val="32"/>
          <w:szCs w:val="32"/>
        </w:rPr>
        <w:t>商业模式优秀，竞争壁垒高，盈利持续增长，一半以上利润能拿来分红，存留利润能提供成长性，如果像港交所那样不需要存留利润就能提供成长性更好，受周期影响的利润波动较小，PE能在15以内，就比较理想了。</w:t>
      </w:r>
    </w:p>
    <w:p w14:paraId="020AAD6A">
      <w:pPr>
        <w:widowControl/>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24.7.22 （基建）</w:t>
      </w:r>
      <w:r>
        <w:rPr>
          <w:rFonts w:hint="default" w:ascii="仿宋_GB2312" w:hAnsi="仿宋_GB2312" w:eastAsia="仿宋_GB2312" w:cs="仿宋_GB2312"/>
          <w:color w:val="0000FF"/>
          <w:kern w:val="0"/>
          <w:sz w:val="32"/>
          <w:szCs w:val="32"/>
        </w:rPr>
        <w:t>商业模式一票否决，其他的就不用浪费时间了，我对需要高频率投标和不断垫钱的业务深恶痛绝。不看财报也就知道那个资产负债表大概是个什么样子。当然，只是我不感兴趣，别人研究和买入是人家的事，人家也不见得少赚。</w:t>
      </w:r>
    </w:p>
    <w:p w14:paraId="29139227">
      <w:pPr>
        <w:widowControl/>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 xml:space="preserve">24.8.2 </w:t>
      </w:r>
      <w:r>
        <w:rPr>
          <w:rFonts w:hint="eastAsia" w:ascii="仿宋_GB2312" w:hAnsi="仿宋_GB2312" w:eastAsia="仿宋_GB2312" w:cs="仿宋_GB2312"/>
          <w:color w:val="0000FF"/>
          <w:kern w:val="0"/>
          <w:sz w:val="32"/>
          <w:szCs w:val="32"/>
        </w:rPr>
        <w:t> </w:t>
      </w:r>
      <w:r>
        <w:rPr>
          <w:rFonts w:hint="default" w:ascii="仿宋_GB2312" w:hAnsi="仿宋_GB2312" w:eastAsia="仿宋_GB2312" w:cs="仿宋_GB2312"/>
          <w:color w:val="0000FF"/>
          <w:kern w:val="0"/>
          <w:sz w:val="32"/>
          <w:szCs w:val="32"/>
        </w:rPr>
        <w:t>首先是商业模式，我喜欢挣钱容易、现金流充沛的行业和公司；其次是周期，在一个行业明显的处于繁荣周期、高光时刻，还是少碰吧；价格是否在合理或低估区间就是最后一个条件了</w:t>
      </w:r>
    </w:p>
    <w:p w14:paraId="2F23EF81">
      <w:pPr>
        <w:widowControl/>
        <w:spacing w:line="360" w:lineRule="auto"/>
        <w:jc w:val="left"/>
        <w:rPr>
          <w:rFonts w:hint="eastAsia" w:ascii="仿宋_GB2312" w:hAnsi="仿宋_GB2312" w:eastAsia="仿宋_GB2312" w:cs="仿宋_GB2312"/>
          <w:color w:val="0000FF"/>
          <w:kern w:val="0"/>
          <w:sz w:val="32"/>
          <w:szCs w:val="32"/>
          <w:lang w:eastAsia="zh-CN"/>
        </w:rPr>
      </w:pPr>
      <w:r>
        <w:rPr>
          <w:rFonts w:hint="eastAsia" w:ascii="仿宋_GB2312" w:hAnsi="仿宋_GB2312" w:eastAsia="仿宋_GB2312" w:cs="仿宋_GB2312"/>
          <w:color w:val="0000FF"/>
          <w:sz w:val="32"/>
          <w:szCs w:val="32"/>
          <w:shd w:val="clear" w:color="auto" w:fill="FFFFFF"/>
          <w:lang w:val="en-US" w:eastAsia="zh-CN"/>
        </w:rPr>
        <w:t xml:space="preserve">24.09.23 </w:t>
      </w:r>
      <w:r>
        <w:rPr>
          <w:rFonts w:hint="eastAsia" w:ascii="仿宋_GB2312" w:hAnsi="仿宋_GB2312" w:eastAsia="仿宋_GB2312" w:cs="仿宋_GB2312"/>
          <w:i w:val="0"/>
          <w:iCs w:val="0"/>
          <w:caps w:val="0"/>
          <w:color w:val="0000FF"/>
          <w:spacing w:val="0"/>
          <w:sz w:val="32"/>
          <w:szCs w:val="32"/>
          <w:shd w:val="clear" w:fill="FFFFFF"/>
        </w:rPr>
        <w:t>首先</w:t>
      </w:r>
      <w:r>
        <w:rPr>
          <w:rFonts w:hint="eastAsia" w:ascii="仿宋_GB2312" w:hAnsi="仿宋_GB2312" w:eastAsia="仿宋_GB2312" w:cs="仿宋_GB2312"/>
          <w:color w:val="0000FF"/>
          <w:kern w:val="0"/>
          <w:sz w:val="32"/>
          <w:szCs w:val="32"/>
        </w:rPr>
        <w:t>，好生意是选股的基础，第一步。后面还有估值水平、行业周期。如果买了好生意就可以赚钱，股票投资就太简单了，那还会有人去干活挣钱</w:t>
      </w:r>
      <w:r>
        <w:rPr>
          <w:rFonts w:hint="eastAsia" w:ascii="仿宋_GB2312" w:hAnsi="仿宋_GB2312" w:eastAsia="仿宋_GB2312" w:cs="仿宋_GB2312"/>
          <w:color w:val="0000FF"/>
          <w:kern w:val="0"/>
          <w:sz w:val="32"/>
          <w:szCs w:val="32"/>
          <w:lang w:eastAsia="zh-CN"/>
        </w:rPr>
        <w:t>。</w:t>
      </w:r>
      <w:r>
        <w:rPr>
          <w:rFonts w:hint="eastAsia" w:ascii="仿宋_GB2312" w:hAnsi="仿宋_GB2312" w:eastAsia="仿宋_GB2312" w:cs="仿宋_GB2312"/>
          <w:color w:val="0000FF"/>
          <w:kern w:val="0"/>
          <w:sz w:val="32"/>
          <w:szCs w:val="32"/>
        </w:rPr>
        <w:t>实际上大多数人都认为她是个好生意而买入时，大概率这家公司市值已经透支了多年的业绩并进入行业的下行调整周期，买入的股价已经包含了公司未来多年的收益，短中期赔钱是正常的，赚钱也是击鼓传花游戏中的幸运儿</w:t>
      </w:r>
      <w:r>
        <w:rPr>
          <w:rFonts w:hint="eastAsia" w:ascii="仿宋_GB2312" w:hAnsi="仿宋_GB2312" w:eastAsia="仿宋_GB2312" w:cs="仿宋_GB2312"/>
          <w:color w:val="0000FF"/>
          <w:kern w:val="0"/>
          <w:sz w:val="32"/>
          <w:szCs w:val="32"/>
          <w:lang w:eastAsia="zh-CN"/>
        </w:rPr>
        <w:t>。</w:t>
      </w:r>
      <w:r>
        <w:rPr>
          <w:rFonts w:hint="eastAsia" w:ascii="仿宋_GB2312" w:hAnsi="仿宋_GB2312" w:eastAsia="仿宋_GB2312" w:cs="仿宋_GB2312"/>
          <w:color w:val="0000FF"/>
          <w:kern w:val="0"/>
          <w:sz w:val="32"/>
          <w:szCs w:val="32"/>
        </w:rPr>
        <w:t>什么叫买入估值还合理，我的理解是：往后10年的真实利润合计超过公司市值、且小股东最终能拿到利润的大部分</w:t>
      </w:r>
      <w:r>
        <w:rPr>
          <w:rFonts w:hint="eastAsia" w:ascii="仿宋_GB2312" w:hAnsi="仿宋_GB2312" w:eastAsia="仿宋_GB2312" w:cs="仿宋_GB2312"/>
          <w:color w:val="0000FF"/>
          <w:kern w:val="0"/>
          <w:sz w:val="32"/>
          <w:szCs w:val="32"/>
          <w:lang w:eastAsia="zh-CN"/>
        </w:rPr>
        <w:t>。</w:t>
      </w:r>
    </w:p>
    <w:p w14:paraId="7E80CC56">
      <w:pPr>
        <w:widowControl/>
        <w:spacing w:line="360" w:lineRule="auto"/>
        <w:jc w:val="left"/>
        <w:rPr>
          <w:rFonts w:hint="eastAsia" w:ascii="仿宋_GB2312" w:hAnsi="仿宋_GB2312" w:eastAsia="仿宋_GB2312" w:cs="仿宋_GB2312"/>
          <w:color w:val="0000FF"/>
          <w:kern w:val="0"/>
          <w:sz w:val="32"/>
          <w:szCs w:val="32"/>
          <w:lang w:eastAsia="zh-CN"/>
        </w:rPr>
      </w:pPr>
    </w:p>
    <w:p w14:paraId="5BFECA49">
      <w:pPr>
        <w:widowControl/>
        <w:spacing w:line="360" w:lineRule="auto"/>
        <w:jc w:val="left"/>
        <w:rPr>
          <w:rFonts w:hint="eastAsia" w:ascii="仿宋_GB2312" w:hAnsi="仿宋_GB2312" w:eastAsia="仿宋_GB2312" w:cs="仿宋_GB2312"/>
          <w:i w:val="0"/>
          <w:iCs w:val="0"/>
          <w:caps w:val="0"/>
          <w:color w:val="0000FF"/>
          <w:spacing w:val="0"/>
          <w:sz w:val="32"/>
          <w:szCs w:val="32"/>
          <w:shd w:val="clear" w:fill="FFFFFF"/>
          <w:lang w:eastAsia="zh-CN"/>
        </w:rPr>
      </w:pPr>
    </w:p>
    <w:p w14:paraId="7CCF399B">
      <w:pPr>
        <w:widowControl/>
        <w:spacing w:line="360" w:lineRule="auto"/>
        <w:jc w:val="left"/>
        <w:rPr>
          <w:rFonts w:hint="eastAsia" w:ascii="仿宋_GB2312" w:hAnsi="仿宋_GB2312" w:eastAsia="仿宋_GB2312" w:cs="仿宋_GB2312"/>
          <w:i w:val="0"/>
          <w:iCs w:val="0"/>
          <w:caps w:val="0"/>
          <w:color w:val="0000FF"/>
          <w:spacing w:val="0"/>
          <w:sz w:val="32"/>
          <w:szCs w:val="32"/>
          <w:shd w:val="clear" w:fill="FFFFFF"/>
          <w:lang w:eastAsia="zh-CN"/>
        </w:rPr>
      </w:pPr>
    </w:p>
    <w:p w14:paraId="00840CB2">
      <w:pPr>
        <w:widowControl/>
        <w:spacing w:line="360" w:lineRule="auto"/>
        <w:jc w:val="left"/>
        <w:rPr>
          <w:rFonts w:hint="eastAsia" w:ascii="仿宋_GB2312" w:hAnsi="仿宋_GB2312" w:eastAsia="仿宋_GB2312" w:cs="仿宋_GB2312"/>
          <w:i w:val="0"/>
          <w:iCs w:val="0"/>
          <w:caps w:val="0"/>
          <w:color w:val="101423"/>
          <w:spacing w:val="0"/>
          <w:sz w:val="32"/>
          <w:szCs w:val="32"/>
          <w:shd w:val="clear" w:fill="FFFFFF"/>
          <w:lang w:val="en-US" w:eastAsia="zh-CN"/>
        </w:rPr>
      </w:pPr>
    </w:p>
    <w:p w14:paraId="685DAA9E">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合理估值</w:t>
      </w:r>
    </w:p>
    <w:p w14:paraId="6C676615">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合理估值是个很大的区域，不是一个点，在什么位置卖多少，是在买入时就定好的，和某一天涨跌多少没关系。</w:t>
      </w:r>
    </w:p>
    <w:p w14:paraId="55C4290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估值模型：</w:t>
      </w:r>
      <w:r>
        <w:rPr>
          <w:rFonts w:hint="eastAsia" w:ascii="仿宋_GB2312" w:hAnsi="仿宋_GB2312" w:eastAsia="仿宋_GB2312" w:cs="仿宋_GB2312"/>
          <w:color w:val="auto"/>
          <w:sz w:val="32"/>
          <w:szCs w:val="32"/>
          <w:shd w:val="clear" w:color="auto" w:fill="FFFFFF"/>
        </w:rPr>
        <w:t>理论上说最标准的估值模型是DCF模型，但对大多数公司来说，实际是缺乏操作性的，几十年后的市场格局会变成什么样子？水电公司相对来说还比较适合用DCF模型，因为它变化不大。我觉得大部分公司比较适合用动态PE和DCF的结合，即把往后三到五年的预期收益和合理估值折现到现在，和市值比较，确定可能的收益空间。</w:t>
      </w:r>
    </w:p>
    <w:p w14:paraId="616756BF">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对华能的估值：</w:t>
      </w:r>
      <w:r>
        <w:rPr>
          <w:rFonts w:hint="eastAsia" w:ascii="仿宋_GB2312" w:hAnsi="仿宋_GB2312" w:eastAsia="仿宋_GB2312" w:cs="仿宋_GB2312"/>
          <w:color w:val="auto"/>
          <w:sz w:val="32"/>
          <w:szCs w:val="32"/>
          <w:shd w:val="clear" w:color="auto" w:fill="FFFFFF"/>
        </w:rPr>
        <w:t>分红部分能给10倍估值，10倍只是对现有利润估值的一种方式，冯柳对格瑞厄姆公式的改良版。你也可以不用利润估，用分红估，如用5%股息率时的PE，打不打折看你对公司质地和红利可持续性的判断。我对华水现在的合理估值水平用的一种方法和这差不多：来水正常情况下每股利润0.4元，50%分红0.2元，0.2元按5%的股息率估值值4元股价，10~15%的利润增长率给10~15倍PE，也就是4~6元，合计股价合理区间8~10元。（编者注：这个估值方式存在逻辑上的问题，理论上给分红10倍估值，实际计算中给了分红20倍估值，但是结论毛估估准确）</w:t>
      </w:r>
    </w:p>
    <w:p w14:paraId="5477CFB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长电按10倍的现金流估值，没什么便宜，但是也不是太亏。</w:t>
      </w:r>
    </w:p>
    <w:p w14:paraId="41CD8A96">
      <w:pPr>
        <w:widowControl/>
        <w:spacing w:line="360" w:lineRule="auto"/>
        <w:jc w:val="left"/>
        <w:rPr>
          <w:rFonts w:hint="eastAsia" w:ascii="仿宋_GB2312" w:hAnsi="仿宋_GB2312" w:eastAsia="仿宋_GB2312" w:cs="仿宋_GB2312"/>
          <w:color w:val="00B0F0"/>
          <w:sz w:val="32"/>
          <w:szCs w:val="32"/>
          <w:shd w:val="clear" w:color="auto" w:fill="FFFFFF"/>
        </w:rPr>
      </w:pPr>
      <w:r>
        <w:rPr>
          <w:rFonts w:hint="eastAsia" w:ascii="仿宋_GB2312" w:hAnsi="仿宋_GB2312" w:eastAsia="仿宋_GB2312" w:cs="仿宋_GB2312"/>
          <w:color w:val="00B0F0"/>
          <w:sz w:val="32"/>
          <w:szCs w:val="32"/>
          <w:shd w:val="clear" w:color="auto" w:fill="FFFFFF"/>
          <w:lang w:val="en-US" w:eastAsia="zh-CN"/>
        </w:rPr>
        <w:t>24.9.16学大提出 （</w:t>
      </w:r>
      <w:r>
        <w:rPr>
          <w:rFonts w:hint="eastAsia" w:ascii="仿宋_GB2312" w:hAnsi="仿宋_GB2312" w:eastAsia="仿宋_GB2312" w:cs="仿宋_GB2312"/>
          <w:color w:val="00B0F0"/>
          <w:sz w:val="32"/>
          <w:szCs w:val="32"/>
          <w:shd w:val="clear" w:color="auto" w:fill="FFFFFF"/>
        </w:rPr>
        <w:t>盈利分红这部分的估值，我认为可以按2～3倍长期无风险利率5%倒数的上限，即这部分PE可以取10</w:t>
      </w:r>
      <w:r>
        <w:rPr>
          <w:rFonts w:hint="eastAsia" w:ascii="仿宋_GB2312" w:hAnsi="仿宋_GB2312" w:eastAsia="仿宋_GB2312" w:cs="仿宋_GB2312"/>
          <w:color w:val="00B0F0"/>
          <w:sz w:val="32"/>
          <w:szCs w:val="32"/>
          <w:shd w:val="clear" w:color="auto" w:fill="FFFFFF"/>
          <w:lang w:val="en-US" w:eastAsia="zh-CN"/>
        </w:rPr>
        <w:t>），有人认为过于保守。</w:t>
      </w:r>
      <w:r>
        <w:rPr>
          <w:rFonts w:hint="eastAsia" w:ascii="仿宋_GB2312" w:hAnsi="仿宋_GB2312" w:eastAsia="仿宋_GB2312" w:cs="仿宋_GB2312"/>
          <w:color w:val="00B0F0"/>
          <w:sz w:val="32"/>
          <w:szCs w:val="32"/>
          <w:shd w:val="clear" w:color="auto" w:fill="FFFFFF"/>
        </w:rPr>
        <w:t> 实际上我很欢迎别人这样估值，给我的持仓股票估出40、50PE的合理估值，我20多PE开始减持时他们认为有翻倍空间，我30多倍PE清仓时他们认为还低估，给我留足冗余空间，保证我的利润兑现</w:t>
      </w:r>
    </w:p>
    <w:p w14:paraId="1879E2BD">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 我的观点是：市盈率乘分红率才有意义，市净率基本不看。核心就两个指标：一是市盈率乘分红率；二是成长性。基准市盈率(长期无风险收益率的倒数)X分红率十长期利润年化成长率X100=合理市盈率（学大修正公式:合理PE=无风险收益率的倒数x分红率+G。）</w:t>
      </w:r>
    </w:p>
    <w:p w14:paraId="4BB4DBB1">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25.6.12我取过去10～30年内出现过的长期无风险利率最大值，即10年或者20年长期国债利率最大值，这隐含90～97%的保证率。</w:t>
      </w:r>
    </w:p>
    <w:p w14:paraId="364FA86F">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25.9.15  如果你认为低估，打了7折买的，还认为公司在成长，3年后你还在套，大概率那个估值体系有问题、或者对基本面的判断有问题。</w:t>
      </w:r>
    </w:p>
    <w:p w14:paraId="23B2E035">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25.11.14 无风险收益率取多少看自己你的考虑，实际取5%我都觉得不够保守，真正大规模买入时还得大幅打折。我觉得很多人从逻辑上说很分裂，一方面收益率期望值百分之一二十、甚至更高，一方面估值时用3%左右。</w:t>
      </w:r>
    </w:p>
    <w:p w14:paraId="1E7D42B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26.1.29 自由现金流基本是经营性现金流减维持性资本开支，不是减投资。除了五粮液之类的，有几个公司的自由现金流大把放在银行存起来的？基本都在做投资，只是收益的差别。一个公司的维持性资本开支一般不可能在财务报表中直接查到，需要从商业模式及各项开支具体分析。</w:t>
      </w:r>
    </w:p>
    <w:p w14:paraId="1368F375">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投资理论</w:t>
      </w:r>
    </w:p>
    <w:p w14:paraId="3C507DA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荐书《大衰退年代》、 </w:t>
      </w:r>
      <w:r>
        <w:rPr>
          <w:rFonts w:hint="eastAsia" w:ascii="仿宋_GB2312" w:hAnsi="仿宋_GB2312" w:eastAsia="仿宋_GB2312" w:cs="仿宋_GB2312"/>
          <w:color w:val="auto"/>
          <w:sz w:val="32"/>
          <w:szCs w:val="32"/>
          <w:shd w:val="clear" w:color="auto" w:fill="FFFFFF"/>
        </w:rPr>
        <w:t>格雷厄姆的《聪明的投资者》、沃尔特施洛斯访谈资料集、西格尔的《股市长线法宝》和《投资者的未来》、霍华德马克斯的《投资最重要的事》和《周期》、《约翰涅夫的成功投资》、邓普顿关于逆向投资的书。</w:t>
      </w:r>
    </w:p>
    <w:p w14:paraId="76F1920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源源不断的补仓，是靠仓位控制，上涨中不断止盈达到目标价位的标的，才有现在的补仓资金，补仓也是控制节奏的。这是一个在股市生存的基本功。什么在天上下金子的时候要用大盆接，这个盆得你自己准备。大部分时间都是八成左右的仓位。也有清仓的时候，比如2007年上半年清仓。</w:t>
      </w:r>
    </w:p>
    <w:p w14:paraId="2C7C54B6">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对于二级市场投资者而言，稀缺的是现金而不是机会。</w:t>
      </w:r>
    </w:p>
    <w:p w14:paraId="38CAA442">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控制回撤可以从几个维度考虑：采用DCF模型估值并预留更多折扣的安全边际；考虑单支股票当前所处的PE分位，考虑股价上下的概率。关于控制回撤，</w:t>
      </w:r>
      <w:r>
        <w:rPr>
          <w:rFonts w:hint="eastAsia" w:ascii="仿宋_GB2312" w:hAnsi="仿宋_GB2312" w:eastAsia="仿宋_GB2312" w:cs="仿宋_GB2312"/>
          <w:color w:val="auto"/>
          <w:sz w:val="32"/>
          <w:szCs w:val="32"/>
          <w:shd w:val="clear" w:color="auto" w:fill="FFFFFF"/>
        </w:rPr>
        <w:t>在我的概念里，除了分红是企业给你的钱，剩下的都是市场给你的钱、或者割你的钱，如果理解不了这句话，也就理解不了同样一个公司，在港股和在A股差距那么大。</w:t>
      </w:r>
    </w:p>
    <w:p w14:paraId="1B72C50E">
      <w:pPr>
        <w:widowControl/>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24.4.12</w:t>
      </w:r>
      <w:r>
        <w:rPr>
          <w:rFonts w:hint="eastAsia" w:ascii="仿宋_GB2312" w:hAnsi="仿宋_GB2312" w:eastAsia="仿宋_GB2312" w:cs="仿宋_GB2312"/>
          <w:color w:val="0000FF"/>
          <w:kern w:val="0"/>
          <w:sz w:val="32"/>
          <w:szCs w:val="32"/>
        </w:rPr>
        <w:t>控制港股仓位占比，这个市场对所有人都是个离岸市场，流动性和利率是美联储说了算，影响因素复杂多了，还是需要敬畏的。</w:t>
      </w:r>
    </w:p>
    <w:p w14:paraId="590606C2">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从来不考虑回本这个问题，而是个人资本的收益水平和实际现金流（分红）。</w:t>
      </w:r>
    </w:p>
    <w:p w14:paraId="35960B55">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sz w:val="32"/>
          <w:szCs w:val="32"/>
        </w:rPr>
        <w:t>PB只反映购入资产</w:t>
      </w:r>
      <w:r>
        <w:rPr>
          <w:rFonts w:hint="eastAsia" w:ascii="仿宋_GB2312" w:hAnsi="仿宋_GB2312" w:eastAsia="仿宋_GB2312" w:cs="仿宋_GB2312"/>
          <w:color w:val="auto"/>
          <w:kern w:val="0"/>
          <w:sz w:val="32"/>
          <w:szCs w:val="32"/>
        </w:rPr>
        <w:t>的价格，不反应实际的价值。举个例子，一个煤业公司，它2014年盘下来的矿，和去年盘下来的矿比，可能品质规模一样，可能价格只有几分之一，反应到资产负债表，同样的东西在资产上差几倍，账面资产只表明资产的购入建造成本，并不反应现实的市场价值。</w:t>
      </w:r>
    </w:p>
    <w:p w14:paraId="510C3F28">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同样一支股票，有人赚钱有人亏钱。亏钱的人有个特点，低估时怕的要命，只恨自己割的慢，暴涨高估时豪气云天，多贵都敢追。</w:t>
      </w:r>
    </w:p>
    <w:p w14:paraId="5DDFD0C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市场从来不缺机会，你只要持续赚钱就行了，持仓才是大头，不要想把每一分钱都赚到口袋里。对个人来说，二级市场上机会有的是，大部分时间是看着机会没钱，现金太重要了。</w:t>
      </w:r>
    </w:p>
    <w:p w14:paraId="6E5A1832">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谁都不会有无限现金流。维持现金流的重要手段我认为有四：一是投资组合在行业上有一定分散度，甚至有一定对冲或互补，实操时有轮动的效果，在每一阶段都有部分盈利并能止盈的标的，不要单吊一个行业甚至个股；二是承认自己的认知局限性，不追求卖到最高，上涨中逐步获利了结；三是建仓补仓要有耐心，低估后还可以更低估，分档逐步加仓，不要轻易就消耗完弹药，宁肯踏空，也不要在优质标的大跌时无钱加仓；四是主要仓位股票最好都带一定长期稳定的股息，但绝对不追求持仓标的高股息，次高或中等即可，二级市场算出来股息在最高一档的公司大部分都有一定问题，最轻的一般是缺乏成长性，其他可能是更严重的问题。</w:t>
      </w:r>
    </w:p>
    <w:p w14:paraId="115F1A32">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市场是多样性的，参与的人也是多样性的，这一切都很正常。蟹有蟹道虾有虾道，赚钱的方式也是多样的，适合自己就行。有人讲究顺势而为，有人愿意持股收息、穿越周期，有人更愿意低估买入、高估卖出，我觉得都没什么问题，这和人的思维方式有关，有的东西是从娘胎里就带来的，邓普顿永远也变不成索罗斯，施洛斯也不会东施效颦巴菲特，但他们都很成功，核心就一点，有能力驾驭自己的模式，不干超出自己能力圈的事，作为一个国内小散户，也不要想着按巴菲特那种标准的美国资本家去操作自己的小账户。</w:t>
      </w:r>
    </w:p>
    <w:p w14:paraId="087CB687">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我属于低估买入、高估卖出这一操作思路的，认为对陕煤、神华这些国内顶级煤炭公司的业绩范围的大致测算还是可行的，它们的业绩底部区域大概在哪个区间分析偏差也不会太大，这样基本就有一个它们大概目前值多少钱、业绩最恶劣会到什么程度、底线大概在哪个区间这些概念，依据这些，结合概率的分析，就可以做好自己的仓位配置规划，按大概率考虑问题，小概率事件发生时有应对预案，用底线思维对待小概率事件，大概率事件出现频率很高，小概率事件一定会发生，只是不知道在哪次碰上，至于仓位配置规划能实现多少，单次看运气，长期看就是均值回归。</w:t>
      </w:r>
    </w:p>
    <w:p w14:paraId="3372FBA9">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至于短期的煤价也好、股价也好，它们受宏观经济影响、受微观供求关系影响、受市场资金面充裕程度影响、受突发地缘事件影响、受市场情绪影响、等等，我是没能力去分析这些，然后说一个精确的数字，煤价应该在多少，股价应该在多少，这是很可笑的。3年前石油价格瞬间变负，直接打爆一堆期货产品，这事根本不能通过理性分析解决，但有一点，非常非理性的东西短期可能会发生，但无法长期持续，有了这些认识，那把煤价和股价的波动放到一个很宽的范围就可以啦，具体哪一个价位的出现只是个概率大小的问题，大概率的事情发生能正常盈利，有利的小概率事件发生多赚一些，很不利的小概率事件发生别被打爆赔大钱就行了。</w:t>
      </w:r>
    </w:p>
    <w:p w14:paraId="5D2D5916">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基于这些原则，在我认为的合理估值以下，当已经有一定均值回归空间后，我只会越跌越买，买单大小和回归空间的大小正相关；至于股价一直在合理估值区间上下小范围波动，那就部分减仓兑现利润，部分持股收息，等待过激，什么时候市场情绪高涨，高估时卖出，极高时清仓，如果不是过激，而是像这次，股价又掉头向下，那就根据回归空间逐步加仓，这就是我的操作模式，很适合我。但我这个操作模式，需要有一些性格特点或者说素质，就是对能持续带来现金流并能分给股东的公司，股价出现暴跌时，没有恐惧感，有钱逐步加仓，没钱时还会不断测算持仓各股的机会成本，调仓加持好的标的。</w:t>
      </w:r>
    </w:p>
    <w:p w14:paraId="2FBF80E7">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有些球友可能看了我前面的文章后，认为陕煤跌到一百亿利润不可能，太低了，把市值区间设到1000~3000亿，两个极端值不可能到，我不这么认为，它大概率不会到，但小概率有可能，哪怕可能性很小，但发生了，对当时人就相当于100%，一定有应对预案，哪怕是有躺平的能力，也是一种应对预案，如果大规模加杠杆了，就连躺平的能力也没了。所以，概率思维还是要有的，底线思维也是要有的，个人是非常渺小的，他是没能力预测到世界上可能会发生的所有事。首先把自己放到一个弱者的地位去思考问题、处理问题，结果可能更多的是你成了现实生活中的强者，自己生活的很不错，还有能力帮助别人。</w:t>
      </w:r>
    </w:p>
    <w:p w14:paraId="60C0E493">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技术分析没啥用。本质上是玩的预期你的预期这套游戏。所以同样一个形态，可能是破位，也可能是空头陷阱，走出来才知道。</w:t>
      </w:r>
    </w:p>
    <w:p w14:paraId="630DC04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ROE当然是第一重要指标，代表挣钱能力。</w:t>
      </w:r>
    </w:p>
    <w:p w14:paraId="21956A30">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rPr>
        <w:t>很少买20PE以上的公司。当然，这个PE是自己算的未来的PE，和软件显示的可能一样，也可能不一样。</w:t>
      </w:r>
      <w:r>
        <w:rPr>
          <w:rFonts w:hint="eastAsia" w:ascii="仿宋_GB2312" w:hAnsi="仿宋_GB2312" w:eastAsia="仿宋_GB2312" w:cs="仿宋_GB2312"/>
          <w:color w:val="auto"/>
          <w:sz w:val="32"/>
          <w:szCs w:val="32"/>
          <w:shd w:val="clear" w:color="auto" w:fill="FFFFFF"/>
        </w:rPr>
        <w:t>我对高估值公司的深怀戒备来自，大部分这种公司的下场是股价出现断头铡刀，诱发的原因基本就是公司增速下降或市场环境恶化，什么时候发生，不知道。但有一点是肯定的，高速增长不可能长期维持。</w:t>
      </w:r>
    </w:p>
    <w:p w14:paraId="7C176E7A">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成长性公司我能接受的最高PE不会超过25，能大批买入的估值水平在PE15左右，最好还有3%左右的股息率，也就是分掉一半左右的利润。</w:t>
      </w:r>
    </w:p>
    <w:p w14:paraId="29F6439F">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用后视镜分析具体宏观事件，对你的投资决策不会有任何帮助，没疫情的时候股票一样有跌的稀里哗啦的时候。没疫情一样随时都可能蹦出来你想不到的其他问题，同类问题，每次杀估值的程度也是千差万别，影响因素是非常复杂的，各种大顶大底的拐点也就是事后才能确定，即便蒙对那么几次，最后也会栽在这上面。</w:t>
      </w:r>
      <w:r>
        <w:rPr>
          <w:rFonts w:hint="eastAsia" w:ascii="仿宋_GB2312" w:hAnsi="仿宋_GB2312" w:eastAsia="仿宋_GB2312" w:cs="仿宋_GB2312"/>
          <w:color w:val="auto"/>
          <w:sz w:val="32"/>
          <w:szCs w:val="32"/>
          <w:shd w:val="clear" w:color="auto" w:fill="FFFFFF"/>
        </w:rPr>
        <w:t>短期的波动和宏观层面的东西没关系，我绝对不会找几条理由做什么解释，一点意义都没有，还是把有限的精力放在利用市场的短期波动，如何提高资金利用效率，用系统工程的思路，优化自己的仓位和资金配置。</w:t>
      </w:r>
    </w:p>
    <w:p w14:paraId="678CE3A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有的人愿意赚泡沫的钱，但稳定的赚自己认知范围内的钱不好吗？</w:t>
      </w:r>
      <w:r>
        <w:rPr>
          <w:rFonts w:hint="eastAsia" w:ascii="仿宋_GB2312" w:hAnsi="仿宋_GB2312" w:eastAsia="仿宋_GB2312" w:cs="仿宋_GB2312"/>
          <w:color w:val="auto"/>
          <w:sz w:val="32"/>
          <w:szCs w:val="32"/>
          <w:shd w:val="clear" w:color="auto" w:fill="FFFFFF"/>
        </w:rPr>
        <w:t>天生恐高，对风险极度敏感，但在自己认为的低估区域，套的多惨都没恐惧感。</w:t>
      </w:r>
    </w:p>
    <w:p w14:paraId="23059286">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实际操作时，是需要熬得、需要信念的，没那么容易。除了四川长虹是买了就涨、顺利的一塌糊涂外，后面每一个都是熬得。上汽集团在2003年5元多开始买入，波动下跌，不断加仓，到2005年最低3元左右，持仓成本4元多，当然2007年涨到30多。买上汽就是消费升级、消费替代，抓住爆发前的窗口期，重仓买入。长电和华水也是在业绩和成长性爆发前的窗口期买入。</w:t>
      </w:r>
    </w:p>
    <w:p w14:paraId="27D2DBE6">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其实对真正的基本面投资者，对基本面优质的公司，在股价进入自己可接受的收益水平后，只会随股价下行越买越多。我觉得衡量一个人是不是一个基本面投资者或者说价值投资者，看他在优质公司的股价下跌被套后的反应就知道了。市场上其实大部分人都是趋势或者套利交易者，对股价下跌非常敏感，是市场主力围猎的对象。</w:t>
      </w:r>
    </w:p>
    <w:p w14:paraId="5F4AC964">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很多人不理解我持仓这么多公司</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还一堆小观察仓</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有无必要</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把水电股做好不就行了吗</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但我的思路是</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不同时期</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比重可以有高低</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但持仓公司在行业分布上必须有广度</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公司类型上应该偏成长的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偏收息的都配置一些</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各个公司处于不同的大周期阶段</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但都有一个共同点</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它们是有价值的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所谓价值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它们会给小股东持续稳定的提供现金流</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即便部分公司暂时提供的现金流较少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也必须是存留利润的边际投资收益能够被接受</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分红以后能逐渐增加</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通过仓位的配置和不断动态调整优化</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我们才能获得持续、稳定、增长的投资收益。不是拿个好公司就能达到这个效果，</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"https://xueqiu.com/S/SH600900?from=status_stock_match"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shd w:val="clear" w:color="auto" w:fill="FFFFFF"/>
        </w:rPr>
        <w:t>长电</w:t>
      </w:r>
      <w:r>
        <w:rPr>
          <w:rFonts w:hint="eastAsia" w:ascii="仿宋_GB2312" w:hAnsi="仿宋_GB2312" w:eastAsia="仿宋_GB2312" w:cs="仿宋_GB2312"/>
          <w:color w:val="auto"/>
          <w:sz w:val="32"/>
          <w:szCs w:val="32"/>
          <w:shd w:val="clear" w:color="auto" w:fill="FFFFFF"/>
        </w:rPr>
        <w:fldChar w:fldCharType="end"/>
      </w:r>
      <w:r>
        <w:rPr>
          <w:rFonts w:hint="eastAsia" w:ascii="仿宋_GB2312" w:hAnsi="仿宋_GB2312" w:eastAsia="仿宋_GB2312" w:cs="仿宋_GB2312"/>
          <w:color w:val="auto"/>
          <w:sz w:val="32"/>
          <w:szCs w:val="32"/>
          <w:shd w:val="clear" w:color="auto" w:fill="FFFFFF"/>
        </w:rPr>
        <w:t>算好公司吧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资产质量够优</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业绩也没有大的波动</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总体是逐步向上的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但它从2007年底到2014年中连续跌了6年半</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开始你可以说挤泡沫</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但后来就是非理性的杀估值了</w:t>
      </w:r>
      <w:r>
        <w:rPr>
          <w:rFonts w:hint="eastAsia" w:ascii="仿宋_GB2312" w:hAnsi="仿宋_GB2312" w:eastAsia="仿宋_GB2312" w:cs="仿宋_GB2312"/>
          <w:color w:val="auto"/>
          <w:sz w:val="32"/>
          <w:szCs w:val="32"/>
        </w:rPr>
        <w:t>。</w:t>
      </w:r>
    </w:p>
    <w:p w14:paraId="531CDC1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进一步降低持仓组合相关性，核心持仓回避下行周期行业，成长股持仓行业更加分散，严控交易性个股持仓仓位。</w:t>
      </w:r>
    </w:p>
    <w:p w14:paraId="153350BE">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思维不能二极管，非A即B。</w:t>
      </w:r>
    </w:p>
    <w:p w14:paraId="6CAD5752">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实际上公司的商业逻辑和基本面变化是很慢的，根本不需要天天研究。操作模式定下来后也不需要经常变。所以我对那些拿着一点小钱天天谈论专职投资的第一反应是想逃避职场。我理解基金经理需要专职不是因为投资，而是需要不断和客户沟通去筹集资金，当然搞高频量化交易的除外。</w:t>
      </w:r>
    </w:p>
    <w:p w14:paraId="50FBDDDF">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不好的心理的底层逻辑是：干活挣的钱是正常收入，买股票挣的钱是类似打牌、买彩票赢的钱，是外快。一定要扭转这种心态。买股票就是投资，收益就是一种正常收入，而且到一定阶段，要把这种投资性收入逐渐变成主要收入，投资肯定是有赔有赚的，只是需要赚得多、赔的少，虽然实际大多数人做不到，但是是有能力的人努力的方向。</w:t>
      </w:r>
    </w:p>
    <w:p w14:paraId="64A8BAED">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24.6.7 本金的安全性、高收益率和时间的长期持续，三者应该是互为因果关系，如果本金的安全性没有保证，后面两项就不成立；如果收益没有持续性，谈不上高收益，没有持续性的高收益是彩票；高收益是建立在本金安全和长期持续盈利的基础上的。</w:t>
      </w:r>
    </w:p>
    <w:p w14:paraId="24223E7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24.7.23 </w:t>
      </w:r>
      <w:r>
        <w:rPr>
          <w:rFonts w:hint="eastAsia" w:ascii="仿宋_GB2312" w:hAnsi="仿宋_GB2312" w:eastAsia="仿宋_GB2312" w:cs="仿宋_GB2312"/>
          <w:color w:val="0000FF"/>
          <w:sz w:val="32"/>
          <w:szCs w:val="32"/>
          <w:shd w:val="clear" w:color="auto" w:fill="FFFFFF"/>
        </w:rPr>
        <w:t>经济体量的持续变大，最底层的逻辑是技术的进步：你从没手机到用手机，从没高铁到坐高铁，从用铁锨挖土到用挖掘机挖土，生产效率是不断提高的，生活是不断丰富的，中间有波动也改变不了总体向上的大趋势，这才是大的事实。</w:t>
      </w:r>
    </w:p>
    <w:p w14:paraId="1E255335">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24.7.27 </w:t>
      </w:r>
      <w:r>
        <w:rPr>
          <w:rFonts w:hint="eastAsia" w:ascii="仿宋_GB2312" w:hAnsi="仿宋_GB2312" w:eastAsia="仿宋_GB2312" w:cs="仿宋_GB2312"/>
          <w:color w:val="0000FF"/>
          <w:sz w:val="32"/>
          <w:szCs w:val="32"/>
          <w:shd w:val="clear" w:color="auto" w:fill="FFFFFF"/>
        </w:rPr>
        <w:t>净资产只是个会计概念，和实际真清算时的价值差十万八千里。大朝山水电站如果拍卖，应该是账面净资产的很多倍；遵义道桥的资产如果清算拍卖，可能是账面价值的多少分之一，因为可能很多资产不产生净现金流，谁接手谁就得继续往里贴钱。 </w:t>
      </w:r>
      <w:r>
        <w:rPr>
          <w:rFonts w:hint="eastAsia" w:ascii="仿宋_GB2312" w:hAnsi="仿宋_GB2312" w:eastAsia="仿宋_GB2312" w:cs="仿宋_GB2312"/>
          <w:color w:val="0000FF"/>
          <w:sz w:val="32"/>
          <w:szCs w:val="32"/>
          <w:shd w:val="clear" w:color="auto" w:fill="FFFFFF"/>
          <w:lang w:eastAsia="zh-CN"/>
        </w:rPr>
        <w:t>公司</w:t>
      </w:r>
      <w:r>
        <w:rPr>
          <w:rFonts w:hint="default" w:ascii="仿宋_GB2312" w:hAnsi="仿宋_GB2312" w:eastAsia="仿宋_GB2312" w:cs="仿宋_GB2312"/>
          <w:color w:val="0000FF"/>
          <w:sz w:val="32"/>
          <w:szCs w:val="32"/>
          <w:shd w:val="clear" w:color="auto" w:fill="FFFFFF"/>
        </w:rPr>
        <w:t>的净资产和</w:t>
      </w:r>
      <w:r>
        <w:rPr>
          <w:rFonts w:hint="eastAsia" w:ascii="仿宋_GB2312" w:hAnsi="仿宋_GB2312" w:eastAsia="仿宋_GB2312" w:cs="仿宋_GB2312"/>
          <w:color w:val="0000FF"/>
          <w:sz w:val="32"/>
          <w:szCs w:val="32"/>
          <w:shd w:val="clear" w:color="auto" w:fill="FFFFFF"/>
          <w:lang w:eastAsia="zh-CN"/>
        </w:rPr>
        <w:t>个人投资者没有</w:t>
      </w:r>
      <w:r>
        <w:rPr>
          <w:rFonts w:hint="default" w:ascii="仿宋_GB2312" w:hAnsi="仿宋_GB2312" w:eastAsia="仿宋_GB2312" w:cs="仿宋_GB2312"/>
          <w:color w:val="0000FF"/>
          <w:sz w:val="32"/>
          <w:szCs w:val="32"/>
          <w:shd w:val="clear" w:color="auto" w:fill="FFFFFF"/>
        </w:rPr>
        <w:t>关系</w:t>
      </w:r>
      <w:r>
        <w:rPr>
          <w:rFonts w:hint="eastAsia" w:ascii="仿宋_GB2312" w:hAnsi="仿宋_GB2312" w:eastAsia="仿宋_GB2312" w:cs="仿宋_GB2312"/>
          <w:color w:val="0000FF"/>
          <w:sz w:val="32"/>
          <w:szCs w:val="32"/>
          <w:shd w:val="clear" w:color="auto" w:fill="FFFFFF"/>
          <w:lang w:eastAsia="zh-CN"/>
        </w:rPr>
        <w:t>，因为无法清算他。</w:t>
      </w:r>
    </w:p>
    <w:p w14:paraId="243245D0">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24.7.28 B股那种流动性极差且长期看不到均值回归时仍然有自己能接受的收益。当然，市场流动性泛滥，提前把公司多少年的利润给你奉上时，你也就别客气、笑纳即可、成全市场的狂热需求。我觉得把盈利的希望完全寄托在有人拉估值、会有人更高价接盘上，那是一个让别人掌握自己的命运、非常悲催的事。</w:t>
      </w:r>
    </w:p>
    <w:p w14:paraId="48BF1534">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24.12.16跷跷板的感觉挺好，持仓作为一个投资组合，适当的分散多元化，是持仓长期稳定盈利的利器，部分个股的调整，给了轮动调仓的机会，不断兑现盈利并补入经过调整的低估标的，维持持仓估值水平在一个较低的范围，是投资管理避免收益大幅波动的有效措施，持续赚钱的感觉真好。今天继续补入藏格矿业和紫金矿业，寻机减持涨幅较大、估值优势减弱的标的。</w:t>
      </w:r>
    </w:p>
    <w:p w14:paraId="39BA9FA7">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是行业和个股的分散，轮动的底层逻辑我理解是大小周期，任何持仓标的都应该是质地优良的公司。至于对冲，没太考虑过，这可能在有时是个结果。但持仓的多样化肯定是需要考虑的，因为我赚的两块钱，一块是企业分红和内生增长的钱，一块是估值变化的钱，好像和对冲没什么关系。</w:t>
      </w:r>
    </w:p>
    <w:p w14:paraId="2459D974">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24.9.12 </w:t>
      </w:r>
      <w:r>
        <w:rPr>
          <w:rFonts w:hint="eastAsia" w:ascii="仿宋_GB2312" w:hAnsi="仿宋_GB2312" w:eastAsia="仿宋_GB2312" w:cs="仿宋_GB2312"/>
          <w:color w:val="0000FF"/>
          <w:sz w:val="32"/>
          <w:szCs w:val="32"/>
          <w:shd w:val="clear" w:color="auto" w:fill="FFFFFF"/>
        </w:rPr>
        <w:t>在合理估值区间买点观察仓没什么问题，但要达到百分之几的重仓，则必须有足够的安全边际，也就是要大幅打折，但均值回归到合理估值区间肯定减持，高估更会加大减持，我持股周期还比较长，但不会持股不动，遇到明显高估时肯定清仓。散户一定要摆正位置，你不是企业主，你对企业的影响力为零，以自身收益最大化为准绳，包括股价差价收益，而不是以公司收益替代自己的收益，用虚幻代替实际。千万不要东施效颦，去学那些能买到董事会席位、甚至控股收购公司的投资家的行为。我任何持仓的分红都是我的收益，再买什么看机会成本，而不看是那只股票分的。</w:t>
      </w:r>
    </w:p>
    <w:p w14:paraId="29BFB5C4">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24.10.19 我基本没买过静态股息率排行榜名列前茅的公司，你看我持仓的华能水电股息率现在还有多少，我喜欢股息绝对值稳步长期增长的公司。我更喜欢资产负债表干净，同时又低估的公司。</w:t>
      </w:r>
    </w:p>
    <w:p w14:paraId="6152A1DB">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24.10.23 像GE、IBM等，以前我就认为是这类公司，看着杰克韦尔奇的《赢》也是热血澎湃，现在的想法是，还是算了吧，从具有全球竞争力的，改为最好是不需要竞争的。我希望我持仓的公司不需要去逐鹿、没有竞争、躺着数钱就行。只要是竞争，哪怕是赢了，也是暂时的，迟早会被后来者拍死在沙滩上。</w:t>
      </w:r>
    </w:p>
    <w:p w14:paraId="04261065">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24.10.31 行业是由具体的个体组成的，每过一个时期，可能行业还在，个体的格局已经是面目全非了，就像汽车行业、互联网行业等等。我们需要洞悉格局的变化，那些还能留在饭桌上，那些得退席了。</w:t>
      </w:r>
    </w:p>
    <w:p w14:paraId="3B6196D5">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24.12.1 假设目前的利润率和分红率不变，以预期的GDP增长替代这家公司的营收增长，用DCF模型和DDM模型来计算，它们的折现率能达到什么水平？这实际是评价我们的信心来自对企业内生的回报还是流动性膨胀的期盼，或者两者兼有，以那个为主？DCF模型的折现率代表控股股东的收益率，DDM模型的折现率代表小股东的收益率，不知大家会满意吗？还是期望通过流动性溢价（吹泡沫）以更高的估值兑给别人，在泡沫破灭后再捡割肉盘回补？</w:t>
      </w:r>
    </w:p>
    <w:p w14:paraId="634D383E">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25.3.24 投资的本质，投一家公司，它赚的是那些钱？有持续性吗？未来的现金流怎么样？小股东能拿到多少？通过什么途径？有保证和持续性吗？你的对价对应的收益你满意吗？你的容错模式和空间是怎么考虑的？想好了以后再决定投不投、什么价格投、投多少。</w:t>
      </w:r>
    </w:p>
    <w:p w14:paraId="52D4C7B2">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25.10.1 赚钱秘籍一，对价投来说，一个组合的建仓过程，一般是个赔钱过程，因为一般是估值的打折由小到大的过程，同时也是一个仓位由低到高的过程，减仓清仓则相反，例如在过去几年的港股系统性下跌中，港股仓位由20%增加到50%，待系统性反转到原点位时，实际盈利已非常好了；赚钱秘籍二，再优秀的公司，仓位也必须和估值水平呈反比，一个组合的盘子规模是周期性膨胀和缩小的；赚钱秘籍三，不要指望猜对股价的顶和底，概率思维应对才是王道。</w:t>
      </w:r>
    </w:p>
    <w:p w14:paraId="0651AF65">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25.11.4 我重仓股票第一看重的不是低估，而是成长性。仅有低估和分红，只能当分散配置标的，不超过5%的那种。成长性本身就是估值的一部分，是一个整体，需要关心的是，现在的价格相对于未来的回报折现，是否满意。所有的成长性肯定都是从现在的角度看的，并随时间不断修正。人不可能穿越到未来看成长性。另外，缺乏确定性的成长，压根就不用考虑，当是没有或天使、风投即可。</w:t>
      </w:r>
    </w:p>
    <w:p w14:paraId="2DDFE379">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25.11.18 今天收市，看各种评论，可以看出，各种心态都有。对于我，还是坚持初心，维持高仓位不变，并关注市场调整下跌过程中出现的机会，及时加仓和调仓。对于账户市值回撤问题，两方面考虑，一是前期不断调仓，减持和清仓部分已获利丰厚和估值偏高标的，但对一些后期中期3到5年确定性较强、成长性较好、估值并不是明显高估的战略性持仓不会轻易减持；二是坦然面对账户市值的一定回调。虽然目前仓位很高，但长江电力、华润燃气和中国移动等标的随时都可以给我提供现金流，把握出现的好机会，这就是多元化组合持仓的优势，当然，当市场估值普遍泡沫化时，大幅降低仓位、甚至清仓也会毫不手软，但不认为现在就到了这个阶段。</w:t>
      </w:r>
    </w:p>
    <w:p w14:paraId="7C5515D4">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25.12.1 我理解，买入一家公司后，是需要对这家公司以及其所在的行业持续观察、分析的，很多观点是需要不断修正的，这样才能少踩雷、保证盈利的稳定性，敬畏市场、敬畏周期，要对自己的无知和局限性充分认识。我今年收益还不错，持有的二十多只标的普遍有不错的盈利，个别目前微亏，盈利排第一第二的标的分别是藏格矿业和阿里巴巴，虽然它们在今年股价涨幅不小，基本都是翻倍，但我对它们明年的前景仍然看好，但这种看好不影响我对它们的基本面和所处市场环境不断地再认识和修正，而且对中远期的逻辑更重视，包括铜的中远期供需平衡趋势和市场流动性，人工智能的发展迭代和阿里巴巴所处市场地位、其传统电商和本地生活业务的稳固性、等等，充分理解自己认知的局限性、敬畏投资环境的复杂性，不轻易拿短期数据信息就下结论，也不能对中长期的一些底层逻辑变化缺乏感知，明显透支性的估值增长也需及时兑现了结。</w:t>
      </w:r>
    </w:p>
    <w:p w14:paraId="0FC27A5E">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26.1.13 逐步减仓，我减完的时候股价大概率应该比现在要高很多，我对任何股票的操作都是这种模式，我很少干一键完成建仓或一键清仓的事，这个世界是模糊的，用概率思维考虑问题就行了，这也是芒格老先生给国人的忠告：不要赌，要概率思维。</w:t>
      </w:r>
    </w:p>
    <w:p w14:paraId="337A1D78">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26.2.7 我不会在合理股价的上沿做任何买入，实在看好，也是在我认为的合理股价下沿开始买入，而且很少，大仓位的买入平均价格肯定在低估区。实际上，在我认为的合理估值上沿，我已经将大部分甚至全部卖出了。小仓位做波段，只会在合理估值区间的下半幅，而且不会增仓。</w:t>
      </w:r>
    </w:p>
    <w:p w14:paraId="6B4BC3AA">
      <w:pPr>
        <w:widowControl/>
        <w:spacing w:line="360" w:lineRule="auto"/>
        <w:jc w:val="left"/>
        <w:rPr>
          <w:rFonts w:hint="eastAsia" w:ascii="仿宋_GB2312" w:hAnsi="仿宋_GB2312" w:eastAsia="仿宋_GB2312" w:cs="仿宋_GB2312"/>
          <w:color w:val="auto"/>
          <w:sz w:val="32"/>
          <w:szCs w:val="32"/>
          <w:shd w:val="clear" w:color="auto" w:fill="FFFFFF"/>
          <w:lang w:val="en-US" w:eastAsia="zh-CN"/>
        </w:rPr>
      </w:pPr>
    </w:p>
    <w:p w14:paraId="0101BCC2">
      <w:pPr>
        <w:pStyle w:val="3"/>
        <w:spacing w:line="360" w:lineRule="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分散持仓</w:t>
      </w:r>
    </w:p>
    <w:p w14:paraId="25F007AA">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24.6.7 集中和分散都不是问题，如果对持仓公司的理解足够到位，重仓可能收益会更好，如果没有那个理解能力或理解深度不够，一定的分散也是个很好的方法。是学习老巴、还是施洛斯，还是看自己的条件，即能力圈。也别看不起施洛斯，实际上长期能达到施洛斯那个收益水平的，专业人士里也找不出来多少，更别说一般散户。从段永平平常透露出的信息来看，他应该是几个重仓，然后有一些纳米仓的公司在研究，</w:t>
      </w:r>
    </w:p>
    <w:p w14:paraId="72021D15">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24.6.25 </w:t>
      </w:r>
      <w:r>
        <w:rPr>
          <w:rFonts w:hint="eastAsia" w:ascii="仿宋_GB2312" w:hAnsi="仿宋_GB2312" w:eastAsia="仿宋_GB2312" w:cs="仿宋_GB2312"/>
          <w:color w:val="0000FF"/>
          <w:sz w:val="32"/>
          <w:szCs w:val="32"/>
          <w:shd w:val="clear" w:color="auto" w:fill="FFFFFF"/>
        </w:rPr>
        <w:t>我认赔斩仓出局的股票只和公司基本面及行业周期有关，和其他无关。当然，我认赔出局的公司不多，但被套两三年的也不少，不觉得有什么问题。腾讯、小米都是在右山坡上建的仓，最多套一半，现在不都回来了。长江电力在2014年年中前也被套了3年，后面不都赚回来了，炒股或者投资，耐心和意志是不可缺的两样东西。我也从不操我自己是不是犯了错误这种心，因为一定会犯错误，而且一直不断在犯错误，错误是不可避免的，就像再高水平的明星，罚篮一定会有不进的时候，这还是在没人干扰的情况下。目前我现在手上25只股票，肯定有买错的，这不是问题，需要做的是把风险控制在自己能承受的范围之内，所以我再看好的公司，也不会单吊，行业肯定有一定分散。</w:t>
      </w:r>
    </w:p>
    <w:p w14:paraId="0AAE6A13">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24.8.1</w:t>
      </w:r>
      <w:r>
        <w:rPr>
          <w:rFonts w:hint="eastAsia" w:ascii="仿宋_GB2312" w:hAnsi="仿宋_GB2312" w:eastAsia="仿宋_GB2312" w:cs="仿宋_GB2312"/>
          <w:color w:val="0000FF"/>
          <w:sz w:val="32"/>
          <w:szCs w:val="32"/>
          <w:shd w:val="clear" w:color="auto" w:fill="FFFFFF"/>
        </w:rPr>
        <w:t>对于散户，就不存在精研的问题。很多人搞得好像自己对公司的了解比公司董事长和总经理还清楚，说起来头头是道，实际没用。很多情况下，公司实控人都搞不清楚自己的未来，那些老总们的宏图设想能实现的很少，在现实中你如果对这类事有一定接触，你就会理解。分散，是通过概率对自己的保护。</w:t>
      </w:r>
    </w:p>
    <w:p w14:paraId="261CA31F">
      <w:pPr>
        <w:widowControl/>
        <w:spacing w:line="360" w:lineRule="auto"/>
        <w:jc w:val="left"/>
        <w:rPr>
          <w:rFonts w:hint="eastAsia" w:ascii="仿宋_GB2312" w:hAnsi="仿宋_GB2312" w:eastAsia="仿宋_GB2312" w:cs="仿宋_GB2312"/>
          <w:color w:val="0000FF"/>
          <w:sz w:val="32"/>
          <w:szCs w:val="32"/>
          <w:shd w:val="clear" w:color="auto" w:fill="FFFFFF"/>
        </w:rPr>
      </w:pPr>
    </w:p>
    <w:p w14:paraId="2DA218BF">
      <w:pPr>
        <w:widowControl/>
        <w:spacing w:line="360" w:lineRule="auto"/>
        <w:jc w:val="left"/>
        <w:rPr>
          <w:rFonts w:hint="eastAsia" w:ascii="仿宋_GB2312" w:hAnsi="仿宋_GB2312" w:eastAsia="仿宋_GB2312" w:cs="仿宋_GB2312"/>
          <w:color w:val="auto"/>
          <w:sz w:val="32"/>
          <w:szCs w:val="32"/>
          <w:shd w:val="clear" w:color="auto" w:fill="FFFFFF"/>
        </w:rPr>
      </w:pPr>
    </w:p>
    <w:p w14:paraId="697BA23B">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卖出</w:t>
      </w:r>
    </w:p>
    <w:p w14:paraId="470B92B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卖出就是卖出，和能不能买回来没什么关系。卖出的时候要考虑：是否确定它的估值在哪个位置？从机会成本上说是否有更好的标的吗？总体仓位需要控制也就是需要备用一定的现金吗？</w:t>
      </w:r>
    </w:p>
    <w:p w14:paraId="2207614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考虑卖出的时候PE什么都不能说明，10倍PE不一定便宜，30倍PE不一定贵，关键要看公司的底层逻辑和具体经营情况。</w:t>
      </w:r>
    </w:p>
    <w:p w14:paraId="102C8803">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公司走下坡路的时候就可以卖出。</w:t>
      </w:r>
    </w:p>
    <w:p w14:paraId="176AA80B">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一个成熟的投资者是不会在意是不是卖在最高点的。</w:t>
      </w:r>
    </w:p>
    <w:p w14:paraId="6AB8758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投资者可以预期的年化收益是两块: 估值水平不变的条件下，收益增长则市值（股价）增长，也就是持有人的市值增长；再一个就是收到的分红现金。两个并不重合。</w:t>
      </w:r>
    </w:p>
    <w:p w14:paraId="68FB32D1">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23.8.30 关于接回：</w:t>
      </w:r>
      <w:r>
        <w:rPr>
          <w:rFonts w:hint="eastAsia" w:ascii="仿宋_GB2312" w:hAnsi="仿宋_GB2312" w:eastAsia="仿宋_GB2312" w:cs="仿宋_GB2312"/>
          <w:color w:val="0000FF"/>
          <w:sz w:val="32"/>
          <w:szCs w:val="32"/>
          <w:shd w:val="clear" w:color="auto" w:fill="FFFFFF"/>
        </w:rPr>
        <w:t>一是市值对应的理论投资回报水平自己可以接受并有一定冗余；二是在个人的机会成本占优；三是仓位配置水平在大幅下跌时自己能接受、并有加仓意愿和能力。</w:t>
      </w:r>
    </w:p>
    <w:p w14:paraId="0C732C8D">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分红回购</w:t>
      </w:r>
    </w:p>
    <w:p w14:paraId="3980D173">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对于绝大多数的公司来说都是有生命周期的，绝大部分公司最终的命运是破产清算或衰败萎缩，这可以从这100多年的道琼斯指数股可以看出来，没有一个常青树，不是少，是一个都没有。这样，不考虑击鼓传花的游戏，它给各个阶段股东的收益总和就是分红的总和减投资资本金的总和，如果没分红那有收益。公司迟早有犯错误的时候，迟早把前面挣得利润给败掉，从大多数公司不断下滑的ROE而又不分或少分红就可知道，要么利润就是假的、要么存留利润产生很小的利润或就没有产生利润，这是大多数公司的状态。所以好公司要分红。</w:t>
      </w:r>
    </w:p>
    <w:p w14:paraId="2A77A9D0">
      <w:pPr>
        <w:widowControl/>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伯克希尔也一样，股东们认为利润留在公司，巴菲特会给他们赚更多的钱，到伯克希尔哈撒韦关门的那一天，这以前的累计分红加回购，就是公司给股东的出价。二级市场上股东之间的转让，总体产生的收益是负的，因为有税和手续费。任何企业关门是迟早的事，这和人生老病死一样。</w:t>
      </w:r>
    </w:p>
    <w:p w14:paraId="1DEFF36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不挣钱、不分红、不回购的公司，可能对社会、员工等有意义，对股东、特别是小股东毫无意义，价值为零，长期零回报的股份价值就是零。估值是资本回报的对价，长期资本回报是零，估值就是零。</w:t>
      </w:r>
    </w:p>
    <w:p w14:paraId="1959B353">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分红对缺乏成长性和投资能力的公司很重要，但对资金有很好去处的公司不重要。</w:t>
      </w:r>
    </w:p>
    <w:p w14:paraId="21414920">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实际上分红+成长都需要高ROE支撑，是两面一体的东西。没有高ROE根本既支撑不了分红也支撑不了高成长，而反过来，只要高成长，肯定高ROE。你看看几个公式的关系就知道了。合理PE由两部分组成，就是分红+成长。</w:t>
      </w:r>
    </w:p>
    <w:p w14:paraId="609F1F86">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以我的理解，企业赚了大把的钱，既不投资也不分红，就存在银行不动。大概率两种情况: 一种是这钱实际不存在，典型如康得新；一种是钱是真的，但必须存在银行里不能动，这在一些地方国企可能会有这种问题。第一种不用说了，第二种如果你买入，实际是赌环境改变，你可以自己评估一下改变的概率有多大，控股方的思路是否会有改变，如果控股方想把公司市值做起来，以便做融资平台或便于高价减持，也可能改变策略，这时就赌赢了。</w:t>
      </w:r>
    </w:p>
    <w:p w14:paraId="53893BC8">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回购是分红的一种。美国之所以偏重回购，主要是税收问题。</w:t>
      </w:r>
    </w:p>
    <w:p w14:paraId="40EE3C7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24.7.27</w:t>
      </w:r>
      <w:r>
        <w:rPr>
          <w:rFonts w:hint="eastAsia" w:ascii="仿宋_GB2312" w:hAnsi="仿宋_GB2312" w:eastAsia="仿宋_GB2312" w:cs="仿宋_GB2312"/>
          <w:color w:val="0000FF"/>
          <w:sz w:val="32"/>
          <w:szCs w:val="32"/>
          <w:shd w:val="clear" w:color="auto" w:fill="FFFFFF"/>
        </w:rPr>
        <w:t>就因为先买了个猪腿放冰箱了，就认为猪肉涨价是利好。难道吃完这个猪腿后就不再吃猪肉了？小股东作为一个整体，在公司生命周期内拿到的分红，通过自己满意的折现率折现后大于等于自己的资本投入，这才是一笔成功的投资，其他都是互掏口袋的游戏，玩的时候先掂量掂量自己有没有掏别人而不被掏的能力，藏格矿业这次利用利好利空消息30%多的快速拉升与快速调整不就搞出来一堆站岗的人和割肉的人吗，看看社区里那些情绪贴，骂这个骂那个的，不就是苦主吗，有的心态都崩成什么样了，大家也不都看见了，所以，别一天老盯着利空利好，还是盯着中长期你可能能从公司拿回多少钱，相对你投出去的钱满意吗？</w:t>
      </w:r>
    </w:p>
    <w:p w14:paraId="506FBB51">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24.7.27 </w:t>
      </w:r>
      <w:r>
        <w:rPr>
          <w:rFonts w:hint="eastAsia" w:ascii="仿宋_GB2312" w:hAnsi="仿宋_GB2312" w:eastAsia="仿宋_GB2312" w:cs="仿宋_GB2312"/>
          <w:color w:val="0000FF"/>
          <w:sz w:val="32"/>
          <w:szCs w:val="32"/>
          <w:shd w:val="clear" w:color="auto" w:fill="FFFFFF"/>
        </w:rPr>
        <w:t>公司都有生命周期，如果只回购不分红，小股东作为一个整体，你只要不是中途退出、被回购注销的那一小部分，你的收益就是零。</w:t>
      </w:r>
      <w:r>
        <w:rPr>
          <w:rFonts w:hint="eastAsia" w:ascii="仿宋_GB2312" w:hAnsi="仿宋_GB2312" w:eastAsia="仿宋_GB2312" w:cs="仿宋_GB2312"/>
          <w:color w:val="0000FF"/>
          <w:sz w:val="32"/>
          <w:szCs w:val="32"/>
          <w:shd w:val="clear" w:color="auto" w:fill="FFFFFF"/>
          <w:lang w:eastAsia="zh-CN"/>
        </w:rPr>
        <w:t>本质</w:t>
      </w:r>
      <w:r>
        <w:rPr>
          <w:rFonts w:hint="eastAsia" w:ascii="仿宋_GB2312" w:hAnsi="仿宋_GB2312" w:eastAsia="仿宋_GB2312" w:cs="仿宋_GB2312"/>
          <w:color w:val="0000FF"/>
          <w:sz w:val="32"/>
          <w:szCs w:val="32"/>
          <w:shd w:val="clear" w:color="auto" w:fill="FFFFFF"/>
        </w:rPr>
        <w:t>就是个托股价的措施，钱很少，更多是一个提振持股信心的心理暗示措施</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 </w:t>
      </w:r>
      <w:r>
        <w:rPr>
          <w:rFonts w:hint="default" w:ascii="仿宋_GB2312" w:hAnsi="仿宋_GB2312" w:eastAsia="仿宋_GB2312" w:cs="仿宋_GB2312"/>
          <w:color w:val="0000FF"/>
          <w:sz w:val="32"/>
          <w:szCs w:val="32"/>
          <w:shd w:val="clear" w:color="auto" w:fill="FFFFFF"/>
        </w:rPr>
        <w:t>回购主动权在公司，分红主动权在股东。</w:t>
      </w:r>
    </w:p>
    <w:p w14:paraId="038583B6">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24.8.14</w:t>
      </w:r>
      <w:r>
        <w:rPr>
          <w:rFonts w:hint="eastAsia" w:ascii="仿宋_GB2312" w:hAnsi="仿宋_GB2312" w:eastAsia="仿宋_GB2312" w:cs="仿宋_GB2312"/>
          <w:color w:val="0000FF"/>
          <w:sz w:val="32"/>
          <w:szCs w:val="32"/>
          <w:shd w:val="clear" w:color="auto" w:fill="FFFFFF"/>
        </w:rPr>
        <w:t>我没考虑过降本，我是来赚钱的，赚的钱不是为了未来填坑。赚钱途径两个：一是股息；二是差价，差价是两种方式实现的，低估买入高估清仓一个大波段和在合理价区间反复做波段</w:t>
      </w:r>
    </w:p>
    <w:p w14:paraId="2ED2BD4E">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25.4.24几乎所有的公司都有生命周期，只是长一些和短一些的差别。但传统优质公司和这类有庞氏特征的公司差别在哪里？传统优质公司在其生命周期内给其股东（这里是把所有股东作为一个整体）提供的回报总和要远大于他们的投入，也就是DDM的净现值要远大于零；而带庞氏特征的公司，因为没有什么太多回报，到它的生命周期终点时，它的DDM的净现值是个很大的负值。分红和回购不过是应对税务规则的两种回报方式，但在没有税务问题的情况下不分红而选择回购，目的是什么？再到问题的另一面，不分红的话原始股东及控股股东怎么得到回报？看到的模式就是增发期权加减持，而且在财务报表上还看不出钱已经被拿走了。</w:t>
      </w:r>
    </w:p>
    <w:p w14:paraId="52C75B45">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个股综述</w:t>
      </w:r>
    </w:p>
    <w:p w14:paraId="45054A5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可以了解双碳战略。</w:t>
      </w:r>
    </w:p>
    <w:p w14:paraId="770106F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港股的波动远远大于A股。</w:t>
      </w:r>
      <w:r>
        <w:rPr>
          <w:rFonts w:hint="eastAsia" w:ascii="仿宋_GB2312" w:hAnsi="仿宋_GB2312" w:eastAsia="仿宋_GB2312" w:cs="仿宋_GB2312"/>
          <w:color w:val="auto"/>
          <w:sz w:val="32"/>
          <w:szCs w:val="32"/>
          <w:shd w:val="clear" w:color="auto" w:fill="FFFFFF"/>
        </w:rPr>
        <w:t> 港股的主力资金不是来自大陆，主要是欧美资金。对谁都是离岸市场，估值低、波动大是正常的。</w:t>
      </w:r>
      <w:r>
        <w:rPr>
          <w:rFonts w:hint="eastAsia" w:ascii="仿宋_GB2312" w:hAnsi="仿宋_GB2312" w:eastAsia="仿宋_GB2312" w:cs="仿宋_GB2312"/>
          <w:color w:val="auto"/>
          <w:kern w:val="0"/>
          <w:sz w:val="32"/>
          <w:szCs w:val="32"/>
        </w:rPr>
        <w:t>港股的溢价主要看税，有的是20%，有的是28%。</w:t>
      </w:r>
    </w:p>
    <w:p w14:paraId="7D7580D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港股有个特点，和A股不同，可能是个离岸市场，波动幅度远远大于A股，我开始时非常不习惯，就像别人总结的：港股没底，A股没顶。港股主力是国际机构资金，出逃是非常坚决，股价下跌时没什么托底的资金；A股韭菜多，跟风时多高都敢追。所以现在我在港股买入时区间都定的很大，买不够就买不够，华润燃气到15港元时买够10%就行了，但我估计一般到不了，我能买够5%就不错了。</w:t>
      </w:r>
    </w:p>
    <w:p w14:paraId="1FDC475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伊利的毛利率明显偏低，依靠高周转维持利润。</w:t>
      </w:r>
    </w:p>
    <w:p w14:paraId="3FD717FA">
      <w:pPr>
        <w:widowControl/>
        <w:spacing w:line="360" w:lineRule="auto"/>
        <w:jc w:val="left"/>
        <w:rPr>
          <w:rFonts w:hint="eastAsia"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24.9.11 H、A之间的选择</w:t>
      </w:r>
      <w:r>
        <w:rPr>
          <w:rFonts w:hint="eastAsia" w:ascii="仿宋_GB2312" w:hAnsi="仿宋_GB2312" w:eastAsia="仿宋_GB2312" w:cs="仿宋_GB2312"/>
          <w:color w:val="0000FF"/>
          <w:kern w:val="0"/>
          <w:sz w:val="32"/>
          <w:szCs w:val="32"/>
        </w:rPr>
        <w:t>考虑因素很多，包括仓位配置比例、持仓总体和个股估值水平等</w:t>
      </w:r>
      <w:r>
        <w:rPr>
          <w:rFonts w:hint="eastAsia" w:ascii="仿宋_GB2312" w:hAnsi="仿宋_GB2312" w:eastAsia="仿宋_GB2312" w:cs="仿宋_GB2312"/>
          <w:color w:val="0000FF"/>
          <w:kern w:val="0"/>
          <w:sz w:val="32"/>
          <w:szCs w:val="32"/>
          <w:lang w:eastAsia="zh-CN"/>
        </w:rPr>
        <w:t>，</w:t>
      </w:r>
      <w:r>
        <w:rPr>
          <w:rFonts w:hint="eastAsia" w:ascii="仿宋_GB2312" w:hAnsi="仿宋_GB2312" w:eastAsia="仿宋_GB2312" w:cs="仿宋_GB2312"/>
          <w:color w:val="0000FF"/>
          <w:kern w:val="0"/>
          <w:sz w:val="32"/>
          <w:szCs w:val="32"/>
          <w:lang w:val="en-US" w:eastAsia="zh-CN"/>
        </w:rPr>
        <w:t>并不是纯粹按照股息率</w:t>
      </w:r>
      <w:r>
        <w:rPr>
          <w:rFonts w:hint="eastAsia" w:ascii="仿宋_GB2312" w:hAnsi="仿宋_GB2312" w:eastAsia="仿宋_GB2312" w:cs="仿宋_GB2312"/>
          <w:color w:val="0000FF"/>
          <w:kern w:val="0"/>
          <w:sz w:val="32"/>
          <w:szCs w:val="32"/>
        </w:rPr>
        <w:t>。</w:t>
      </w:r>
    </w:p>
    <w:p w14:paraId="60A8C378">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23.4）觉得现在不是买入消费类股票的好时机。静候下一个消费的波谷。如果进入消费萎缩的时候，会发现股价越跌，估值也会变贵。耐心等待好公司的坏日子的到来，然后重仓买入。如果不在好日子囤一部分现金或者类现金持仓，坏日子到来的时候也就没有钱了。</w:t>
      </w:r>
    </w:p>
    <w:p w14:paraId="455FB2A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和电信行业确定性不一样，成长性不一样，利润含金量及自由现金流不一样，维持性资本开支不一样，后期成本开支增长、特别是人员成本开支增长差别很大，一个几千人、一个几十万人，资产构成和设备更换频率差别很大，简单比PE就是个笑话，都需要具体分析再谈高低。</w:t>
      </w:r>
    </w:p>
    <w:p w14:paraId="0355854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长电成长的确定性远高于中国移动。长电是那种建成后就可以不再投入，而现金流还会持续增加的生意；但移动不行，她得持续投入，不断更新设备和系统。</w:t>
      </w:r>
    </w:p>
    <w:p w14:paraId="02E637F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以石油为代表的能源产业具有非常强的周期性。这和它形成产能前，巨大的资金投入和较长的产能形成时间周期有关。21年后可能会形成一个新的上涨周期，逻辑上的原因我认为主要有三：一是经过调整周期的消化，过剩产能出清；二是</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"https://xueqiu.com/S/SH000941?from=status_stock_match"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新能源</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的兴起，使传统能源生产商在资本投入上变得保守，更关心公司的现金流，后续产能增加有限；三是用美元锚定的石油，在美国长期量化宽松下，通胀最终会在能源价格上体现出来。</w:t>
      </w:r>
    </w:p>
    <w:p w14:paraId="54FD529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上一个石油价格阶段高点在2015年前后，再上一个石油价格阶段高点在1980年代，两个阶段低点是2020年和2000年前后。下一个价格周期多长不知道，但肯定是个长周期，这是由它的内在逻辑决定的，而不是猪周期那样的短周期。</w:t>
      </w:r>
    </w:p>
    <w:p w14:paraId="155691F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国内循环最大的两块短板是芯片和能源，70%的石油是进口的，电动车用的实际上主要还是煤电，最后还是归结到石油和煤炭，很大一部分还在新疆。</w:t>
      </w:r>
    </w:p>
    <w:p w14:paraId="3529E40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上一次能源上涨周期中，中石油股价的最高价到了48、</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"https://xueqiu.com/S/SH601088?from=status_stock_match"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神华</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到了90多、</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"https://xueqiu.com/S/SH600900?from=status_stock_match"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长电</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从5元多到了24左右，当时市盈率都是四五十倍，那么大的泡沫，除分红外，现在只有长电超过原来的价格（长电有过一次10送5,2007年的24元相当于现在的16元），这就是在扩张行业具有的优势。</w:t>
      </w:r>
    </w:p>
    <w:p w14:paraId="231CD43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存不存留利润，看存留利润的投资边际效益如何，陕煤在这方面还是不错的，比茅台、五粮液强多了，很多公司的存留利润你就看不到产生效益了，和不存在差不多，这样的公司占大多数。陕煤、华水、还包括腾讯和小米，你能看到它都用存留利润投了些什么，利润怎么样，或者所投公司上市后能值多少钱。</w:t>
      </w:r>
    </w:p>
    <w:p w14:paraId="2405A09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感兴趣的公司一般都是在行业里相对成本非常低的那种，行业中可能已经有一半公司在亏损，它还能赚的不错那种；再就是希望公司手里掌握的、还没有转化成营利润和现金流的优质资源非常多，</w:t>
      </w:r>
    </w:p>
    <w:p w14:paraId="06ED8DB5">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重视手里有资源但是还没有开发的公司，比如陕煤和华水。</w:t>
      </w:r>
    </w:p>
    <w:p w14:paraId="6262009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0"/>
          <w:sz w:val="32"/>
          <w:szCs w:val="32"/>
        </w:rPr>
        <w:t>持有优质资产、看着它天天产生现金流并不断有新的印钞机增加是件很愉快的事，有什么好烦恼的。</w:t>
      </w:r>
    </w:p>
    <w:p w14:paraId="64BE7926">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公共事业稳定，看10年的话偏差会小一点。</w:t>
      </w:r>
      <w:r>
        <w:rPr>
          <w:rFonts w:hint="eastAsia" w:ascii="仿宋_GB2312" w:hAnsi="仿宋_GB2312" w:eastAsia="仿宋_GB2312" w:cs="仿宋_GB2312"/>
          <w:color w:val="auto"/>
          <w:sz w:val="32"/>
          <w:szCs w:val="32"/>
        </w:rPr>
        <w:t>对绝大多数人来说，在哪里混都很难实现财富自由。不在公共事业股混，大概率只会更惨，长期来说，幸运者极其少数。在竞争性行业，新开的公司，3~5年死掉90%的公司，活下来的公司在下一个3~5年再死掉90%，在国内，或者在美丽国，都一样，这是统计数字。道琼斯指数股，也就是美国每个时代的顶端公司，</w:t>
      </w:r>
      <w:r>
        <w:rPr>
          <w:rFonts w:hint="eastAsia" w:ascii="仿宋_GB2312" w:hAnsi="仿宋_GB2312" w:eastAsia="仿宋_GB2312" w:cs="仿宋_GB2312"/>
          <w:color w:val="auto"/>
          <w:kern w:val="0"/>
          <w:sz w:val="32"/>
          <w:szCs w:val="32"/>
        </w:rPr>
        <w:t>没有一个是常青树，最后一个下来的是GE。美国大型企业的平均寿命大概30年左右。像IBM，GE，COLA这样的算是很牛的了。</w:t>
      </w:r>
    </w:p>
    <w:p w14:paraId="7A3A992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对标准化产品，关心的第一个问题就是成本是否明显比别人低，这是要用绝对数字说话的，放到发电行业，考虑同等的调节能力后，度电成本是多少？也就是在竞价上网条件下它能不能熬过别家，如果不能，就不会成为我的投资标的。</w:t>
      </w:r>
    </w:p>
    <w:p w14:paraId="35120153">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对带工厂的公司兴趣都不大。（因为大家都可以开，没有资源属性，能大量复制的东西，不会有长期明显的竞争优势和超额利润。）</w:t>
      </w:r>
      <w:r>
        <w:rPr>
          <w:rFonts w:hint="eastAsia" w:ascii="仿宋_GB2312" w:hAnsi="仿宋_GB2312" w:eastAsia="仿宋_GB2312" w:cs="仿宋_GB2312"/>
          <w:color w:val="0000FF"/>
          <w:kern w:val="0"/>
          <w:sz w:val="32"/>
          <w:szCs w:val="32"/>
          <w:lang w:val="en-US" w:eastAsia="zh-CN"/>
        </w:rPr>
        <w:t>（24.3.23 给社会提供产品、解决就业，但很难提供丰厚的资本回报，受上下游挤压，不断被低成本新产能冲击，商业模式极差。）（除垄断行业和部分近似垄断的高端制造外，大部分的工厂利润率不高，上游受制于原料厂商和价格波动，下游受制于激烈竞争，微薄的利润轻易就被建厂的capex折旧和各种设备升级的资本开支抵消了，还要时刻面临技术更新迭代的威胁，随时可能整条生产线直接淘汰，用夹头名词总结就是没有护城河。）</w:t>
      </w:r>
    </w:p>
    <w:p w14:paraId="0EC9A1C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不碰中药。是因为现金流、股息，持续增长逻辑都无法准确判定。</w:t>
      </w:r>
    </w:p>
    <w:p w14:paraId="223E7835">
      <w:pPr>
        <w:widowControl/>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24.6.4 中药的优势是公司特点是不需要不断进行资本投入，利润就是正真的自由现金流，大部分可以向股东分配</w:t>
      </w:r>
    </w:p>
    <w:p w14:paraId="09D26F0F">
      <w:pPr>
        <w:widowControl/>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24.8.6 中药</w:t>
      </w:r>
      <w:r>
        <w:rPr>
          <w:rFonts w:hint="eastAsia" w:ascii="仿宋_GB2312" w:hAnsi="仿宋_GB2312" w:eastAsia="仿宋_GB2312" w:cs="仿宋_GB2312"/>
          <w:color w:val="0000FF"/>
          <w:kern w:val="0"/>
          <w:sz w:val="32"/>
          <w:szCs w:val="32"/>
        </w:rPr>
        <w:t>这是个非常成熟的行业，对我来说，如果按个人投资者现金流折现DCF模型，没发现那个可买。</w:t>
      </w:r>
    </w:p>
    <w:p w14:paraId="684EF8F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可能10年以后，会发现，2020年前后几年，是中国基建行业的峰值。你愿意在一个出清的行业找利润吗？</w:t>
      </w:r>
    </w:p>
    <w:p w14:paraId="38B33BF5">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风险随时随地都存在，关键是如何管控的问题。至于对一个具体公司的看法，不同人的角度相差很大，就像我对一些建筑企业和部分银行感觉风险很大，但很多人认为是低估、收息好资产，在那上边低吸高抛折腾了好几年还收获颇丰。很多东西都是个人的主观观点，也可能对，也可能不对，也可能随时间变化，对的变错了，错的变对了，很多事情都是对立统一的，不能一根筋的看问题。每个人实现目标的路径不一样，比如我就也受不了那种拿着好公司有些高估的股票愿意死扛，运气不好碰上调整时可能几年不赚钱，然后来赚个大的。</w:t>
      </w:r>
    </w:p>
    <w:p w14:paraId="4F10005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银行作为整体，现阶段我绝对不会重仓买入，有些事情看不清。我在邮储银行上建一个小仓位，主要是保持对银行的关注，感觉温度。</w:t>
      </w:r>
    </w:p>
    <w:p w14:paraId="40F0F651">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24.8.11</w:t>
      </w:r>
      <w:r>
        <w:rPr>
          <w:rFonts w:hint="eastAsia" w:ascii="仿宋_GB2312" w:hAnsi="仿宋_GB2312" w:eastAsia="仿宋_GB2312" w:cs="仿宋_GB2312"/>
          <w:color w:val="0000FF"/>
          <w:sz w:val="32"/>
          <w:szCs w:val="32"/>
          <w:shd w:val="clear" w:color="auto" w:fill="FFFFFF"/>
        </w:rPr>
        <w:t>银行大多股价低于净资产，问题就是存留利润的ROE不行，分红比例也保持不了</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对散户适用的条件是：以净资产价买入，百分之百分红，如不能百分之百分红，存留利润产生相应ROE的利润，并维持分红比例。这些条件一限制，适合的公司就难找了。</w:t>
      </w:r>
    </w:p>
    <w:p w14:paraId="33EAF23D">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我从来没买过券商，对其商业模式不感冒，完全同质化的存量竞争，看不到希望。我不会把盈利的希望放在出现脉冲式行情、把筹码在高位兑给别人的方式上。我还是愿意把盈利的基础建立在企业盈利的持续增长和盈利的分配上。</w:t>
      </w:r>
    </w:p>
    <w:p w14:paraId="575BCAB3">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金融挣钱比实业容易多了，但亏起来，也是没有底的，归零也很容易，所以嘛，重仓是不敢的。</w:t>
      </w:r>
    </w:p>
    <w:p w14:paraId="777C2C3C">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科技公司很好，但不清楚最后会剩下哪家。</w:t>
      </w:r>
    </w:p>
    <w:p w14:paraId="71B9F99F">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对于宣传“相信国运，定投纳指”的人来说，非蠢即坏。实际上正因为A股的市场有效性比较差，赚钱就更容易一些，但不等于大多数人都能长期赚钱，这和开店的人大多数最终是以关门告终的一样，全世界都一样。但不是说美股不能投，如果你觉得你有理解驾驭的能力，可以投啊。但对大多散户来说，在行动以前先想清楚一个问题，当年漂亮国的散户投资者大多数是怎样被消灭的，竟然有人急着去美股当候补队员，在韭菜遍地的大A都挣不到钱，还想去美股和最成熟的机构争饭吃，脑子都不知道怎么想的。</w:t>
      </w:r>
    </w:p>
    <w:p w14:paraId="4A8C349F">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24.2.18 美股已经远远超过我的理解范围了，还是老老实实在自己的能力圈中呆着吧，在A股这种赚钱比较容易的新兴经济体能赚到钱就不错了，和世界上最成熟市场的投资者比眼力，自认没这个水平。</w:t>
      </w:r>
    </w:p>
    <w:p w14:paraId="06AA4479">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（23.8）目前A股估值水平总体也就是中等偏低水平，而且A股总体估值一直是很高的。</w:t>
      </w:r>
    </w:p>
    <w:p w14:paraId="4D11853C">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类现金仓位只是很少几个点。三个原因：一是目前沪深300的估值水平在正态分布40%左右，属于中等水平的下缘、低估水平的上缘，我的持仓估值总体也是这个水平，没必要留太多现金仓位；二是真出现更好的机会，我有调仓轮动能力，我持仓在行业上还是有一定分散性，大部分盈利状况都比较好，有些最近股价还创了历史新高，调仓时不会有什么心理障碍，这也是我主仓位集中、但总体持仓行业非常分散的原因和考虑；三是我持仓是会考虑一定的股息率要求，同时我收入来源要多样化一些，平时也花不了太多钱，如果股市出现较长的极端低迷期，我有一定补仓的能力。</w:t>
      </w:r>
    </w:p>
    <w:p w14:paraId="5A122801">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（24.1）25.5开始减仓</w:t>
      </w:r>
    </w:p>
    <w:p w14:paraId="11FB847F">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24.4.27 前几年，当格力开始向奥克斯宣战时，我觉得这个行业的成长期结束了，进入内卷模式。因为我以前的认知，这两家的客户不是一个群体。这些行业的竞争和内卷，不是说大家一定会破产，可能更多的情况是长时间利润下降，直至微利，这种企业对提供产品、解决就业，社会意义很大，但对投资者没什么意义。在竞争性行业，只要有企业还保持着较好的利润，就有人想进入，一直到卷得大家都没利润，除非有某些方面的垄断，但你写的那些绝对形不成垄断性。</w:t>
      </w:r>
    </w:p>
    <w:p w14:paraId="7225C3D6">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生意模式不一样，短中期可能没什么问题，但从长期来看，他们迟早要被后来者卷倒，这就是制造业，没有太多门槛，生产线得不断改造升级，不断得面临新对手的低价竞争，拼成本，牺牲员工的生活质量拼服务。中国和韩国的家电企业把日本公司卷倒花了多长时间？日本把美国的同类企业卷倒花了多长时间？如果在现实生活中你参与过经营商务活动，而且是乙方，你就会有多讨厌竞争了，即便在这方面平时表现的很强大的人实际也是如此，我映像挺深的一件事是，一个干的很不错的搞公司市场经营的负责人，后来跳到一个大平台公司负责投资，他给我讲的一句话: 再也不用去要钱了。所以我还是更愿意在挣钱容易一些、竞争没那么激烈的行业去选投资标的。</w:t>
      </w:r>
    </w:p>
    <w:p w14:paraId="72772A6B">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25.5.28 （格力）这类公司不在我的Short list名单里。</w:t>
      </w:r>
    </w:p>
    <w:p w14:paraId="420A99A4">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24.7.8 苏盐井神作为资源股，实在不够稀缺，所以不会有长期超额收益。</w:t>
      </w:r>
    </w:p>
    <w:p w14:paraId="252C73D0">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24.7.9 矿产对应的</w:t>
      </w:r>
      <w:r>
        <w:rPr>
          <w:rFonts w:hint="eastAsia" w:ascii="仿宋_GB2312" w:hAnsi="仿宋_GB2312" w:eastAsia="仿宋_GB2312" w:cs="仿宋_GB2312"/>
          <w:color w:val="0000FF"/>
          <w:sz w:val="32"/>
          <w:szCs w:val="32"/>
          <w:shd w:val="clear" w:color="auto" w:fill="FFFFFF"/>
        </w:rPr>
        <w:t>是采矿权，对应的是区域和量；</w:t>
      </w:r>
      <w:r>
        <w:rPr>
          <w:rFonts w:hint="eastAsia" w:ascii="仿宋_GB2312" w:hAnsi="仿宋_GB2312" w:eastAsia="仿宋_GB2312" w:cs="仿宋_GB2312"/>
          <w:color w:val="0000FF"/>
          <w:sz w:val="32"/>
          <w:szCs w:val="32"/>
          <w:shd w:val="clear" w:color="auto" w:fill="FFFFFF"/>
          <w:lang w:val="en-US" w:eastAsia="zh-CN"/>
        </w:rPr>
        <w:t>风电对应的是</w:t>
      </w:r>
      <w:r>
        <w:rPr>
          <w:rFonts w:hint="eastAsia" w:ascii="仿宋_GB2312" w:hAnsi="仿宋_GB2312" w:eastAsia="仿宋_GB2312" w:cs="仿宋_GB2312"/>
          <w:color w:val="0000FF"/>
          <w:sz w:val="32"/>
          <w:szCs w:val="32"/>
          <w:shd w:val="clear" w:color="auto" w:fill="FFFFFF"/>
        </w:rPr>
        <w:t>经营权，对应的是区域和经营年限。两个不是一类东西。</w:t>
      </w:r>
    </w:p>
    <w:p w14:paraId="7D55AEDD">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24.7.9 高铁</w:t>
      </w:r>
      <w:r>
        <w:rPr>
          <w:rFonts w:hint="eastAsia" w:ascii="仿宋_GB2312" w:hAnsi="仿宋_GB2312" w:eastAsia="仿宋_GB2312" w:cs="仿宋_GB2312"/>
          <w:color w:val="0000FF"/>
          <w:sz w:val="32"/>
          <w:szCs w:val="32"/>
          <w:shd w:val="clear" w:color="auto" w:fill="FFFFFF"/>
        </w:rPr>
        <w:t>给我感觉像个为了上市专门做的账本公司，而不是个实体公司，未来没法预期。</w:t>
      </w:r>
    </w:p>
    <w:p w14:paraId="0EA5FC1B">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25.6.8 美股资本利得税非常厉害，我记得是百分之三十多吧，回购意义就比较明显，而在香港这种自由港上市的，没那么多税，除非股价明显很低，否则还是分红对长持股东更友好，能让股东不需要卖股的情况下维持个人的现金流，而不是看着大饼还得打工养活自己。香港市场还是更成熟一些，不见真金白银，很难长期托住股价。</w:t>
      </w:r>
    </w:p>
    <w:p w14:paraId="6493400C">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25.9.15（亚马逊从不分红，更像庞氏骗局）如果这一轮新的技术革命中这些公司像1970年代漂亮50中的一些公司一样被迅速淘汰或迅速衰败，那这些公司上市后的外部股东作为一个整体，是不会有什么收益的，不管这些公司管理层的初心是什么，但外部股东们作为一个整体，不过是经历了一个资产泡泡吹大再破灭的过程，拿不到什么东西。如果这一轮没被迅速淘汰，还有下一轮被淘汰的机会来临，总有一次会中招，如果中间还没有股东回报，还是一样。</w:t>
      </w:r>
    </w:p>
    <w:p w14:paraId="4F9C04E3">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25.9.16 在未来的某个时间段，伯克希尔哈撒韦迟早会毁在某一个职业经理人手里，这是历史规律，最终是要萎缩甚至归零的。</w:t>
      </w:r>
    </w:p>
    <w:p w14:paraId="2005FD67">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25.12.24 火电和新能源的折旧是真实折旧，折旧费不一定能包住重置费用。大进大出，营业额不少，缺净现金流。有钱的公司都是大进小出，净现金占营业额的比例很高。很难有完美的商业模式，关键是卷到别人家都没隔夜粮时你家还有足够的余粮就行。</w:t>
      </w:r>
    </w:p>
    <w:p w14:paraId="2AF8A4CB">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26.1.2 长江电力和华能水电都有大量的在建项目给它们提供成长性。而燃气的渗透率还有空间，只不过近期受经济周期影响这种增长看起来不明显。正因为如此，它们的股息率都高不起来，也从来没有高起来过，市场大部分时间的定价还是有效的。大部分高股息率标的要嘛是下行周期、要嘛是夕阳行业，风险可能更大，我一般不碰股息率排行榜前列的标的。如果进入加息周期，大概率前面这些估值都会降，都少不了，都不适合持有。完全没成长性的标的我基本都不会重仓、也不会长持。持一些低速成长性的标的，更多的是考虑他们的确定性，做防御性配置，在市场大幅震荡和暴跌的时候，他们的优势就出来了，跌幅有限，给账户提供现金流，当然，前提是买的便宜。</w:t>
      </w:r>
    </w:p>
    <w:p w14:paraId="21C373BF">
      <w:pPr>
        <w:widowControl/>
        <w:spacing w:line="360" w:lineRule="auto"/>
        <w:jc w:val="left"/>
        <w:rPr>
          <w:rFonts w:hint="eastAsia" w:ascii="仿宋_GB2312" w:hAnsi="仿宋_GB2312" w:eastAsia="仿宋_GB2312" w:cs="仿宋_GB2312"/>
          <w:color w:val="auto"/>
          <w:sz w:val="32"/>
          <w:szCs w:val="32"/>
          <w:shd w:val="clear" w:color="auto" w:fill="FFFFFF"/>
        </w:rPr>
      </w:pPr>
    </w:p>
    <w:p w14:paraId="3431403D">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如何面对股价波动</w:t>
      </w:r>
    </w:p>
    <w:p w14:paraId="607A3E26">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0"/>
          <w:sz w:val="32"/>
          <w:szCs w:val="32"/>
        </w:rPr>
        <w:t>我的买入模式和习惯，带来的效果就是大部分股票赚钱以前先被套，只是套的时间长短的问题。</w:t>
      </w:r>
    </w:p>
    <w:p w14:paraId="4CAF176A">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在股市这些都正常，当年我在神华上是被腰斩过的，最后照样盈利离场。看错的时候肯定也会有，只要不犯大错就行了。在股市需要一定的心理素质，否则混不下去。估值肯定不是虚无缥缈的，像对陕煤和神华，股息水平肯定是估值的一部分，只要你估算的今后中期股息水平没有大的偏差，股价低迷时你还可以多买些便宜股权，所以股价波动不是风险，公司基本面的判断错误，公司基本面的中长期持续恶化，这些才是真正的风险。</w:t>
      </w:r>
    </w:p>
    <w:p w14:paraId="74220EA7">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所以对我来说，就是预期被市场情绪左右人的预期，耐心捡被市场情绪左右人割出的廉价筹码，等待他们的同类人情绪再次被调动高涨时卖给他们，这个买卖都是双方心甘情愿。因为被市场情绪左右人是没有估值的锚的，他们可能会把未来5年1股能赚10元分6元的标的在10元割肉，也会在50元把同一个标的接到手。市场没法猜测，但可以利用，机会来临时也不要客气，说白了，利用的就是人性的弱点。从陕煤下跌中持有人的表现，就会知道他会成为那类人。</w:t>
      </w:r>
    </w:p>
    <w:p w14:paraId="5999120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作为基本面投资者、收息佬，收的就是这种被市场情绪左右者打折卖出的便宜货。一个被市场情绪左右者是永远不会理解别人怎么不会怕下跌趋势，愿意主动买套，在他们眼里应该是别人都应该和他们想的一样。正因为市场上有各类人群，也就给市场提供了流动性，也就提供了打折廉价筹码和高位的接盘者，而且，最近有可能在优质煤炭公司拿到这种打折出售的廉价股份，这种廉价是一种真真实实的廉价，因为它往后10年左右的分红就能覆盖买入成本。为什么很多人还这么害怕、急着脱手？因为它每年的回报不太均衡，今年可能每股分2.2元，但明年可能分1.1元，最坏情况可能一年只发0.6元，但10年加起来大概会分16元（编者注：先生暗示的应该是陕煤的买点）。</w:t>
      </w:r>
    </w:p>
    <w:p w14:paraId="60549B96">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股价下跌趋势的时候这些人害怕，股价上升趋势的时候这些人贪婪，作为基本面投资者，以中长期收益水平为锚，做趋势投资者的对手盘就行了。实际低估时拿在手上，情况最坏时股息收益也不错，而且所谓坏，不过就是股价低，前期买入的股价被套了几块钱，这有什么？有钱继续加仓就行了，没钱拿着不动就行了，它比银行存款强多了，而且后面肯定有高估时给你接盘的。我实在看不出有什么困境，神华H今年股价还是上升的，我前段时间卖出的部分一直就没有回补的机会。实际上我所有在这些优质煤炭公司计算的底价，都是为自己能大概拿到多便宜的股权考虑的，而不是担心自己会不会被套住。</w:t>
      </w:r>
    </w:p>
    <w:p w14:paraId="28E1A09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前面知道平安会调整，但不知道调整幅度这么大、时间这么长，估值杀的这么厉害。这些是无法预测的，只能承受，不是所有公司在业绩下降调整期都有这么大幅度的杀估值，上海机场就基本没杀，商业模式不如保险公司的银行也没有这个程度的杀估值。所以总结就是，敬畏市场，承认自己的渺小，使自己的投资体系更加有柔性、有一定的冗余、有一定的容错能力、翻盘的能力，而不是根据具体事件总结出自己没做好那些预测，再总结，估计预测的准确率也高不到哪里去，这已经被实践证明了。（编者注：对银地保我有自知之明，学不会看不懂就不碰这些七尺栏杆了）</w:t>
      </w:r>
    </w:p>
    <w:p w14:paraId="72D96A5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我对猜涨跌毫无兴趣。我的兴趣是在45.56、44.56、43.56、42.56、41.56、40.56、39.56、38.56、37.56、36.56、35.56。。。。。。把前段时间兑现利润卖出去的再补回来，并随下跌逐渐加仓，跌的越多越好。不过</w:t>
      </w:r>
      <w:r>
        <w:rPr>
          <w:rFonts w:hint="eastAsia" w:ascii="仿宋_GB2312" w:hAnsi="仿宋_GB2312" w:eastAsia="仿宋_GB2312" w:cs="仿宋_GB2312"/>
          <w:color w:val="auto"/>
          <w:sz w:val="32"/>
          <w:szCs w:val="32"/>
          <w:shd w:val="clear" w:color="auto" w:fill="FFFFFF"/>
        </w:rPr>
        <w:t>左侧加仓过程实际上心理压力是很大的，股价跌的惨不忍睹，周边听到的都是前期买入股民的哀嚎，各种对股价下跌合理性的解读层出不穷，预留现金越来越少，这时候意志很重要，但熬过去反转以后，则是获利丰厚。</w:t>
      </w:r>
    </w:p>
    <w:p w14:paraId="19D13DA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忘掉你的成本价，你该赚已经赚过了，赔已经赔过了。觉得确定性足够、价格安全边际足够，仓位控制不超，你就可以加仓，否则还是别碰。我的主仓位华水，目前仓位占将近一半，账户显示的成本是1元多，按你那想法，我的任何买入都是大幅拉高成本。我是很不同意一种观点，用账户成本价去算股息率、去算还可以赔多少，难道对我来说我的华水股息率超过10%（华水显示成本价一元多）？</w:t>
      </w:r>
    </w:p>
    <w:p w14:paraId="0B373CC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成本价就是现价，以前的赔赚和现在无关。</w:t>
      </w:r>
    </w:p>
    <w:p w14:paraId="6122B97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股价的顶部是市场情绪做出来的，和股息率无关。市值的合理区间是靠估值和股息率支撑的，陕煤也就是2000~2500亿，对应的估值基础是5~4%的长期无风险收益率。我个人喜欢用5%，对应2000亿市值；有人用4%，对应2500亿市值。在往上，像3000亿市值，我理解主要就是市场情绪了。股价的底部是靠傻子割出来的，还可能会有一定幅度。</w:t>
      </w:r>
    </w:p>
    <w:p w14:paraId="0C30EB2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现在仓位里的腾讯、小米、平安，目前还就是失败案例，还没赚到钱，还在套着。被套很正常，发现自己完全错了就割肉走人，如果发现只是估值偏差、或者周期点搞错了、或者碰上黑天鹅了，那就继续持仓并做一定的调整，继续观察。</w:t>
      </w:r>
      <w:r>
        <w:rPr>
          <w:rFonts w:hint="eastAsia" w:ascii="仿宋_GB2312" w:hAnsi="仿宋_GB2312" w:eastAsia="仿宋_GB2312" w:cs="仿宋_GB2312"/>
          <w:color w:val="auto"/>
          <w:sz w:val="32"/>
          <w:szCs w:val="32"/>
          <w:shd w:val="clear" w:color="auto" w:fill="FFFFFF"/>
        </w:rPr>
        <w:t>我在长电上被套过3年，虽然后面是以5.5到15收场的，但前边3年是从8元多阴跌3年到5.5元，基本面没问题，年年分着红，股息率越来越高，所以你别以为拿着长电就没事，基本面没问题就没事，一样套人。</w:t>
      </w:r>
    </w:p>
    <w:p w14:paraId="4BBA45D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总有人问为什么涨跌。短期影响股价的因素很多，但长期决定收益的还是公司的底层资产和对小股东的态度。</w:t>
      </w:r>
      <w:r>
        <w:rPr>
          <w:rFonts w:hint="eastAsia" w:ascii="仿宋_GB2312" w:hAnsi="仿宋_GB2312" w:eastAsia="仿宋_GB2312" w:cs="仿宋_GB2312"/>
          <w:color w:val="auto"/>
          <w:sz w:val="32"/>
          <w:szCs w:val="32"/>
          <w:shd w:val="clear" w:color="auto" w:fill="FFFFFF"/>
        </w:rPr>
        <w:t>短期股价波动是由市场情绪决定的，而市场情绪就是个精神病。我的原则是低估加仓、高估减仓，其他时间持仓收息。赚市场情绪的钱，赚均值回归的钱，而不是被市场情绪牵着鼻子走，论证一个精神病患者举止为什么不正常有什么意义？</w:t>
      </w:r>
    </w:p>
    <w:p w14:paraId="4415D03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牛市结局对很多参与者是非常悲惨的，很多人带着杠杆被焖到里面了，直接清零还承担了很多年都还不清的债务，我身边就有。</w:t>
      </w:r>
    </w:p>
    <w:p w14:paraId="13E1FE5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我到对按摩不按摩这类事毫无兴趣，一个人如果还需要经常按摩，说明太脆弱，并不适合在二级市场呆。</w:t>
      </w:r>
    </w:p>
    <w:p w14:paraId="5FE7FF9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面对不正常的市场估值要理解：真给你合理估值了，你也就是赚一拨钱，后面就可能有选择困难症了。这在合理估值充分打折后的区间震荡，可能会赚很多轮钱，而且持仓是没有太大压力的，表现就是不怕跌。在二级市场，长期持续高估和持续低估的标的都有，但我还是更愿意持有持续低估，不断被质疑的标的。</w:t>
      </w:r>
    </w:p>
    <w:p w14:paraId="7CAC57C8">
      <w:pPr>
        <w:widowControl/>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如果二级市场公司股价中长期不能回归小股东投资者认为的价值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肯定是有原因的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我认为极大概率小股东们的估值是错的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这个中长期我指3~5年以上</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这种错误主要可以分三类</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第一类是</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企业实际很少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甚至没有新创造价值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有可能还在逐步侵蚀原来的资本金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财务报表里的利润实际存不存在都是个问题</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典型的表现是ROE一直在降低</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存留利润的边际ROE很小</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甚至是负的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第二类是</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企业确实在创造新价值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但大部分不分红</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存留起来做新的投资了</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而市场对其投资的效果预期很不好</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而且从观察看</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市场绝大部分时间还是对的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这时市场的态度是这部分存留利润是要打水漂的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怎么会给价格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第三种是</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企业确实在创造新价值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但市场认为它处于一个衰退</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没落当中</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企业利润不具持续性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这也很好理解。</w:t>
      </w:r>
    </w:p>
    <w:p w14:paraId="62451A79">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市场大多数时间还是有效的，结果就是长电的估值比神华高，华水的估值比长电高，很多人很不服气，但很多年后，会发现，市场给的估值没错，市场短期可能无效，长期还是有效的。格瑞厄姆、巴菲特们，自己承认自己赚的就是市场失效的钱，巴菲特的原话：如果市场有效，我只好去要饭。</w:t>
      </w:r>
    </w:p>
    <w:p w14:paraId="45A18481">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2C8CEEF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24.4.13 买了被套是股票投资者的常遇动作，也是后期赚钱前的建仓过程。也只有标准的韭菜，在不断重复着被套、割肉、骂市场和管理层以及给自己找理由，庆幸自己割的快，再买在被套，再割肉、再骂市场和管理层……。也就长期在股市赚不到钱的人才会惧怕被套，把恐惧表达到言语中，因为对他们来说下一步就是割肉，离一次赔钱的终点就差一步路</w:t>
      </w:r>
    </w:p>
    <w:p w14:paraId="383DD222">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24.5.15韭菜，天天想的是如何抄底逃顶，追求的是每个自己的接盘人都是山顶站岗的，梦想是有的，至于能实现多少是另一回事。至于懂不懂腾讯控股这家公司，或者懂多少，标准是能否在这家公司获得盈利，是个客观题，不需要别人评判，看自己的账户即可。</w:t>
      </w:r>
    </w:p>
    <w:p w14:paraId="0D8DA434">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24.5.15最好还是去研究研究施洛斯是如何在三到五年内把持股T飞一遍的吧，如果对施洛斯不熟，可以研究研究巴菲特在五六十年代买的那些公司股票，包括第一次买的盖克，是如何被他给T飞的吧。</w:t>
      </w:r>
    </w:p>
    <w:p w14:paraId="3294BD99">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24.8.14 </w:t>
      </w:r>
      <w:r>
        <w:rPr>
          <w:rFonts w:hint="eastAsia" w:ascii="仿宋_GB2312" w:hAnsi="仿宋_GB2312" w:eastAsia="仿宋_GB2312" w:cs="仿宋_GB2312"/>
          <w:color w:val="0000FF"/>
          <w:sz w:val="32"/>
          <w:szCs w:val="32"/>
          <w:shd w:val="clear" w:color="auto" w:fill="FFFFFF"/>
        </w:rPr>
        <w:t>买股票短中期出现被套不是个非常正常的事吗？凭什么买了就得马上赚？这种想法缺乏底层逻辑的支撑。</w:t>
      </w:r>
    </w:p>
    <w:p w14:paraId="4896327F">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24.9.16 </w:t>
      </w:r>
      <w:r>
        <w:rPr>
          <w:rFonts w:hint="eastAsia" w:ascii="仿宋_GB2312" w:hAnsi="仿宋_GB2312" w:eastAsia="仿宋_GB2312" w:cs="仿宋_GB2312"/>
          <w:color w:val="0000FF"/>
          <w:sz w:val="32"/>
          <w:szCs w:val="32"/>
          <w:shd w:val="clear" w:color="auto" w:fill="FFFFFF"/>
        </w:rPr>
        <w:t>我是未来不可知论者，即没本事预测未来。我的办法是留足安全边际，也就是按非常不利的情况考虑，而不是去预测未来变化的规律。</w:t>
      </w:r>
    </w:p>
    <w:p w14:paraId="5FB85045">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25.4.7 当你算算，新买入和调仓的标的，又将给你带来多少盈利空间，而持仓带来的浮亏终因其会估值回归而消失。就没那么痛苦了，芒格说过，做投资最重要的是理性，千万别被情绪左右。</w:t>
      </w:r>
    </w:p>
    <w:p w14:paraId="10156CE6">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25.4.7 我认为现在的价格就是我的成本，不是说以前赚的钱就可以亏回去。</w:t>
      </w:r>
    </w:p>
    <w:p w14:paraId="20FF7E56">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通胀与滞涨时期的投资选择</w:t>
      </w:r>
    </w:p>
    <w:p w14:paraId="049E675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法币时代：很难有持续性的通缩，真正要面对的是滞胀：收入停滞或下降，而物价上升。物价上涨的表现最典型的就是基础能源和快消品上涨，但销量增速下降甚至减少。经济停滞的后果是收入停滞、购买能力下降，基础能源和快消品是必消品，涨价也得买，房子和汽车是可选消费，就减少消费了。（通胀是永恒的）在滞胀时期，像房子、汽车这些可选消费品，是打折去库存的，因为没钱买了；而像食物、能源这些必须消费品，是涨价的，因为这是首先要保证的，通胀也在这一块体现的特别明显。</w:t>
      </w:r>
    </w:p>
    <w:p w14:paraId="4BEFFE27">
      <w:pPr>
        <w:widowControl/>
        <w:autoSpaceDE w:val="0"/>
        <w:spacing w:line="360" w:lineRule="auto"/>
        <w:jc w:val="left"/>
        <w:rPr>
          <w:rFonts w:hint="eastAsia" w:ascii="仿宋_GB2312" w:hAnsi="仿宋_GB2312" w:eastAsia="仿宋_GB2312" w:cs="仿宋_GB2312"/>
          <w:color w:val="auto"/>
          <w:kern w:val="0"/>
          <w:sz w:val="32"/>
          <w:szCs w:val="32"/>
        </w:rPr>
      </w:pPr>
    </w:p>
    <w:p w14:paraId="50F5EDD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美国1970年代滞胀时期，上市公司状况第一好的是能源公司，第二就是公共事业，因为收入有保证，典型的公共事业公司有息负债并不高，即便现在国内，典型的公共事业，如中国移动、电信、华润燃气这些公司，有息负债都非常低。</w:t>
      </w:r>
    </w:p>
    <w:p w14:paraId="05B147F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为什么大家都喜欢to C的商业模式，说白了就是利用了信息的不对称性和买卖双方实力的不对称性，高毛利的企业大部分都是to C企业，to B很难长期高毛利，医药集采相当于从to C转成to B，毛利率一下就下来了。</w:t>
      </w:r>
    </w:p>
    <w:p w14:paraId="7D237F4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高通胀会很快侵蚀掉高周转行业的流动资金，即卖出去货的钱可能还不够买原材料加人工工资，需要不断增加负债来补充资金。水电没这个问题，高通胀带动一次能源等大宗商品大幅涨价，二次能源价格跟涨。</w:t>
      </w:r>
    </w:p>
    <w:p w14:paraId="55D8081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刚需肯定是要涨价的，不然哪来通胀，当然限价也是要搞的，但限价的结果怎么样，大家不一直在看，限的结果是没有供给了，然后再平衡，各方利益妥协。至于奢侈品消费，我认为如果没有金融属性，仍然和可选消费在一类，有金融属性后，可能很多人会把它当黄金一类的东西囤起来当抗通胀保值品。</w:t>
      </w:r>
    </w:p>
    <w:p w14:paraId="5BBA2C2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全世界都很难过，具体看1970年代美国漂亮50破灭到1980年代初期就这种情况，特点就是滞胀，能源价格暴涨，经济停滞，大量企业倒闭，这时日子最好过的是能源生产企业，因为能源价格的上涨，远超那点贷款利率的上涨，就像今年那几家美国石油公司因为利率上涨而影响利润了吗？这个阶段，最惨的是科技公司，其次是消费品公司，消费品公司一般杠杆都很低，没多少长期贷款利息要还，但为什么这么惨？你理解它的商业模式后就会懂得。这时投入期长，投入后成本就固定了，售价一直在上涨的公司最好过。高周转的公司，可能上一轮收回的货款，还不够下一轮采购原料和发工资的。</w:t>
      </w:r>
    </w:p>
    <w:p w14:paraId="6D7FDC53">
      <w:pPr>
        <w:widowControl/>
        <w:autoSpaceDE w:val="0"/>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24.7.6 国内过去很多年，通胀水平，和大多数国家比，并不高，我们在向全世界输出通缩。非洲第一大经济体尼日利亚，也是非洲第一大石油输出国，十年前150奈拉一美元，现在1500奈拉一美元，很多地方比这更差。</w:t>
      </w:r>
    </w:p>
    <w:p w14:paraId="324671F2">
      <w:pPr>
        <w:widowControl/>
        <w:autoSpaceDE w:val="0"/>
        <w:spacing w:line="360" w:lineRule="auto"/>
        <w:jc w:val="left"/>
        <w:rPr>
          <w:rFonts w:hint="eastAsia"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24.7.21 消费和大宗属于跷跷板关系。</w:t>
      </w:r>
    </w:p>
    <w:p w14:paraId="76E8A93F">
      <w:pPr>
        <w:widowControl/>
        <w:autoSpaceDE w:val="0"/>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长期来看，衣食住行都会长期上涨。</w:t>
      </w:r>
    </w:p>
    <w:p w14:paraId="4D558123">
      <w:pPr>
        <w:widowControl/>
        <w:autoSpaceDE w:val="0"/>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24.8.6 公司的变化</w:t>
      </w:r>
      <w:r>
        <w:rPr>
          <w:rFonts w:hint="eastAsia" w:ascii="仿宋_GB2312" w:hAnsi="仿宋_GB2312" w:eastAsia="仿宋_GB2312" w:cs="仿宋_GB2312"/>
          <w:color w:val="0000FF"/>
          <w:kern w:val="0"/>
          <w:sz w:val="32"/>
          <w:szCs w:val="32"/>
        </w:rPr>
        <w:t>和人的生老病死是一样的，老公司最终是要走向衰败、萎缩，甚至破产的，新行业、新公司会不断涌现，灯塔国的头部公司在二百年都换多少轮了，而且新公司也不是老公司投出来的。我们跟上时代的步伐就好，20多年前A股的龙头公司是四川长虹和深发展，互联网明星是上海梅林和东方电子，现在谁还会多看一眼他们，这才二十多年。</w:t>
      </w:r>
    </w:p>
    <w:p w14:paraId="103C7B95">
      <w:pPr>
        <w:widowControl/>
        <w:autoSpaceDE w:val="0"/>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rPr>
        <w:t>最近两年能源暴涨的主要三个原因：EW冲突把全球供应链给破坏了，重建估计得很多年；量化宽松带来的海量货币得有去处，只能首先靠大宗吸收，再向下游传导；对E制裁引起对美元结算体系的信任危机，只要在美元结算体系内，美国随时就可以冻结和没收其他国家的美元储备，这会对美元有挤出效应，很多国家买黄金也就是这个原因，至于程度多大，现在未知，但大宗能源产品的定价是由美元计价的。</w:t>
      </w:r>
    </w:p>
    <w:p w14:paraId="7B5DCB6E">
      <w:pPr>
        <w:widowControl/>
        <w:autoSpaceDE w:val="0"/>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rPr>
        <w:t>电价也会受短期因素的影响而波动，但是在法币时代，长期逻辑必然是一路向上的，看看一次化石能源这几十年的价格变化就知道啦。但我对电价没那么乐观，电价不会在短期大幅上涨，上涨的结果就是直接让火电厂早日关门，因为新能源的性价比就上来了。煤价连续大幅上涨，会消灭需求，所以我觉得，长协不见得是个坏事，商家不能把自己的客户逼死，逼死客户的结果是自己也得死。</w:t>
      </w:r>
    </w:p>
    <w:p w14:paraId="75268721">
      <w:pPr>
        <w:widowControl/>
        <w:autoSpaceDE w:val="0"/>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24.8.1</w:t>
      </w:r>
      <w:r>
        <w:rPr>
          <w:rFonts w:hint="eastAsia" w:ascii="仿宋_GB2312" w:hAnsi="仿宋_GB2312" w:eastAsia="仿宋_GB2312" w:cs="仿宋_GB2312"/>
          <w:color w:val="0000FF"/>
          <w:kern w:val="0"/>
          <w:sz w:val="32"/>
          <w:szCs w:val="32"/>
        </w:rPr>
        <w:t>1</w:t>
      </w:r>
      <w:r>
        <w:rPr>
          <w:rFonts w:hint="eastAsia" w:ascii="仿宋_GB2312" w:hAnsi="仿宋_GB2312" w:eastAsia="仿宋_GB2312" w:cs="仿宋_GB2312"/>
          <w:color w:val="0000FF"/>
          <w:kern w:val="0"/>
          <w:sz w:val="32"/>
          <w:szCs w:val="32"/>
          <w:lang w:val="en-US" w:eastAsia="zh-CN"/>
        </w:rPr>
        <w:t xml:space="preserve"> </w:t>
      </w:r>
      <w:r>
        <w:rPr>
          <w:rFonts w:hint="eastAsia" w:ascii="仿宋_GB2312" w:hAnsi="仿宋_GB2312" w:eastAsia="仿宋_GB2312" w:cs="仿宋_GB2312"/>
          <w:color w:val="0000FF"/>
          <w:kern w:val="0"/>
          <w:sz w:val="32"/>
          <w:szCs w:val="32"/>
        </w:rPr>
        <w:t>90年代高利率下行的时候，很多公司被搞得很惨，因为他们做的很多事是基于永远高利率的，现在很多人都预期长期低利率，后面会怎样很难说。当时很多企业</w:t>
      </w:r>
      <w:r>
        <w:rPr>
          <w:rFonts w:hint="eastAsia" w:ascii="仿宋_GB2312" w:hAnsi="仿宋_GB2312" w:eastAsia="仿宋_GB2312" w:cs="仿宋_GB2312"/>
          <w:color w:val="0000FF"/>
          <w:kern w:val="0"/>
          <w:sz w:val="32"/>
          <w:szCs w:val="32"/>
          <w:lang w:eastAsia="zh-CN"/>
        </w:rPr>
        <w:t>（房地产）</w:t>
      </w:r>
      <w:r>
        <w:rPr>
          <w:rFonts w:hint="eastAsia" w:ascii="仿宋_GB2312" w:hAnsi="仿宋_GB2312" w:eastAsia="仿宋_GB2312" w:cs="仿宋_GB2312"/>
          <w:color w:val="0000FF"/>
          <w:kern w:val="0"/>
          <w:sz w:val="32"/>
          <w:szCs w:val="32"/>
        </w:rPr>
        <w:t>借了很高利率的钱，利率下行正是经济很差的时候，企业赚不到钱，收益覆盖不了资金成本。</w:t>
      </w:r>
    </w:p>
    <w:p w14:paraId="1AD06058">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25.3.15 绝大部分人没有亲身经历过在第三世界国家的生意，经常出现一夜之间当地货币兑美元一次贬百分之几十的事，根本没法控制风险，很多公司多年的积累一夜之间化为乌有。收美元等硬通货、花当地币的生意可控性强一些，最差的是收入是当地币、而成本是用硬通货计价的生意。贬的是整个收入和流动资产，而不仅仅是利润。在非洲遇到当地币大幅贬值后，这些中资公司MD和民营masters首先面临的问题吧，发工资的钱、买材料的钱都给贬没了，公司直接失去流动性。</w:t>
      </w:r>
    </w:p>
    <w:p w14:paraId="162F8C42">
      <w:pPr>
        <w:widowControl/>
        <w:spacing w:line="360" w:lineRule="auto"/>
        <w:jc w:val="left"/>
        <w:rPr>
          <w:rFonts w:hint="eastAsia" w:ascii="仿宋_GB2312" w:hAnsi="仿宋_GB2312" w:eastAsia="仿宋_GB2312" w:cs="仿宋_GB2312"/>
          <w:color w:val="auto"/>
          <w:sz w:val="32"/>
          <w:szCs w:val="32"/>
          <w:shd w:val="clear" w:color="auto" w:fill="FFFFFF"/>
        </w:rPr>
      </w:pPr>
    </w:p>
    <w:p w14:paraId="58524607">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网格</w:t>
      </w:r>
    </w:p>
    <w:p w14:paraId="6755592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再好的公司也是有价格的，明显高估的股价卖出后不存在买不回来的问题，再说没有什么是必须买的。我是相信均值回归的，持有过高估值的公司，最终会向下均值回归。 均值回归是在均值上下波动分布，但最多会离散到什么程度并不是一个确定值。</w:t>
      </w:r>
    </w:p>
    <w:p w14:paraId="504AFCF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网格投资的主仓位不会动的。小仓位的网格交易可以改善持股心态。</w:t>
      </w:r>
    </w:p>
    <w:p w14:paraId="67D8A0D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如果心理很强大或者很忙，可以不考虑网格交易。</w:t>
      </w:r>
    </w:p>
    <w:p w14:paraId="7C9E7E7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视个股情况而定，一般网格仓位不会超过20~30%，因为凡是持仓的股票，还是看好它的未来的，最终会估值回归和溢价的，主仓位肯定不会动。</w:t>
      </w:r>
    </w:p>
    <w:p w14:paraId="6767785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大仓位不动，小仓位在低位开始网格交易。积小胜为大胜、以时间换取空间，什么时候你的网格交易小仓位都卖飞了，说明你的持仓开始反转了。如果反转来的很快，你也可能会在低位卖飞一部分小仓位，没有死拿不动收益高。但我认为，总体是平滑了波动，改善了持仓体验，更适合平常人。卖掉已经赚钱而且认为估值没有优势的，换成认为估值更有优势的，总仓位不变。</w:t>
      </w:r>
    </w:p>
    <w:p w14:paraId="077FC5D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以估值为锚的基础上，充分利用市场情绪带来的波动，高抛低吸，在行业和个股间轮动，是充分利用市场情绪偏好，提高收益的手段方法，这种方法，对阶段性中期低估的标的在持股过程中仍然能获取一部分收益，改善持股体验。股价的波动，是给投资者更多机会。</w:t>
      </w:r>
    </w:p>
    <w:p w14:paraId="4BD4CF9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急跌阶段不适合网格，网格一般在低位震荡盘整的过程中做。</w:t>
      </w:r>
    </w:p>
    <w:p w14:paraId="051A6077">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猜点位基本很难猜准，猜到了也是偶然。觉得达到自己的买入标准就可以开始下手了，当然买入档位还是应该设得宽一些、多一些，市场短期情绪很难预料，有时能把股价打的很低，超出大多数人的预期。</w:t>
      </w:r>
    </w:p>
    <w:p w14:paraId="3E2BFC6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网格交易的标的应该是长期向上的。</w:t>
      </w:r>
    </w:p>
    <w:p w14:paraId="387F495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把合理估值作为锚，考虑市场的波动和环境周期，评估市值可能的分布概率，要有一定的容错范围，低吸高抛即可。</w:t>
      </w:r>
    </w:p>
    <w:p w14:paraId="062CAE5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分批次加仓不属于网格交易。</w:t>
      </w:r>
    </w:p>
    <w:p w14:paraId="7B28705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分批买入和分档卖出是基于合理估值的股价概率分布。公司价格的波动是以合理估值为锚，呈正态或偏态分布波动。在华水的买卖，是一个基于基本面估值的偏态分布模型（向上偏）。没用方差的习惯，用也是用变差系数和偏差系数。这个方面没必要太纠结数理统计学方面的东西，它的意义有限，我还是更愿意用基本面的东西去定标志性的价格，如我认为陕煤12元股价是个强支撑，这是基于煤价低迷期股价能有5%的分红、也就是0.6元来确定的，不会去用方差来确定。</w:t>
      </w:r>
    </w:p>
    <w:p w14:paraId="0541CED1">
      <w:pPr>
        <w:widowControl/>
        <w:autoSpaceDE w:val="0"/>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24.9.12</w:t>
      </w:r>
      <w:r>
        <w:rPr>
          <w:rFonts w:hint="eastAsia" w:ascii="仿宋_GB2312" w:hAnsi="仿宋_GB2312" w:eastAsia="仿宋_GB2312" w:cs="仿宋_GB2312"/>
          <w:color w:val="0000FF"/>
          <w:kern w:val="0"/>
          <w:sz w:val="32"/>
          <w:szCs w:val="32"/>
        </w:rPr>
        <w:t>我不预估会到那个价位，我不预测股价，我只应对。</w:t>
      </w:r>
    </w:p>
    <w:p w14:paraId="596A3FF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我只对到那个价格采取什么应对行动感兴趣，对确定下性很强的这些标的，跌的多不过是给的机会大，跌的少不过是给的机会小。</w:t>
      </w:r>
    </w:p>
    <w:p w14:paraId="5C251E3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不做T，但实际在做大波段，到自己认为的合理价上限后会开始减持，到自己认为的合理价下限时会考虑逐步回补，不到不动长持。平常仓位就接近满仓，但持股较多，要考虑分散平衡问题。股息就当新补充资金用，不一定补仓原标的。</w:t>
      </w:r>
    </w:p>
    <w:p w14:paraId="1705910E">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加仓开始点位控制在合理估值中位数的7折左右。越跌越加，正常估值区间主要为少量网格式交易卖出，超过正常估值则开始以较大幅度减仓，越涨越减。</w:t>
      </w:r>
    </w:p>
    <w:p w14:paraId="4B9A94D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在我的概念里，估值是一个范围，而不是一个精确的值。所以也就不可能靠估值的差距来套利了，如果是有明显的估值差距，切换就是轮动了，不能叫套利了。我理解的套利是两个在一个估值水平的标的，利用其波动的不同步，在持仓总水平不变的情况下，来回切换，在不增加资金投入的条件下实现持股数量增加、持股成本降低。当然，套利的方法很多，这只是一种。</w:t>
      </w:r>
    </w:p>
    <w:p w14:paraId="044CABE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认为简单的买指数基金在A股并不合适，因为A股市场有效性要比成熟市场差的多，再叠加绝大部分股价的长期高估。</w:t>
      </w:r>
    </w:p>
    <w:p w14:paraId="0C6BDF2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25-75的格雷厄姆模式，更适合于目前的中国市场。</w:t>
      </w:r>
    </w:p>
    <w:p w14:paraId="215C253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20支股左右很好。个股不超过10%。</w:t>
      </w:r>
    </w:p>
    <w:p w14:paraId="670CB79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随着市场总体估值的提高，要逐渐减少权益性资产，增加固定收益资产。</w:t>
      </w:r>
    </w:p>
    <w:p w14:paraId="5AB5B200">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小仓位调仓和主仓位是一个账户时，卖出的小仓位可能是主仓位一年前的入仓，红利税就不用交了。因为主仓位持仓量大，周转也慢。但小仓位单独账户，周转就快，就有红利税的问题，如果持仓股票股息率很低，则影响很小，但高了就不一样。主仓不动，小仓轮换。</w:t>
      </w:r>
    </w:p>
    <w:p w14:paraId="6DEB614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我的认识是每类公司的估值水平都会有一个周期性的变化，由低到高，再由高到低，这种周期肯定是存在的，但很难把握。所以仓位组合中需持有不同类型的公司，当然比例需不断调整变化，在同一个时间段，有类公司可能是在低估区域，需逐步加仓；也有些公司可能进入高估区域了，需逐步减仓；也有持仓不动的，等待方向。</w:t>
      </w:r>
    </w:p>
    <w:p w14:paraId="79FF1F8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挣公司盈利和成长的钱实际上很慢，好多人没这个耐心，也就是所谓的埃尔法策略。等待选择被市场错杀公司的估值极低点，获得超额收益，实际对个人的能力要求是很高的，也就是所谓的贝塔策略。挣那种钱看个人能力和偏好。</w:t>
      </w:r>
    </w:p>
    <w:p w14:paraId="4B69764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一是在股票市场混，一定是会有赔钱的股票和时段，这个任何人没有选择，唯一能做的也就是控制赔钱股票的占比和赔钱时间，这可能比赚钱还重要，因为翻一番挣的钱只要跌50%就跌没了，在股市待着，肯定有赚钱的时候，关键是机会来临时自己的本钱大部分还在；二是实现第一条，肯定得有具体的措施，我的措施就是：我认为的估值到高位了，必须减仓兑现一部分利润，哪怕它可能继续上涨；必须有一部分现金仓位或高股息仓位，流动性是氧气，有钱补仓和全仓深套死扛在心态上是完全不同的；三是在市场不景气的时候别老想着马上反转，这样想的结果有可能是心态崩溃，因为不景气可能持续数年，自己的账户要做好过一段苦日子的准备，配置好各类型股票的占比，防御和进攻要统筹考虑，并逐步随时间调整。很多调整幅度是很难事先想象得到的，管理好账户现金流就是保自己的命。所以，“扎硬寨、打呆仗”，对我来说才是长盈之道，当然可能也有聪明绝顶的、或认为自己聪明绝顶的，有更好的、能预测未来的办法，提高赚钱效率。</w:t>
      </w:r>
    </w:p>
    <w:p w14:paraId="27EC5658">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当你认可公司的商业模式，并认为它有足够的商业壁垒或者护城河，能带来持续稳定增长的现金流，在这个基础上对其估值，其股价受一些短期不可能持续的因素或者市场情绪影响下跌调整时，机会就来了，当它的市值和你认为的合理估值之间有你可以接受的足够获利空间时你就可以开始买入，但自己对公司和估值的评估是有很多主观性的，并不一定很可靠，需要一定的冗余，这个冗余的大小，要看对标的的认识深度，具体操作，就是在首单往下逐级加仓，提前设定分当和加仓总量，标准的左侧交易，买不够也不勉强，加仓下限打穿后重新评估，可能继续加，可能停止加仓观察后再做决定，基本不会斩仓，除非发现自己的逻辑是不成立的。加仓的分档和强度是考虑概率分布的，是胜率和赔率的平衡，这也是买不够也不勉强的原因，买不够说明没到更好赔率的价格。</w:t>
      </w:r>
    </w:p>
    <w:p w14:paraId="30B936C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考虑合理估值、折扣、变差系数和偏差系数这几个概念就可以理解了，关键不是非得算这几个数，而是按这个思考。</w:t>
      </w:r>
    </w:p>
    <w:p w14:paraId="4C781F3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每个个股大涨的的时间段都很短，大部分时间都在震荡。</w:t>
      </w:r>
    </w:p>
    <w:p w14:paraId="3752DC3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买入时根据估值虽然已经认为进入可买区间，但仍然认为它有腰斩的可能，按可能腰斩配置仓位，就像这次陕煤分红后跌到8元也不是没一点可能。你提前考虑了这些问题，并做了应对预案，你就没什么不从容的了。另外一个，重仓的公司必须有确定的成长性，只要有成长性，暂时套住，熬几年自然解套赚钱。</w:t>
      </w:r>
    </w:p>
    <w:p w14:paraId="00D73C9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到达合理估值就卖和超出合理估值很大才卖，实际两个都是波段，没什么本质的差别，因为合理估值本身就有很大范围不是一个点。如果定一个估值很高的卖出点，在概率上可能10年都遇不到，那和长持不考虑减仓基本是一样的。例如给长电定一个30倍PE卖出的阈值，那基本就是2007年到过一次，后来就再也没到过，基本就是长持，但你按长期无风险利率4~5%，倒过来PE就是20~25倍，它是个经常到的合理值，也不算高估。从来不把买卖设在一个点上，而是一个很大的范围。市场是需要敬畏的，个人的估算都是有偏差的，市场的情绪也是很难预判的。</w:t>
      </w:r>
    </w:p>
    <w:p w14:paraId="5C3D3EEE">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 xml:space="preserve"> </w:t>
      </w:r>
      <w:r>
        <w:rPr>
          <w:rFonts w:hint="eastAsia" w:ascii="仿宋_GB2312" w:hAnsi="仿宋_GB2312" w:eastAsia="仿宋_GB2312" w:cs="仿宋_GB2312"/>
          <w:color w:val="auto"/>
          <w:sz w:val="32"/>
          <w:szCs w:val="32"/>
          <w:shd w:val="clear" w:color="auto" w:fill="FFFFFF"/>
        </w:rPr>
        <w:t>长期赚钱可不是光靠运气的，是有逻辑的。首先要长持，你得有长持的理由，你要做波段得有做波段的理由。像我拿老凤祥B长持不动，是因为公司盈利能力不错，每年盈利接近一半分给股东，存留利润都能产生不错的收益，并没有明显降低ROE，而估值明显长期在合理估值以下很多，有更好的机会还会加仓。像我长期持股，但高抛低吸的标的，是因为我相信均值回归、万有引力，不追求赚最后一个铜板，不会长期抱着股价泡沫化的标的去用时间消化估值，泡沫可能会维持很长时间，但我不相信它永远不破。我看到的、正真的投资大师，不是一拨行情赚了多少，而是控制回撤的能力，巴菲特、施洛斯就是这方面的典型。我的理解，控制回撤的能力，是区分投资大师和赌徒的照妖镜。</w:t>
      </w:r>
    </w:p>
    <w:p w14:paraId="51D4D671">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24.4.16 减仓肯定是需要理由的，我是合理价就开始减，而且合理价是个范围，不是个点。还有一种情况，虽然上涨还没有到我认为的合理价，但下跌过程中加仓加到仓位自己感到太重了，反弹时也会减，绝大部分标的都必须控制仓位。</w:t>
      </w:r>
    </w:p>
    <w:p w14:paraId="5D5F5D3C">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24.4.26 回补必须在合理估值下不依赖股价泡沫就能给我带来足够的回报空间，达不到我就等，并找其他合适的标的，根本不会指望通过华能水电股价泡沫化来挣钱。（目前大约考虑8.5左右开始逐步回补）</w:t>
      </w:r>
    </w:p>
    <w:p w14:paraId="18E7AA21">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24.5.15这不是做网格，这是减持，10HKD减持一单，根据估值水平的纯卖出，和网格无关。至于赚多少钱，由买入卖出价决定，最终还是由你对投资标的的理解和投资模型决定的。你在个股上谈年化是个很不现实的东西，根本没有任何意义及可操作性，因为作为投资，很多个股的买入和卖出都是跨很多年的，有周期的，在有些年份只有亏损没有盈利，甚至连续两三年，而后面可能是连续几年盈利，对这种算年化我认为没意义。我理解年化只有在一个投资组合才有意义，它是不同类型、不同周期投资品的组合，收益相对稳定，就这也是有一定波幅的，做到长期不出现大亏年份都是很难得。</w:t>
      </w:r>
    </w:p>
    <w:p w14:paraId="6DF14D85">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default" w:ascii="仿宋_GB2312" w:hAnsi="仿宋_GB2312" w:eastAsia="仿宋_GB2312" w:cs="仿宋_GB2312"/>
          <w:color w:val="0000FF"/>
          <w:sz w:val="32"/>
          <w:szCs w:val="32"/>
          <w:shd w:val="clear" w:color="auto" w:fill="FFFFFF"/>
          <w:lang w:val="en-US" w:eastAsia="zh-CN"/>
        </w:rPr>
        <w:t> 每个人都有自己的盈利模式，长期稳定盈利才是根本，在我脑子里没有卖飞这个词，因为在我决定卖的时候我已经清楚我卖这一单后大概率还会继续涨，这是盈利模式决定的，除了基本面和周期，概率也是一个重要的组成部分，做大概率的事，能承受小概率事情的发生，能理解的人可能5分钟就理解了，理解不了的人永远也不会理解。概率思维的人是不会去追求赚最后一个铜板的，也不会把事物发展的路径设想成笔直，虽然笔直也是可能性现实发生的一种。</w:t>
      </w:r>
    </w:p>
    <w:p w14:paraId="306A91E8">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24.6.5 网格按照凯利公司的原理思考。</w:t>
      </w:r>
    </w:p>
    <w:p w14:paraId="5EC091D6">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24.8.14 </w:t>
      </w:r>
      <w:r>
        <w:rPr>
          <w:rFonts w:hint="eastAsia" w:ascii="仿宋_GB2312" w:hAnsi="仿宋_GB2312" w:eastAsia="仿宋_GB2312" w:cs="仿宋_GB2312"/>
          <w:color w:val="0000FF"/>
          <w:sz w:val="32"/>
          <w:szCs w:val="32"/>
          <w:shd w:val="clear" w:color="auto" w:fill="FFFFFF"/>
        </w:rPr>
        <w:t>对我来说，卖飞是不存在的，因为我卖的时候就知道我卖后他可能继续上涨也可能下跌，卖不卖、卖多少，是策略。所谓的卖飞，本质是操作人在预测市场，而市场又和他预测的不一样，我都不预测涨跌，那来的卖飞。我举个长江电力的例子，从2012到2014年，股价一直在阴跌，我一直是收息加做差价，做差价那10%左右的仓位反复做过很多轮，每年大概对应总体持仓市值5%的收益，加股息5%，基本每年10%左右的收益，但三年股价跌幅年化大概14%，到2014年7月以后一年长电趋势上涨，5元多涨到15元多，然后我做波段差价的那1/10左右的仓位按你的说法就是卖飞了，剩下大部分仓位翻番了，你按你的算法给算算对体系的收益贡献各是多少？反正我是不会算。另外，长电阴跌三年的事我事先也没能力预知，华能水电重仓半年以后就开始暴涨、一直到现在，也是不可能预知的。所以，别在自己不能预知的市场价格上动脑筋了，还是算算公司未来能产生多少利润，能分多少利润，未来盈利能支撑那个范围的合理估值，至于什么时候能兑现，猜了也没用，还是别去费那个心了。</w:t>
      </w:r>
    </w:p>
    <w:p w14:paraId="7679DF33">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24.11.11 合理估值的7折买入，合理估值中位数的1.5倍卖光。</w:t>
      </w:r>
    </w:p>
    <w:p w14:paraId="53869EA8">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24.12.22 即便很有经营壁垒的公司，如果你认为估值已经到合理区间了，肯定减仓控制仓位，更不用说出现溢价了。</w:t>
      </w:r>
    </w:p>
    <w:p w14:paraId="34A41FE2">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中国电信</w:t>
      </w:r>
    </w:p>
    <w:p w14:paraId="1767E3D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电信不及长电，但是比绝大部分公司都强。</w:t>
      </w:r>
    </w:p>
    <w:p w14:paraId="079D690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5G投资高峰期今年到顶，往后几年资本开支相对有限，加上承诺分红比例加大至70%，ROE大概率会稳住并有所提升。</w:t>
      </w:r>
    </w:p>
    <w:p w14:paraId="3CD41AC6">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移动的合理PE是15~20之间，20是上限。</w:t>
      </w:r>
      <w:r>
        <w:rPr>
          <w:rFonts w:hint="eastAsia" w:ascii="仿宋_GB2312" w:hAnsi="仿宋_GB2312" w:eastAsia="仿宋_GB2312" w:cs="仿宋_GB2312"/>
          <w:color w:val="auto"/>
          <w:sz w:val="32"/>
          <w:szCs w:val="32"/>
          <w:shd w:val="clear" w:color="auto" w:fill="FFFFFF"/>
        </w:rPr>
        <w:t>中国移动的成长性大概率要比中国电信差，港股的股息税也高。</w:t>
      </w:r>
    </w:p>
    <w:p w14:paraId="3013EBDB">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属于垄断行业。不是想开就能开的。</w:t>
      </w:r>
    </w:p>
    <w:p w14:paraId="074C06C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利润上升也有云服务的可能性。</w:t>
      </w:r>
    </w:p>
    <w:p w14:paraId="0AADC2F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利润稳定且持续。</w:t>
      </w:r>
    </w:p>
    <w:p w14:paraId="110F10A7">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"https://xueqiu.com/S/SH601728?from=status_stock_match"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中国电信</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2022年利润大约为290亿人民币，往后几年保守估计，新业务带来的利润增长年化为5%左右，资本性开支下降和其他带来的利润增加年化为5%左右，合计10%左右。考虑往后5年，基本面相关边界条件无大的变化，2027年利润应该在467亿左右。</w:t>
      </w:r>
    </w:p>
    <w:p w14:paraId="205215CD">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根据2027年</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"https://xueqiu.com/S/SH601728?from=status_stock_match"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中国电信</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利润和估值水平，合理保守的市值应该就在6071~6533元人民币，折成港元，汇率按目前0.86，也就是7059~7597港元，目前市值3441港元，保守估算5年翻倍，也就是年化超过15%，再考虑每年分红，即便扣除港股通20%的税，年股息率也要超过5%，综合年化收益率也要超过20%</w:t>
      </w:r>
    </w:p>
    <w:p w14:paraId="471C2A3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很多人对最近电信营运商股票的上涨很不理解，并认为是短期炒作，实际上它是有三个大逻辑支撑的: 一是云业务和to G、to B业务的爆发式增长；二是以5G为主的资本性开支去年达到顶峰，后续几年会逐渐走低，支撑利润进入一个明显的增长期；三是随着国企考核指标的更加追求效率，对ROE等资金使用效率和现金流指标的考核，对低负债高现金流国企来说，加大分红是是一个顺应时势、获得各方喝彩和利于考核的应对措施。</w:t>
      </w:r>
    </w:p>
    <w:p w14:paraId="1E8C15D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华为有一个原则，绝对不进入营运商的业务范围，这个你们可能不知道，但应该会理解。三大营运商是华为最大的客户。</w:t>
      </w:r>
    </w:p>
    <w:p w14:paraId="7F2F7442">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我知道运营商的云在技术上不如BAT和华为，但你得看看云业务的增量现在主要在哪里？大企业在这块业务找的是谁。腾讯现在主要做SAAS，LAAS基本放弃，PAAS大概是有选择的做。所以，运营商和腾讯都买才是正确的选择。</w:t>
      </w:r>
    </w:p>
    <w:p w14:paraId="5A8BF1E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今天回补4月份减持的中国电信港股，有3港元多的机会还会加持。随着5G建设高峰期过去，云业务进入爆发期。前期长期耕耘，具有先发优势，积累比较好的中国电信，同时具备央企背景、云网合一优势，大概率会有更好的业绩弹性，兼具公共事业和成长属性，股息也很不错，是个中期比较理想的标的。</w:t>
      </w:r>
    </w:p>
    <w:p w14:paraId="45CCE4F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营运商的资本开支不会进一步突飞猛进了，而云业务进入了爆发期，体现到财务报表上，就是一个中速的利润增长期，而且中国电信会更有弹性。移动和电信目前基本没有太多有息负债了，现金流非常强劲，又承诺了分红比例，只要股价不过分，是非常理想的中期持仓标的</w:t>
      </w:r>
    </w:p>
    <w:p w14:paraId="6077D534">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小于4港元就加仓。</w:t>
      </w:r>
    </w:p>
    <w:p w14:paraId="7F32A78F">
      <w:pPr>
        <w:widowControl/>
        <w:spacing w:line="360" w:lineRule="auto"/>
        <w:jc w:val="left"/>
        <w:rPr>
          <w:rFonts w:hint="default"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24.3.26 业绩和分红都不错，和移动一样制定了往后3年分红提高至75%的规划承诺，不过比移动有更好的成长性，天翼云的发展还是很有后劲的，市场份额在增加。</w:t>
      </w:r>
    </w:p>
    <w:p w14:paraId="5C0C4F8F">
      <w:pPr>
        <w:widowControl/>
        <w:spacing w:line="360" w:lineRule="auto"/>
        <w:jc w:val="left"/>
        <w:rPr>
          <w:rFonts w:hint="default"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24.6.9 ROE低没关系，又不是净资产价入股，还是多关心底层逻辑吧，教条主义害死人。</w:t>
      </w:r>
    </w:p>
    <w:p w14:paraId="799BBD15">
      <w:pPr>
        <w:widowControl/>
        <w:spacing w:line="360" w:lineRule="auto"/>
        <w:jc w:val="left"/>
        <w:rPr>
          <w:rFonts w:hint="eastAsia" w:ascii="仿宋_GB2312" w:hAnsi="仿宋_GB2312" w:eastAsia="仿宋_GB2312" w:cs="仿宋_GB2312"/>
          <w:color w:val="0000FF"/>
          <w:sz w:val="32"/>
          <w:szCs w:val="32"/>
          <w:lang w:eastAsia="zh-CN"/>
        </w:rPr>
      </w:pPr>
      <w:r>
        <w:rPr>
          <w:rFonts w:hint="eastAsia" w:ascii="仿宋_GB2312" w:hAnsi="仿宋_GB2312" w:eastAsia="仿宋_GB2312" w:cs="仿宋_GB2312"/>
          <w:color w:val="0000FF"/>
          <w:sz w:val="32"/>
          <w:szCs w:val="32"/>
          <w:lang w:val="en-US" w:eastAsia="zh-CN"/>
        </w:rPr>
        <w:t xml:space="preserve">24.8.6 </w:t>
      </w:r>
      <w:r>
        <w:rPr>
          <w:rFonts w:hint="eastAsia" w:ascii="仿宋_GB2312" w:hAnsi="仿宋_GB2312" w:eastAsia="仿宋_GB2312" w:cs="仿宋_GB2312"/>
          <w:color w:val="0000FF"/>
          <w:sz w:val="32"/>
          <w:szCs w:val="32"/>
        </w:rPr>
        <w:t>对于国内三家半的运营商，半垄断，前期积累了大量的基础设施资源，在AI时代，应该是个谁胜谁输对他们都贡献流量的卖铲子的。</w:t>
      </w:r>
      <w:r>
        <w:rPr>
          <w:rFonts w:hint="eastAsia" w:ascii="仿宋_GB2312" w:hAnsi="仿宋_GB2312" w:eastAsia="仿宋_GB2312" w:cs="仿宋_GB2312"/>
          <w:color w:val="0000FF"/>
          <w:sz w:val="32"/>
          <w:szCs w:val="32"/>
          <w:lang w:eastAsia="zh-CN"/>
        </w:rPr>
        <w:t>买了一点（</w:t>
      </w:r>
      <w:r>
        <w:rPr>
          <w:rFonts w:hint="eastAsia" w:ascii="仿宋_GB2312" w:hAnsi="仿宋_GB2312" w:eastAsia="仿宋_GB2312" w:cs="仿宋_GB2312"/>
          <w:color w:val="0000FF"/>
          <w:sz w:val="32"/>
          <w:szCs w:val="32"/>
          <w:lang w:val="en-US" w:eastAsia="zh-CN"/>
        </w:rPr>
        <w:t>4.22HKD</w:t>
      </w:r>
      <w:r>
        <w:rPr>
          <w:rFonts w:hint="eastAsia" w:ascii="仿宋_GB2312" w:hAnsi="仿宋_GB2312" w:eastAsia="仿宋_GB2312" w:cs="仿宋_GB2312"/>
          <w:color w:val="0000FF"/>
          <w:sz w:val="32"/>
          <w:szCs w:val="32"/>
          <w:lang w:eastAsia="zh-CN"/>
        </w:rPr>
        <w:t>）</w:t>
      </w:r>
    </w:p>
    <w:p w14:paraId="65095A8C">
      <w:pPr>
        <w:widowControl/>
        <w:spacing w:line="360" w:lineRule="auto"/>
        <w:jc w:val="left"/>
        <w:rPr>
          <w:rFonts w:hint="eastAsia" w:ascii="仿宋_GB2312" w:hAnsi="仿宋_GB2312" w:eastAsia="仿宋_GB2312" w:cs="仿宋_GB2312"/>
          <w:color w:val="0000FF"/>
          <w:sz w:val="32"/>
          <w:szCs w:val="32"/>
          <w:lang w:eastAsia="zh-CN"/>
        </w:rPr>
      </w:pPr>
      <w:r>
        <w:rPr>
          <w:rFonts w:hint="eastAsia" w:ascii="仿宋_GB2312" w:hAnsi="仿宋_GB2312" w:eastAsia="仿宋_GB2312" w:cs="仿宋_GB2312"/>
          <w:color w:val="0000FF"/>
          <w:sz w:val="32"/>
          <w:szCs w:val="32"/>
          <w:lang w:val="en-US" w:eastAsia="zh-CN"/>
        </w:rPr>
        <w:t xml:space="preserve">24.8.14 </w:t>
      </w:r>
      <w:r>
        <w:rPr>
          <w:rFonts w:hint="eastAsia" w:ascii="仿宋_GB2312" w:hAnsi="仿宋_GB2312" w:eastAsia="仿宋_GB2312" w:cs="仿宋_GB2312"/>
          <w:color w:val="0000FF"/>
          <w:sz w:val="32"/>
          <w:szCs w:val="32"/>
        </w:rPr>
        <w:t>今天加了不少中国电信H</w:t>
      </w:r>
      <w:r>
        <w:rPr>
          <w:rFonts w:hint="eastAsia" w:ascii="仿宋_GB2312" w:hAnsi="仿宋_GB2312" w:eastAsia="仿宋_GB2312" w:cs="仿宋_GB2312"/>
          <w:color w:val="0000FF"/>
          <w:sz w:val="32"/>
          <w:szCs w:val="32"/>
          <w:lang w:eastAsia="zh-CN"/>
        </w:rPr>
        <w:t>（</w:t>
      </w:r>
      <w:r>
        <w:rPr>
          <w:rFonts w:hint="eastAsia" w:ascii="仿宋_GB2312" w:hAnsi="仿宋_GB2312" w:eastAsia="仿宋_GB2312" w:cs="仿宋_GB2312"/>
          <w:color w:val="0000FF"/>
          <w:sz w:val="32"/>
          <w:szCs w:val="32"/>
          <w:lang w:val="en-US" w:eastAsia="zh-CN"/>
        </w:rPr>
        <w:t>4HKD</w:t>
      </w:r>
      <w:r>
        <w:rPr>
          <w:rFonts w:hint="eastAsia" w:ascii="仿宋_GB2312" w:hAnsi="仿宋_GB2312" w:eastAsia="仿宋_GB2312" w:cs="仿宋_GB2312"/>
          <w:color w:val="0000FF"/>
          <w:sz w:val="32"/>
          <w:szCs w:val="32"/>
          <w:lang w:eastAsia="zh-CN"/>
        </w:rPr>
        <w:t>）</w:t>
      </w:r>
    </w:p>
    <w:p w14:paraId="46308E57">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24.10.10 目前这两年，只要做政企业务，应收一定是增加的，但在运营商的收入中占比不大，另外凭三大运营商的行业地位，绝大部分我相信以后都会收回，她们这个手段应该还是有的，现在很多情况下手机号相当于身份证号。目前地方政府和很多企业确实是太困难了，但我相信不会一直这样。</w:t>
      </w:r>
    </w:p>
    <w:p w14:paraId="0691F6E9">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如果是个有持续性的牛市，这些蓝筹肯定有表现的机会、而且机会还不小，后面的降息预期对他们也是正面的；如果没有行情继续下跌，最坏情况是持股收息，股息还是中低速增加，股价跌就可以进行增加股份数量的模式，一直到反转。</w:t>
      </w:r>
    </w:p>
    <w:p w14:paraId="542C08F1">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24.10.12 运营商往后几年的投资比前几年的高峰期是降低的，这是有明确说法、并被验证的。</w:t>
      </w:r>
    </w:p>
    <w:p w14:paraId="6763E5BD">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24.10.22 今天中国电信出3季报，看其基本面基本和两年前的预判差别不大，增长和预判接近但偏低一点，但分红率在这两年提高还是不错的，目前看，总体符合当初预判的收益水平。其估值水平较以前有逐步提升，这种趋势我理解会继续，这种业绩和估值的逐步抬升实际就是一种双击，只不过强度没有那么明显，但可能持续性会更长。往后需要进一步观察的是：这种中等水平的增长持续性能否维持，to B/G业务的应收增长能否得到进一步控制，资本开支会否大幅上升。</w:t>
      </w:r>
    </w:p>
    <w:p w14:paraId="5ACE8AB7">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24.10.22 中国移动73HKD加仓。</w:t>
      </w:r>
    </w:p>
    <w:p w14:paraId="0A43A8D9">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24.10.23 中期云计算大数据等的应用会有一部分增量业务，人工智能是里面的一部分，我把运营商当卖铲子的；另外，随前期投资的折旧到期会逐渐释放部分利润，但不增加现金流；而随投资高峰期已过，在负债很低的情况下，具备进一步加大分红的条件，增加小股东的实际收益，也就是小股东的实际现金流是持续增长的，这大概率逐步抬高中国移动的市场估值。长期的事需要不断观察，现在无法做展望。</w:t>
      </w:r>
    </w:p>
    <w:p w14:paraId="0FB80860">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24.11.2移动分红75%是公司的承诺，2026年1600亿利润是预估，偏差不会大。</w:t>
      </w:r>
    </w:p>
    <w:p w14:paraId="0A7788B1">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24.11.3 我认为我选的燃气、通讯运营商这类公共事业才是必选消费，粮食当然是必选消费，但国家在这块很敏感，屯了大量粮食，情况比较复杂。至于医药绝对是可选消费，不同位置、不同财力、不同资源的人，消费差别是很大的，经济宽松和紧张时要求也不一样。</w:t>
      </w:r>
    </w:p>
    <w:p w14:paraId="04B797DD">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24.11.8 电信属于运营商，在国内牌照受管控，基本属于半垄断，即便客户有选择余地，还就是在这三四家里跳来跳去，这三四家在现阶段根本不会进行恶性竞争 ，这对谁都没好处，是共输，5G投资高峰期过去以后，利润加巨量折旧，现金流充沛，分红慷慨持续，依托多年积累的基础设施，又借着人工智能的东风，中期会有中低速度的利润持续增长，确定性强，而且在中期有持续性，故她们的股价很难有大幅的波动，短期大幅下跌的机会不多、大幅上涨的可能性也不大，更多是中小幅波动中缓慢提升。移动、电信等运营商更适合持股收息，愿意的话可以小仓位赚点小波动的钱，主要赚钱还是在成长和股息收益上。而</w:t>
      </w:r>
    </w:p>
    <w:p w14:paraId="063830CC">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25.4.7 电信运营商的商业模式10年后都有可能被颠覆，to C的业务被消灭了，变成to B的基础设施运营商了，和什么社会责任无关。</w:t>
      </w:r>
    </w:p>
    <w:p w14:paraId="703B1C0E">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25.4.7 移动相比长电的确定性差远了。</w:t>
      </w:r>
    </w:p>
    <w:p w14:paraId="4DABFB03">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26.1.15 这两天中国移动跌的还可以，就建点仓（96元）吧，谢谢市场主力的动作，给大家机会。就是收息和波段标的，小仓位配置的类型，别指望有多大出息。</w:t>
      </w:r>
    </w:p>
    <w:p w14:paraId="628FB8C2">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26.1.17（中国移动）</w:t>
      </w: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我的估值，在确定性很强的情况下，没增长、70%分红那就是14倍的</w:t>
      </w: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（合理）</w:t>
      </w: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PE，当然，港股考虑税收打7折，10倍PE。不过很多人都有这个误解，好像估值就应该在合理估值附近，实际是长期低于合理估值或高于合理估值，上下波动很正常。如果一只股票你认为长期低估而个人又赚不到钱，那一定是自己的估值体系有问题。</w:t>
      </w:r>
    </w:p>
    <w:p w14:paraId="5F3B0285">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26.2.3 （增值税变化）商业模式没变，只是具体利润和现金流需要修订一下，影响一下估值水平，在接受的估值水平买入持有，不接受就卖出，估值水平的底层逻辑是收益水平。</w:t>
      </w:r>
    </w:p>
    <w:p w14:paraId="26B0421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p>
    <w:p w14:paraId="52E35F1D">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电力综述</w:t>
      </w:r>
    </w:p>
    <w:p w14:paraId="77C4CCA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电是标准化产品，竞争壁垒就是比别家成本低。水电因为成本前置固化，就有竞争优势了。</w:t>
      </w:r>
    </w:p>
    <w:p w14:paraId="53ECED5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中枢估值下买就很合适。适合做网格法投资。长电甚至底仓都不用弄。20.5以下放心买。</w:t>
      </w:r>
    </w:p>
    <w:p w14:paraId="4359795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长电的估值多年为18，是因为净利润的年增速为5%。</w:t>
      </w:r>
    </w:p>
    <w:p w14:paraId="5A90156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贵州茅台的估值多年为25，因为净利润的年增速为15%。</w:t>
      </w:r>
    </w:p>
    <w:p w14:paraId="64920FB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成本最高的是风电和光电。火电次之，水电最少。</w:t>
      </w:r>
    </w:p>
    <w:p w14:paraId="5271F6F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山东的负电价不是倒找钱，是和容量电价抵了以后还剩1分多的电价，但峰时电价很高，差价很大，实际就是逼着光伏电厂自己搞储能，别想沾别人的光， 这是新能源发展到一定阶段、一定占比后的必然结果。</w:t>
      </w:r>
    </w:p>
    <w:p w14:paraId="791D060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火电要用煤，煤的涨价远大于电价。</w:t>
      </w:r>
    </w:p>
    <w:p w14:paraId="697D0445">
      <w:pPr>
        <w:widowControl/>
        <w:spacing w:line="360" w:lineRule="auto"/>
        <w:jc w:val="left"/>
        <w:rPr>
          <w:rFonts w:hint="eastAsia" w:ascii="仿宋_GB2312" w:hAnsi="仿宋_GB2312" w:eastAsia="仿宋_GB2312" w:cs="仿宋_GB2312"/>
          <w:color w:val="auto"/>
          <w:kern w:val="0"/>
          <w:sz w:val="32"/>
          <w:szCs w:val="32"/>
          <w:lang w:val="en-US" w:eastAsia="zh-CN"/>
        </w:rPr>
      </w:pPr>
      <w:r>
        <w:rPr>
          <w:rFonts w:hint="eastAsia" w:ascii="仿宋_GB2312" w:hAnsi="仿宋_GB2312" w:eastAsia="仿宋_GB2312" w:cs="仿宋_GB2312"/>
          <w:color w:val="auto"/>
          <w:kern w:val="0"/>
          <w:sz w:val="32"/>
          <w:szCs w:val="32"/>
        </w:rPr>
        <w:t>荐书-张化桥说火电</w:t>
      </w:r>
      <w:r>
        <w:rPr>
          <w:rFonts w:hint="eastAsia" w:ascii="仿宋_GB2312" w:hAnsi="仿宋_GB2312" w:eastAsia="仿宋_GB2312" w:cs="仿宋_GB2312"/>
          <w:color w:val="auto"/>
          <w:kern w:val="0"/>
          <w:sz w:val="32"/>
          <w:szCs w:val="32"/>
          <w:lang w:eastAsia="zh-CN"/>
        </w:rPr>
        <w:t>，</w:t>
      </w:r>
      <w:r>
        <w:rPr>
          <w:rFonts w:hint="eastAsia" w:ascii="仿宋_GB2312" w:hAnsi="仿宋_GB2312" w:eastAsia="仿宋_GB2312" w:cs="仿宋_GB2312"/>
          <w:color w:val="auto"/>
          <w:kern w:val="0"/>
          <w:sz w:val="32"/>
          <w:szCs w:val="32"/>
          <w:lang w:val="en-US" w:eastAsia="zh-CN"/>
        </w:rPr>
        <w:t>并不是</w:t>
      </w:r>
    </w:p>
    <w:p w14:paraId="4A263D3D">
      <w:pPr>
        <w:widowControl/>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23.3.5</w:t>
      </w:r>
      <w:r>
        <w:rPr>
          <w:rFonts w:hint="eastAsia" w:ascii="仿宋_GB2312" w:hAnsi="仿宋_GB2312" w:eastAsia="仿宋_GB2312" w:cs="仿宋_GB2312"/>
          <w:color w:val="0000FF"/>
          <w:kern w:val="0"/>
          <w:sz w:val="32"/>
          <w:szCs w:val="32"/>
        </w:rPr>
        <w:t>中国的发电厂，不管是那种发电厂，包括核电厂，都是市场化、竞争营利性的，和公共事业没关系，这在2002年电力体制改革时就定了，厂网分开，竞价上网，你见过竞价上网的自来水吗？电网才是公共事业。国外那种有PPA协议做保证的电厂才是公共事业，那是有一个调价机制和参数公式，保证电厂比如10%的利润，利率、燃料、人力、运维等成本根据市场价调整，相应的上网价也调整，终端用户也跟着调整，这也是为什么我们这两年经常看到欧美的人说交不起电费账单了。</w:t>
      </w:r>
    </w:p>
    <w:p w14:paraId="78A8FFC2">
      <w:pPr>
        <w:widowControl/>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23.3.5</w:t>
      </w:r>
      <w:r>
        <w:rPr>
          <w:rFonts w:hint="eastAsia" w:ascii="仿宋_GB2312" w:hAnsi="仿宋_GB2312" w:eastAsia="仿宋_GB2312" w:cs="仿宋_GB2312"/>
          <w:color w:val="0000FF"/>
          <w:kern w:val="0"/>
          <w:sz w:val="32"/>
          <w:szCs w:val="32"/>
        </w:rPr>
        <w:t>火电前些年是市场煤计划电，后来在电力供给过剩的省份搞电价市场化，结果就是电价暴跌，像云南、甘肃，看看2017年前后市场化过程中云南那些火电厂和甘肃那些新能源电厂的悲惨状况，和公共事业实在是扯不上。现在通过强力手段提电价和搞动力煤长协，不过是为了保供，但大方向还是市场化，竞价上网。</w:t>
      </w:r>
    </w:p>
    <w:p w14:paraId="0310F95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垃圾发电的补贴不能及时到位。</w:t>
      </w:r>
    </w:p>
    <w:p w14:paraId="3D39D61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东南部电价高。西南部电价低。</w:t>
      </w:r>
    </w:p>
    <w:p w14:paraId="6ED6401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核电：有资格建的可不是一家，而且建成数量多到一定程度，不再受照顾，要自己解决调峰储能问题、并参加上网竞价时，对其他电源有没有优势？它是标准化产品，我考虑的是这个问题。别说不会参加竞价，好像在广西已经开始了</w:t>
      </w:r>
    </w:p>
    <w:p w14:paraId="6705F27C">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24.3.8 </w:t>
      </w:r>
      <w:r>
        <w:rPr>
          <w:rFonts w:hint="eastAsia" w:ascii="仿宋_GB2312" w:hAnsi="仿宋_GB2312" w:eastAsia="仿宋_GB2312" w:cs="仿宋_GB2312"/>
          <w:color w:val="0000FF"/>
          <w:sz w:val="32"/>
          <w:szCs w:val="32"/>
          <w:shd w:val="clear" w:color="auto" w:fill="FFFFFF"/>
        </w:rPr>
        <w:t>我不会碰核电。能工厂化到处复制的东西不会碰，商业逻辑上在我这里就过不了关。</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核电</w:t>
      </w:r>
      <w:r>
        <w:rPr>
          <w:rFonts w:hint="eastAsia" w:ascii="仿宋_GB2312" w:hAnsi="仿宋_GB2312" w:eastAsia="仿宋_GB2312" w:cs="仿宋_GB2312"/>
          <w:color w:val="0000FF"/>
          <w:sz w:val="32"/>
          <w:szCs w:val="32"/>
          <w:shd w:val="clear" w:color="auto" w:fill="FFFFFF"/>
        </w:rPr>
        <w:t>是加工厂，</w:t>
      </w:r>
      <w:r>
        <w:rPr>
          <w:rFonts w:hint="eastAsia" w:ascii="仿宋_GB2312" w:hAnsi="仿宋_GB2312" w:eastAsia="仿宋_GB2312" w:cs="仿宋_GB2312"/>
          <w:color w:val="0000FF"/>
          <w:sz w:val="32"/>
          <w:szCs w:val="32"/>
          <w:shd w:val="clear" w:color="auto" w:fill="FFFFFF"/>
          <w:lang w:val="en-US" w:eastAsia="zh-CN"/>
        </w:rPr>
        <w:t>水电</w:t>
      </w:r>
      <w:r>
        <w:rPr>
          <w:rFonts w:hint="eastAsia" w:ascii="仿宋_GB2312" w:hAnsi="仿宋_GB2312" w:eastAsia="仿宋_GB2312" w:cs="仿宋_GB2312"/>
          <w:color w:val="0000FF"/>
          <w:sz w:val="32"/>
          <w:szCs w:val="32"/>
          <w:shd w:val="clear" w:color="auto" w:fill="FFFFFF"/>
        </w:rPr>
        <w:t>是永续能源矿</w:t>
      </w:r>
      <w:r>
        <w:rPr>
          <w:rFonts w:hint="eastAsia" w:ascii="仿宋_GB2312" w:hAnsi="仿宋_GB2312" w:eastAsia="仿宋_GB2312" w:cs="仿宋_GB2312"/>
          <w:color w:val="0000FF"/>
          <w:sz w:val="32"/>
          <w:szCs w:val="32"/>
          <w:shd w:val="clear" w:color="auto" w:fill="FFFFFF"/>
          <w:lang w:eastAsia="zh-CN"/>
        </w:rPr>
        <w:t>）</w:t>
      </w:r>
    </w:p>
    <w:p w14:paraId="2C6685A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特高压</w:t>
      </w:r>
      <w:r>
        <w:rPr>
          <w:rFonts w:hint="eastAsia" w:ascii="仿宋_GB2312" w:hAnsi="仿宋_GB2312" w:eastAsia="仿宋_GB2312" w:cs="仿宋_GB2312"/>
          <w:color w:val="auto"/>
          <w:sz w:val="32"/>
          <w:szCs w:val="32"/>
          <w:shd w:val="clear" w:color="auto" w:fill="FFFFFF"/>
        </w:rPr>
        <w:t>输送成本一度一毛左右，现在就有，哈密到郑州，比运煤便宜多了。新疆的煤实际也不往东部送，送的是甘肃、四川这一带。</w:t>
      </w:r>
    </w:p>
    <w:p w14:paraId="74215D4F">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高耗能企业就是云南用低价电引进过来的。云南的低电价是市场化的结果，高成本的煤电被搞死了。</w:t>
      </w:r>
    </w:p>
    <w:p w14:paraId="0726216E">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723F79E0">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23.2.27 </w:t>
      </w:r>
      <w:r>
        <w:rPr>
          <w:rFonts w:hint="eastAsia" w:ascii="仿宋_GB2312" w:hAnsi="仿宋_GB2312" w:eastAsia="仿宋_GB2312" w:cs="仿宋_GB2312"/>
          <w:color w:val="0000FF"/>
          <w:sz w:val="32"/>
          <w:szCs w:val="32"/>
          <w:shd w:val="clear" w:color="auto" w:fill="FFFFFF"/>
        </w:rPr>
        <w:t>中国可开发光伏装机容量大概在150亿千瓦，风电有几十亿，水电可开发装机容量6亿千瓦左右。光伏利用小时数一千多，风电两千多，水电平均四千多，理论上说，达到清洁能源10万亿千瓦时是没有任何问题的，但实际要达到非常漫长，我估计需要50年左右，而且需要大幅提升终端电价才能实现。因为光伏可开发资源新疆、青海和西藏 基本就占了一半，开发条件很恶劣，输送成本非常高，去年中石化新疆库车光伏制氢示范项目不是叫一场大风给刮的七零八落。风电大头是两块，西部和海上，存在同样的问题。水电开发程度比较高，已经4亿多千瓦了，剩余的大部分在西藏，开发的条件是非常具有挑战性的，都在高地震烈度区，地质灾害非常严重，交通条件很差。而且，这些风光发电需要大量的储能调蓄来调节，需要海量的超高压长距离输送线路来外送。从这点来说，这可能是中国未来几十年最大的一块基建。这一部分在财务上具有可操作性，前提是东部的便宜煤炭被逐渐开采殆尽，煤炭价格逐渐走高，电价被动逐渐上提，直到新疆煤对内地电厂来说也成了低价能源，才可能实现。</w:t>
      </w:r>
    </w:p>
    <w:p w14:paraId="77FFE71B">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23.11.7</w:t>
      </w:r>
      <w:r>
        <w:rPr>
          <w:rFonts w:hint="eastAsia" w:ascii="仿宋_GB2312" w:hAnsi="仿宋_GB2312" w:eastAsia="仿宋_GB2312" w:cs="仿宋_GB2312"/>
          <w:color w:val="0000FF"/>
          <w:sz w:val="32"/>
          <w:szCs w:val="32"/>
          <w:shd w:val="clear" w:color="auto" w:fill="FFFFFF"/>
        </w:rPr>
        <w:t>电价是由主流电源成本决定的，目前是煤电成本决定国内大部分地区的电价，但也有几个地方是由当地其他主流电源成本决定的，如四川、云南的水电，青海的风光加水电，因为主流电源的成本低，电价也就低，原来的火电很惨。我理解，将来是光伏风电+储能+输送和核电+储能的成本决定电价水平。所以煤价、油价的价格水平逐渐提高，电价也跟着提高，到一定程度，逐渐被新能源和核电+储能的模式替代，当然这个过程很长，需要几十年。珠三角和长三角的落地电价稳定到0.6元每千瓦时左右以后，这个替代会加速，煤电就完全没优势了，现在就在这种趋势中。抛开通货膨胀因素，如果全国统一电力大市场，长三角、珠三角、环渤海0.6元每千瓦时的落地电价应该基本就是电价的顶，电源地的电价顶就是减输送成本和储能成本后的价格，但地方保护的因素，低电价地区当地消费电量的电价仍然会在此基础上打折扣。</w:t>
      </w:r>
    </w:p>
    <w:p w14:paraId="4115EE0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24.1.10 </w:t>
      </w:r>
      <w:r>
        <w:rPr>
          <w:rFonts w:hint="eastAsia" w:ascii="仿宋_GB2312" w:hAnsi="仿宋_GB2312" w:eastAsia="仿宋_GB2312" w:cs="仿宋_GB2312"/>
          <w:color w:val="0000FF"/>
          <w:sz w:val="32"/>
          <w:szCs w:val="32"/>
          <w:shd w:val="clear" w:color="auto" w:fill="FFFFFF"/>
        </w:rPr>
        <w:t>你可能没注意供电侧阶段性和区域性过剩时竞争杀价有多惨烈，你可以找找2016到2017年前后当时的新闻，甘肃的新能源和云南的水电阶段性过剩后电价被杀的惨不忍睹，各种电厂大面积亏损，当地部分火电厂直接被搞破产，大唐连城、国投宣威就是代表，而华能水电的利润大幅下降。我相信这种事后面还会发生</w:t>
      </w:r>
    </w:p>
    <w:p w14:paraId="5801A373">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24.7.20 </w:t>
      </w:r>
      <w:r>
        <w:rPr>
          <w:rFonts w:hint="eastAsia" w:ascii="仿宋_GB2312" w:hAnsi="仿宋_GB2312" w:eastAsia="仿宋_GB2312" w:cs="仿宋_GB2312"/>
          <w:color w:val="0000FF"/>
          <w:sz w:val="32"/>
          <w:szCs w:val="32"/>
          <w:shd w:val="clear" w:color="auto" w:fill="FFFFFF"/>
        </w:rPr>
        <w:t>对国内来说，电价就是煤价，往后很多年都没有马上改变的可能。</w:t>
      </w:r>
    </w:p>
    <w:p w14:paraId="00AC9CCA">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eastAsia="zh-CN"/>
        </w:rPr>
        <w:t>电的本质就是能源。</w:t>
      </w:r>
    </w:p>
    <w:p w14:paraId="10379B82">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24.9.8 （问题：</w:t>
      </w:r>
      <w:r>
        <w:rPr>
          <w:rFonts w:hint="eastAsia" w:ascii="仿宋_GB2312" w:hAnsi="仿宋_GB2312" w:eastAsia="仿宋_GB2312" w:cs="仿宋_GB2312"/>
          <w:color w:val="0000FF"/>
          <w:sz w:val="32"/>
          <w:szCs w:val="32"/>
          <w:shd w:val="clear" w:color="auto" w:fill="FFFFFF"/>
        </w:rPr>
        <w:t>高耗能搬去西北风光基地，当地消纳的风光电成本低，也没有送出的必要。这样综合用电成本肯定是下降的。而且东数西算也是将耗能的计算中心建在电源旁边，不用输送</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大部分搬不了，因为涉及原料和产品的运输成本问题，还是运电成本最低。</w:t>
      </w:r>
    </w:p>
    <w:p w14:paraId="6BFC1BDC">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24.9.24</w:t>
      </w:r>
      <w:r>
        <w:rPr>
          <w:rFonts w:hint="eastAsia" w:ascii="仿宋_GB2312" w:hAnsi="仿宋_GB2312" w:eastAsia="仿宋_GB2312" w:cs="仿宋_GB2312"/>
          <w:color w:val="0000FF"/>
          <w:sz w:val="32"/>
          <w:szCs w:val="32"/>
          <w:shd w:val="clear" w:color="auto" w:fill="FFFFFF"/>
        </w:rPr>
        <w:t>先去学学2016年的甘肃新能源过剩和云南水电过剩</w:t>
      </w:r>
    </w:p>
    <w:p w14:paraId="17409FD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24.10.2 中国民用电消费大概只占总用电量的10%左右，夏季高峰也就是峰高但量有限，总体对两大电网不会有什么影响，对少量基层的民用电占比太高的配电公司会有点影响，也就是那些缺工业、少商业的的欠发达地区的区县公司。</w:t>
      </w:r>
    </w:p>
    <w:p w14:paraId="21956330">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25.1.7 水电是最适合在现货市场给风光卖高价电的，因为启停太方便了，可以专吃风光。比如光伏电场上空正好来一朵云，出力极速下降，为了履行合同，只能在现货市场买电补上，水电机组就可以随时启动救人危难发高价电，我说的不是笑话，是真事。至于中午光伏发低价电的时候，水电直接停机电价什么时候高什么时候发，大中型水电站基本都有日调节能力，多年调也正常。</w:t>
      </w:r>
    </w:p>
    <w:p w14:paraId="749B5C89">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25.2.11 我的理解是，新能源的大发展，必然带来周期性的电力过剩，实际就是产能周期，也就是朱格拉周期，10年左右，现在过剩应该是刚开始，后面会更严重，但电网有区域性，各地差别还是比较大的，有些表现严重，有些则影响有限。长江电力的电市场化程度低一些，调度上以国调为主，影响会小一些。华能水电会受影响大一些，但有云南电解铝产能等托底，本身就是电价洼地，这种影响会控制在一定范围内。我觉得受影响最大的是沿海的核电和煤电机组，核电影响主要体现在电价上，煤电体现在电价和利用小时数上，最大的问题是核电缺调节能力，煤电调节能力有限。我的看法是，新能源在电网中占到一定比例后，在有些区域电网，调峰和储能成本可能要超过风光这种被动电源的发电成本。</w:t>
      </w:r>
    </w:p>
    <w:p w14:paraId="55DE4B5D">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不碰绿电。</w:t>
      </w:r>
    </w:p>
    <w:p w14:paraId="3EC21D1C">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 传统发电的日子短中期对投资者没什么意义，关心是浪费时间。昨天开的一个会是和五大里面一家的省公司谈他们的项目引进战略投资者的问题，说白了他们缺钱。</w:t>
      </w:r>
    </w:p>
    <w:p w14:paraId="48CDD2C8">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25.7.29 只要是资源不受限制的行业，都会过剩，火电如此，绿电也是如此，看看全国的可开发风光发电资源量就知道了。</w:t>
      </w:r>
    </w:p>
    <w:p w14:paraId="5DA5B27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25.7.29 雅江才发多点电？它建不建和电力过不过剩有关系吗？发电作为一个整体，在中国就是个制造业，周期行业，10年左右就得过剩一次。你把2016年前后甘肃的风光发电过剩、云南的水电过剩的旧新闻扒出来看看不就行了，当时那些发电公司的惨状。火电就更不用说了，什么甘肃大唐连城电厂、国投云南宣威电厂。</w:t>
      </w:r>
    </w:p>
    <w:p w14:paraId="3DF94311">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25.9.6过去还几分钱一度电，你认为还能回去吗？另外，你自己可以算算，如果一个系统中电源只有光伏和风电，把出力曲线调成负荷曲线需要多大成本。</w:t>
      </w:r>
    </w:p>
    <w:p w14:paraId="4106387E">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25.9.15 核裂变都没把电价降下来，核聚变就能降下来了？我的看法是现在操核聚变的心基本属于闲得蛋疼，等它能搞出个能正常使用的小型工业试验样机再说吧。</w:t>
      </w:r>
    </w:p>
    <w:p w14:paraId="3B7614CD">
      <w:pPr>
        <w:widowControl/>
        <w:spacing w:line="360" w:lineRule="auto"/>
        <w:jc w:val="left"/>
        <w:rPr>
          <w:rFonts w:hint="eastAsia" w:ascii="仿宋_GB2312" w:hAnsi="仿宋_GB2312" w:eastAsia="仿宋_GB2312" w:cs="仿宋_GB2312"/>
          <w:color w:val="0000FF"/>
          <w:sz w:val="32"/>
          <w:szCs w:val="32"/>
          <w:shd w:val="clear" w:color="auto" w:fill="FFFFFF"/>
        </w:rPr>
      </w:pPr>
    </w:p>
    <w:p w14:paraId="3F058826">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水电</w:t>
      </w:r>
    </w:p>
    <w:p w14:paraId="5244FBBC">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水电的商业模式最核心的有三点：在国内是永续资源（在国外很多国家不是，而是特许经营权，华水在国外那几个水电站就是特许经营，有期限）；建成后大的运行期成本基本锁定，没有锁定的主要两项：一是贷款利息，但这个总体是向下走的；二是人员成本，这肯定是上升的，但大型水电站用工非常少，像长电这种营收几百亿的公司就几千人，在支出中比重很少；建成后维持性资本开支非常少，远低于折旧，大部分折旧是不需交税的隐形利润。</w:t>
      </w:r>
    </w:p>
    <w:p w14:paraId="3B7A44A6">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0"/>
          <w:sz w:val="32"/>
          <w:szCs w:val="32"/>
        </w:rPr>
        <w:t>水电行业的自由现金流就是利润+折旧，或者是经营性现金流减去财务费用。其余行业的自由现金流大致等于</w:t>
      </w:r>
      <w:r>
        <w:rPr>
          <w:rFonts w:hint="eastAsia" w:ascii="仿宋_GB2312" w:hAnsi="仿宋_GB2312" w:eastAsia="仿宋_GB2312" w:cs="仿宋_GB2312"/>
          <w:color w:val="auto"/>
          <w:sz w:val="32"/>
          <w:szCs w:val="32"/>
          <w:shd w:val="clear" w:color="auto" w:fill="FFFFFF"/>
        </w:rPr>
        <w:t>经营现金流减掉资本开支。</w:t>
      </w:r>
    </w:p>
    <w:p w14:paraId="5CA8569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（23.2）华水6.6属于低估。长电21元属于刚合适。</w:t>
      </w:r>
    </w:p>
    <w:p w14:paraId="410FBBB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会有一点折旧，如几十年以后，机组再改造一下，不一定全换，绕组绝缘不够了，重新返厂换漆包线绕一下，矽钢片就不一定换了，叶轮磨损严重的更换；大坝的话加固一下，像小湾那种混凝土坝做一下防碳化老化处理，渗漏排水在处理一下，像糯扎渡那种土石坝，加强一下防渗和翻修一下反滤，就可以继续用了。</w:t>
      </w:r>
      <w:r>
        <w:rPr>
          <w:rFonts w:hint="eastAsia" w:ascii="仿宋_GB2312" w:hAnsi="仿宋_GB2312" w:eastAsia="仿宋_GB2312" w:cs="仿宋_GB2312"/>
          <w:color w:val="auto"/>
          <w:sz w:val="32"/>
          <w:szCs w:val="32"/>
          <w:shd w:val="clear" w:color="auto" w:fill="FFFFFF"/>
        </w:rPr>
        <w:t>在对应的折旧期内，机组不需要换，厂房、洞子和大坝也不需要重建。</w:t>
      </w:r>
    </w:p>
    <w:p w14:paraId="13A1774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对水电公司，把净利润+折旧-维持生产需要的资本性支出-运营资本增加当自由现金流，后面减得两项实际也就是毛估估，实际也相当于经营性现金流再减点。</w:t>
      </w:r>
    </w:p>
    <w:p w14:paraId="3468EAA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p>
    <w:p w14:paraId="37FEF40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南水北调西线对华水没影响，对长电有影响，因方案也没定，影响多大没法量化，但按目前国家规划，应该大概率在2035年前不会动，所以暂时不用考虑。黄委设计院做了几十年的西线方案只是在青海境内从长江上游把水通过隧洞调入黄河上游，最近几年开会又有不同意见，现在又出现了往下游移，把雅砻江的两河口、大渡河的双江口等龙头水库连起来，送到甘肃黄河支流洮河，从洮河流到刘家峡水库进入黄河这种方案，这种方案影响范围就大了，不光长电，也影响雅砻江公司（国投电力、川投能源）、大渡河公司（国电电力），但这事离确定还早，没必要太关注。</w:t>
      </w:r>
    </w:p>
    <w:p w14:paraId="4AE508A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电价分成了三部分，发电0.3元/度，输电0.1~0.15元/度，调峰0.1~0.15元/度，终端0.5~0.6元/度的电价。</w:t>
      </w:r>
    </w:p>
    <w:p w14:paraId="4F89295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不预测平水、枯水和丰水。</w:t>
      </w:r>
    </w:p>
    <w:p w14:paraId="5C04879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可以跟踪几个类似项目，就可以知道，它在发改委核准时经济指标是多少、实际建成时投资有多大变动，后期实际发电量和电价什么水平，和核准的可研报告设计发电量及电价有多大差别。看第一手资料，自己算一下相关指标，就心理有数了</w:t>
      </w:r>
    </w:p>
    <w:p w14:paraId="34D2652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越往后建的项目经济指标就越差。</w:t>
      </w:r>
    </w:p>
    <w:p w14:paraId="0680477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21.26卖出一点长电，7.23买回华水。23年3月份操作。套利不存在卖飞的可能。</w:t>
      </w:r>
    </w:p>
    <w:p w14:paraId="02426B17">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水电厂都有买保险的。</w:t>
      </w:r>
    </w:p>
    <w:p w14:paraId="4912F01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国内的水电并没有在高利率环境中，即便是高利率，它受的伤害也要远低于消费等行业，可能很多人不理解这个事。</w:t>
      </w:r>
    </w:p>
    <w:p w14:paraId="7690F4E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"https://xueqiu.com/S/SH600900?from=status_stock_match&amp;xueqiu_status_id=240377349&amp;xueqiu_status_from_source=htl&amp;xueqiu_status_source=statusdetail&amp;xueqiu_private_from_source=0105" \o "https://xueqiu.com/S/SH600900?from=status_stock_match&amp;xueqiu_status_id=240377349&amp;xueqiu_status_from_source=htl&amp;xueqiu_status_source=statusdetail&amp;xueqiu_private_from_source=0105"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长电</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外资持仓较重，这部分资金对美元利率水平非常敏感，最近一段时间出现大量减持也是正常现象。但随着股价走低，股息率也随之上升，到一定程度就跌不动了。</w:t>
      </w:r>
    </w:p>
    <w:p w14:paraId="320F1C67">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水电竞争优势的核心是两点：一是成本前置固化后的成本优势；二是市场主流电源比它成本明显高，而且随通胀差距越来越大。</w:t>
      </w:r>
    </w:p>
    <w:p w14:paraId="08C16BF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设计来水是按长系列水文资料算出来的，一段时间连续偏枯或偏丰都很正常。如美、班达建设后会增大流域的调节能力，下游电站利用小时数会自动增加，对下游电站更有利。</w:t>
      </w:r>
    </w:p>
    <w:p w14:paraId="7F57C6AE">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三峡大坝必须能永久使用。不然我们就会倒回去，重新体验长江洪水的恐怖。建三峡是百年级别的规划，意义重大。发电只是次要的。</w:t>
      </w:r>
    </w:p>
    <w:p w14:paraId="656E0D40">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不止是澜沧江，是所有的江波动都很大。原来大家都认为长江稳定，去年让大家见识了一下。这就是个概率的问题，时间长了一定会遇到。但长期来看，也是均值回归。</w:t>
      </w:r>
    </w:p>
    <w:p w14:paraId="49FF3CD2">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水电的特点，它来水是不均匀的，如果整个流域都是连续几年干旱年，多年調大型水库也解决不了这个问题，因为根本就装不满。流域大总体相对均衡一些，越小越不均衡，但即便三峡水电站，流域面积够大，一样会有遇到极端情况蓄不满水，而且三峡水库库容相对它控制的年径流来说并不大，其他如小湾、糯扎渡、锦屏、两河口等蓄不满的几率更高。也没必要扩更大的库容，扩库容是要花钱的，而且代价很大，如果用到的机会很少，经济上是很不合算的。对水电公司的股东来说，坦然接受这个事实就行了，这是自然规律。对电网来说，肯定需要一定多电源的冗余，一个是多种类型的电源，一个是各地电网的互联互通性。</w:t>
      </w:r>
    </w:p>
    <w:p w14:paraId="5FCD25B2">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四川、云南电网的水电比重就是太高了，除了加强其他类型电源的建设外，更重要的是需要加强和其他类型电网的互联互通。卷死火电之后，来水不好的时候就没法弄了。</w:t>
      </w:r>
    </w:p>
    <w:p w14:paraId="5C2BFC9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保持平常心，不需要对一点雨水就保持高度的关注。</w:t>
      </w:r>
    </w:p>
    <w:p w14:paraId="1E8658BE">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水电要算IRR，资本金IRR到了8%的话会很多人抢着干的。</w:t>
      </w:r>
    </w:p>
    <w:p w14:paraId="23073EB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华水有点特点，和长电显得财大气粗不一样，感觉他的财务筹划能力挺强的，不管是发低息短债置换高息债，还是发永续债让负债率达标，还有就是好像它的水电机组是分期付款的，分12年还是多少，相当于让厂家做卖方贷款，以减少自己的自己压力。这种大型水电公司，如果短期投资比较集中，又要满足负债率考核要求，发永续债是一个最好的方式，可以当资本金，不稀释股权，等所投水电站发电后把永续债赎回就可以了，股东们也就是影响一点短期的分红数量。</w:t>
      </w:r>
    </w:p>
    <w:p w14:paraId="67FE26E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水库设计时本身就要考虑蒸发和渗漏。水电调峰首先要考虑不产生弃水，否则本末倒置了</w:t>
      </w:r>
    </w:p>
    <w:p w14:paraId="1C277B1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坝址区和库区都要征地，这一部分的投资现在好多项目要远超工程本身的投资，这些都要折旧摊销。</w:t>
      </w:r>
    </w:p>
    <w:p w14:paraId="31AA9912">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长电的资产建成早，已经被折过的占比大。我记得长电资产原值大概是3600多亿，华水资产原值大概在1700亿左右，这才是折旧的基数。</w:t>
      </w:r>
    </w:p>
    <w:p w14:paraId="78BF0E58">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对研究这些细节（交易电量规模和电价）毫无兴趣，因为不会影响我赚钱，知道个大概方向即可。</w:t>
      </w:r>
    </w:p>
    <w:p w14:paraId="549638C2">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水电公司还还息，本金基本是借新还旧，又拿去投资了，资产负债表是逐步扩张的，债务总量是不断增加的，当然资产总量也是同步增加的。</w:t>
      </w:r>
    </w:p>
    <w:p w14:paraId="000D372C">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23.3.2</w:t>
      </w:r>
      <w:r>
        <w:rPr>
          <w:rFonts w:hint="eastAsia" w:ascii="仿宋_GB2312" w:hAnsi="仿宋_GB2312" w:eastAsia="仿宋_GB2312" w:cs="仿宋_GB2312"/>
          <w:color w:val="0000FF"/>
          <w:sz w:val="32"/>
          <w:szCs w:val="32"/>
          <w:shd w:val="clear" w:color="auto" w:fill="FFFFFF"/>
        </w:rPr>
        <w:t>在我的概念里，这个行业不存在什么真正的龙头，就是几家央企主导，有一定的公共事业属性，但不是公共事业，那一家有困难后，下面电厂有破产的，但在集团层面就是国资委主导的归并重组。往后十来年，长江电力的确定性要差于华能水电，因为不知道长电强大现金流会具体投到那些项目，收益水平如何，金下应该相对确定，但相对长电的体量，还是小了，所以长电2035年的合理估值水平并不好估算，更多的是走着看着，但大概率有600多亿年利润，一万亿以上的合理市值。</w:t>
      </w:r>
    </w:p>
    <w:p w14:paraId="06041ADD">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24.7.16 华水到了13基本就清完了，长电39也会卖光。</w:t>
      </w:r>
    </w:p>
    <w:p w14:paraId="4E452582">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25.1.7 雅砻江公司没的说，但是我是不想和国投那堆火电沾边。</w:t>
      </w:r>
    </w:p>
    <w:p w14:paraId="477E37B2">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25.3.14 雅砻江水电公司有点类似一个大个头的大朝山公司，流域开发完成后可能会很大比例分红，而不是作为新项目的投资主体。大朝山水电公司国投电力占50%、云南合和30%、云南配电10%，华能水电10%，建成负债降下来后几乎所有钱都分了，也不开展其他业务，就是个项目公司。真正运行雅砻江水电业务的实体公司实际是雅砻江流域水电开发有限公司，两投都不是。而雅砻江水电公司是由早期的二滩公司改过来的。（川投，国投和雅龙江公司三家公司完全是平行关系，雅龙江公司他自己有自己的任务和发展的节奏）</w:t>
      </w:r>
    </w:p>
    <w:p w14:paraId="2F267BE3">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26.1.14 国内水电最值钱的实际是开发权，和在国外那种有期限的特许经营权不一样，拿到了就相当于拿了一个永续矿；其次是征的修水库和大坝的地，有土地证，占投资比重越来越大，而土地的重置成本是不断上升的，和风光新能源那种有期限租地是不一样的；第三是大坝厂房等土建工程，占工程投资的大部分，大型工程设计标准是百年，折旧按40~50年；最后才是机电设备，现在大概占总投资的1/10，当然它实际使用年限要比折旧年限也要大很多。</w:t>
      </w:r>
    </w:p>
    <w:p w14:paraId="220C4ECF">
      <w:pPr>
        <w:spacing w:line="360" w:lineRule="auto"/>
        <w:rPr>
          <w:rFonts w:hint="eastAsia" w:ascii="仿宋_GB2312" w:hAnsi="仿宋_GB2312" w:eastAsia="仿宋_GB2312" w:cs="仿宋_GB2312"/>
          <w:color w:val="auto"/>
          <w:sz w:val="32"/>
          <w:szCs w:val="32"/>
        </w:rPr>
      </w:pPr>
    </w:p>
    <w:p w14:paraId="4D3816FE">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抽蓄</w:t>
      </w:r>
    </w:p>
    <w:p w14:paraId="7BD6E629">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抽蓄各家都可以做，所以没有持续性。在资源上没有稀缺性，大家都可以做就没有垄断性，最后就是过剩，过剩怎么办，市场化出清。</w:t>
      </w:r>
    </w:p>
    <w:p w14:paraId="7E48B59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电网是抽水蓄能电站的唯一买方，那在抽水蓄能电站建设时就应该有和电网签署类似PPA协议的东西，协议是长期的，电价形成机制，容量电价是多少，电量电价是多少，支付方式，现在好像没有。目前国网新源、南网储能他们好办一些，有集团公司协调。独立抽水蓄能电站公司有保障吗？用户端的储能肯定是没人给补提，只能是自己储低价电，高价时自己用。但现在发电商大量开发的储能调蓄怎么办，现在这部分是主流，而且风光等新能源要求必须配，但商业模式并不清晰。各地都在用各种模式做试点，我看的趋势是，电网通过分时上网电价手段，让发电商自己解决调蓄问题，调蓄成本就在发电商的上网电价里。</w:t>
      </w:r>
    </w:p>
    <w:p w14:paraId="466A737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抽水蓄能（抽蓄）预测不了它的盈利能力，也不是个好生意。</w:t>
      </w:r>
    </w:p>
    <w:p w14:paraId="7CDD46F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核电没有调节能力，有了他必须要有抽水蓄能电站。</w:t>
      </w:r>
    </w:p>
    <w:p w14:paraId="4FF879A6">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火电本身就需要被調，没有新能源的时候，就有抽蓄，就是调它们的。火电厂是没法把光伏中午发的电调到晚上去的，它只是去补电量缺口。</w:t>
      </w:r>
    </w:p>
    <w:p w14:paraId="0A5FC25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在一个电网里一个传统发电厂都没有，只有风电和光伏，你想想需要多少个小时的储能，3小时还得加几倍？当一块云彩突然遮住了光伏面板半个小时时间，拿什么往系统里补，这些成本要远远超过风光发电本身的成本，现在是拿火电和水电免费在調，当新能源超过一定比例后，那点储能根本不行。</w:t>
      </w:r>
    </w:p>
    <w:p w14:paraId="16AECF0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如果有需求，在中国规划出100亿千瓦的抽水蓄能电站不是个难事。白天抽上去，晚上放下来，就需要补充点蒸发和渗漏。</w:t>
      </w:r>
    </w:p>
    <w:p w14:paraId="4B4845E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看看南网储能的抽蓄收益水平就知道了行业水平，这是电网的亲儿子，其他投的不会比它更好。</w:t>
      </w:r>
    </w:p>
    <w:p w14:paraId="2EAFC33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目前国内抽蓄电站的财务主要是靠容量电价来支撑的，电量电价的净收入非常少，基本10%以下。用大白话来说，抽水蓄能电站基本是靠加到输配电价里的的钱养着。指望抽水蓄能去获得高额回报，可能性基本等于零。</w:t>
      </w:r>
    </w:p>
    <w:p w14:paraId="27E18D5F">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先学习抽蓄两部制电价文件。</w:t>
      </w:r>
    </w:p>
    <w:p w14:paraId="06A1080C">
      <w:pPr>
        <w:widowControl/>
        <w:spacing w:line="360" w:lineRule="auto"/>
        <w:jc w:val="left"/>
        <w:rPr>
          <w:rFonts w:hint="eastAsia" w:ascii="仿宋_GB2312" w:hAnsi="仿宋_GB2312" w:eastAsia="仿宋_GB2312" w:cs="仿宋_GB2312"/>
          <w:color w:val="0000FF"/>
          <w:kern w:val="0"/>
          <w:sz w:val="32"/>
          <w:szCs w:val="32"/>
        </w:rPr>
      </w:pPr>
      <w:r>
        <w:rPr>
          <w:rFonts w:hint="eastAsia" w:ascii="仿宋_GB2312" w:hAnsi="仿宋_GB2312" w:eastAsia="仿宋_GB2312" w:cs="仿宋_GB2312"/>
          <w:color w:val="0000FF"/>
          <w:kern w:val="0"/>
          <w:sz w:val="32"/>
          <w:szCs w:val="32"/>
          <w:lang w:val="en-US" w:eastAsia="zh-CN"/>
        </w:rPr>
        <w:t xml:space="preserve">24.6.11 </w:t>
      </w:r>
      <w:r>
        <w:rPr>
          <w:rFonts w:hint="eastAsia" w:ascii="仿宋_GB2312" w:hAnsi="仿宋_GB2312" w:eastAsia="仿宋_GB2312" w:cs="仿宋_GB2312"/>
          <w:color w:val="0000FF"/>
          <w:kern w:val="0"/>
          <w:sz w:val="32"/>
          <w:szCs w:val="32"/>
        </w:rPr>
        <w:t>实际上以前抽水蓄能电站的盈利模式一直很模糊，实际上得电网养着，因为火电、水电机组占比很大，实际对抽蓄电站没多大需求。现在是电源结构变化很大，新能源和核电电源比重增加很快，抽蓄电站的需求就有了，像现在宝泉就基本满负荷，小浪底机组空转调频、调相的任务也很重。加上抽蓄电站的营收盈利模式也有文件明确了，也就出现大干快上的局面了，后期肯定有过剩的时候，而且发改委核价也是三年一次，我理解目前抽蓄的选点很关键，这涉及其在后期有没有稳定可靠的需求，以及成本优势。</w:t>
      </w:r>
    </w:p>
    <w:p w14:paraId="0494F13F">
      <w:pPr>
        <w:widowControl/>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25.3.25 核准是省发改委核准可研，这不是项目的关键，关键是纳规，这个权限在国家能源局，纳规以后项目才有了从省电网拿钱的资格。顺序是纳规、预可研、可研、建设、核容量电价。如果建一个抽蓄只是自己用，不从电网拿钱，自己养活抽蓄，你不需要纳规，直接核准就可以了。</w:t>
      </w:r>
    </w:p>
    <w:p w14:paraId="64E43849">
      <w:pPr>
        <w:widowControl/>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25.3.25 抽水蓄能电站建成后产能过剩时出清是非常困难的，因为它是成本前置的，后期只要有现金流就会一直用，财务的账面亏损不会使她停产，而她的寿命基本相当于永续。</w:t>
      </w:r>
    </w:p>
    <w:p w14:paraId="606430F6">
      <w:pPr>
        <w:widowControl/>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25.6.29 从长期看，目前抽蓄的利润率能保住就很不错了，后期各电站效益会分化。</w:t>
      </w:r>
    </w:p>
    <w:p w14:paraId="12F92E4F">
      <w:pPr>
        <w:spacing w:line="360" w:lineRule="auto"/>
        <w:rPr>
          <w:rFonts w:hint="eastAsia" w:ascii="仿宋_GB2312" w:hAnsi="仿宋_GB2312" w:eastAsia="仿宋_GB2312" w:cs="仿宋_GB2312"/>
          <w:color w:val="auto"/>
          <w:sz w:val="32"/>
          <w:szCs w:val="32"/>
        </w:rPr>
      </w:pPr>
    </w:p>
    <w:p w14:paraId="7C725A66">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火电</w:t>
      </w:r>
    </w:p>
    <w:p w14:paraId="4A02E2C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我国电能生产的主力还是火电厂，主要烧煤，少量燃气和油等，而煤和石油价格是高度关联并有替代性的，火电厂本身并不产生能源，只是个能源存在形式的转换工厂，故电价最终还是由石油和煤的价格决定的。在新的能源上涨周期，石油和煤炭价格的上涨，最终会带动电网主流电源火电基准电价的上涨，从而带动整体电价的上涨。（水电在总电量的综合占比中很少）</w:t>
      </w:r>
    </w:p>
    <w:p w14:paraId="6BC1EEF0">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火电只要有钱就可以建。价格和电量都没有保障。本质上不是公共事业，和钢铁厂一样。</w:t>
      </w:r>
    </w:p>
    <w:p w14:paraId="09F84B7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想起了巴菲特说的伯克希尔纺织厂的纺织机，火电厂不断淘汰的机组。先学习一下国家厂网分开、竞价上网的政策导向和改革方向，再学习学习四川、云南、甘肃火电厂的悲惨遭遇。火电就是风光水的衣食父母，它能挣钱，大家都收益，它完了，就得风光水自己拼了，四川云南的火电都被卷死了，只剩下风水光。</w:t>
      </w:r>
    </w:p>
    <w:p w14:paraId="157341BD">
      <w:pPr>
        <w:widowControl/>
        <w:spacing w:after="240"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不碰火电公司，因为对它的商业模式毫无兴趣。我的理解，火电和煤矿根本不是对冲关系，它赔钱也不是因为煤矿，而是它的商业模式：一是行业没有护城河，想建多少建多少，而且火电厂建设速度特别快；二是它在国内没有PPA售电协议保护，成本上升时没法转嫁，大部分时间成本是持续上升的，成本下降的时间段很少，非常苦逼的商业模式</w:t>
      </w:r>
    </w:p>
    <w:p w14:paraId="01ADA3AA">
      <w:pPr>
        <w:widowControl/>
        <w:spacing w:after="240"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火电厂没资源属性，它只是一个转换能源存在形式的工厂，赚加工费的，除非它自带煤矿。</w:t>
      </w:r>
    </w:p>
    <w:p w14:paraId="7D6C667A">
      <w:pPr>
        <w:widowControl/>
        <w:spacing w:after="240"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电厂的电还是得通过交易中心才能卖出去，差别就是长协还是现货等几种形式的问题，当然有指导价，把波动控制到一定范围，电厂亏损也不会马上关门，可以吃折旧，只要还有现金流就会继续开下去，电厂持续亏损面积大了，fgw再把指导价提提，大部分电厂就又能过下去了，当然成本太高的少数电厂就被破产淘汰了。</w:t>
      </w:r>
    </w:p>
    <w:p w14:paraId="42A45F97">
      <w:pPr>
        <w:widowControl/>
        <w:spacing w:after="240"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煤价暴涨暴跌的时候，长协也不会得到妥善的执行，大多是打折扣执行。要相信人性，千万不要高估人的道德、信用水平，在利益面前很脆弱。如果经常参与经营活动，会对这个有深刻的体会。</w:t>
      </w:r>
    </w:p>
    <w:p w14:paraId="29220907">
      <w:pPr>
        <w:widowControl/>
        <w:spacing w:after="240" w:line="360" w:lineRule="auto"/>
        <w:jc w:val="left"/>
        <w:rPr>
          <w:rFonts w:hint="eastAsia" w:ascii="仿宋_GB2312" w:hAnsi="仿宋_GB2312" w:eastAsia="仿宋_GB2312" w:cs="仿宋_GB2312"/>
          <w:color w:val="ED7D31" w:themeColor="accent2"/>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lang w:val="en-US" w:eastAsia="zh-CN"/>
          <w14:textFill>
            <w14:solidFill>
              <w14:schemeClr w14:val="accent2"/>
            </w14:solidFill>
          </w14:textFill>
        </w:rPr>
        <w:t>24.12.11 火电是一定会成为调峰和热备机组的，水电目前调峰、调频、调相任务就非常重，至于承担这个事的收益，我理解各地会不太一样。但水电以弃水为代价承担备用机组的可能性不大，一是弃水、弃风、弃光都是资源浪费，二是光伏发电多了以后为了维持系统稳定需要电机的转动惯量，水电机组成本是最低的。当然，阶段性电力过剩时普遍压出力也是可能的。</w:t>
      </w:r>
    </w:p>
    <w:p w14:paraId="1F2EE120">
      <w:pPr>
        <w:widowControl/>
        <w:spacing w:after="240" w:line="360" w:lineRule="auto"/>
        <w:jc w:val="left"/>
        <w:rPr>
          <w:rFonts w:hint="default"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火电未来的方向是发电小时数减少，增加容量电价。</w:t>
      </w:r>
    </w:p>
    <w:p w14:paraId="36F40BC8">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风光</w:t>
      </w:r>
    </w:p>
    <w:p w14:paraId="4B74CF06">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风电的资源属性要比光伏强一些，但远远比不上水电，不说效率和可控性，首先商业模式就不一样，它是特许经营，有期限的，一般25年左右，到期资产场地无偿移交。</w:t>
      </w:r>
    </w:p>
    <w:p w14:paraId="5B36EB1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碳达峰碳中和的双碳目标，实现是有代价的，就是能源价格的上涨，光伏电站中光伏组件的造价占比越来越小，现在基本也就在30%，下降的空间越来越小，而其它建造成本，如输变电设备、征地、租地、人工等，肯定是长期逐步上升的。在光伏组件的效率没有突破性的提高情况下，指望风光电站的造价近期大幅降低基本没有可能。（水电成本最低，水电可以通过抽蓄进行调峰，未来发电站都要具备调峰的功能）</w:t>
      </w:r>
    </w:p>
    <w:p w14:paraId="64E5263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光伏发电，设备会衰老，20年的真实折旧也是真实的。风光设备的折旧率低，折旧速度慢，基本没有什么油水了。</w:t>
      </w:r>
    </w:p>
    <w:p w14:paraId="40489E5E">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一个是日照时间，从太阳出来到太阳落山；一个是有效利用小时数，西藏昌都很高了，在1500小时左右。中国大部分地方1200左右，贵州最低都到800了。</w:t>
      </w:r>
    </w:p>
    <w:p w14:paraId="45F7346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光伏的储能调节成本要超过它的发电成本，从山东河北最近出来的分时电价就知道了，中午最能发的时候的电价基本接近白送，你要想卖个正常价，就存到晚上再上网。</w:t>
      </w:r>
    </w:p>
    <w:p w14:paraId="37A1AD35">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风电和光伏要达到火电的调节能力，所需的储能成本，两项相加，要大于火电，所以成本最高的不是火电，而是风光。风光在2016年前后已经在甘肃被卷过一次，后面只会越卷越大。</w:t>
      </w:r>
    </w:p>
    <w:p w14:paraId="507E8BAA">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风电比光伏强，但总体都有一个问题，如果完全市场化，它比水电、煤电成本是要高的。这个成本，指包含储能成本，也就是要靠自己达到电源端的出力曲线和用户端的负荷曲线基本一致，还有一定的冗余和灵活性。</w:t>
      </w:r>
    </w:p>
    <w:p w14:paraId="4C76A68B">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24.7.8 风电就是相互杀价，地方政府也包括青海、甘肃内蒙和新疆的地方政府。现在已经一堆这种特高压往内地送，哈密到郑州的，海南州到驻马店的，蒙西到华北电网的，陇东到华东的，后面只是数量的增加。</w:t>
      </w:r>
    </w:p>
    <w:p w14:paraId="088A6FDF">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风电还附加了建产业园、修路等公益任务，都是成本。这些是要走招标程序的，投资方没那么多主动权，为了拿标价格压的很低还一堆优惠条件。</w:t>
      </w:r>
    </w:p>
    <w:p w14:paraId="25FB8C5F">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风电没什么竞争壁垒，不可能有持续的超额利润。</w:t>
      </w:r>
    </w:p>
    <w:p w14:paraId="6334FD1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24.8.20 : 当用风电给电解铝厂供电，要考虑加上区域网储能调峰价格就增加不少，风电没法直接供铝厂，太不稳定了，是并到220KV区域网里，电网再给铝厂供电，区域网应该是煤电大概占一半，不过比内地还是便宜</w:t>
      </w:r>
    </w:p>
    <w:p w14:paraId="7C18CF39">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24.9.11 电力、包括新能源，已经过剩过很多回了。要先去学学2016年的甘肃新能源过剩和云南水电过剩再来考虑投资风光。</w:t>
      </w:r>
    </w:p>
    <w:p w14:paraId="22E37451">
      <w:pPr>
        <w:widowControl/>
        <w:spacing w:line="360" w:lineRule="auto"/>
        <w:jc w:val="left"/>
        <w:rPr>
          <w:rFonts w:hint="eastAsia" w:ascii="仿宋_GB2312" w:hAnsi="仿宋_GB2312" w:eastAsia="仿宋_GB2312" w:cs="仿宋_GB2312"/>
          <w:color w:val="0000FF"/>
          <w:sz w:val="32"/>
          <w:szCs w:val="32"/>
          <w:shd w:val="clear" w:color="auto" w:fill="FFFFFF"/>
        </w:rPr>
      </w:pPr>
    </w:p>
    <w:p w14:paraId="3D312A46">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24.9.20 要研究风电，可以</w:t>
      </w:r>
      <w:r>
        <w:rPr>
          <w:rFonts w:hint="eastAsia" w:ascii="仿宋_GB2312" w:hAnsi="仿宋_GB2312" w:eastAsia="仿宋_GB2312" w:cs="仿宋_GB2312"/>
          <w:color w:val="0000FF"/>
          <w:sz w:val="32"/>
          <w:szCs w:val="32"/>
          <w:shd w:val="clear" w:color="auto" w:fill="FFFFFF"/>
        </w:rPr>
        <w:t>找一本该项目的可研或预可研报告，看财务评价章节，从算法到结论全部都有，还应该有敏感性分析，还要看模型及参数取值是否合理，</w:t>
      </w:r>
    </w:p>
    <w:p w14:paraId="5D8064C0">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24.12.6以风光电源为主的电网，发电企业利润怎么样，不要靠想象，了解一下青海、甘肃电网的电源企业不就知道了。</w:t>
      </w:r>
    </w:p>
    <w:p w14:paraId="00A25BF2">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25.1.5 发的电是送给买方的，没买方只能弃发，和买方的电量电价形成是由竞价、协议形成的。过剩的结果就是在竞价中不断杀价。</w:t>
      </w:r>
    </w:p>
    <w:p w14:paraId="6DCC734B">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25.4.3 对需要补助才能提升的事我选择回避，不过是需求的提前释放，如果大环境没有改善，解决不了持续性的问题，最多算对事件的套利。</w:t>
      </w:r>
    </w:p>
    <w:p w14:paraId="0E3C15E3">
      <w:pPr>
        <w:widowControl/>
        <w:spacing w:line="360" w:lineRule="auto"/>
        <w:jc w:val="left"/>
        <w:rPr>
          <w:rFonts w:hint="eastAsia" w:ascii="仿宋_GB2312" w:hAnsi="仿宋_GB2312" w:eastAsia="仿宋_GB2312" w:cs="仿宋_GB2312"/>
          <w:color w:val="00B0F0"/>
          <w:sz w:val="32"/>
          <w:szCs w:val="32"/>
          <w:shd w:val="clear" w:color="auto" w:fill="FFFFFF"/>
        </w:rPr>
      </w:pPr>
    </w:p>
    <w:p w14:paraId="21C0E88E">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华能</w:t>
      </w:r>
    </w:p>
    <w:p w14:paraId="00A6435E">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2035年装机达到8000万千瓦，基本就是水电为在建的托巴和西藏段待建的1000万千瓦，加已建的2000多万千瓦，共3500万千瓦左右；剩余4500万千瓦应该主要是配套的水风光光一体化中的风光电场，以光伏为主，基本刚开始动，存量很少。这些尚未开发的资源都可以看做隐形资产。</w:t>
      </w:r>
    </w:p>
    <w:p w14:paraId="05730DF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目前华能是120亿的自由现金流，30亿分掉，90亿再建设。</w:t>
      </w:r>
    </w:p>
    <w:p w14:paraId="77718698">
      <w:pPr>
        <w:widowControl/>
        <w:autoSpaceDE w:val="0"/>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华水中长期的ROE是节节攀升的，原理就是大量的折旧增厚了利润再投资的收益水平，是真正的利滚利发展，非常强劲。</w:t>
      </w:r>
    </w:p>
    <w:p w14:paraId="6BB8B845">
      <w:pPr>
        <w:widowControl/>
        <w:autoSpaceDE w:val="0"/>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华能是个成长潜力股。但是对应的，成长股不可能高股息，因为还要拿钱去建设。</w:t>
      </w:r>
    </w:p>
    <w:p w14:paraId="29EBAC0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对于ROE20（预计华水35年能到这个数字）、具有突出可持续赚钱能力的优秀公司，20PE是合理的估值。2035年的华水，值得你我拥有，珍惜你手里已有的筹码。</w:t>
      </w:r>
    </w:p>
    <w:p w14:paraId="5132573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澜上发电量低，主要靠澜下。但是澜上的利润更高。这几年澜下东送的电量变化是非常大的，是快速减少的，这就有了去年平均电价还是微降的。</w:t>
      </w:r>
      <w:r>
        <w:rPr>
          <w:rFonts w:hint="eastAsia" w:ascii="仿宋_GB2312" w:hAnsi="仿宋_GB2312" w:eastAsia="仿宋_GB2312" w:cs="仿宋_GB2312"/>
          <w:color w:val="auto"/>
          <w:sz w:val="32"/>
          <w:szCs w:val="32"/>
          <w:shd w:val="clear" w:color="auto" w:fill="FFFFFF"/>
        </w:rPr>
        <w:t>澜下的东送预计最终会变成多余垃圾电量处理地，和接收方不会有太多议价空间。原因是先以低电价满足本地的用电需求，然后才可以输出到高电价地区（广东）</w:t>
      </w:r>
    </w:p>
    <w:p w14:paraId="1348EA6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澜上西藏段和云南段都是超高压直流直送大湾区的，相当于广东电网的远程电站，和当地电网没多大关系。</w:t>
      </w:r>
    </w:p>
    <w:p w14:paraId="6F54641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云南四川省内供电这一块是不要抱太高的利润期望值，因为这些水电站自身就形成了市场价格，而不是像别的地方，市场价格是由火电厂形成的。</w:t>
      </w:r>
    </w:p>
    <w:p w14:paraId="1391239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如果发电正常的话，预计每股收益0.43~0.45。</w:t>
      </w:r>
    </w:p>
    <w:p w14:paraId="42104D1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澜上西藏段投资大概2060亿，每年571亿度电，度电造价3.61元，度电造价高当然度电或单瓦折旧也高，比澜下高很多，比乌白也高一些。但直送广东大湾区这种高电价区，在落地电价比当地煤电标杆价和市场价都低一点的情况下还能达到8%的内部收益率，这种情况下每年利润大概50亿，合每度电8.76分利润，比云南段要高，云南段目前7分左右。</w:t>
      </w:r>
    </w:p>
    <w:p w14:paraId="0669A23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预计到2025年，利润100亿（税后利润，扣除永续债利息之前的利润），自由现金流140~160亿。合理的估值按照20PE。</w:t>
      </w:r>
    </w:p>
    <w:p w14:paraId="1D815A1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那么3年时间，目前1240亿，相当于有20%的年化利润（17复利+2.5分红）。</w:t>
      </w:r>
    </w:p>
    <w:p w14:paraId="066B22F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如果很快到了这个估值也就是2000亿的话，卖掉是很好的选择。</w:t>
      </w:r>
    </w:p>
    <w:p w14:paraId="57283C8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到2035年 水电装机3300万千瓦，光伏装机5000万千瓦。预计利润250亿，自由现金流360亿。合理估值5000亿。约14%的年化收益。（光电的收入大概可以算作水电的一半）</w:t>
      </w:r>
    </w:p>
    <w:p w14:paraId="3DA81EF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利润的增加靠平水年的回归，2021都是枯水年。靠新增机组。靠财务费用的减少。靠1000万的风光电厂。靠电价均值回归。</w:t>
      </w:r>
    </w:p>
    <w:p w14:paraId="75B84AC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华水折旧用12年。</w:t>
      </w:r>
    </w:p>
    <w:p w14:paraId="3A19DA2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二股东和三股东作为云南地头蛇，有权利监督大股东。</w:t>
      </w:r>
    </w:p>
    <w:p w14:paraId="0CD41CE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第一档补仓：6.66，第一档卖仓：7.38。 7.78减了10%的华能，7.23又做了回补。</w:t>
      </w:r>
    </w:p>
    <w:p w14:paraId="4065D65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关于华能电力的估值，长期利润增速（到2035年）匡算大约年化为10%，</w:t>
      </w:r>
    </w:p>
    <w:p w14:paraId="1DDC63D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华水合理PE是18~28。</w:t>
      </w:r>
    </w:p>
    <w:p w14:paraId="2AEF8E6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PE=1.5*10+6.7-10=21.7～25，去年每股利润大约为0.4元，今年合理股价8.7～10元，取偏保守就是9元左右。这个1.5在格雷厄姆的书里是2，冯柳建议改为1.5，我拿一些典型公司做过复测，结论是: 5%左右增速的取2，10%左右增速的取1.5，15%左右增速的取1，增速最大取25%</w:t>
      </w:r>
    </w:p>
    <w:p w14:paraId="4336774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华水一直在建新水电站，它的负债率很高，财务费用自然高，一直到2035年都会是这样。</w:t>
      </w:r>
    </w:p>
    <w:p w14:paraId="1B89EC2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预计华能24年收益0.5元，25年收益0.55元。</w:t>
      </w:r>
    </w:p>
    <w:p w14:paraId="15357175">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发改委批了如美。</w:t>
      </w:r>
    </w:p>
    <w:p w14:paraId="3E4E4E7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建成时间提前了，提到2032年，规模扩大了，5000万千万瓦，大约会1000万的水电和4000万的光伏，1000亿度电，再造一个</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"https://xueqiu.com/S/SH600025?from=status_stock_match"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华水</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。考虑云南段还有一部分</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"https://xueqiu.com/S/SH000941?from=status_stock_match"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新能源</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增量和托巴，加四川华水注入，基本9年发电规模翻一倍半左右，成长性太确定了，强过原来预期。13年计算，投资收益约10%。1000亿度电中，水电大约400亿度，光伏大约600亿度。</w:t>
      </w:r>
    </w:p>
    <w:p w14:paraId="5D246D6A">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能四川能源开发公司就是原来的华能四川水电公司，盘子不大，一堆小水电站，好像还有很少一点光伏和燃气。这时候注入还是比较厚道的，因为里面最大的一座水电站，大渡河上的硬梁包目前在建，基本建了一半，装机111.6万千瓦，2025年全部建成发电，是四川公司最有价值的资产。</w:t>
      </w:r>
    </w:p>
    <w:p w14:paraId="59865AF7">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如果今年华水股价到10元了，我绝对不会在9元把它补回来；又例如，假设今年快速涨到6000点了，我肯定要控制个人仓位水平，不会急着回补。如果到11元，基本也就卖完了。</w:t>
      </w:r>
      <w:r>
        <w:rPr>
          <w:rFonts w:hint="eastAsia" w:ascii="仿宋_GB2312" w:hAnsi="仿宋_GB2312" w:eastAsia="仿宋_GB2312" w:cs="仿宋_GB2312"/>
          <w:color w:val="auto"/>
          <w:sz w:val="32"/>
          <w:szCs w:val="32"/>
          <w:shd w:val="clear" w:color="auto" w:fill="FFFFFF"/>
        </w:rPr>
        <w:t>不存在哪些仓位是永久持仓，哪些是网格。</w:t>
      </w:r>
    </w:p>
    <w:p w14:paraId="125C9F4F">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所以，无论从哪个角度思考，结论是相同的，华水的中长期的ROE是节节攀升，今年华水的ROE有希望站上10%（优秀公司及格线），而在2025年很大概率会站上15%（良好线），长期看华水的ROE会稳定在20%以上（优秀线），对于ROE20、具有突出可持续赚钱能力的优秀公司，20PE是合理的估值。2035年的华水，值得你我拥有，珍惜你手里已有的筹码，把握现在，展望未来，华水是持股养老的理想标的之一。</w:t>
      </w:r>
    </w:p>
    <w:p w14:paraId="06584A8E">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确定性、成长性、现金流、分红等几方面兼具，且较均衡的公司，发电成本和售电价格均很低，价差向上的弹性远大于向下的弹性，手握的待开发水电资源巨大，且处于非常适合水风光一体化开发的区域，在双碳战略目标环境下，是个不可多得的理想长线投资标的</w:t>
      </w:r>
    </w:p>
    <w:p w14:paraId="0430ED8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澜上西藏段根据原来水电规划总院的报告，上网价格加输送费用，到大湾区落地电价4毛多一点，项目就可以达到8%的内部收益率，那个落地电价比现在大湾区实际执行的火电价格低不少。现在项目方案应该是根据新的环境形势做了优化，水电应该是增加了装机容量、降低了利用小时数，以便调节光伏，光伏是做了大幅增加，这样经济指标会更好一些，因为光伏造价比原来降了不少，超高压远送在输送容量增加后成本有所降低。装机总规模从2000万千瓦增加到了5000万千瓦。</w:t>
      </w:r>
    </w:p>
    <w:p w14:paraId="6415E408">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澜上西藏段水电部分，应该比托巴和白鹤滩再高一些，过去做的概算大概是一万八一个千瓦，光伏便宜，应该在四千多一个千瓦。按规划，电直送大湾区，电价较高。在财务上属于高电价、高折旧这种类型，自由现金流远高于利润，这方面特别突出。</w:t>
      </w:r>
    </w:p>
    <w:p w14:paraId="36D9EE62">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水电对做风光新能源不积极更多是在云南无利可图，现在也在动，但动作没那么大。</w:t>
      </w:r>
    </w:p>
    <w:p w14:paraId="619AF985">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华能的潜力不是在抽蓄，而是在梯级水电站加装可逆式机组，变成混合式水电站，低成本扩张。汛期有弃水时用弃水发电，减少弃水量，其他时间当抽水蓄能电站用。</w:t>
      </w:r>
    </w:p>
    <w:p w14:paraId="11634DF1">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能四川盘子不大，大渡河上的硬梁包目前在建，基本建了一半，装机111.6万千瓦，2025年全部建成发电，是四川公司最有价值的资产。本次交易，合计在三年后提升每股收益4分，大概就这个收益增厚水平，偏差应该不会太大。</w:t>
      </w:r>
    </w:p>
    <w:p w14:paraId="29B1DC3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r>
        <w:rPr>
          <w:rFonts w:hint="eastAsia" w:ascii="仿宋_GB2312" w:hAnsi="仿宋_GB2312" w:eastAsia="仿宋_GB2312" w:cs="仿宋_GB2312"/>
          <w:color w:val="auto"/>
          <w:sz w:val="32"/>
          <w:szCs w:val="32"/>
          <w:shd w:val="clear" w:color="auto" w:fill="FFFFFF"/>
        </w:rPr>
        <w:t>华能和云南博弈的资本就是严控在云南的投资，我感觉现在他们实际上也是这么做的。风光能往后拖就往后拖，这一块是最不积极的，没什么油水，揩油的一堆；橄榄坝之类的，往后放吧，不着急，反正干流的开发权地方也没权利改；让滇东能源建火电厂？就这个电价形成机制我傻呀？资金投入重点放在 澜上西藏段，昌都没工业、也没几个人，至少不会扣住你的电不让往大湾区去送，肯定是能送多少就送多少，价格能卖多高就卖多高，要支持藏区经济，只是别忘了把税给交了就行。华水要想自己在云南的日子过得更差，就加大投资，多搞快搞光伏，响应号召去建火电厂，打破云南电力紧平衡，低价保供高耗能企业。托巴肯定是华水没想到云南不顾原来的规划分工、连澜上的主意都打，博弈的结果现在不好说，但从前两年的博弈情况方式看，华水努力的方向肯定是坚决保托巴直供，实在不行在澜下让步，从网对网指标里减，因为那个澜下网对网越来越鸡肋，价格优势在削弱，而且越来越像云南电网的多余垃圾电处理厂，广东能给好脸色才叫怪。</w:t>
      </w:r>
    </w:p>
    <w:p w14:paraId="275AC0C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（23.8）</w:t>
      </w:r>
      <w:r>
        <w:rPr>
          <w:rFonts w:hint="eastAsia" w:ascii="仿宋_GB2312" w:hAnsi="仿宋_GB2312" w:eastAsia="仿宋_GB2312" w:cs="仿宋_GB2312"/>
          <w:color w:val="auto"/>
          <w:sz w:val="32"/>
          <w:szCs w:val="32"/>
          <w:shd w:val="clear" w:color="auto" w:fill="FFFFFF"/>
        </w:rPr>
        <w:t>光伏发电电价确实按新文件执行煤电标杆价了，但这一块最大的问题是云南的电价政策延续性不好，变得太快，最大的风险是，装机快速增长后，阶段性过剩时又大幅压价；电价的事和我预判的差不多，澜下网对网东送的鸡肋低价电占比大幅减少，抬高了电价平均价，澜下省内的电价很透明，基本就没动，澜上按2021-2023 年澜沧江上游水电站送电广东购售电合同，200亿千瓦时为保量保价，这部分不会动，超过的36亿千瓦时以内为保量竞价部分，这部分应该是通过竞价有涨价，超过36亿千瓦时的完全市场化交易，因上半年来水不好，澜上总发电量也不大，后两部分绝对结算数量不会大。下半年后，澜下低价省内电大增，平均电价会大幅下降，</w:t>
      </w:r>
    </w:p>
    <w:p w14:paraId="0EA88328">
      <w:pPr>
        <w:widowControl/>
        <w:autoSpaceDE w:val="0"/>
        <w:spacing w:line="360" w:lineRule="auto"/>
        <w:jc w:val="left"/>
        <w:rPr>
          <w:rFonts w:hint="default"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lang w:val="en-US" w:eastAsia="zh-CN"/>
        </w:rPr>
        <w:t>24.2.8 从长期看，华能水电西藏的光伏盈利空间更大，通过水光一体化送到大湾区，而大湾区的主力电源是火电、核电加抽蓄和海上风电加抽蓄，它们的成本决定大湾区的电价。澜沧江西藏段水电的高投资加高电价模式，投产后使其自由现金流远大于利润，是我最喜欢的一种模式。而云南的电价是由大水电决定的，价格很低，而随着后期金沙江中游、特别是龙盘的不断投产，云南会和这些央企不断博弈获取部分低价水电电量，以发展绿色高耗能产业，所以从中期看，云南电价很难有大的上升空间，如果云南用一些短期政策大力刺激光伏发电产业快速发展，对市场均衡是破坏性的，对发电商非常不利，还是均衡发展、稳定预期比较好，对各方都有利。短期缺电就猛提光伏电价到火电水平是很不合理的，是从原来政策的一个低价极端短期走到另一个极端，不会有持续性，因为光伏发电加完全调蓄的价格和火电持平才是一个合理的、可持续的价格。长江电力的特点是稳，会长期低速成长，给小股东提供长期稳定丰厚的现金流，但它中长期的成长性及业绩弹性远比不上华能水电，甚至两投，更适合做散户账户里的压舱石、稳定器。</w:t>
      </w:r>
    </w:p>
    <w:p w14:paraId="5FA2DACD">
      <w:pPr>
        <w:widowControl/>
        <w:autoSpaceDE w:val="0"/>
        <w:spacing w:line="360" w:lineRule="auto"/>
        <w:jc w:val="left"/>
        <w:rPr>
          <w:rFonts w:hint="eastAsia" w:ascii="仿宋_GB2312" w:hAnsi="仿宋_GB2312" w:eastAsia="仿宋_GB2312" w:cs="仿宋_GB2312"/>
          <w:color w:val="0000FF"/>
          <w:kern w:val="0"/>
          <w:sz w:val="32"/>
          <w:szCs w:val="32"/>
          <w:lang w:val="en-US" w:eastAsia="zh-CN"/>
        </w:rPr>
      </w:pPr>
      <w:r>
        <w:rPr>
          <w:rFonts w:hint="eastAsia" w:ascii="仿宋_GB2312" w:hAnsi="仿宋_GB2312" w:eastAsia="仿宋_GB2312" w:cs="仿宋_GB2312"/>
          <w:color w:val="0000FF"/>
          <w:kern w:val="0"/>
          <w:sz w:val="32"/>
          <w:szCs w:val="32"/>
        </w:rPr>
        <w:t xml:space="preserve"> </w:t>
      </w:r>
      <w:r>
        <w:rPr>
          <w:rFonts w:hint="eastAsia" w:ascii="仿宋_GB2312" w:hAnsi="仿宋_GB2312" w:eastAsia="仿宋_GB2312" w:cs="仿宋_GB2312"/>
          <w:color w:val="0000FF"/>
          <w:kern w:val="0"/>
          <w:sz w:val="32"/>
          <w:szCs w:val="32"/>
          <w:lang w:val="en-US" w:eastAsia="zh-CN"/>
        </w:rPr>
        <w:t>24.7.4 今年如果华能水电到13元肯定就减持完毕了。</w:t>
      </w:r>
    </w:p>
    <w:p w14:paraId="0B80902D">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24.10.11 10年以后，华能水电大约4000万千瓦水电、4000万千瓦风光，每年300亿元现金流，按DCF折现模型，她目前的折现值基本就接近2000亿左右。从经典的投资模型，华能水电的估值并没有大的问题，估值不能凭感觉。华能水电的估值是含有澜上西藏段的资源开发权的，这是一块未开发的永续能源矿，别的水电公司没有。</w:t>
      </w:r>
    </w:p>
    <w:p w14:paraId="7C761A3D">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24.10.16 华能水电持仓已经5年了，现在只是在小单回补（10.4）10月8号12,48元抛出的部分，目前价格对我仍然算不上很有吸引力。</w:t>
      </w:r>
    </w:p>
    <w:p w14:paraId="012E560F">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24.10.30 实际上靠装备竞赛中的后发来获得暂时的优势没什么意义，是最糟糕的一种生意模式，利润和折旧持续的变成不断被淘汰的设备。前面只是火电这些年普遍碰到的问题，而云南火电面临的最大问题是在这个问题基础上利用小时数没有保证的问题，原来是水电为主，现在加上风光，丰水年火电发电机会很少，一般年份雨季火电发电机会很少，枯水年大发，火电就是个补漏的，长期利用小时数就无法保证，生意模式非常糟糕，还怎么盈利。目前云南用水电补贴火电，但又是个临时措施，并没形成一个长期的商业机制，如果给火电抽水蓄能电站的政策，以容量电价为主、再加发电补贴，搞一堆利用小时数很低、备用的火电站保证电网安全是可以的，但并不经济。从长期看，还是和西北及新疆电网不同类型的电源形成互补，可能更经济，形成多条类似德宝直流。华能水电这次的投资，只能暂且当做了公益，当然，后期有保护政策出台，也可能有小幅盈利，只当是意外之喜吧。</w:t>
      </w:r>
    </w:p>
    <w:p w14:paraId="718D3203">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十几亿投资我理解是两台100万火电机组资本金的49%，资本金以外剩下应该项目公司去银行贷款，总投资大概不到一百亿，资本金30%。公告已经表达的很清楚了，落实上层安排的任务，就差说不是公司自己的规划与决策，同时积极以此事为公司争取一下在云南新能源方面的利益。因为总盘子比重不大，实质性的影响有限，但也说明一个问题，现金流好的公司，在目前大环境比较困难的时期，肯定少不了承担一些公益性的责任。</w:t>
      </w:r>
    </w:p>
    <w:p w14:paraId="7ADDFEE7">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24.11.12 今天下午华能水电9.56的条件小买单触发买入了。</w:t>
      </w:r>
    </w:p>
    <w:p w14:paraId="560293A1">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24.11.15 华能水电如果增发，大概率是未来平衡相关关系，澜沧江云南地方拿了股份，到西藏当地肯定也有这个诉求，就是看最终是那种形式。我理解，最终地方上还是想把项目公司的股份换成上市公司的股份，有流动性溢价，像就像川云公司和云川公司的股份换成长江电力的股份。</w:t>
      </w:r>
    </w:p>
    <w:p w14:paraId="5580B48A">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25.1.7 澜上西藏段水电站每一个千瓦时发电的分摊成本是什么概念：大概0.04元的运维成本、0.1元的贷款利息、0.14元的折旧，合计大概0.28元左右，送大湾区0.08元左右的超高压费用，落地电价四毛多时有大概8%左右的资本金内部收益率。从这些可以看出，如果做澜上西藏段水电站财务敏感性分析、电价抗压能力的极限（维持项目现金流不低于零），理论上是大湾区落地电价大于0.04+0.1+0.08=0.22元，水电站折旧成本基本不产生现金支出，是所有电源里抗压能力最强的，这就是商业模式的威力。</w:t>
      </w:r>
    </w:p>
    <w:p w14:paraId="72F804FA">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25.1.9 广东0.36元的电价从长期来说是出清电厂的，不可能是常态，这和2017年的云南没什么差别，影响后期华能水电的收益了吗？</w:t>
      </w:r>
    </w:p>
    <w:p w14:paraId="0B78C243">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25.4.25 华能水电2024年年报和2025年1季报发布，一切都是按部就班的向前推进，这是一个确定性很强的中速成长公司，它的成长性不断在被新的财务报表验证，而且后期潜在待开发资源量大，目前经营性现金流远大于财务利润，而后期这个特点会更加突出，有利于投资高峰期过后逐渐抬高分红比例。现在唯一的问题是，市场近期一直没有给过太大的股价向下波动大幅加仓机会，目前估值合理，所谓合理，也就是很难拿到超额利润。（当时价格9.29）</w:t>
      </w:r>
    </w:p>
    <w:p w14:paraId="28D7DFD3">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25.4.25这几年，国内经济转型中，从投资、出口、房地产引领模式逐渐向更加均衡的模式，外部环境也很不稳定，这个过程是比较痛苦的，利率也压的比较低，很多资金没有去处，待在长江电力、华能水电这类标的，即便估值不算低，收益仍然远高于存银行等固定收益。几年后，如果转型比较成功，人工智能等新技术和新能源革命带领经济上一个台阶，相应的消费升级，涌现出一批新兴公司，就像1970年代后期的加州硅谷，新的一轮康波周期开始，那时候没人能看得上长电、华水这类公司，都去追逐那些新兴公司去了，简直是星辰大海；如果转型不太成功，转型周期拉长，通胀恶化，被迫大幅加息，大部分公司估值都会大幅下压，长电、华水也不会例外。</w:t>
      </w:r>
    </w:p>
    <w:p w14:paraId="2E7163BE">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25.4.25华能水电在建工程非常大，经营性现金流除了分点红、剩余都去投新项目去了，托巴、硬梁包快建成了，后面一堆，古水、如美、古学、班达。。。。。。，不然哪来的成长性，所以这个阶段华能水电不用考虑管理层会不会乱投资的问题，因为把手上那些资源转化成项目需要10年，没钱干别的。</w:t>
      </w:r>
    </w:p>
    <w:p w14:paraId="38860C30">
      <w:pPr>
        <w:widowControl/>
        <w:autoSpaceDE w:val="0"/>
        <w:spacing w:line="360" w:lineRule="auto"/>
        <w:jc w:val="left"/>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t>25.4.25</w:t>
      </w: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 xml:space="preserve"> 大朝山是国投电力控股，华能水电只有10%的股份，只能算个财务投资者。龙开口直接并表，最后减一下金中的少数股东权益就行了。</w:t>
      </w:r>
    </w:p>
    <w:p w14:paraId="1589608D">
      <w:pPr>
        <w:widowControl/>
        <w:autoSpaceDE w:val="0"/>
        <w:spacing w:line="360" w:lineRule="auto"/>
        <w:jc w:val="left"/>
        <w:rPr>
          <w:rFonts w:hint="default" w:ascii="仿宋_GB2312" w:hAnsi="仿宋_GB2312" w:eastAsia="仿宋_GB2312" w:cs="仿宋_GB2312"/>
          <w:color w:val="ED7D31" w:themeColor="accent2"/>
          <w:kern w:val="0"/>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kern w:val="0"/>
          <w:sz w:val="32"/>
          <w:szCs w:val="32"/>
          <w:lang w:val="en-US" w:eastAsia="zh-CN"/>
          <w14:textFill>
            <w14:solidFill>
              <w14:schemeClr w14:val="accent2"/>
            </w14:solidFill>
          </w14:textFill>
        </w:rPr>
        <w:t>25.11.4 长江电力有确定性很强的低速成长性，只要合理价买入，中长期持有很难赔钱的那种。我的长江电力，是账户的压舱石、当然也可以理解为血包。华能水电前几年一直都是我的第一重仓，比现在的藏格矿业还重，也就是现在减下来了，主要是市场给的价格太可以了，最高到12元多，提前兑现了它的一些成长性。不过我预计在未来的某个阶段，华能水电还有可能再加上去。</w:t>
      </w:r>
    </w:p>
    <w:p w14:paraId="7DDDA489">
      <w:pPr>
        <w:widowControl/>
        <w:autoSpaceDE w:val="0"/>
        <w:spacing w:line="360" w:lineRule="auto"/>
        <w:jc w:val="left"/>
        <w:rPr>
          <w:rFonts w:hint="default" w:ascii="仿宋_GB2312" w:hAnsi="仿宋_GB2312" w:eastAsia="仿宋_GB2312" w:cs="仿宋_GB2312"/>
          <w:color w:val="0000FF"/>
          <w:kern w:val="0"/>
          <w:sz w:val="32"/>
          <w:szCs w:val="32"/>
          <w:lang w:val="en-US" w:eastAsia="zh-CN"/>
        </w:rPr>
      </w:pPr>
    </w:p>
    <w:p w14:paraId="05B0C703">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长电</w:t>
      </w:r>
    </w:p>
    <w:p w14:paraId="69CF7E1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长电的秘鲁收益率不高，4%，新建的抽蓄收益率也不高4%。</w:t>
      </w:r>
    </w:p>
    <w:p w14:paraId="5824A3C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长电的roe会缓慢下降，因为收来的低效资产都不怎么挣钱。</w:t>
      </w:r>
    </w:p>
    <w:p w14:paraId="10AAD877">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23年之后预计利润应该能达到320~360亿，也就是340亿左右，自由现金流在470~510亿，也就是490亿左右。（合每股1.4）</w:t>
      </w:r>
    </w:p>
    <w:p w14:paraId="053F0D4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长电的风光点场的折旧是真实折旧。</w:t>
      </w:r>
    </w:p>
    <w:p w14:paraId="5EEDDBB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长电是个收益稳定，低速增长的大蓝筹。</w:t>
      </w:r>
    </w:p>
    <w:p w14:paraId="6612399E">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长电折旧现金流占总自由现金流的比例小。这和他这些年积累了大量缺现金流的资产有关。新项目的roe低。</w:t>
      </w:r>
      <w:r>
        <w:rPr>
          <w:rFonts w:hint="eastAsia" w:ascii="仿宋_GB2312" w:hAnsi="仿宋_GB2312" w:eastAsia="仿宋_GB2312" w:cs="仿宋_GB2312"/>
          <w:color w:val="auto"/>
          <w:sz w:val="32"/>
          <w:szCs w:val="32"/>
          <w:shd w:val="clear" w:color="auto" w:fill="FFFFFF"/>
        </w:rPr>
        <w:t>内部收益率是净现值为零的时候的折现率，净资产收益率是单位净资产对应的利润。IRR6.5推高不了长电目前的ROE，但由于做再投资用的自由现金流大部分是折旧、小部分是存留利润，这样账面的ROE还是比较高的，因为分母只增加了存留利润，这就是水电公司商业模式的厉害之处。</w:t>
      </w:r>
    </w:p>
    <w:p w14:paraId="64394933">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长电盈利能力强是电大部分都送长三角和珠三角。</w:t>
      </w:r>
    </w:p>
    <w:p w14:paraId="04BA0B7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长电20和21买没有什么本质差别。</w:t>
      </w:r>
    </w:p>
    <w:p w14:paraId="705670D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长电折旧用18年。</w:t>
      </w:r>
    </w:p>
    <w:p w14:paraId="3F3443D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按格雷厄姆的成长股估值公式，</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"https://xueqiu.com/S/SH600900?from=status_stock_match"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长电</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估值PE的合理区间在8.5+2*（5-8）=18.5-24.5，目前已在合理区间。5-8是考虑未来利润的成长。</w:t>
      </w:r>
    </w:p>
    <w:p w14:paraId="531C9269">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5-8的来源：投资收益4-5，折旧1，电价0-2。</w:t>
      </w:r>
      <w:r>
        <w:rPr>
          <w:rFonts w:hint="eastAsia" w:ascii="仿宋_GB2312" w:hAnsi="仿宋_GB2312" w:eastAsia="仿宋_GB2312" w:cs="仿宋_GB2312"/>
          <w:color w:val="auto"/>
          <w:sz w:val="32"/>
          <w:szCs w:val="32"/>
          <w:shd w:val="clear" w:color="auto" w:fill="FFFFFF"/>
        </w:rPr>
        <w:t>长电实际是主要靠折旧投资，这个钱是不可能分红的。</w:t>
      </w:r>
    </w:p>
    <w:p w14:paraId="0A299C2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长电合理估值是20倍左右的PE，几种估值方式基本都在这附近，一种是长期无风险利率取5%，倒数就是20倍；第二一种是格雷厄姆的公式，8.5+二倍增长率，增长率我的估算是6～8%，PE为20.5～22.5；第三种是冯柳对格雷厄姆公式的修正，两到三倍无风险利率的倒数+1.5倍增长率，即10～6.7+9～12=15.7～22。长电这种标的确定性很强，其估值波动范围不大，就按打8折确定买入价上限，就是16倍PE。</w:t>
      </w:r>
    </w:p>
    <w:p w14:paraId="40737B26">
      <w:pPr>
        <w:widowControl/>
        <w:autoSpaceDE w:val="0"/>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预计2025年盈利1.4~1.6元</w:t>
      </w:r>
    </w:p>
    <w:p w14:paraId="7958BED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长电25可以卖，20可以买。22.33也买过长电。。。。24不要买。</w:t>
      </w:r>
    </w:p>
    <w:p w14:paraId="5C9D1D4F">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觉得23还是低估。</w:t>
      </w:r>
    </w:p>
    <w:p w14:paraId="127A4155">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我认为25~30元是近期长电的合理估值区间，至于减不减仓还要看自己的机会成本，明显高估肯定要减，但在合理区间，减不减就要看有没有更好的换仓投资标的，或者说需不需要控制总仓位，保留一定现金仓位。</w:t>
      </w:r>
    </w:p>
    <w:p w14:paraId="7729275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长电一定程度上属于资金池。</w:t>
      </w:r>
    </w:p>
    <w:p w14:paraId="00D7A0DC">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长电不可能有15%以上的股票市场投资回报率。</w:t>
      </w:r>
    </w:p>
    <w:p w14:paraId="6B42C075">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和上海机场如果不想做业务和规模扩张，根本就不需要资本支出。长电收购乌白相当于贵州茅台再收购集团公司的半个贵州茅台，当然，茅台集团没有另外半个贵州茅台，但三峡集团有。（乌白收购后，年营收约增加260-280亿，成本大约在183-194亿，税前利润约80亿，所得税有优惠约12亿，净利润约增加70-75亿</w:t>
      </w:r>
      <w:r>
        <w:rPr>
          <w:rFonts w:hint="eastAsia" w:ascii="仿宋_GB2312" w:hAnsi="仿宋_GB2312" w:eastAsia="仿宋_GB2312" w:cs="仿宋_GB2312"/>
          <w:color w:val="auto"/>
          <w:sz w:val="32"/>
          <w:szCs w:val="32"/>
          <w:shd w:val="clear" w:color="auto" w:fill="FFFFFF"/>
        </w:rPr>
        <w:t>。乌白的折旧不到100亿</w:t>
      </w:r>
      <w:r>
        <w:rPr>
          <w:rFonts w:hint="eastAsia" w:ascii="仿宋_GB2312" w:hAnsi="仿宋_GB2312" w:eastAsia="仿宋_GB2312" w:cs="仿宋_GB2312"/>
          <w:color w:val="auto"/>
          <w:kern w:val="0"/>
          <w:sz w:val="32"/>
          <w:szCs w:val="32"/>
        </w:rPr>
        <w:t>）</w:t>
      </w:r>
      <w:r>
        <w:rPr>
          <w:rFonts w:hint="eastAsia" w:ascii="仿宋_GB2312" w:hAnsi="仿宋_GB2312" w:eastAsia="仿宋_GB2312" w:cs="仿宋_GB2312"/>
          <w:color w:val="auto"/>
          <w:sz w:val="32"/>
          <w:szCs w:val="32"/>
          <w:shd w:val="clear" w:color="auto" w:fill="FFFFFF"/>
        </w:rPr>
        <w:t>乌白的收购，虽然有增发，但自由现金流的增幅比利润的增幅还要大，所以不存在摊薄的问题。</w:t>
      </w:r>
    </w:p>
    <w:p w14:paraId="7ADE2C9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水电的贷款利息在财务费用中体现，不在自由现金流之内。</w:t>
      </w:r>
    </w:p>
    <w:p w14:paraId="3862357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长电的ROE变化不大，但是市净率为2.52，明显低估。因为净资产几乎没有变化，市净率曲线更能反应估值的波动。</w:t>
      </w:r>
    </w:p>
    <w:p w14:paraId="2AA9D32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当前市值相当于十倍左右自由现金流。可以这么说，分红之外的资金如果长电能妥善使用，收益10%，那么在估值保持的情况下，现价买入长电，未来预期收益也就是10%。</w:t>
      </w:r>
    </w:p>
    <w:p w14:paraId="5016262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长电的很多利润不产生现金流，比如把桂冠和国投的利润按权益法并表，但除了分红剩余大头的钱还在人家公司那里，只是理论上属于长电。</w:t>
      </w:r>
    </w:p>
    <w:p w14:paraId="7CC1AB35">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长电为什么不买华水？因为不可能买够超过10%，再去争取一个董事席位，再把那个份额按权益法并表进长电的财报，这就很好看，如果卖了，并表的利润就没了，所以它会卖上海电力、广州发展之类的，不会轻易卖几个水电公司的。</w:t>
      </w:r>
    </w:p>
    <w:p w14:paraId="2CD20DAF">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在主汛期，三峡水库会在145以上做动态调度，如果上游可能会有大的降雨过程，会迅速把水位压到145，以保证足够的防洪库容。因为现在流量小不等于后面没大水，758板桥、石漫滩两座大型水库垮坝，1975年夏天前期一直在抗旱、水库没水，但到8月份一场大水直接就漫库垮坝了。</w:t>
      </w:r>
    </w:p>
    <w:p w14:paraId="1163CF1D">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长电年报第18页的上网电价是0.269，但是用收入除以售电量算出来的电价只有0.236,，两者的差距是13%的增值税及附加。</w:t>
      </w:r>
    </w:p>
    <w:p w14:paraId="3D0D4B86">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b/>
          <w:bCs/>
          <w:color w:val="auto"/>
          <w:kern w:val="0"/>
          <w:sz w:val="32"/>
          <w:szCs w:val="32"/>
        </w:rPr>
        <w:t xml:space="preserve"> </w:t>
      </w:r>
      <w:r>
        <w:rPr>
          <w:rFonts w:hint="eastAsia" w:ascii="仿宋_GB2312" w:hAnsi="仿宋_GB2312" w:eastAsia="仿宋_GB2312" w:cs="仿宋_GB2312"/>
          <w:color w:val="auto"/>
          <w:sz w:val="32"/>
          <w:szCs w:val="32"/>
          <w:shd w:val="clear" w:color="auto" w:fill="FFFFFF"/>
        </w:rPr>
        <w:t>最近核定的抽水蓄能电站容量电价基本在500多元到600多元一个千瓦</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我们简单取600计算</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目前抽水蓄能电站造价基本在6000~7000元一个千瓦水平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我们取6600元一个千瓦</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考虑30%资本金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即每个千瓦1980元资本金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4620元贷款</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贷款利率按4%</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每千瓦成本端计算</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折旧按平均33年则每年200元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财务费用</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利息</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185元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运行费用粗估按100元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合计成本485元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容量电价下的净利润=</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600-485</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1-25%</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=86元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对应的ROE=86/1980=4.3%</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在这里要说一下</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很多人把IRR和ROE搞混</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IRR实际是净现值为零的时候的折现率</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是按项目公司整个生命周期算的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ROE是按年算的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在财务模型里</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IRR的数值要比ROE大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所以FGW文件里控制容量电价的IRR为6.5和我们算出来ROE是不矛盾</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且匹配的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ROE超过4的容量电价至少保了底</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只要政策延续</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就没有亏钱的风险</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同时也说明了一个问题</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抽水蓄能电站的最大风险是政策的延续性。</w:t>
      </w:r>
    </w:p>
    <w:p w14:paraId="387B50CA">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长电的资产负债率到顶66%。其阶段性的下降是为下一次的收购让出空间，难道连这一点都看不出来，乌白注入后马上负债率就顶到央企考核的最高点了，一个点的富裕都没留，你认为要还本金的钱，下一步大部分要拿去投抽蓄和水风光一体化了。过去你认为该还本金的钱，除了预留一部分卡着点准备做内部收购外，也就是你理解的负债降低了，剩余的可没去还本金，内部没有可投项目，去买股票，去南美买项目。</w:t>
      </w:r>
    </w:p>
    <w:p w14:paraId="6EB3313C">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24.7.4 除了洪峰没到以前提前预泄，水库防洪调度有个原则，就是泄洪时出流不能大于入流，也就是不能形成人造洪峰，所以只是拦蓄多少的问题，不会加重下游灾害，当然对下游来说恨不得此时完全没有下泄，不过这样很可能水库受不了，搞水情测报的在不断计算流域相关水库的纳雨能力，找平衡点，当然肯定要考虑一定冗余</w:t>
      </w:r>
    </w:p>
    <w:p w14:paraId="64D8569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24.7.5 </w:t>
      </w:r>
      <w:r>
        <w:rPr>
          <w:rFonts w:hint="default" w:ascii="仿宋_GB2312" w:hAnsi="仿宋_GB2312" w:eastAsia="仿宋_GB2312" w:cs="仿宋_GB2312"/>
          <w:color w:val="0000FF"/>
          <w:sz w:val="32"/>
          <w:szCs w:val="32"/>
          <w:shd w:val="clear" w:color="auto" w:fill="FFFFFF"/>
          <w:lang w:val="en-US" w:eastAsia="zh-CN"/>
        </w:rPr>
        <w:t>可以查一下葛洲坝水电站和三峡水电站电价的涨价史，它会随着其他能源价格的上涨阶段性的电价上台阶，当然这个过程比较漫长，基本都是在一次能源大幅上涨后跟着调的。</w:t>
      </w:r>
    </w:p>
    <w:p w14:paraId="0DFD098C">
      <w:pPr>
        <w:widowControl/>
        <w:autoSpaceDE w:val="0"/>
        <w:spacing w:line="360" w:lineRule="auto"/>
        <w:jc w:val="left"/>
        <w:rPr>
          <w:rFonts w:hint="default"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24.8.1  </w:t>
      </w:r>
      <w:r>
        <w:rPr>
          <w:rFonts w:hint="default" w:ascii="仿宋_GB2312" w:hAnsi="仿宋_GB2312" w:eastAsia="仿宋_GB2312" w:cs="仿宋_GB2312"/>
          <w:color w:val="0000FF"/>
          <w:sz w:val="32"/>
          <w:szCs w:val="32"/>
          <w:shd w:val="clear" w:color="auto" w:fill="FFFFFF"/>
          <w:lang w:val="en-US" w:eastAsia="zh-CN"/>
        </w:rPr>
        <w:t>长江电力连涨了10年，这期间基本没长期套过人，所以会给人一种错觉。我相信，她总有一天，会有中长期套人的时候，这就是周期，形成条件是：在低利率周期通过各种因素推高、形成极高估值，再遇到利率反转、进入高利率收缩期。在美元环境中的香港交易所，这几年的股价走势就是这种走势。没那么多确定性，最大的确定性就是不确定。</w:t>
      </w:r>
    </w:p>
    <w:p w14:paraId="6F4D651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24.7.5 长江电力39元的股价什么概念：2.5%的股息+5%以上的年化看涨期权，也不能说很离谱，大部分上市公司没这个能力。大部分人的机会成本，不管本人是不是承认，实际达不到这个水平。目前国内这个利率水平能支撑这个估值，而美元利率也不可能一直在高位，有往下走的时候。</w:t>
      </w:r>
    </w:p>
    <w:p w14:paraId="0669DB63">
      <w:pPr>
        <w:widowControl/>
        <w:autoSpaceDE w:val="0"/>
        <w:spacing w:line="360" w:lineRule="auto"/>
        <w:jc w:val="left"/>
        <w:rPr>
          <w:rFonts w:hint="default"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24.8.14 </w:t>
      </w:r>
      <w:r>
        <w:rPr>
          <w:rFonts w:hint="eastAsia" w:ascii="仿宋_GB2312" w:hAnsi="仿宋_GB2312" w:eastAsia="仿宋_GB2312" w:cs="仿宋_GB2312"/>
          <w:color w:val="0000FF"/>
          <w:sz w:val="32"/>
          <w:szCs w:val="32"/>
          <w:shd w:val="clear" w:color="auto" w:fill="FFFFFF"/>
        </w:rPr>
        <w:t>今年如果长电涨到39就基本抛完。</w:t>
      </w:r>
    </w:p>
    <w:p w14:paraId="16E7915C">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24.9.12 长电接回一小单（27.6元）</w:t>
      </w:r>
      <w:r>
        <w:rPr>
          <w:rFonts w:hint="eastAsia" w:ascii="仿宋_GB2312" w:hAnsi="仿宋_GB2312" w:eastAsia="仿宋_GB2312" w:cs="仿宋_GB2312"/>
          <w:color w:val="0000FF"/>
          <w:sz w:val="32"/>
          <w:szCs w:val="32"/>
          <w:shd w:val="clear" w:color="auto" w:fill="FFFFFF"/>
        </w:rPr>
        <w:t>长江电力商业模式好、竞争壁垒高，在她明显低估时我基本对其没有仓位限制，但合理估值和高估时肯定减仓，而不是持股不动。</w:t>
      </w:r>
    </w:p>
    <w:p w14:paraId="322EAD55">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24.11.4长电（27.8）、华水（9.82）已经调整一段时间了，虽然估值我认为也只在合理区间、不算低估，但随着后期降息和流动性的改善，应该还有表现的机会，表现出来，就是她们今年的春耕秋收会收的晚一些</w:t>
      </w:r>
    </w:p>
    <w:p w14:paraId="7DC3BCD5">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24.12.27 长电现在是不便宜（29元），但也说不上多贵，实际按自由现金流折现模型估算，A股绝大部分公司都比长电贵，因为大部分公司只有很少、甚至没有自由现金流，那点账面利润只能让人观赏一下，从既分不了多少红、又看不到成长就知道。长电这么大持仓主要是个机会成本的问题，现在找同时具备确定性、带成长和低估的标的很难，非常不容易，只能待在长电里等待机会，长电基本是我A股持仓机会成本的锚，她的优势是在目前这个大环境里，拿着她即便被套也是暂时的，而且还带来了补仓机会，中长期肯定是赚钱的，因为那一堆自由现金流在哪里，还有水光互补的增量，抽蓄至少不会赔钱，她属于那种熬得时间越长、利润自然增加的那种公司。</w:t>
      </w:r>
    </w:p>
    <w:p w14:paraId="11E1711E">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25.3.18 长电中长期年化收益率8～11%，有大涨的年就有调整消化的年，最终还是那个数，实际水电股今年也没跌多少长电和华能水电不到10%，川投等多一些。至于现在长电等投的抽水蓄能电站和水风光一体化，我的观点是，比它过去投什么秘鲁的路德思、广州发展等靠谱多了，核心就是赚多赚少有稳定的现金流了，而且抽水蓄能电站的实际现金流远大于利润，上下库和引水发电系统那些洞子和地下厂房，别说40年，100年以后照样用，最多维修加固一下，不需要重新挖，建的越早，成本优势越明显，后期受土地成本和环保约束，越后建的成本越高。</w:t>
      </w:r>
    </w:p>
    <w:p w14:paraId="140BA0DA">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25.3.24 长电27.3加仓。虽然长电现在股息率只有3%多了，但长期国债利率也只有它的一半，长期国债利息没成长性，但长电的利息有低速成长性，即便中远期到加息周期，债券的价格降幅大概率更大，因为没有成长保护，如果从长期国债利率和长电的长期股息率长周期对比，实际现在的长电股息率相对更高，所以跌不动也是正常的，如果真跌下来了，也就是捡钱的机会来了。</w:t>
      </w:r>
    </w:p>
    <w:p w14:paraId="4217322A">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25.4.10 29元属于合计估值。</w:t>
      </w:r>
    </w:p>
    <w:p w14:paraId="17302051">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25.8.11 继续小单加仓长江电力（27.69元）和华能水电（9.11元），若继续下跌则继续加，目前长电和华水估值不算便宜，但也算不上贵，在目前利率水平上还是有一定持有价值，但还到不了大仓加的水平。从长期看，只是赚多少的问题，当然，期望值不能高，只是现在和前几年比，安全边际整体都不太足了，找合适标的并不容易。</w:t>
      </w:r>
    </w:p>
    <w:p w14:paraId="35702B3C">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25.10.30 长江电力的这份三季报是个非常正常的三季报，全年预计比上一年应该有所提高。对其中长期低速成长性的判断正在被验证。这家公司不太适合对赚快钱期望值太高的人，属于拿着不知不觉就把钱赚了的模式。</w:t>
      </w:r>
    </w:p>
    <w:p w14:paraId="0316B304">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26.1.13 长江电力除了金下有一部分水风光互补的项目，其他主要是投抽水蓄能电站。</w:t>
      </w:r>
    </w:p>
    <w:p w14:paraId="3FD3BB7D">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26.2.27今天继续加仓长江电力（26元），今年长电大概率能给我贡献利润了，否极后面就是泰来。</w:t>
      </w:r>
    </w:p>
    <w:p w14:paraId="7508E7EA">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bookmarkStart w:id="0" w:name="_GoBack"/>
      <w:bookmarkEnd w:id="0"/>
    </w:p>
    <w:p w14:paraId="58941129">
      <w:pPr>
        <w:widowControl/>
        <w:autoSpaceDE w:val="0"/>
        <w:spacing w:line="360" w:lineRule="auto"/>
        <w:jc w:val="left"/>
        <w:rPr>
          <w:rFonts w:hint="eastAsia" w:ascii="仿宋_GB2312" w:hAnsi="仿宋_GB2312" w:eastAsia="仿宋_GB2312" w:cs="仿宋_GB2312"/>
          <w:b/>
          <w:bCs/>
          <w:color w:val="auto"/>
          <w:kern w:val="0"/>
          <w:sz w:val="32"/>
          <w:szCs w:val="32"/>
          <w:lang w:eastAsia="zh-CN"/>
        </w:rPr>
      </w:pPr>
    </w:p>
    <w:p w14:paraId="0EEC50F9">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港口</w:t>
      </w:r>
    </w:p>
    <w:p w14:paraId="1AEB208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港口的周期性强，竞争性和可替代性也很强，要比枢纽机场差很多。</w:t>
      </w:r>
    </w:p>
    <w:p w14:paraId="494B73C5">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资源无稀缺性，客户有选择权，业绩周期性比较强。不管是香港、宁波那种天然良港，还是天津的烂泥滩，上海需要跨海的洋山港，都可以建，无非是成本高低的问题，不是天然海湾可以筑防波堤，航道、泊位可以清淤，码头可以用沉箱扶壁墙高桩码头。只要建成，亏本吃折旧，也会经营下去。</w:t>
      </w:r>
    </w:p>
    <w:p w14:paraId="7A788E3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24.3.22 重要港口的生意总体上还不如枢纽机场，港口生意是to B，枢纽机场真正利润高的那一部分在to C，这可能你就理解了，挣公司的钱比挣个人的钱难多了，除非是垄断或比竞争对手成本低很多。</w:t>
      </w:r>
    </w:p>
    <w:p w14:paraId="6EA52428">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华润燃气</w:t>
      </w:r>
    </w:p>
    <w:p w14:paraId="5068F95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现在都是买燃气再消费。</w:t>
      </w:r>
    </w:p>
    <w:p w14:paraId="663213C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燃气在区域内是垄断经营</w:t>
      </w:r>
      <w:r>
        <w:rPr>
          <w:rFonts w:hint="eastAsia" w:ascii="仿宋_GB2312" w:hAnsi="仿宋_GB2312" w:eastAsia="仿宋_GB2312" w:cs="仿宋_GB2312"/>
          <w:color w:val="auto"/>
          <w:sz w:val="32"/>
          <w:szCs w:val="32"/>
          <w:shd w:val="clear" w:color="auto" w:fill="FFFFFF"/>
        </w:rPr>
        <w:t>的，期限不超过30年（30年指的是特许经营权，在特许经营权约定范围内的东西是要无偿移交的，不在范围内的当然不用。）。燃气配售是长期特许经营权，一个区域只有一个营运商，民用价格管控，营运商按7%的利润控制，工商用气市场化销售。气源主要在国内。</w:t>
      </w:r>
    </w:p>
    <w:p w14:paraId="2A2ED58D">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这种商业模式优秀</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市场地位控制了大部分直辖市和超过一半省会城市的公司</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带来的是长期稳定</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逐渐增长的现金流</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竞争壁垒深厚</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护城河宽广</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也就是确定性极强。燃气公司的质地，还是和它拿到特许经营权的地区有很大关系，大城市和经济发达地区，就很优良，这种优良体现在几个方面：消费能力更强、权利义务更加均衡、也更加讲规矩。司法判决上经常有这类诉讼：一些内地小地方给不同公司重复授予特许经营权。一二线城市人口大趋势是增加的，是人口流入地。</w:t>
      </w:r>
    </w:p>
    <w:p w14:paraId="61C34488">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22年业绩下滑是因为短期因素，也就是天然气价格的剧烈波动，以及疫情对工商用户的影响。气价涨幅太大太快，而民用气的调价和补贴，这些都是要走程序的。</w:t>
      </w:r>
    </w:p>
    <w:p w14:paraId="1CD16AD0">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属于在有消费潜力的地方做独门生意的清洁能源配售公司，在未来很长时期就会是个大方向一路向上的公共事业公司，有成长性、有现金流、有分红。现在打折了，安全边际更加深厚了（建仓点27.8）。</w:t>
      </w:r>
    </w:p>
    <w:p w14:paraId="474DD28A">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民生那一部分，三桶油和燃气公司都受管控，顺价销售即可；工商业那一部分，大家都市场，而且对华润燃气是大头。关键是这东西是区域垄断的，对用户来说只有一个卖家，当然管控是肯定的，但只是民用那一部分，只占小头，控制7%的利润。华润燃气主要在发达地区一二线城市。</w:t>
      </w:r>
    </w:p>
    <w:p w14:paraId="07910926">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如果华润以后没增速了，它的估值就得降。当然，我预估它在往后十几年还有每年10%左右的增量，这是估值的基础。如果实现，目前买入长持收益很不错；如果部分实现，目前买入长持收益很一般；如果往后完全没增长了，现在买入长持收益比较差，但不会赔钱。这就是我对它的底线考虑。华润的扩张主要依赖并购。</w:t>
      </w:r>
    </w:p>
    <w:p w14:paraId="1B290C18">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最大仓位不超过10%。（23年8月份大约2%）跌到15港元会满仓。</w:t>
      </w:r>
    </w:p>
    <w:p w14:paraId="10C1C3C5">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因为去年天然气价格的剧烈波动，引起业绩和估值大幅下调，我理解这只是一个短期的外部事件，公司的商业模式、盈利逻辑完全没变，而且公司还在继续向重庆、合肥这种经济发展良好的大城市扩展版图，暂时财务指标难看一些，股价下来了，其实是个多年一遇的大机会。</w:t>
      </w:r>
    </w:p>
    <w:p w14:paraId="7480283E">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华润不是收息股，而是中期成长股。中国目前只有世界人均用气一半水平。</w:t>
      </w:r>
    </w:p>
    <w:p w14:paraId="7394BDE5">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华润的网格大约0.5港元。24港元左右还是觉得很值。35港元会卖出一部分。</w:t>
      </w:r>
    </w:p>
    <w:p w14:paraId="77653238">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长期投资华润燃气的关键变量可能是其成长性，而非盈利性，盈利性不需要担心：公用事业股的属性，过去10年毛利率略有下降，净利率基本稳定，ROE一直维持在15%以上。</w:t>
      </w:r>
    </w:p>
    <w:p w14:paraId="4845F7AD">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如果业务萎缩，新接驳用户明显下降，那就没什么前途了。</w:t>
      </w:r>
    </w:p>
    <w:p w14:paraId="1ACDC451">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”华润燃气的成长性来自于几个方面：</w:t>
      </w:r>
    </w:p>
    <w:p w14:paraId="3C7C106F">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新项目增加，新接驳用户增加，新增并购，天然气销售增加。</w:t>
      </w:r>
    </w:p>
    <w:p w14:paraId="7692357D">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综合服务业务渗透率提高（现在还在低位）。</w:t>
      </w:r>
    </w:p>
    <w:p w14:paraId="2C45DF45">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综合能源业务不断发展——未来看不清。</w:t>
      </w:r>
    </w:p>
    <w:p w14:paraId="3B4E40C4">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真正有壁垒、有一定成长性的公司，你都不会看到它的分红率有什么优势。</w:t>
      </w:r>
    </w:p>
    <w:p w14:paraId="0B8F0B8D">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短期上游气价暴涨，下游客户困难，接驳业务和房地产关联度高，现金流多少会受影响。因为是公共事业，利润不高，进出现金流稍有波动净现金流就显得波动很大。</w:t>
      </w:r>
    </w:p>
    <w:p w14:paraId="5DC059C5">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成长基于未来若干年国内天然气供给与需求的基本情势：</w:t>
      </w:r>
    </w:p>
    <w:p w14:paraId="0115AC7E">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供给端：</w:t>
      </w:r>
    </w:p>
    <w:p w14:paraId="47AD4199">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1、国内天然气产量逐年增加（2000~2021年天然气生产量年均增速10.1%，2022年增长6.4%，连续6年增产超100亿立方米）。</w:t>
      </w:r>
    </w:p>
    <w:p w14:paraId="7649F90E">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2、和俄罗斯的合作愈加深入密切，天然气进口量有望持续增加。</w:t>
      </w:r>
    </w:p>
    <w:p w14:paraId="082E7261">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需求端：</w:t>
      </w:r>
    </w:p>
    <w:p w14:paraId="6068AFE2">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1、天然气在我国一次能源消耗中的比重还不到世界平均水平的1/2，有很大提升空间。</w:t>
      </w:r>
    </w:p>
    <w:p w14:paraId="03F0C8E0">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2、双碳目标倒逼。</w:t>
      </w:r>
    </w:p>
    <w:p w14:paraId="02C733CF">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3、2000~2021年我国天然气消费量年均增速13.7%，2015~2020年我国天然气消费量年均增速11.2%。</w:t>
      </w:r>
    </w:p>
    <w:p w14:paraId="3DF34B91">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p>
    <w:p w14:paraId="0F933542">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所以，个人理解，保守估计华润燃气未来10年天然气销售量年均增长不低于10%。”</w:t>
      </w:r>
    </w:p>
    <w:p w14:paraId="1D6EDAA1">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做一下压力测试就可以了。直接把现有接驳利润归零，你还接不接受它的估值？也就是现价15倍左右PE，50%的分红，相当于3%多的股息，后期就指望现有用户用气量增加、气价顺价上涨和分红率增加。</w:t>
      </w:r>
    </w:p>
    <w:p w14:paraId="40C60810">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（23.12）24.6开始卖</w:t>
      </w:r>
    </w:p>
    <w:p w14:paraId="51032544">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23.3.21 公共事业公司，最典型的无外乎电、水、气。国内的发电厂没有PPA协议作保障，改革方向是竞价上网，算不上公共事业公司，国网、南网不上市，没有可选标的。供水公司，盈利能力最强和最稳定的要算是粤海投资了，东深供水年供水能力总共24亿方，给香港8亿方，目前水费大概50亿HKD，合同3年一签，每年基本都涨一点价，剩余16亿方主要供大湾区，原水水价1元多一方，涨价潜力还是有的，只不过公司装了太多的房地产业务，目前很不受待见，另外就是看不到成长性，其他业务的盈利能都太差。四处开花，而又成长性较好的是北控水务，但负债比较高，正面看是有进取心，负面看是不够稳。其他水务公司基本都是地方水务公司，大部分规模、盈利和成长性都不怎么样。总之，在水务公司里没见到太满意的标的。燃气公司中比较有实力的主要有3家：中国燃气、华润燃气和新奥能源。中国燃气近几年的扩张步子还是比较大的，财报也很靓丽，但我很不看好，在农村和小城市大幅扩张业务感觉没什么前途，后期可能折旧都不一定能收回，因为这些地方人是注定逐渐减少的，也缺乏盈利能力较强的工商业用气，只有价格受控、而成本较高的居民用气。华润燃气则属于稳扎稳打型选手，目标主要放在大城市，哪怕付出的代价高一些，也是拓展重庆、合肥这种经济发展成长比较好的城市，4个直辖市里拿了3个：上海、天津和重庆，省会也拿了14个，近10年年化成长性在14%左右，但对应的财务状况却极其稳健，财务费用接近于零，现金流强劲，分红也不错，是个比较理想的投资标的。要说新奥能源也很不错，但目前还是以投国企央企为重点吧。</w:t>
      </w:r>
    </w:p>
    <w:p w14:paraId="01BE66FF">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47FCFDF4">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目前我国燃气消费的渗透率还是很低的，离世界平均水平还很遥远，还有双碳战略的要求，以后即便华润燃气的成长速度降到年化5~10%，在所有上市公司中仍然是个非常优秀的标的，首先是源于它的商业模式，属于自然垄断，管网铺上以后再被替换是很难的，代价也是很大的，也没太多应收账款的压力，居民用气虽然受价格管制，但同时也保证了基本利润，而工商业用气还是有弹性的，比重也大。随着央企“一利五率”的考核导向，对这些现金牛奶型企业，只能是要么保持利润成长速度、要么加大分红，否则ROE和营业现金比例考核很难办。</w:t>
      </w:r>
    </w:p>
    <w:p w14:paraId="633B965D">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32A9A24D">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目前华润燃气股价受能源价格暴涨和美元加息影响，被双杀，但这两个因素肯定不会长期持续，能源价格如果长期在高位，最终会调终端价格，如果回落，顺价销售利润又能维持。即便目前情况下，华润燃气的利润也没下降多少，还是很有韧性的，不过股价下来了。过去看了很多年，很看好，特别是其商业模式和市场区域及地位，就是嫌贵，现在机会来了，感觉现在就是买在无人问津处。</w:t>
      </w:r>
    </w:p>
    <w:p w14:paraId="7482C4FE">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24.5.6 华润燃气挺不错，挺适合长期持有的，股价波动不是风险，经营现金流长期下滑才是风险</w:t>
      </w:r>
    </w:p>
    <w:p w14:paraId="10EC2FD5">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24.7.10 对华润燃气成长性不要报太大的希望。</w:t>
      </w:r>
    </w:p>
    <w:p w14:paraId="21BCF841">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25.2.5 华润燃气的合理估值是20*0.56*0.8+8～10，也就是17～19</w:t>
      </w:r>
    </w:p>
    <w:p w14:paraId="7771AC97">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25.2.5 昆仑和润燃，不仅仅是公共事业类基础设施公司，也是双碳战略下业绩中速成长确定性很强的公司，两家公司市场份额分别为国内第一和第三，合计接近1/4，昆仑能源气源更有优势，而润燃则在地域分布上更具竞争力，大概率会超过城燃行业的平均增速，每次的回调，应该都是介入的机会，回调幅度越大，机会也就越好，另外，这两只燃气股，和我持仓的中海油有一定的对冲效应，利于调仓切换。</w:t>
      </w:r>
    </w:p>
    <w:p w14:paraId="2F505AD1">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 今天继续逢低加仓华润燃气（21.75hkd），这次是上一轮在30左右清仓后再次建仓，市场给机会总是要用的。华润燃气有不少问题，但它最大的优势是他就是一个生在罗马的孩子。2024年，接驳收入占比已经进入个位数了，利润也下滑到20%左右了，向下调整的空间有限，而中远期向上的空间和弹性应该更大一些，不管是渗透率、双碳战略、还是价格，以及分红比率。</w:t>
      </w:r>
    </w:p>
    <w:p w14:paraId="3C7B36DC">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华润燃气的商业模式和区位优势没的说，这次因为短期业绩的事股价被打下来，给机会就用，接驳业务降到一定程度，也就把业绩向下的空间给压缩了，后期无非两种情况，一是接驳持续萎缩，燃气成长性没了，但现金也没地方去，加大分红吧，可能性不大，渗透率和双碳目标差距好像还不小；二是接驳收缩到一定程度会开始反弹，成长性大概率还是有的，现在不过是调整期，以后人可能从其他燃气公司铺了管子的农村迁到华润燃气布点的大城市来，经济还要发展、工商户还要增加用气。至于阿里巴巴，是下个技术革命AI+云计算中我能看到还有潜力的公司，目前它的电商等业务足够支撑她的市值，后期它的增量潜力就看它在下个新技术革命中的表现了，且走且看，一起随缘。</w:t>
      </w:r>
    </w:p>
    <w:p w14:paraId="3813B527">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25.7.1 如果近期华润燃气接驳接近于零，利润30多亿，也就是每股利润1.5HKD左右，分红0.8~0.9HKD，在资产荒的情况下，能不能支撑20HKD的股价？等调整期过后，重拾增长，因为目前的渗透率还有空间，它是不是还有市值增长的弹性？</w:t>
      </w:r>
    </w:p>
    <w:p w14:paraId="7792771F">
      <w:pPr>
        <w:widowControl/>
        <w:autoSpaceDE w:val="0"/>
        <w:spacing w:line="360" w:lineRule="auto"/>
        <w:jc w:val="left"/>
        <w:rPr>
          <w:rFonts w:hint="eastAsia" w:ascii="仿宋_GB2312" w:hAnsi="仿宋_GB2312" w:eastAsia="仿宋_GB2312" w:cs="仿宋_GB2312"/>
          <w:color w:val="auto"/>
          <w:sz w:val="32"/>
          <w:szCs w:val="32"/>
          <w:shd w:val="clear" w:color="auto" w:fill="FFFFFF"/>
          <w:lang w:val="en-US" w:eastAsia="zh-CN"/>
        </w:rPr>
      </w:pPr>
    </w:p>
    <w:p w14:paraId="53FE58EF">
      <w:pPr>
        <w:pStyle w:val="3"/>
        <w:spacing w:line="360" w:lineRule="auto"/>
        <w:rPr>
          <w:rFonts w:hint="default"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val="en-US" w:eastAsia="zh-CN"/>
        </w:rPr>
        <w:t>昆仑能源</w:t>
      </w:r>
    </w:p>
    <w:p w14:paraId="2A352BEE">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25.1.21 昆仑能源在5~10年内是个确定性很强的中低速成长公司，这种增长是建立在双碳战略基础上的；公司资产负债表非常不错，底层资产很多是带有垄断性的基础设施，负债率非常低；2025年分红扣港股通红利税后大概率在4%左右。各方面都很均衡。（7.3HKD）</w:t>
      </w:r>
    </w:p>
    <w:p w14:paraId="72B2EDB4">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25.1.22 昆仑能源最大的特点是均衡，确定的增长和确定增长的股息，健康的资产负债表。</w:t>
      </w:r>
    </w:p>
    <w:p w14:paraId="241BB21E">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25.1.23 （昆仑长期借款将近200亿，账上也有钱，为什么不用现金去还借款）一个集团是有很多分子公司和孙公司，业务阶段也不同，都是独立核算的，不可能直接拿一个成熟运营阶段子公司的自由现金流去还另一个建设阶段项目公司的贷款。</w:t>
      </w:r>
    </w:p>
    <w:p w14:paraId="758D5A19">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25.2.3 昆仑能源的商业模式更偏向公共事业，资产负债表指标优越。按照信息披露，昆仑能源2025年分红比例达到45%以上。结合双碳战略，中期天然气消费量增速年化在8%左右，考虑一定的冗余偏差，设定未来中期昆仑能源年化利润增长为6～10%。港股通昆仑能源合理估值PE=20*0.45*0.8+6～10，大约13～17，还是有大约50%左右的均值回归空间的，如果长期不回归，则股息率会在目前4%左右的水平上逐步抬高，仍然有一个基本的保底收益，属于进退有居的投资标的。</w:t>
      </w:r>
    </w:p>
    <w:p w14:paraId="2F7CE9C2">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无风险收益率我取5%，倒数就是20，0.45就是45%代分红率，0.8是港股通20%红利税形成的实收折扣，三个数乘积代表5%实收股息率对应的PE。用利润年化增长率作为估值PE的另一部分，也就是再估值不变的情况下增长带来的收益。</w:t>
      </w:r>
    </w:p>
    <w:p w14:paraId="40F845AC">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25.2.20 2017年前后是油气价格的底部区域，后期一直在提升，影响差价，和销售量增加有一定的对冲。同时，昆仑能源to B对电厂等工业用户的批发性业务占比很大。昆仑能源的采购成本前几年增速要大于收入的增速，我理解，往后几年，大概率这种局面会改善。</w:t>
      </w:r>
    </w:p>
    <w:p w14:paraId="67BBF5E4">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25.9.29 （中石油的天然气成本传导到下游昆仑等门市站点，比较顺畅，但是昆仑的成本传导到下游，特别是居民用户，成本传导不易）所有燃气公司都有这个问题，昆仑能源相对影响小一点。</w:t>
      </w:r>
    </w:p>
    <w:p w14:paraId="6F8BE3F4">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海油</w:t>
      </w:r>
    </w:p>
    <w:p w14:paraId="3C6606CB">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24.2.24 如果国内海上专属经济区的新的资源开发殆尽，总产能进入衰退期，中国海油的垄断优势也就没了，他只能去海外拿特许经营权，和当地政府分成，承担更多的各种风险，它的利润马上就下来了，就像现在它海外部分的利润就低很多一样，它的持有价值也就大大打折扣了，没多少人感兴趣了，它已经变成另一个中石油了。</w:t>
      </w:r>
    </w:p>
    <w:p w14:paraId="15847280">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default" w:ascii="仿宋_GB2312" w:hAnsi="仿宋_GB2312" w:eastAsia="仿宋_GB2312" w:cs="仿宋_GB2312"/>
          <w:color w:val="0000FF"/>
          <w:sz w:val="32"/>
          <w:szCs w:val="32"/>
          <w:shd w:val="clear" w:color="auto" w:fill="FFFFFF"/>
          <w:lang w:val="en-US" w:eastAsia="zh-CN"/>
        </w:rPr>
        <w:t>实际上中国海油巨大的资本开支只产生了5%左右的产能增长，所以大部分资本开支还是维持性资本开支，评估时需要从会计利润中扣减，本质是产能替代太快。而中国神华的煤矿维持性资本开支就小多了，产能替代慢多了，而像长江电力这类水电企业，基本没有产能替代问题</w:t>
      </w:r>
    </w:p>
    <w:p w14:paraId="20E39532">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24.3.24 中海油有自己的商业模式和特点，千万不要硬套其他行业公司东西到中海油，那会很失望。石油勘探、特别是海上石油勘探开发式个高风险和技术、资金密集型行业，不断地计提前期坏账是个常见的操作，要维持和增加产量规模，资金投入规模是巨大的，2023年中海油实际真实的可分配利润也就800亿左右，其他都可当做是维持和保增长的资本性开支，目前的分红实际已达到70%以上了，很不错，也没多大提升空间，因为油价对它的边际利润影响很大，公司还是需要留点钱的。另外，因为往后几年中海油产量增长的确定性，只要油价不明显下行，分红绝对值还是会持续增加的</w:t>
      </w:r>
      <w:r>
        <w:rPr>
          <w:rFonts w:hint="eastAsia" w:ascii="仿宋_GB2312" w:hAnsi="仿宋_GB2312" w:eastAsia="仿宋_GB2312" w:cs="仿宋_GB2312"/>
          <w:color w:val="0000FF"/>
          <w:sz w:val="32"/>
          <w:szCs w:val="32"/>
          <w:shd w:val="clear" w:color="auto" w:fill="FFFFFF"/>
          <w:lang w:val="en-US" w:eastAsia="zh-CN"/>
        </w:rPr>
        <w:br w:type="textWrapping"/>
      </w:r>
      <w:r>
        <w:rPr>
          <w:rFonts w:hint="eastAsia" w:ascii="仿宋_GB2312" w:hAnsi="仿宋_GB2312" w:eastAsia="仿宋_GB2312" w:cs="仿宋_GB2312"/>
          <w:color w:val="0000FF"/>
          <w:sz w:val="32"/>
          <w:szCs w:val="32"/>
          <w:shd w:val="clear" w:color="auto" w:fill="FFFFFF"/>
          <w:lang w:val="en-US" w:eastAsia="zh-CN"/>
        </w:rPr>
        <w:t>投资</w:t>
      </w:r>
      <w:r>
        <w:rPr>
          <w:rFonts w:hint="eastAsia" w:ascii="仿宋_GB2312" w:hAnsi="仿宋_GB2312" w:eastAsia="仿宋_GB2312" w:cs="仿宋_GB2312"/>
          <w:color w:val="0000FF"/>
          <w:sz w:val="32"/>
          <w:szCs w:val="32"/>
          <w:shd w:val="clear" w:color="auto" w:fill="FFFFFF"/>
          <w:lang w:val="en-US" w:eastAsia="zh-CN"/>
        </w:rPr>
        <w:fldChar w:fldCharType="begin"/>
      </w:r>
      <w:r>
        <w:rPr>
          <w:rFonts w:hint="eastAsia" w:ascii="仿宋_GB2312" w:hAnsi="仿宋_GB2312" w:eastAsia="仿宋_GB2312" w:cs="仿宋_GB2312"/>
          <w:color w:val="0000FF"/>
          <w:sz w:val="32"/>
          <w:szCs w:val="32"/>
          <w:shd w:val="clear" w:color="auto" w:fill="FFFFFF"/>
          <w:lang w:val="en-US" w:eastAsia="zh-CN"/>
        </w:rPr>
        <w:instrText xml:space="preserve"> HYPERLINK "https://xueqiu.com/S/00883?from=status_stock_match" </w:instrText>
      </w:r>
      <w:r>
        <w:rPr>
          <w:rFonts w:hint="eastAsia" w:ascii="仿宋_GB2312" w:hAnsi="仿宋_GB2312" w:eastAsia="仿宋_GB2312" w:cs="仿宋_GB2312"/>
          <w:color w:val="0000FF"/>
          <w:sz w:val="32"/>
          <w:szCs w:val="32"/>
          <w:shd w:val="clear" w:color="auto" w:fill="FFFFFF"/>
          <w:lang w:val="en-US" w:eastAsia="zh-CN"/>
        </w:rPr>
        <w:fldChar w:fldCharType="separate"/>
      </w:r>
      <w:r>
        <w:rPr>
          <w:rFonts w:hint="eastAsia" w:ascii="仿宋_GB2312" w:hAnsi="仿宋_GB2312" w:eastAsia="仿宋_GB2312" w:cs="仿宋_GB2312"/>
          <w:color w:val="0000FF"/>
          <w:sz w:val="32"/>
          <w:szCs w:val="32"/>
          <w:shd w:val="clear" w:color="auto" w:fill="FFFFFF"/>
          <w:lang w:val="en-US" w:eastAsia="zh-CN"/>
        </w:rPr>
        <w:t>中海油</w:t>
      </w:r>
      <w:r>
        <w:rPr>
          <w:rFonts w:hint="eastAsia" w:ascii="仿宋_GB2312" w:hAnsi="仿宋_GB2312" w:eastAsia="仿宋_GB2312" w:cs="仿宋_GB2312"/>
          <w:color w:val="0000FF"/>
          <w:sz w:val="32"/>
          <w:szCs w:val="32"/>
          <w:shd w:val="clear" w:color="auto" w:fill="FFFFFF"/>
          <w:lang w:val="en-US" w:eastAsia="zh-CN"/>
        </w:rPr>
        <w:fldChar w:fldCharType="end"/>
      </w:r>
      <w:r>
        <w:rPr>
          <w:rFonts w:hint="eastAsia" w:ascii="仿宋_GB2312" w:hAnsi="仿宋_GB2312" w:eastAsia="仿宋_GB2312" w:cs="仿宋_GB2312"/>
          <w:color w:val="0000FF"/>
          <w:sz w:val="32"/>
          <w:szCs w:val="32"/>
          <w:shd w:val="clear" w:color="auto" w:fill="FFFFFF"/>
          <w:lang w:val="en-US" w:eastAsia="zh-CN"/>
        </w:rPr>
        <w:t>，还是看重它的业务垄断性、低成本和成长空间，以及在全球流动性泛滥和前期行业资本投入不足环境下的大宗产品涨价预期，还有就是全球供应链的动荡不确定，至少在这个康波周期还是大概率会获得很好的收益的，也就是没那么短时间大的周期就会掉头向下了，不过中间小的波动周期也会不少，当然这个预判需要不断观察修正</w:t>
      </w:r>
      <w:r>
        <w:rPr>
          <w:rFonts w:hint="eastAsia" w:ascii="仿宋_GB2312" w:hAnsi="仿宋_GB2312" w:eastAsia="仿宋_GB2312" w:cs="仿宋_GB2312"/>
          <w:color w:val="0000FF"/>
          <w:sz w:val="32"/>
          <w:szCs w:val="32"/>
          <w:shd w:val="clear" w:color="auto" w:fill="FFFFFF"/>
          <w:lang w:val="en-US" w:eastAsia="zh-CN"/>
        </w:rPr>
        <w:br w:type="textWrapping"/>
      </w:r>
      <w:r>
        <w:rPr>
          <w:rFonts w:hint="eastAsia" w:ascii="仿宋_GB2312" w:hAnsi="仿宋_GB2312" w:eastAsia="仿宋_GB2312" w:cs="仿宋_GB2312"/>
          <w:color w:val="0000FF"/>
          <w:sz w:val="32"/>
          <w:szCs w:val="32"/>
          <w:shd w:val="clear" w:color="auto" w:fill="FFFFFF"/>
          <w:lang w:val="en-US" w:eastAsia="zh-CN"/>
        </w:rPr>
        <w:br w:type="textWrapping"/>
      </w:r>
      <w:r>
        <w:rPr>
          <w:rFonts w:hint="eastAsia" w:ascii="仿宋_GB2312" w:hAnsi="仿宋_GB2312" w:eastAsia="仿宋_GB2312" w:cs="仿宋_GB2312"/>
          <w:color w:val="0000FF"/>
          <w:sz w:val="32"/>
          <w:szCs w:val="32"/>
          <w:shd w:val="clear" w:color="auto" w:fill="FFFFFF"/>
          <w:lang w:val="en-US" w:eastAsia="zh-CN"/>
        </w:rPr>
        <w:t>24.5.31 海油垄断了中国海域的油气资源</w:t>
      </w:r>
    </w:p>
    <w:p w14:paraId="3BA60C92">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24.6.9 谈不上高估，但也不便宜，这类公司的估值周期性是比较强的，变化幅度会比较大，但是长周期，长到可能给人感觉他的周期性已经减弱消失了，但又会来了。（20HKD）</w:t>
      </w:r>
    </w:p>
    <w:p w14:paraId="2DD66602">
      <w:pPr>
        <w:widowControl/>
        <w:autoSpaceDE w:val="0"/>
        <w:spacing w:line="360" w:lineRule="auto"/>
        <w:jc w:val="left"/>
        <w:rPr>
          <w:rFonts w:hint="default" w:ascii="Helvetica" w:hAnsi="Helvetica" w:eastAsia="Helvetica" w:cs="Helvetica"/>
          <w:i w:val="0"/>
          <w:iCs w:val="0"/>
          <w:caps w:val="0"/>
          <w:color w:val="101423"/>
          <w:spacing w:val="0"/>
          <w:sz w:val="22"/>
          <w:szCs w:val="22"/>
          <w:shd w:val="clear" w:fill="FFFFFF"/>
        </w:rPr>
      </w:pPr>
      <w:r>
        <w:rPr>
          <w:rFonts w:hint="eastAsia" w:ascii="仿宋_GB2312" w:hAnsi="仿宋_GB2312" w:eastAsia="仿宋_GB2312" w:cs="仿宋_GB2312"/>
          <w:color w:val="0000FF"/>
          <w:sz w:val="32"/>
          <w:szCs w:val="32"/>
          <w:shd w:val="clear" w:color="auto" w:fill="FFFFFF"/>
          <w:lang w:val="en-US" w:eastAsia="zh-CN"/>
        </w:rPr>
        <w:t xml:space="preserve">24.7.20 </w:t>
      </w:r>
      <w:r>
        <w:rPr>
          <w:rFonts w:hint="eastAsia" w:ascii="仿宋_GB2312" w:hAnsi="仿宋_GB2312" w:eastAsia="仿宋_GB2312" w:cs="仿宋_GB2312"/>
          <w:color w:val="0000FF"/>
          <w:sz w:val="32"/>
          <w:szCs w:val="32"/>
          <w:shd w:val="clear" w:color="auto" w:fill="FFFFFF"/>
        </w:rPr>
        <w:t>自由现金流非常充沛，</w:t>
      </w:r>
      <w:r>
        <w:rPr>
          <w:rFonts w:hint="default" w:ascii="仿宋_GB2312" w:hAnsi="仿宋_GB2312" w:eastAsia="仿宋_GB2312" w:cs="仿宋_GB2312"/>
          <w:color w:val="0000FF"/>
          <w:sz w:val="32"/>
          <w:szCs w:val="32"/>
          <w:shd w:val="clear" w:color="auto" w:fill="FFFFFF"/>
        </w:rPr>
        <w:t>当然</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石油公司的维持性资本开支明显比水电站公司大</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勘探也有一定不可预见性</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但我理解</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只要待勘探区域范围足够大</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会平滑这种资本投入的收益</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中海油很难得的是还有一定的成长性</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这是她和很多能源资源蓝筹股的不同之处</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至于周期</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我是这样理解的</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像石油这种大宗能源品</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价格波动周期属于长周期</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很难是3~4年就结束一个上升周期的</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历史上油价的几个低点</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1973年前2美元左右</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1986年10美元左右</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1997年10美元多一点</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2009年30美元多一点</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2016年初也是30美元左右</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2020年那个负油价是瞬间的价格</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没有太大意义</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基本就是1973年油价从2美元到1980年的30多美元</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7年时间</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然后十几年的油价下跌和低位波动</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1997年低位以后缓慢上升</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2003年以后加速上升</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2008年最高油价到150美元左右</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上升区间可以认为是6~11年</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而2008年以后油价快速下跌后又极速反弹在90美元左右波动</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直到在2014年崩盘</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低位波动到2020年的极端低价后又开启一轮新的上升</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历时12年</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首先可以看出</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一个完整的周期20多年</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上升时段稍短</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下降调整时段稍长一些</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我理解</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其底层逻辑是产能周期</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已经形成的产能出清比形成产能积累需要更长的时间</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其次可以看到</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油价低点是不断上升的</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从2美元</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10美元</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到30美元</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我理解的底层逻辑是货币的持续超发</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而2008年以后的量化宽松加疫情期间极度宽松的财政金融政策</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最终会体现到</w:t>
      </w:r>
      <w:r>
        <w:rPr>
          <w:rFonts w:hint="default" w:ascii="仿宋_GB2312" w:hAnsi="仿宋_GB2312" w:eastAsia="仿宋_GB2312" w:cs="仿宋_GB2312"/>
          <w:color w:val="0000FF"/>
          <w:sz w:val="32"/>
          <w:szCs w:val="32"/>
          <w:shd w:val="clear" w:color="auto" w:fill="FFFFFF"/>
        </w:rPr>
        <w:fldChar w:fldCharType="begin"/>
      </w:r>
      <w:r>
        <w:rPr>
          <w:rFonts w:hint="default" w:ascii="仿宋_GB2312" w:hAnsi="仿宋_GB2312" w:eastAsia="仿宋_GB2312" w:cs="仿宋_GB2312"/>
          <w:color w:val="0000FF"/>
          <w:sz w:val="32"/>
          <w:szCs w:val="32"/>
          <w:shd w:val="clear" w:color="auto" w:fill="FFFFFF"/>
        </w:rPr>
        <w:instrText xml:space="preserve"> HYPERLINK "https://xueqiu.com/S/SZ399979?from=status_stock_match" </w:instrText>
      </w:r>
      <w:r>
        <w:rPr>
          <w:rFonts w:hint="default" w:ascii="仿宋_GB2312" w:hAnsi="仿宋_GB2312" w:eastAsia="仿宋_GB2312" w:cs="仿宋_GB2312"/>
          <w:color w:val="0000FF"/>
          <w:sz w:val="32"/>
          <w:szCs w:val="32"/>
          <w:shd w:val="clear" w:color="auto" w:fill="FFFFFF"/>
        </w:rPr>
        <w:fldChar w:fldCharType="separate"/>
      </w:r>
      <w:r>
        <w:rPr>
          <w:rFonts w:hint="default" w:ascii="仿宋_GB2312" w:hAnsi="仿宋_GB2312" w:eastAsia="仿宋_GB2312" w:cs="仿宋_GB2312"/>
          <w:color w:val="0000FF"/>
          <w:sz w:val="32"/>
          <w:szCs w:val="32"/>
          <w:shd w:val="clear" w:color="auto" w:fill="FFFFFF"/>
        </w:rPr>
        <w:t>大宗商品</w:t>
      </w:r>
      <w:r>
        <w:rPr>
          <w:rFonts w:hint="default" w:ascii="仿宋_GB2312" w:hAnsi="仿宋_GB2312" w:eastAsia="仿宋_GB2312" w:cs="仿宋_GB2312"/>
          <w:color w:val="0000FF"/>
          <w:sz w:val="32"/>
          <w:szCs w:val="32"/>
          <w:shd w:val="clear" w:color="auto" w:fill="FFFFFF"/>
        </w:rPr>
        <w:fldChar w:fldCharType="end"/>
      </w:r>
      <w:r>
        <w:rPr>
          <w:rFonts w:hint="default" w:ascii="仿宋_GB2312" w:hAnsi="仿宋_GB2312" w:eastAsia="仿宋_GB2312" w:cs="仿宋_GB2312"/>
          <w:color w:val="0000FF"/>
          <w:sz w:val="32"/>
          <w:szCs w:val="32"/>
          <w:shd w:val="clear" w:color="auto" w:fill="FFFFFF"/>
        </w:rPr>
        <w:t>上</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第一个逻辑</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我理解大宗能源的价格上升周期时间上最多走了一半</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后面应该还有第二轮上升</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第二个逻辑</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我估计下一个油价的低点大概率在60~90美元左右</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高点大概率突破上一个的150美元</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想想大美丽不断上升的财政赤字和国债余额</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这一切应该是水到渠成</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不然就成了滥发货币和债台高筑不会有任何后果了</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不合规律</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这样</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我中期的持有逻辑就有了</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至于更长期</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那是需要观察的</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但有一点</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油价下降调整周期迟早会来</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这个不需要怀疑。</w:t>
      </w:r>
    </w:p>
    <w:p w14:paraId="18E39835">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24.7.21 </w:t>
      </w:r>
      <w:r>
        <w:rPr>
          <w:rFonts w:hint="eastAsia" w:ascii="仿宋_GB2312" w:hAnsi="仿宋_GB2312" w:eastAsia="仿宋_GB2312" w:cs="仿宋_GB2312"/>
          <w:color w:val="0000FF"/>
          <w:sz w:val="32"/>
          <w:szCs w:val="32"/>
          <w:shd w:val="clear" w:color="auto" w:fill="FFFFFF"/>
        </w:rPr>
        <w:t>不过中海油现在有回购的能力，而现价回购</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20HKD</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也就是投资自己的公司，我认为收益水平还是很不错的，对外部股东是有利的。我不认为所有的回购就是好的，如果公司股价不是足够低，回购就是个赔钱的买卖，如果按股东利益最大化考虑，应该直接给股东分红。</w:t>
      </w:r>
    </w:p>
    <w:p w14:paraId="55A896E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24.7.26 </w:t>
      </w:r>
      <w:r>
        <w:rPr>
          <w:rFonts w:hint="eastAsia" w:ascii="仿宋_GB2312" w:hAnsi="仿宋_GB2312" w:eastAsia="仿宋_GB2312" w:cs="仿宋_GB2312"/>
          <w:color w:val="0000FF"/>
          <w:sz w:val="32"/>
          <w:szCs w:val="32"/>
          <w:shd w:val="clear" w:color="auto" w:fill="FFFFFF"/>
        </w:rPr>
        <w:t> </w:t>
      </w:r>
      <w:r>
        <w:rPr>
          <w:rFonts w:hint="default" w:ascii="仿宋_GB2312" w:hAnsi="仿宋_GB2312" w:eastAsia="仿宋_GB2312" w:cs="仿宋_GB2312"/>
          <w:color w:val="0000FF"/>
          <w:sz w:val="32"/>
          <w:szCs w:val="32"/>
          <w:shd w:val="clear" w:color="auto" w:fill="FFFFFF"/>
        </w:rPr>
        <w:t>中长期是用来看方向的，短期是用来找买入点的。搞反了是个很悲催的事。</w:t>
      </w:r>
    </w:p>
    <w:p w14:paraId="0C9480DC">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24.8.6 </w:t>
      </w:r>
      <w:r>
        <w:rPr>
          <w:rFonts w:hint="eastAsia" w:ascii="仿宋_GB2312" w:hAnsi="仿宋_GB2312" w:eastAsia="仿宋_GB2312" w:cs="仿宋_GB2312"/>
          <w:color w:val="0000FF"/>
          <w:sz w:val="32"/>
          <w:szCs w:val="32"/>
          <w:shd w:val="clear" w:color="auto" w:fill="FFFFFF"/>
        </w:rPr>
        <w:t>我还是相信能源和大宗的20多年一轮的大周期的，底层逻辑一是产能的积累和出清，二是流动性持续扩张的效应，三是目前阶段极不稳定的地缘环境，目前从2020年油价底部爬出来才没几年。</w:t>
      </w:r>
      <w:r>
        <w:rPr>
          <w:rFonts w:hint="eastAsia" w:ascii="仿宋_GB2312" w:hAnsi="仿宋_GB2312" w:eastAsia="仿宋_GB2312" w:cs="仿宋_GB2312"/>
          <w:color w:val="0000FF"/>
          <w:sz w:val="32"/>
          <w:szCs w:val="32"/>
          <w:shd w:val="clear" w:color="auto" w:fill="FFFFFF"/>
          <w:lang w:eastAsia="zh-CN"/>
        </w:rPr>
        <w:t>买了一点（</w:t>
      </w:r>
      <w:r>
        <w:rPr>
          <w:rFonts w:hint="eastAsia" w:ascii="仿宋_GB2312" w:hAnsi="仿宋_GB2312" w:eastAsia="仿宋_GB2312" w:cs="仿宋_GB2312"/>
          <w:color w:val="0000FF"/>
          <w:sz w:val="32"/>
          <w:szCs w:val="32"/>
          <w:shd w:val="clear" w:color="auto" w:fill="FFFFFF"/>
          <w:lang w:val="en-US" w:eastAsia="zh-CN"/>
        </w:rPr>
        <w:t>18HKD）</w:t>
      </w:r>
    </w:p>
    <w:p w14:paraId="5F2F989B">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24.8.6 </w:t>
      </w:r>
      <w:r>
        <w:rPr>
          <w:rFonts w:hint="eastAsia" w:ascii="仿宋_GB2312" w:hAnsi="仿宋_GB2312" w:eastAsia="仿宋_GB2312" w:cs="仿宋_GB2312"/>
          <w:color w:val="0000FF"/>
          <w:sz w:val="32"/>
          <w:szCs w:val="32"/>
          <w:shd w:val="clear" w:color="auto" w:fill="FFFFFF"/>
        </w:rPr>
        <w:t>产能的积累和出清，积累产能时资本开支增加，而产能出清时资本开支萎缩。表现是油价的下行和上行。</w:t>
      </w:r>
    </w:p>
    <w:p w14:paraId="00643F4D">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24.9.11</w:t>
      </w:r>
      <w:r>
        <w:rPr>
          <w:rFonts w:hint="eastAsia" w:ascii="仿宋_GB2312" w:hAnsi="仿宋_GB2312" w:eastAsia="仿宋_GB2312" w:cs="仿宋_GB2312"/>
          <w:color w:val="0000FF"/>
          <w:sz w:val="32"/>
          <w:szCs w:val="32"/>
          <w:shd w:val="clear" w:color="auto" w:fill="FFFFFF"/>
        </w:rPr>
        <w:t>先自行判断石油大周期现在处于什么位置，再判断目前油价处于什么位置，再判断该不该补仓。判断对了吃肉、错了吃瘪赔钱。我认为油价一定会有下跌的时候，油价大幅下跌对我来说是机会。</w:t>
      </w:r>
    </w:p>
    <w:p w14:paraId="586428A0">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24.10.30 近期，中海油H在12到36HKD波动都是正常的，都是合理区间，12是按底线思维算出的合理值下限，36是按乐观算出的上限，我是18左右开始往下加仓，24左右往上减仓，中间持股收息，大逻辑的基础还是石油大周期向上还没走完。</w:t>
      </w:r>
    </w:p>
    <w:p w14:paraId="4D695A9F">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24.11.8 中海油，属于强周期行业，油价虽然长期是不断抬升的，但中短期不具预测性，受各种因素影响，波动巨大，中海油在行业内是优势公司，优势体现在国内海域资源的垄断性，前十几年在国外的布局到了收获期，极低的成本优势和中等成长性，但她仍然避免不了受环境影响的股价大幅波动，股价的波动要远超业绩的波动。这样，两个公司持仓的仓位管理应该是不同的。中海油更适合波段操作，同时赚大小周期波动、成长和股息三块钱，但操作难度要大多了，我前些天谈的，近期股价在12~36HKD都合理，一个是底线、一个是空间，18~24HKD持股收息，下面收息加仓、上面收息减仓，也是对其特点的应对。故我的电信移动加减仓价格空间幅度都比较小，量也有限，而中海油的加减仓空间幅度就很大，这在仓位控制和资金预留上就相差很大，也是我今天只加仓电信H、移动H，而不加海油H的主要原因。</w:t>
      </w:r>
    </w:p>
    <w:p w14:paraId="029C8D6F">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24.12.21 正因为碳达峰的预期，石油生产商在新投产能上很谨慎（约为10年前的一半），更多是挖掘现有油田潜力，尽快收回投资。</w:t>
      </w:r>
    </w:p>
    <w:p w14:paraId="54A23F4F">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24.12.25 按规划，中海油2035年天然气产量占比要达到50%，而这部分主要是长协，届时这部分应该是业绩的稳定器。现在，也是处于实现的过程中，过去只有百分之十几。实际上中海油后期随着天然气收入占比的大幅提高及长协，这一部分更类似公共事业，会减少中海油业绩周期波动的幅度，借用电力上的用词，也就是保证出力更高。</w:t>
      </w:r>
    </w:p>
    <w:p w14:paraId="52E63D9A">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25.2.19 我看中的是三点：标准化产品的成本优势；股东回报能力及确定性；中期供求关系。中海油的成本优势还是比较明显的；盈利持续性和现金流也是有保障的，低油价下小股东也有一个基本的保底收益；中期石油需求还是相对比较稳定的，很难发生巨变，而供给目前还看不出有巨大的增量出现，和十几年前那次页岩油革命不一样，对增产都比较慎重，前几年的资本性开支也不多。</w:t>
      </w:r>
    </w:p>
    <w:p w14:paraId="068CB9C3">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25.2.21 在60有可能呆较长一段时间，这时中海油大概有1000亿利润，对利润进行修正，资本开支除和折旧相抵外还需500亿，实际利润就剩500亿，目前市值8000亿，修正PE为16，而分红450亿，相当于分红90%，中期成长性按平均5%左右，合理PE=0.72*90%*1/5%+5=18，油价60美元时修正PE16仍然是低估的，而合理PE对应的收益是5%的股息+5%的增长，年化10%，低估则收益率超过10%（18.5HKD）。</w:t>
      </w:r>
    </w:p>
    <w:p w14:paraId="47D3A981">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25.3.12大宗资源价格周期性很强，更重要的是分析供需，看清楚方向。你把铜价格历史走势图拿出来感受感受锚定一个价格（底部价格）有意义没有。</w:t>
      </w:r>
    </w:p>
    <w:p w14:paraId="63C73AA6">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25.3.29 近些年，石油的开采成本总体实际是缓慢下降的，这也给中期价格的波动提供了更大的空间，这也是我认为铜比石油有更大确定性的原因，铜的中长期生产成本上升更具刚性，2010年前后铜的总体生产成本在2000多美元，但现在3000多了，这对前期掌握优质资源的公司非常有利，业绩增长也更有弹性。</w:t>
      </w:r>
    </w:p>
    <w:p w14:paraId="71A4A044">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25.4.6 （如果油价长期30USD，海油还是亏一点，估计一年亏个100多亿吧，分红也不指望了。 全世界估计40%到50%的产能被干死死的，最好维持3,4年 油价以后飙涨至少到150）</w:t>
      </w:r>
    </w:p>
    <w:p w14:paraId="6532F9A0">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25.4.9 强周期公司算PE毫无意义，你还是考虑公司未来一个周期能赚多少钱吧，折现后和市值比比，再一个股价大幅波动时你扛得住不扛得住。</w:t>
      </w:r>
    </w:p>
    <w:p w14:paraId="641F1F88">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25.4.10 油和铜这两类公司的产品和股价都周期性的波动极大，中短期谈不上升值保值的问题，长期对具体公司还有资源枯竭的问题，根本不适合压箱底。</w:t>
      </w:r>
    </w:p>
    <w:p w14:paraId="75C11B33">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25.4.9 按跌到12HKD加够控制仓位考虑的。</w:t>
      </w:r>
    </w:p>
    <w:p w14:paraId="5E1A5FD4">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25.4.12 我估值的时候，除了分给股东的钱，剩余留存资金都算到成长里面，如果实际没有成长，就认为是维持性资本开支，不是真实利润。典型的如中海油，估值时我直接就从利润里扣掉500亿（折旧）。</w:t>
      </w:r>
    </w:p>
    <w:p w14:paraId="20FB1943">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25.7.3 （中海油的储采比只够十年，需要不断的开发新的开采点）这就是这个行业的商业模式，也是我评估它时从利润里直接减掉500 亿的原因之一，但中海油不算很缺资源。25.11.24这是中海油的商业模式决定的，如果中海油的资本开支持续大幅下降，那这公司就完了，得赶紧撤退。石油行业是个非常特殊的行业，一五计划唯一没完成任务的就是石油，当时组织的四川石油会战以失败告终，花了钱没采出油。</w:t>
      </w:r>
    </w:p>
    <w:p w14:paraId="475D049A">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25.11.24 我根本不可能在这个位置买中海油（21hkd），如果缺钱卖一点倒有可能。在我的估值里，目前价格属于偏高一些，我对中海油的估值比较保守，每年利润直先接减掉500亿再算指标。</w:t>
      </w:r>
    </w:p>
    <w:p w14:paraId="24AD8C65">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p>
    <w:p w14:paraId="7817B432">
      <w:pPr>
        <w:pStyle w:val="3"/>
        <w:spacing w:line="360" w:lineRule="auto"/>
        <w:rPr>
          <w:rFonts w:hint="default"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0"/>
          <w:sz w:val="32"/>
          <w:szCs w:val="32"/>
          <w:lang w:val="en-US" w:eastAsia="zh-CN"/>
        </w:rPr>
        <w:t>首都机场</w:t>
      </w:r>
    </w:p>
    <w:p w14:paraId="6610CCFD">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24.3.4 如果北京首都机场都会长期亏损，大兴机场得长期亏多少？两个的成本造价相差太大了，公共事业可以少赚钱，但肯定不能成为财政的长期负担，只要大兴机场基本保本，首都机场就不会少赚。</w:t>
      </w:r>
    </w:p>
    <w:p w14:paraId="38845DE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24.3.22 枢纽型的机场生意我理解远远赶不上国内的水电站，国内的水电站商业模式是个永续的能源矿公司，它本质是个永续资源公司，供给有天花板，它不需要争取特许经营权，没有期限，会计折旧不真实，相当于无税利润；而枢纽机场是可以扩建增设的，供给不受限制，折旧是真实的，利润的弹性更多靠非航</w:t>
      </w:r>
    </w:p>
    <w:p w14:paraId="0F4E13C0">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24.7.8 因为</w:t>
      </w:r>
      <w:r>
        <w:rPr>
          <w:rFonts w:hint="default" w:ascii="仿宋_GB2312" w:hAnsi="仿宋_GB2312" w:eastAsia="仿宋_GB2312" w:cs="仿宋_GB2312"/>
          <w:color w:val="0000FF"/>
          <w:sz w:val="32"/>
          <w:szCs w:val="32"/>
          <w:shd w:val="clear" w:color="auto" w:fill="FFFFFF"/>
        </w:rPr>
        <w:t>通胀，资产已经投到那里了，各种服务费用可能会快速涨价。</w:t>
      </w:r>
    </w:p>
    <w:p w14:paraId="6643C585">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24.7.23 </w:t>
      </w:r>
      <w:r>
        <w:rPr>
          <w:rFonts w:hint="default" w:ascii="仿宋_GB2312" w:hAnsi="仿宋_GB2312" w:eastAsia="仿宋_GB2312" w:cs="仿宋_GB2312"/>
          <w:color w:val="0000FF"/>
          <w:sz w:val="32"/>
          <w:szCs w:val="32"/>
          <w:shd w:val="clear" w:color="auto" w:fill="FFFFFF"/>
        </w:rPr>
        <w:t>我估计首都机场用不了几年又会进入满负荷运行状态，因为中国的各种资源都在向、首都圈、长三角、大湾区集中，其增速肯定要高于平均水平，其他国家的发展也差不多。</w:t>
      </w:r>
    </w:p>
    <w:p w14:paraId="43985710">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24.8.1 </w:t>
      </w:r>
      <w:r>
        <w:rPr>
          <w:rFonts w:hint="eastAsia" w:ascii="仿宋_GB2312" w:hAnsi="仿宋_GB2312" w:eastAsia="仿宋_GB2312" w:cs="仿宋_GB2312"/>
          <w:color w:val="0000FF"/>
          <w:sz w:val="32"/>
          <w:szCs w:val="32"/>
          <w:shd w:val="clear" w:color="auto" w:fill="FFFFFF"/>
        </w:rPr>
        <w:t>今天继续加仓首都机场</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2.5HKD</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可能在三五年以后</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会觉得这笔投资也不错</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作为一个顶级的国际机场</w:t>
      </w:r>
      <w:r>
        <w:rPr>
          <w:rFonts w:hint="eastAsia" w:ascii="仿宋_GB2312" w:hAnsi="仿宋_GB2312" w:eastAsia="仿宋_GB2312" w:cs="仿宋_GB2312"/>
          <w:color w:val="0000FF"/>
          <w:sz w:val="32"/>
          <w:szCs w:val="32"/>
          <w:shd w:val="clear" w:color="auto" w:fill="FFFFFF"/>
        </w:rPr>
        <w:t>，</w:t>
      </w:r>
      <w:r>
        <w:rPr>
          <w:rFonts w:hint="default" w:ascii="仿宋_GB2312" w:hAnsi="仿宋_GB2312" w:eastAsia="仿宋_GB2312" w:cs="仿宋_GB2312"/>
          <w:color w:val="0000FF"/>
          <w:sz w:val="32"/>
          <w:szCs w:val="32"/>
          <w:shd w:val="clear" w:color="auto" w:fill="FFFFFF"/>
        </w:rPr>
        <w:t>均值回归的空间还是有的</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首都机场财务上最大的不确定性是大量的关联交易，至于效率，这类公司都高不起来。主要的盈利来源还是免税业务，只是没那么旱涝保收了。现在我买首都机场还是个均值回归的问题。至于利润，我相信2029年挣20亿利润要比2019年挣20亿难度小很多，这和打工挣工资是一样的，虽然购买力下跌的厉害。</w:t>
      </w:r>
    </w:p>
    <w:p w14:paraId="552C2FC3">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rPr>
        <w:t>客流不增加都可能利润超20亿。建首都机场的钱已经固定了，贷款利息在减少，机场的各种收费你认为永远不提价吗？大兴那么高的造价财务也是要平衡的，不可能让财政贴。至于客流，别说我们这种发展中国家了，即便希斯罗、戴高乐、成田、关西等这些发达国家的枢纽机场，这些年也一直在扩建，因为不断地不够用了，按我对相关数据的推算，首都机场和大兴机场在2030年以后不远均会再次超负荷。</w:t>
      </w:r>
    </w:p>
    <w:p w14:paraId="73872AD5">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rPr>
        <w:t>用不了多少年，也就是2030~2040年之间</w:t>
      </w:r>
      <w:r>
        <w:rPr>
          <w:rFonts w:hint="eastAsia" w:ascii="仿宋_GB2312" w:hAnsi="仿宋_GB2312" w:eastAsia="仿宋_GB2312" w:cs="仿宋_GB2312"/>
          <w:color w:val="0000FF"/>
          <w:sz w:val="32"/>
          <w:szCs w:val="32"/>
          <w:shd w:val="clear" w:color="auto" w:fill="FFFFFF"/>
          <w:lang w:eastAsia="zh-CN"/>
        </w:rPr>
        <w:t>首都和大兴</w:t>
      </w:r>
      <w:r>
        <w:rPr>
          <w:rFonts w:hint="eastAsia" w:ascii="仿宋_GB2312" w:hAnsi="仿宋_GB2312" w:eastAsia="仿宋_GB2312" w:cs="仿宋_GB2312"/>
          <w:color w:val="0000FF"/>
          <w:sz w:val="32"/>
          <w:szCs w:val="32"/>
          <w:shd w:val="clear" w:color="auto" w:fill="FFFFFF"/>
        </w:rPr>
        <w:t>机场都满负荷了</w:t>
      </w:r>
      <w:r>
        <w:rPr>
          <w:rFonts w:hint="eastAsia" w:ascii="Helvetica" w:hAnsi="Helvetica" w:eastAsia="宋体" w:cs="Helvetica"/>
          <w:i w:val="0"/>
          <w:iCs w:val="0"/>
          <w:caps w:val="0"/>
          <w:color w:val="101423"/>
          <w:spacing w:val="0"/>
          <w:sz w:val="22"/>
          <w:szCs w:val="22"/>
          <w:shd w:val="clear" w:fill="FFFFFF"/>
          <w:lang w:eastAsia="zh-CN"/>
        </w:rPr>
        <w:t>。</w:t>
      </w:r>
      <w:r>
        <w:rPr>
          <w:rFonts w:hint="eastAsia" w:ascii="仿宋_GB2312" w:hAnsi="仿宋_GB2312" w:eastAsia="仿宋_GB2312" w:cs="仿宋_GB2312"/>
          <w:color w:val="0000FF"/>
          <w:sz w:val="32"/>
          <w:szCs w:val="32"/>
          <w:shd w:val="clear" w:color="auto" w:fill="FFFFFF"/>
        </w:rPr>
        <w:t>预期首都机场5年后利润20亿左右，估值200多亿，买入价翻番，年化15%。</w:t>
      </w:r>
    </w:p>
    <w:p w14:paraId="7D56E9BD">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首都机场离再次分红还早，先要把亏损窟窿补上，往后几年内分不了红</w:t>
      </w:r>
    </w:p>
    <w:p w14:paraId="0BB5D33E">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持仓最多2%~3%。</w:t>
      </w:r>
    </w:p>
    <w:p w14:paraId="7DB0495F">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24.8.14 </w:t>
      </w:r>
      <w:r>
        <w:rPr>
          <w:rFonts w:hint="eastAsia" w:ascii="仿宋_GB2312" w:hAnsi="仿宋_GB2312" w:eastAsia="仿宋_GB2312" w:cs="仿宋_GB2312"/>
          <w:color w:val="0000FF"/>
          <w:sz w:val="32"/>
          <w:szCs w:val="32"/>
          <w:shd w:val="clear" w:color="auto" w:fill="FFFFFF"/>
        </w:rPr>
        <w:t>首都机场越来越接近扭亏为盈的临界时段，向上的空间远大于向下的空间，即便短期有股价向下的情况出现，更多是机会，而不是风险</w:t>
      </w:r>
    </w:p>
    <w:p w14:paraId="3A31D6F5">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24.9.9</w:t>
      </w:r>
      <w:r>
        <w:rPr>
          <w:rFonts w:hint="eastAsia" w:ascii="仿宋_GB2312" w:hAnsi="仿宋_GB2312" w:eastAsia="仿宋_GB2312" w:cs="仿宋_GB2312"/>
          <w:color w:val="0000FF"/>
          <w:sz w:val="32"/>
          <w:szCs w:val="32"/>
          <w:shd w:val="clear" w:color="auto" w:fill="FFFFFF"/>
        </w:rPr>
        <w:t>:</w:t>
      </w:r>
      <w:r>
        <w:rPr>
          <w:rFonts w:hint="eastAsia" w:ascii="仿宋_GB2312" w:hAnsi="仿宋_GB2312" w:eastAsia="仿宋_GB2312" w:cs="仿宋_GB2312"/>
          <w:color w:val="0000FF"/>
          <w:sz w:val="32"/>
          <w:szCs w:val="32"/>
          <w:shd w:val="clear" w:color="auto" w:fill="FFFFFF"/>
          <w:lang w:val="en-US" w:eastAsia="zh-CN"/>
        </w:rPr>
        <w:t>2.2HKD</w:t>
      </w:r>
      <w:r>
        <w:rPr>
          <w:rFonts w:hint="eastAsia" w:ascii="仿宋_GB2312" w:hAnsi="仿宋_GB2312" w:eastAsia="仿宋_GB2312" w:cs="仿宋_GB2312"/>
          <w:color w:val="0000FF"/>
          <w:sz w:val="32"/>
          <w:szCs w:val="32"/>
          <w:shd w:val="clear" w:color="auto" w:fill="FFFFFF"/>
        </w:rPr>
        <w:t>还没到我的下一个加仓点，到了就加，5年之内大概率能赚到一个不错的收益</w:t>
      </w:r>
    </w:p>
    <w:p w14:paraId="7600A8C9">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24.9.10</w:t>
      </w:r>
      <w:r>
        <w:rPr>
          <w:rFonts w:hint="eastAsia" w:ascii="仿宋_GB2312" w:hAnsi="仿宋_GB2312" w:eastAsia="仿宋_GB2312" w:cs="仿宋_GB2312"/>
          <w:color w:val="0000FF"/>
          <w:sz w:val="32"/>
          <w:szCs w:val="32"/>
          <w:shd w:val="clear" w:color="auto" w:fill="FFFFFF"/>
        </w:rPr>
        <w:t>: 关联交易太多本身就是首都机场的问题，对首机你不要报太高期望，但首机最基本的脸面还是要的，否则还不如不上市，给自己找麻烦。</w:t>
      </w:r>
    </w:p>
    <w:p w14:paraId="7E065228">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21.12.4 第一笔卖出在2.8HKD附近。现在的仓位设计是到2港币左右加到5%。后期有可能有调整，主要涉及机会成本。 前面一轮的钱已经赚过了，最低买入价2.1多，最高卖出价3.5多。2.63再次建仓。</w:t>
      </w:r>
    </w:p>
    <w:p w14:paraId="2946384A">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25.3.18 我理解北京首都机场目前是个确定性较强，向上弹性较大标的，向下则没多大空间，低吸买入者太稳了，它能买入的窗口期应该要不了多久就会过去。</w:t>
      </w:r>
    </w:p>
    <w:p w14:paraId="2C167150">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25.3.19 2.85HKD还算低估</w:t>
      </w:r>
    </w:p>
    <w:p w14:paraId="33CD599F">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25.9.4 首都机场的经营，很一般般，但它足够便宜（2.84hkd，P28），这就够了。 逻辑没错，恢复的速度慢一些，大方向不错就行。</w:t>
      </w:r>
    </w:p>
    <w:p w14:paraId="30FAA6B1">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25.10.30 我的理解，首都机场要扭亏为盈，得等到明年了，利润恢复到一个正常水平，得四五年以后。</w:t>
      </w:r>
    </w:p>
    <w:p w14:paraId="2CB73928">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25.12.23 首都机场在2026年应该大概率扭亏为盈，但盈利估计也不会太多，大概3~6亿左右，对应目前估值好像也不是特别吸引人，但从到2030年的中期看，利润大概率会恢复到20亿左右，目前估值，中期平均有个15%的年化收益是很有可能的，但我理解，估值水平不会随业绩恢复线性同步提高，而是台阶型的提高，具体会在哪个时间段发生，不知道，但大方向应该不错，无非就是收益兑现早一点晚一点、高一点低一点的问题。</w:t>
      </w:r>
    </w:p>
    <w:p w14:paraId="7D676C60">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25.12.28 从中长期看，这种枢纽机场的运量是持续上升的，包括像希斯罗、戴高乐这种发达国家枢纽机场都是这样，更不用说我们国家了，20亿只是个大数，实际2017、2018、2019三年都超过20亿，大兴的分流影响是逐渐减缓的，到后面就是共同上升。</w:t>
      </w:r>
    </w:p>
    <w:p w14:paraId="4DBF341B">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25.12.31 我估算的北京首都机场的折现值基本在250~300亿左右，减掉它的市值，净现值是大幅正的；上海机场折现值大概在450~500亿左右，减掉它的市值，净现值大幅为负。</w:t>
      </w:r>
    </w:p>
    <w:p w14:paraId="6AB6B0DB">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26.1.14  2.56HKD的首都机场买单开始成交，这可能是一个需要守仓3~5年的投资，但基本面的确定性让我认为还是值得的，当然仓位要控制到一定范围内。</w:t>
      </w:r>
    </w:p>
    <w:p w14:paraId="2EBE0DD9">
      <w:pPr>
        <w:pStyle w:val="3"/>
        <w:spacing w:line="360" w:lineRule="auto"/>
        <w:rPr>
          <w:rFonts w:hint="eastAsia" w:ascii="仿宋_GB2312" w:hAnsi="仿宋_GB2312" w:eastAsia="仿宋_GB2312" w:cs="仿宋_GB2312"/>
          <w:color w:val="auto"/>
          <w:kern w:val="0"/>
          <w:sz w:val="32"/>
          <w:szCs w:val="32"/>
          <w:lang w:val="en-US" w:eastAsia="zh-CN"/>
        </w:rPr>
      </w:pPr>
      <w:r>
        <w:rPr>
          <w:rFonts w:hint="eastAsia" w:ascii="仿宋_GB2312" w:hAnsi="仿宋_GB2312" w:eastAsia="仿宋_GB2312" w:cs="仿宋_GB2312"/>
          <w:color w:val="auto"/>
          <w:kern w:val="0"/>
          <w:sz w:val="32"/>
          <w:szCs w:val="32"/>
          <w:lang w:val="en-US" w:eastAsia="zh-CN"/>
        </w:rPr>
        <w:t>北京控股</w:t>
      </w:r>
    </w:p>
    <w:p w14:paraId="11B82F4D">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24.3.27 到25元多考虑接一些。北京控股属于低速成长性的标的，如果中小股东的收益分享问题能够不断改善，它是有长持价值的。</w:t>
      </w:r>
    </w:p>
    <w:p w14:paraId="0AD3DBFB">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24.8.20 </w:t>
      </w:r>
      <w:r>
        <w:rPr>
          <w:rFonts w:hint="eastAsia" w:ascii="仿宋_GB2312" w:hAnsi="仿宋_GB2312" w:eastAsia="仿宋_GB2312" w:cs="仿宋_GB2312"/>
          <w:color w:val="0000FF"/>
          <w:sz w:val="32"/>
          <w:szCs w:val="32"/>
          <w:shd w:val="clear" w:color="auto" w:fill="FFFFFF"/>
        </w:rPr>
        <w:t>北控属于标准的公共事业公司，管理很一般，但位置太好了，股息过得去，又有后期顺价的预期，拿着收息保底带高抛低吸增收、等待催化剂是个比较好的选择。</w:t>
      </w:r>
    </w:p>
    <w:p w14:paraId="54ED22EA">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24.9.10</w:t>
      </w:r>
      <w:r>
        <w:rPr>
          <w:rFonts w:hint="eastAsia" w:ascii="仿宋_GB2312" w:hAnsi="仿宋_GB2312" w:eastAsia="仿宋_GB2312" w:cs="仿宋_GB2312"/>
          <w:color w:val="0000FF"/>
          <w:sz w:val="32"/>
          <w:szCs w:val="32"/>
          <w:shd w:val="clear" w:color="auto" w:fill="FFFFFF"/>
        </w:rPr>
        <w:t>:北京控股是标准的格氏标的，收益期望值不要太高，中长期的确定性还是可以的。</w:t>
      </w:r>
    </w:p>
    <w:p w14:paraId="539872C7">
      <w:pPr>
        <w:widowControl/>
        <w:autoSpaceDE w:val="0"/>
        <w:spacing w:line="360" w:lineRule="auto"/>
        <w:jc w:val="left"/>
        <w:rPr>
          <w:rFonts w:hint="eastAsia" w:ascii="仿宋_GB2312" w:hAnsi="仿宋_GB2312" w:eastAsia="仿宋_GB2312" w:cs="仿宋_GB2312"/>
          <w:color w:val="0000FF"/>
          <w:sz w:val="32"/>
          <w:szCs w:val="32"/>
          <w:shd w:val="clear" w:color="auto" w:fill="FFFFFF"/>
        </w:rPr>
      </w:pPr>
    </w:p>
    <w:p w14:paraId="29A2171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p>
    <w:p w14:paraId="4A5D1CAF">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老凤祥B</w:t>
      </w:r>
    </w:p>
    <w:p w14:paraId="7122300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又有成长又能收息的好股票</w:t>
      </w:r>
    </w:p>
    <w:p w14:paraId="479A51B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商业模式不错，生意具有持续性，ROE水平很理想，成长性和分红都很好，就是估值长期上不去</w:t>
      </w:r>
    </w:p>
    <w:p w14:paraId="063CCD9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老凤祥商业模式是批发为主，走量。所以毛利率和净利率很低。</w:t>
      </w:r>
    </w:p>
    <w:p w14:paraId="65A7EEF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首饰公司都要做套期保值的，金价的波动对它影响没那么大。主要在金价上升期，金饰品的销售还是不错的，销量在提升。</w:t>
      </w:r>
    </w:p>
    <w:p w14:paraId="7687AD7B">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老凤祥算不上护城河很宽的公司，挣得是辛苦钱。目前各项指标还很可以，以后怎么样也很难预测，只能不断观察，盈利水平能维持在可以接受的水平就继续继续持有，如果下掉太多肯定要清仓换股。</w:t>
      </w:r>
    </w:p>
    <w:p w14:paraId="4E173E85">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对老凤祥B，我做的沙盘推演是：没有增量资金，完全分红再投，股价不涨，收益也非常好。当然前提是ROE不会随存留利润不断增加而明显下降，分红在每年利润中的比例稳定，基本维持在一半左右。这种推演，如果股价一直不涨，每年分红再投买入的股份就会越多，而下一年的分红在每股分红数额和股数都同时在增加，指标会越来越好，而股价下跌会加速这种越来越好。</w:t>
      </w:r>
    </w:p>
    <w:p w14:paraId="7CD9067D">
      <w:pPr>
        <w:widowControl/>
        <w:autoSpaceDE w:val="0"/>
        <w:spacing w:line="360" w:lineRule="auto"/>
        <w:jc w:val="left"/>
        <w:rPr>
          <w:rFonts w:hint="default" w:ascii="仿宋_GB2312" w:hAnsi="仿宋_GB2312" w:eastAsia="仿宋_GB2312" w:cs="仿宋_GB2312"/>
          <w:color w:val="F4B183" w:themeColor="accent2" w:themeTint="99"/>
          <w:sz w:val="32"/>
          <w:szCs w:val="32"/>
          <w:shd w:val="clear" w:color="auto" w:fill="FFFFFF"/>
          <w:lang w:val="en-US" w:eastAsia="zh-CN"/>
          <w14:textFill>
            <w14:solidFill>
              <w14:schemeClr w14:val="accent2">
                <w14:lumMod w14:val="60000"/>
                <w14:lumOff w14:val="40000"/>
              </w14:schemeClr>
            </w14:solidFill>
          </w14:textFill>
        </w:rPr>
      </w:pPr>
      <w:r>
        <w:rPr>
          <w:rFonts w:hint="eastAsia" w:ascii="仿宋_GB2312" w:hAnsi="仿宋_GB2312" w:eastAsia="仿宋_GB2312" w:cs="仿宋_GB2312"/>
          <w:color w:val="F4B183" w:themeColor="accent2" w:themeTint="99"/>
          <w:sz w:val="32"/>
          <w:szCs w:val="32"/>
          <w:shd w:val="clear" w:color="auto" w:fill="FFFFFF"/>
          <w:lang w:val="en-US" w:eastAsia="zh-CN"/>
          <w14:textFill>
            <w14:solidFill>
              <w14:schemeClr w14:val="accent2">
                <w14:lumMod w14:val="60000"/>
                <w14:lumOff w14:val="40000"/>
              </w14:schemeClr>
            </w14:solidFill>
          </w14:textFill>
        </w:rPr>
        <w:t>25.10.1 老凤祥B就是均值不回归，因为它缺乏流动性，但我做过敏感性分析，只要低速成长能维持、分红比例能维持，股价一直不涨反而赚的更多。所以说持续稳定的分红比例是用来保命的。</w:t>
      </w:r>
    </w:p>
    <w:p w14:paraId="0D6FFF3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p>
    <w:p w14:paraId="6CC65173">
      <w:pPr>
        <w:pStyle w:val="3"/>
        <w:spacing w:line="360" w:lineRule="auto"/>
        <w:ind w:firstLine="321" w:firstLineChars="1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汤臣倍健</w:t>
      </w:r>
    </w:p>
    <w:p w14:paraId="0F2FA08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作为行业龙头，增长还可以，但就是非常不稳定。一季报看着还可以，但短期也不要抱太高希望，现在是消费去库存阶段，对可选消费还是慎重对待吧。</w:t>
      </w:r>
    </w:p>
    <w:p w14:paraId="312DA59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采用格林厄姆的成长股估值法。</w:t>
      </w:r>
    </w:p>
    <w:p w14:paraId="3F378B0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24元左右卖出。</w:t>
      </w:r>
    </w:p>
    <w:p w14:paraId="50DE0D5F">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20倍的PE应该有个10%以上的利润增长就可以支撑。</w:t>
      </w:r>
    </w:p>
    <w:p w14:paraId="71B3D052">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品牌溢价不高，但是有一定的品牌熟悉度，巨额的销售费用就起到这个作用</w:t>
      </w:r>
    </w:p>
    <w:p w14:paraId="1A4BDFB0">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汤臣倍健今年的业绩大概也就在18亿左右，半年预报很正常。</w:t>
      </w:r>
    </w:p>
    <w:p w14:paraId="6BD12D30">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（23.8）前总体还是嫌贵，公司经营壁垒也不算高，小仓位持仓，15到25网格，15以下加大仓位、只买不卖，25以上只卖不买、逐步减仓。</w:t>
      </w:r>
    </w:p>
    <w:p w14:paraId="5C3DB348">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24.8.6 </w:t>
      </w:r>
      <w:r>
        <w:rPr>
          <w:rFonts w:hint="eastAsia" w:ascii="仿宋_GB2312" w:hAnsi="仿宋_GB2312" w:eastAsia="仿宋_GB2312" w:cs="仿宋_GB2312"/>
          <w:color w:val="0000FF"/>
          <w:sz w:val="32"/>
          <w:szCs w:val="32"/>
          <w:shd w:val="clear" w:color="auto" w:fill="FFFFFF"/>
        </w:rPr>
        <w:t>现在是市场萧条期，消费型公司日子不会太好，而且短时间不会有改善的迹象。今天我加了一小单汤臣倍健，不算贵，但也别指望近期赚钱，投资需要耐心。</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12元</w:t>
      </w:r>
      <w:r>
        <w:rPr>
          <w:rFonts w:hint="eastAsia" w:ascii="仿宋_GB2312" w:hAnsi="仿宋_GB2312" w:eastAsia="仿宋_GB2312" w:cs="仿宋_GB2312"/>
          <w:color w:val="0000FF"/>
          <w:sz w:val="32"/>
          <w:szCs w:val="32"/>
          <w:shd w:val="clear" w:color="auto" w:fill="FFFFFF"/>
          <w:lang w:eastAsia="zh-CN"/>
        </w:rPr>
        <w:t>）</w:t>
      </w:r>
    </w:p>
    <w:p w14:paraId="4C2F18D8">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24.8.6</w:t>
      </w:r>
      <w:r>
        <w:rPr>
          <w:rFonts w:hint="eastAsia" w:ascii="仿宋_GB2312" w:hAnsi="仿宋_GB2312" w:eastAsia="仿宋_GB2312" w:cs="仿宋_GB2312"/>
          <w:color w:val="0000FF"/>
          <w:sz w:val="32"/>
          <w:szCs w:val="32"/>
          <w:shd w:val="clear" w:color="auto" w:fill="FFFFFF"/>
        </w:rPr>
        <w:t>汤臣倍健一个类型的代表，细分龙头，持点观察仓，感受这方面的温度，长期看大概率还是可以赚钱的，但永远成不了重仓</w:t>
      </w:r>
    </w:p>
    <w:p w14:paraId="52BF8ADD">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双汇</w:t>
      </w:r>
    </w:p>
    <w:p w14:paraId="193F270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收息股</w:t>
      </w:r>
    </w:p>
    <w:p w14:paraId="3478270A">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24.6.18 我的认知，没有增速的公司顶多小仓位分散短期套利，根本不能重仓长持，因为增长才是持有者最大的利润来源，也是对股价的长期支撑。</w:t>
      </w:r>
    </w:p>
    <w:p w14:paraId="26C8790E">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伊利</w:t>
      </w:r>
    </w:p>
    <w:p w14:paraId="73D8D53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24以内才会考虑</w:t>
      </w:r>
    </w:p>
    <w:p w14:paraId="6077A119">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奶和酒还是不一样，品牌溢价我理解就没有，伊利根本不敢卖的比别人贵，更像一个标准化的产品，还不能放。它的商业模式要差于白酒，连矿泉水都不如，对应的就是盈利能力相应要差一些，估值也就不会太高。</w:t>
      </w:r>
    </w:p>
    <w:p w14:paraId="0F4E4DA8">
      <w:pPr>
        <w:widowControl/>
        <w:autoSpaceDE w:val="0"/>
        <w:spacing w:line="360" w:lineRule="auto"/>
        <w:jc w:val="left"/>
        <w:rPr>
          <w:rFonts w:hint="default" w:ascii="仿宋_GB2312" w:hAnsi="仿宋_GB2312" w:eastAsia="仿宋_GB2312" w:cs="仿宋_GB2312"/>
          <w:color w:val="00B0F0"/>
          <w:sz w:val="32"/>
          <w:szCs w:val="32"/>
          <w:shd w:val="clear" w:color="auto" w:fill="FFFFFF"/>
          <w:lang w:val="en-US" w:eastAsia="zh-CN"/>
        </w:rPr>
      </w:pPr>
      <w:r>
        <w:rPr>
          <w:rFonts w:hint="eastAsia" w:ascii="仿宋_GB2312" w:hAnsi="仿宋_GB2312" w:eastAsia="仿宋_GB2312" w:cs="仿宋_GB2312"/>
          <w:color w:val="00B0F0"/>
          <w:sz w:val="32"/>
          <w:szCs w:val="32"/>
          <w:shd w:val="clear" w:color="auto" w:fill="FFFFFF"/>
          <w:lang w:val="en-US" w:eastAsia="zh-CN"/>
        </w:rPr>
        <w:t>24.7.8 伊利的</w:t>
      </w:r>
      <w:r>
        <w:rPr>
          <w:rFonts w:hint="eastAsia" w:ascii="仿宋_GB2312" w:hAnsi="仿宋_GB2312" w:eastAsia="仿宋_GB2312" w:cs="仿宋_GB2312"/>
          <w:color w:val="00B0F0"/>
          <w:sz w:val="32"/>
          <w:szCs w:val="32"/>
          <w:shd w:val="clear" w:color="auto" w:fill="FFFFFF"/>
        </w:rPr>
        <w:t>边际投资收益水平</w:t>
      </w:r>
      <w:r>
        <w:rPr>
          <w:rFonts w:hint="eastAsia" w:ascii="仿宋_GB2312" w:hAnsi="仿宋_GB2312" w:eastAsia="仿宋_GB2312" w:cs="仿宋_GB2312"/>
          <w:color w:val="00B0F0"/>
          <w:sz w:val="32"/>
          <w:szCs w:val="32"/>
          <w:shd w:val="clear" w:color="auto" w:fill="FFFFFF"/>
          <w:lang w:eastAsia="zh-CN"/>
        </w:rPr>
        <w:t>（</w:t>
      </w:r>
      <w:r>
        <w:rPr>
          <w:rFonts w:hint="eastAsia" w:ascii="仿宋_GB2312" w:hAnsi="仿宋_GB2312" w:eastAsia="仿宋_GB2312" w:cs="仿宋_GB2312"/>
          <w:color w:val="00B0F0"/>
          <w:sz w:val="32"/>
          <w:szCs w:val="32"/>
          <w:shd w:val="clear" w:color="auto" w:fill="FFFFFF"/>
        </w:rPr>
        <w:t>新增利润对应的新增资产</w:t>
      </w:r>
      <w:r>
        <w:rPr>
          <w:rFonts w:hint="eastAsia" w:ascii="仿宋_GB2312" w:hAnsi="仿宋_GB2312" w:eastAsia="仿宋_GB2312" w:cs="仿宋_GB2312"/>
          <w:color w:val="00B0F0"/>
          <w:sz w:val="32"/>
          <w:szCs w:val="32"/>
          <w:shd w:val="clear" w:color="auto" w:fill="FFFFFF"/>
          <w:lang w:eastAsia="zh-CN"/>
        </w:rPr>
        <w:t>）</w:t>
      </w:r>
      <w:r>
        <w:rPr>
          <w:rFonts w:hint="eastAsia" w:ascii="仿宋_GB2312" w:hAnsi="仿宋_GB2312" w:eastAsia="仿宋_GB2312" w:cs="仿宋_GB2312"/>
          <w:color w:val="00B0F0"/>
          <w:sz w:val="32"/>
          <w:szCs w:val="32"/>
          <w:shd w:val="clear" w:color="auto" w:fill="FFFFFF"/>
          <w:lang w:val="en-US" w:eastAsia="zh-CN"/>
        </w:rPr>
        <w:t>很低</w:t>
      </w:r>
    </w:p>
    <w:p w14:paraId="3CF552F1">
      <w:pPr>
        <w:widowControl/>
        <w:autoSpaceDE w:val="0"/>
        <w:spacing w:line="360" w:lineRule="auto"/>
        <w:jc w:val="left"/>
        <w:rPr>
          <w:rFonts w:hint="eastAsia" w:ascii="仿宋_GB2312" w:hAnsi="仿宋_GB2312" w:eastAsia="仿宋_GB2312" w:cs="仿宋_GB2312"/>
          <w:color w:val="00B0F0"/>
          <w:sz w:val="32"/>
          <w:szCs w:val="32"/>
          <w:shd w:val="clear" w:color="auto" w:fill="FFFFFF"/>
          <w:lang w:val="en-US" w:eastAsia="zh-CN"/>
        </w:rPr>
      </w:pPr>
      <w:r>
        <w:rPr>
          <w:rFonts w:hint="eastAsia" w:ascii="仿宋_GB2312" w:hAnsi="仿宋_GB2312" w:eastAsia="仿宋_GB2312" w:cs="仿宋_GB2312"/>
          <w:color w:val="00B0F0"/>
          <w:sz w:val="32"/>
          <w:szCs w:val="32"/>
          <w:shd w:val="clear" w:color="auto" w:fill="FFFFFF"/>
          <w:lang w:val="en-US" w:eastAsia="zh-CN"/>
        </w:rPr>
        <w:t xml:space="preserve">24.09.23 </w:t>
      </w:r>
      <w:r>
        <w:rPr>
          <w:rFonts w:hint="eastAsia" w:ascii="仿宋_GB2312" w:hAnsi="仿宋_GB2312" w:eastAsia="仿宋_GB2312" w:cs="仿宋_GB2312"/>
          <w:color w:val="00B0F0"/>
          <w:sz w:val="32"/>
          <w:szCs w:val="32"/>
          <w:shd w:val="clear" w:color="auto" w:fill="FFFFFF"/>
        </w:rPr>
        <w:t>资产越来越重，而这种资产又不是资源型的，这是个好生意吗？产品保质期很短，始终形不成产品溢价。在国内奶制品价格高企的情况下仍然没有很好的净利润率，这个看一下国内外鲜奶的价格就知道了。这不是个标准的快消品公司轻资产高周转盈利模式，越来越像一个需要补贴的农业公司模式。</w:t>
      </w:r>
    </w:p>
    <w:p w14:paraId="37B9CAA3">
      <w:pPr>
        <w:widowControl/>
        <w:autoSpaceDE w:val="0"/>
        <w:spacing w:line="360" w:lineRule="auto"/>
        <w:jc w:val="left"/>
        <w:rPr>
          <w:rFonts w:hint="eastAsia" w:ascii="仿宋_GB2312" w:hAnsi="仿宋_GB2312" w:eastAsia="仿宋_GB2312" w:cs="仿宋_GB2312"/>
          <w:color w:val="00B0F0"/>
          <w:sz w:val="32"/>
          <w:szCs w:val="32"/>
          <w:shd w:val="clear" w:color="auto" w:fill="FFFFFF"/>
        </w:rPr>
      </w:pPr>
      <w:r>
        <w:rPr>
          <w:rFonts w:hint="eastAsia" w:ascii="仿宋_GB2312" w:hAnsi="仿宋_GB2312" w:eastAsia="仿宋_GB2312" w:cs="仿宋_GB2312"/>
          <w:color w:val="00B0F0"/>
          <w:sz w:val="32"/>
          <w:szCs w:val="32"/>
          <w:shd w:val="clear" w:color="auto" w:fill="FFFFFF"/>
        </w:rPr>
        <w:t>种植和养殖都搞的结果就是重资产加周期性，供给产能出清变得缓慢，和养猪公司就有相似性了。</w:t>
      </w:r>
    </w:p>
    <w:p w14:paraId="5C855708">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p>
    <w:p w14:paraId="686C364A">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分众</w:t>
      </w:r>
    </w:p>
    <w:p w14:paraId="1A6B988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第一档买点6.36</w:t>
      </w:r>
    </w:p>
    <w:p w14:paraId="2CC7AFF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下一档是5.86</w:t>
      </w:r>
    </w:p>
    <w:p w14:paraId="03B560C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第一档卖点 7.36</w:t>
      </w:r>
    </w:p>
    <w:p w14:paraId="604F97C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不超过5%的仓维护，周期性很强。</w:t>
      </w:r>
    </w:p>
    <w:p w14:paraId="687E781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分众传媒不管是短期、还是中长期，轻资产的商业模式还是很不错的，过日子压力也不会很大，但她的主要客户近期日子并不好过，指望她在这个阶段大赚特赚就有点不现实了。</w:t>
      </w:r>
    </w:p>
    <w:p w14:paraId="56D12F04">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（23.4）分众短期很难有大的起色，她是和消费及消费互联网高度关联的，目前这两块状况都不是很好，盈利上也就不要抱太高的期望值了。不过大概率今年有中长期建仓、加仓的机会。</w:t>
      </w:r>
    </w:p>
    <w:p w14:paraId="32059C8C">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kern w:val="0"/>
          <w:sz w:val="32"/>
          <w:szCs w:val="32"/>
        </w:rPr>
        <w:t xml:space="preserve">(23.7) </w:t>
      </w:r>
      <w:r>
        <w:rPr>
          <w:rFonts w:hint="eastAsia" w:ascii="仿宋_GB2312" w:hAnsi="仿宋_GB2312" w:eastAsia="仿宋_GB2312" w:cs="仿宋_GB2312"/>
          <w:color w:val="auto"/>
          <w:sz w:val="32"/>
          <w:szCs w:val="32"/>
          <w:shd w:val="clear" w:color="auto" w:fill="FFFFFF"/>
        </w:rPr>
        <w:t>做好未来过一段苦日子的准备吧，各方都忙着修复自己的资产负债表，收入持平或实际还有所降低，消费乏力。经济经过一段调整周期也是很正常的，别老想着过几天就马上又高增长了，这种想法对投资者有害无益。</w:t>
      </w:r>
    </w:p>
    <w:p w14:paraId="7D6D4DAC">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6412D731">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p>
    <w:p w14:paraId="55902BA2">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24.6.18 </w:t>
      </w:r>
      <w:r>
        <w:rPr>
          <w:rFonts w:hint="eastAsia" w:ascii="仿宋_GB2312" w:hAnsi="仿宋_GB2312" w:eastAsia="仿宋_GB2312" w:cs="仿宋_GB2312"/>
          <w:color w:val="0000FF"/>
          <w:sz w:val="32"/>
          <w:szCs w:val="32"/>
          <w:shd w:val="clear" w:color="auto" w:fill="FFFFFF"/>
        </w:rPr>
        <w:t>海外就别抱什么希望了，随消费周期。</w:t>
      </w:r>
      <w:r>
        <w:rPr>
          <w:rFonts w:hint="eastAsia" w:ascii="仿宋_GB2312" w:hAnsi="仿宋_GB2312" w:eastAsia="仿宋_GB2312" w:cs="仿宋_GB2312"/>
          <w:color w:val="0000FF"/>
          <w:sz w:val="32"/>
          <w:szCs w:val="32"/>
          <w:shd w:val="clear" w:color="auto" w:fill="FFFFFF"/>
          <w:lang w:val="en-US" w:eastAsia="zh-CN"/>
        </w:rPr>
        <w:t>对成长性存疑。</w:t>
      </w:r>
    </w:p>
    <w:p w14:paraId="694D23EA">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24.9.12 </w:t>
      </w:r>
      <w:r>
        <w:rPr>
          <w:rFonts w:hint="eastAsia" w:ascii="仿宋_GB2312" w:hAnsi="仿宋_GB2312" w:eastAsia="仿宋_GB2312" w:cs="仿宋_GB2312"/>
          <w:color w:val="0000FF"/>
          <w:sz w:val="32"/>
          <w:szCs w:val="32"/>
          <w:shd w:val="clear" w:color="auto" w:fill="FFFFFF"/>
        </w:rPr>
        <w:t>公司商业模式、行业地位都还很可以，长期盈利能力也不错，对小股东的收益分配预期也较确定，目前股价不算高，标准的格氏标的，今天加了点仓</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5.35元</w:t>
      </w:r>
      <w:r>
        <w:rPr>
          <w:rFonts w:hint="eastAsia" w:ascii="仿宋_GB2312" w:hAnsi="仿宋_GB2312" w:eastAsia="仿宋_GB2312" w:cs="仿宋_GB2312"/>
          <w:color w:val="0000FF"/>
          <w:sz w:val="32"/>
          <w:szCs w:val="32"/>
          <w:shd w:val="clear" w:color="auto" w:fill="FFFFFF"/>
          <w:lang w:eastAsia="zh-CN"/>
        </w:rPr>
        <w:t>）</w:t>
      </w:r>
    </w:p>
    <w:p w14:paraId="1C537683">
      <w:pPr>
        <w:widowControl/>
        <w:autoSpaceDE w:val="0"/>
        <w:spacing w:line="360" w:lineRule="auto"/>
        <w:jc w:val="left"/>
        <w:rPr>
          <w:rFonts w:hint="eastAsia" w:ascii="仿宋_GB2312" w:hAnsi="仿宋_GB2312" w:eastAsia="仿宋_GB2312" w:cs="仿宋_GB2312"/>
          <w:color w:val="auto"/>
          <w:kern w:val="0"/>
          <w:sz w:val="32"/>
          <w:szCs w:val="32"/>
        </w:rPr>
      </w:pPr>
    </w:p>
    <w:p w14:paraId="48F6364A">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小米</w:t>
      </w:r>
    </w:p>
    <w:p w14:paraId="288D7F4A">
      <w:pPr>
        <w:widowControl/>
        <w:autoSpaceDE w:val="0"/>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小米更像是丰田和优衣库。</w:t>
      </w:r>
      <w:r>
        <w:rPr>
          <w:rFonts w:hint="eastAsia" w:ascii="仿宋_GB2312" w:hAnsi="仿宋_GB2312" w:eastAsia="仿宋_GB2312" w:cs="仿宋_GB2312"/>
          <w:color w:val="auto"/>
          <w:kern w:val="0"/>
          <w:sz w:val="32"/>
          <w:szCs w:val="32"/>
          <w:lang w:eastAsia="zh-CN"/>
        </w:rPr>
        <w:t>（</w:t>
      </w:r>
      <w:r>
        <w:rPr>
          <w:rFonts w:hint="eastAsia" w:ascii="仿宋_GB2312" w:hAnsi="仿宋_GB2312" w:eastAsia="仿宋_GB2312" w:cs="仿宋_GB2312"/>
          <w:color w:val="auto"/>
          <w:kern w:val="0"/>
          <w:sz w:val="32"/>
          <w:szCs w:val="32"/>
          <w:lang w:val="en-US" w:eastAsia="zh-CN"/>
        </w:rPr>
        <w:t>互联网模式</w:t>
      </w:r>
      <w:r>
        <w:rPr>
          <w:rFonts w:hint="eastAsia" w:ascii="仿宋_GB2312" w:hAnsi="仿宋_GB2312" w:eastAsia="仿宋_GB2312" w:cs="仿宋_GB2312"/>
          <w:color w:val="auto"/>
          <w:kern w:val="0"/>
          <w:sz w:val="32"/>
          <w:szCs w:val="32"/>
          <w:lang w:eastAsia="zh-CN"/>
        </w:rPr>
        <w:t>）</w:t>
      </w:r>
    </w:p>
    <w:p w14:paraId="5758FB85">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雷军的策略是，靠低价占领足够多的互联网终端，硬件不赔钱就行，然后赚服务和流量的钱，典型的互联网思维。目前有一定的成效，但离其他成功的互联网公司，差距还很大，只能走着观察着。</w:t>
      </w:r>
    </w:p>
    <w:p w14:paraId="0BB5FBA8">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小米是具有互联网基因的消费电子龙头，物联网方向的先行者，其产品不断在向各个领域渗透，不断在取得成功，全球化做的非常好，方向不错、业务在上升周期，其理念也非常符合新时期共同富裕的导向。</w:t>
      </w:r>
    </w:p>
    <w:p w14:paraId="5F840371">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手机属于快消品。空调电视不是。</w:t>
      </w:r>
    </w:p>
    <w:p w14:paraId="6684F4B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小米的硬件利润不超过5%，依靠软件挣钱。小米的利润主要在互联网服务这一块，是利润的大头，毛利70%多，硬件利润非常低，占营业额的绝对大头，但是利润的小头。22年互联网服务依然在增长。</w:t>
      </w:r>
    </w:p>
    <w:p w14:paraId="15AD1B8D">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营运商的资本开支不会进一步突飞猛进了，而云业务进入了爆发期，体现到财务报表上，就是一个中速的利润增长期，而且中国电信会更有弹性。移动和电信目前基本没有太多有息负债了，现金流非常强劲，又承诺了分红比例，只要股价不过分，是非常理想的中期持仓标的</w:t>
      </w:r>
    </w:p>
    <w:p w14:paraId="2D06A87F">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小米应该是国内厂家中在消费电子领域在全球更有未来。</w:t>
      </w:r>
    </w:p>
    <w:p w14:paraId="737AD36B">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消费电子公司不可用现金流折现。因为还没有一个产品能够畅销30年的消费电子公司。</w:t>
      </w:r>
    </w:p>
    <w:p w14:paraId="4A0DB46B">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美的已经定型了，小米还在成长期，它在波浪式上升，最后能发展到什么程度，也很不确定，但其打造的商业模式正在显现其威力，天花板要高的多，至于效果曾么样，还要看具体的执行。美的是个卖产品的公司，小米不单纯是个卖产品的公司。</w:t>
      </w:r>
    </w:p>
    <w:p w14:paraId="37FDD65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23.12（15.5开始卖）</w:t>
      </w:r>
    </w:p>
    <w:p w14:paraId="0ACF5327">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（24.1.10）13.94 开始买</w:t>
      </w:r>
    </w:p>
    <w:p w14:paraId="175A407F">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24.1.17 在消费品领域，中国能成为世界级公司的，目前看，食品类基本没可能，穿戴类，中期也看不到太多希望，最有可能突破的，就是消费电子，这一块目前最有拓展能力的还是小米，所有后发国家的发展，都是从向先发国家倾销廉价工业品开始的，包括电气化时代的德国、二战后的日本，再往后的韩国。我只是觉得这方面小米潜力最大，至于能做到什么程度，也很难说清楚，可能一方面和小米自己的努力有关、也和运气有关。</w:t>
      </w:r>
    </w:p>
    <w:p w14:paraId="78FC4E04">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24.9.12</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 xml:space="preserve"> </w:t>
      </w:r>
      <w:r>
        <w:rPr>
          <w:rFonts w:hint="eastAsia" w:ascii="仿宋_GB2312" w:hAnsi="仿宋_GB2312" w:eastAsia="仿宋_GB2312" w:cs="仿宋_GB2312"/>
          <w:color w:val="0000FF"/>
          <w:sz w:val="32"/>
          <w:szCs w:val="32"/>
          <w:shd w:val="clear" w:color="auto" w:fill="FFFFFF"/>
        </w:rPr>
        <w:t>我的持仓里的出海标的是小米，电子消费中的平替加出海。</w:t>
      </w:r>
    </w:p>
    <w:p w14:paraId="7EC8E0E3">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25.4.3  小米最多压榨一下那种产品没有护城河的供应商，而且这些供应商还在争取被压榨的机会。小米连三星都压榨不了，更别说高通。</w:t>
      </w:r>
    </w:p>
    <w:p w14:paraId="4EB5B052">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p>
    <w:p w14:paraId="2B3A19A0">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茅台</w:t>
      </w:r>
    </w:p>
    <w:p w14:paraId="6EF5CED0">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25PE中枢。只有在此基础上打折才会考虑购买。</w:t>
      </w:r>
    </w:p>
    <w:p w14:paraId="670BEA89">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2013年曾经也很惨，也是周期。石油和煤也是越存越值钱，但是不影响它的周期性。</w:t>
      </w:r>
    </w:p>
    <w:p w14:paraId="4F31760A">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但是被套的也就是预支几年利润而已。</w:t>
      </w:r>
    </w:p>
    <w:p w14:paraId="378A498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茅台弹性很大，股息率很低。不适合作为类现金。长电是可以的。</w:t>
      </w:r>
    </w:p>
    <w:p w14:paraId="4F33AF76">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目前处于白酒下行周期的初期，茅台应该是最后一个崩掉，等到大家反复抄底被套，大家的茅台信仰崩塌以后，再考虑进入，现在还早。茅台就肯定是一家盈利能力非常强的优秀公司，但大家认为的以后长期百分之十几的年增长我觉得不存在，最终是要平缓下来的，成长性的逐步降低，是会带低长期估值水平的。</w:t>
      </w:r>
    </w:p>
    <w:p w14:paraId="0CDF1F88">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茅台的未分配利润就是存在当地银行的利息。</w:t>
      </w:r>
    </w:p>
    <w:p w14:paraId="66C959D4">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我对白酒公司还是挺感兴趣的，也觉得头部几个公司很厉害，但对我来说有两个问题；一个是它们的利润增速能否保持没有答案，看不到能中长期高增长的逻辑；第二个是估值太高，我更喜欢绝对估值不高的标的，对利润增速降低后的杀估值保持高度的警惕，宁可不挣这个钱。</w:t>
      </w:r>
    </w:p>
    <w:p w14:paraId="55880769">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高PE也可以买入，但是前提是股价不涨的时候你能熬住，股价调整的时候你不割肉，最终会赚到钱，只是多少的问题。</w:t>
      </w:r>
    </w:p>
    <w:p w14:paraId="5E91287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现在喝酒就是在减少，很明显。</w:t>
      </w:r>
    </w:p>
    <w:p w14:paraId="01CAA84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如果什么时候茅台能经常出现在中产阶级的饭桌上，它这个品牌也就完蛋了。</w:t>
      </w:r>
    </w:p>
    <w:p w14:paraId="1B95290C">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24.3.29 首先是分红率，不能因为茅台搞了两次特别分红，我就会把茅台的分红率定到百分之八九十，定到这个数，应该有制度的安排和承诺，或像港交所有长期的记录；其次成长性，我不认为茅台有长期10%的成长性，因为我原来就谈过这个事，如果茅台往后几十年都是10%的增长，而国内GDP同期只有5%的增长，最后茅台销售额会把GDP里面的全社会消费品零售总额给占满，这没有逻辑性。但如果茅台能承诺90%的分红率，或长期像港交所一样就分90%，再加比国内GDP稍高一点的成长性，还是能支撑25PE左右的估值的，当然，这个估值对应的长期年化收益并不高，也就10%多一点，很多人看不上，但实际很牛了。当然在更高的估值买也没问题，就是会降低近期的收益率</w:t>
      </w:r>
    </w:p>
    <w:p w14:paraId="374E33CE">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24.5.9 我在现实生活中看不到能维持高端白酒长期中高速增长的底层逻辑，我的观点是: 高端白酒的商业模式很好，但指望它长期维持中高速增长没有现实性。</w:t>
      </w:r>
    </w:p>
    <w:p w14:paraId="6BEB761C">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24.6.19 高端白酒重要的是品牌力，至于成长性，我都不报太大的希望，因为看不到能大幅成长的地方，至于有人提的扩大茅台五粮液消费人群，没比这主意更馊得了，当一种东西烂大街的时候你就别指望它还能卖上价，目前五粮液缩量保价的策略我理解是对的。不过我对消费品的理解比较差，说的不一定正确。（洋河还差得远）</w:t>
      </w:r>
    </w:p>
    <w:p w14:paraId="78A47C87">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24.6.21 酒桌上白酒的选品和喜不喜欢没多大关系，定饭局档次和对客人重视程度用的，关键是识别简单。</w:t>
      </w:r>
      <w:r>
        <w:rPr>
          <w:rFonts w:hint="default" w:ascii="仿宋_GB2312" w:hAnsi="仿宋_GB2312" w:eastAsia="仿宋_GB2312" w:cs="仿宋_GB2312"/>
          <w:color w:val="0000FF"/>
          <w:sz w:val="32"/>
          <w:szCs w:val="32"/>
          <w:shd w:val="clear" w:color="auto" w:fill="FFFFFF"/>
          <w:lang w:val="en-US" w:eastAsia="zh-CN"/>
        </w:rPr>
        <w:t>酒桌上放的是剑南春，大家就知道今天酒的档次是500元。大多数情况下，打算喝1000元的酒，首选就是五粮液，1573还是要差很多。1573和剑南春没竞争关系</w:t>
      </w:r>
      <w:r>
        <w:rPr>
          <w:rFonts w:hint="eastAsia" w:ascii="仿宋_GB2312" w:hAnsi="仿宋_GB2312" w:eastAsia="仿宋_GB2312" w:cs="仿宋_GB2312"/>
          <w:color w:val="0000FF"/>
          <w:sz w:val="32"/>
          <w:szCs w:val="32"/>
          <w:shd w:val="clear" w:color="auto" w:fill="FFFFFF"/>
          <w:lang w:val="en-US" w:eastAsia="zh-CN"/>
        </w:rPr>
        <w:t>。茅五剑基本就是通用的三个档次标杆。</w:t>
      </w:r>
    </w:p>
    <w:p w14:paraId="3F725A86">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24.6.23 我不会只押一个白酒，当然，前三以后的我也不会考虑，这里的前三指品牌力、溢价能力，不是量。</w:t>
      </w:r>
    </w:p>
    <w:p w14:paraId="508A1B13">
      <w:pPr>
        <w:widowControl/>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24.7.5</w:t>
      </w:r>
      <w:r>
        <w:rPr>
          <w:rFonts w:hint="default" w:ascii="仿宋_GB2312" w:hAnsi="仿宋_GB2312" w:eastAsia="仿宋_GB2312" w:cs="仿宋_GB2312"/>
          <w:color w:val="0000FF"/>
          <w:sz w:val="32"/>
          <w:szCs w:val="32"/>
          <w:shd w:val="clear" w:color="auto" w:fill="FFFFFF"/>
          <w:lang w:val="en-US" w:eastAsia="zh-CN"/>
        </w:rPr>
        <w:t>茅台的商业模式和竞争壁垒基本都是顶级的，但我对她的成长性不报太高的希望，再考虑消费周期，并不急于买入，但肯定是我股票池里长期跟踪的标的，有合适的机会时会买入。</w:t>
      </w:r>
    </w:p>
    <w:p w14:paraId="3F9CA34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24.10.22 二十多年前，光刻机的龙头不是阿斯麦，芯片的龙头不是台积电，国内牙膏的龙头不是云南白药，竞争行业的龙头就是用来被颠覆的。贵州茅台没有竞争对手，她的竞争对手就是她自己，这就是典型的品牌垄断公司，这龙头当的长久，她这第一高价白酒在改开前就是，现在还是。</w:t>
      </w:r>
    </w:p>
    <w:p w14:paraId="7419A744">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24.10.23 茅台当龙头已经很长时间了，不是说这种龙头不会变，只是相对科技公司龙头变化很慢。下面这张图是1960年代初国家为了回笼货币控制通胀做的名酒调价，就知道当时的各名酒地位，这是档案馆存的当时文件资料。我发现很多人有了不同持仓以后，客观性为零，满嘴跑火车，说出来的东西毫无依据。</w:t>
      </w:r>
    </w:p>
    <w:p w14:paraId="76EA95EE">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p>
    <w:p w14:paraId="174399CD">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 xml:space="preserve">24.12.26 </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我理解，茅台要打算在五粮液和1573的主流区间附近打1935，成功的可能性很小。大幅贵过普五和1573的茅台才是真茅台!!!只有价格明显高于五粮液的茅台，大家才认为是在喝茅台，比如卖1500以上，否则不会认为是在喝茅台。</w:t>
      </w:r>
    </w:p>
    <w:p w14:paraId="4844CA04">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从中长期年化收益的角度，20PE</w:t>
      </w: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（25年4月份约为1400元）</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时大概率可以达到我收益期望的底线（年化10%以上），15PE可以达到我收益期望的目标值（年化15%以上）。这个完全看个人期望值，如果中长期年化5%就可以，现在大概率就很满足。至于股价，短期很难说。</w:t>
      </w:r>
    </w:p>
    <w:p w14:paraId="3E5C68C3">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茅台各种价位的系列酒都不太缺，但都很难成为那个价格段的主流产品，茅台1935大概也会如此。当然，这种搞法我理解对主品牌也没什么好处。</w:t>
      </w:r>
    </w:p>
    <w:p w14:paraId="35FC26BD">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25.6.28 调整期价格也会适当降一降，但不会大幅降。这不是日用消费品的逻辑，大幅降价会对品牌伤害很大，控量加保份额是优先的选择。</w:t>
      </w:r>
    </w:p>
    <w:p w14:paraId="0785157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p>
    <w:p w14:paraId="56A6DBCC">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五粮液</w:t>
      </w:r>
    </w:p>
    <w:p w14:paraId="5A4B14CD">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我选白酒，首先考虑品牌力强的，不会首先考虑营销能力强的。</w:t>
      </w:r>
      <w:r>
        <w:rPr>
          <w:rFonts w:hint="eastAsia" w:ascii="仿宋_GB2312" w:hAnsi="仿宋_GB2312" w:eastAsia="仿宋_GB2312" w:cs="仿宋_GB2312"/>
          <w:color w:val="auto"/>
          <w:sz w:val="32"/>
          <w:szCs w:val="32"/>
          <w:shd w:val="clear" w:color="auto" w:fill="FFFFFF"/>
          <w:lang w:eastAsia="zh-CN"/>
        </w:rPr>
        <w:t>（</w:t>
      </w:r>
      <w:r>
        <w:rPr>
          <w:rFonts w:hint="eastAsia" w:ascii="仿宋_GB2312" w:hAnsi="仿宋_GB2312" w:eastAsia="仿宋_GB2312" w:cs="仿宋_GB2312"/>
          <w:color w:val="auto"/>
          <w:sz w:val="32"/>
          <w:szCs w:val="32"/>
          <w:shd w:val="clear" w:color="auto" w:fill="FFFFFF"/>
        </w:rPr>
        <w:t>不怎么需要营销的公司</w:t>
      </w:r>
      <w:r>
        <w:rPr>
          <w:rFonts w:hint="eastAsia" w:ascii="仿宋_GB2312" w:hAnsi="仿宋_GB2312" w:eastAsia="仿宋_GB2312" w:cs="仿宋_GB2312"/>
          <w:color w:val="auto"/>
          <w:sz w:val="32"/>
          <w:szCs w:val="32"/>
          <w:shd w:val="clear" w:color="auto" w:fill="FFFFFF"/>
          <w:lang w:val="en-US" w:eastAsia="zh-CN"/>
        </w:rPr>
        <w:t>最好</w:t>
      </w:r>
      <w:r>
        <w:rPr>
          <w:rFonts w:hint="eastAsia" w:ascii="仿宋_GB2312" w:hAnsi="仿宋_GB2312" w:eastAsia="仿宋_GB2312" w:cs="仿宋_GB2312"/>
          <w:color w:val="auto"/>
          <w:sz w:val="32"/>
          <w:szCs w:val="32"/>
          <w:shd w:val="clear" w:color="auto" w:fill="FFFFFF"/>
        </w:rPr>
        <w:t>，营销也阻挡不了新进入者，很依赖营销的不是什么好生意。</w:t>
      </w:r>
      <w:r>
        <w:rPr>
          <w:rFonts w:hint="eastAsia" w:ascii="仿宋_GB2312" w:hAnsi="仿宋_GB2312" w:eastAsia="仿宋_GB2312" w:cs="仿宋_GB2312"/>
          <w:color w:val="auto"/>
          <w:sz w:val="32"/>
          <w:szCs w:val="32"/>
          <w:shd w:val="clear" w:color="auto" w:fill="FFFFFF"/>
          <w:lang w:eastAsia="zh-CN"/>
        </w:rPr>
        <w:t>）</w:t>
      </w:r>
    </w:p>
    <w:p w14:paraId="0D69D857">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 五粮液问题是不少的，它的业务繁杂、不够纯净，关联交易也多一些，低端酒品牌力和销售状况也不太好，ROE和PE低一些也是正常的。但有一点，也是我把它拿来做观察仓的原因，它的酒应该是基本被喝掉了，在去库存周期冲击不会太大。</w:t>
      </w:r>
    </w:p>
    <w:p w14:paraId="309D293E">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中低端酒（洋河）没有太多的品牌价值，品牌价值的积累是很慢的。营销做得好，短时间销量会增加，但你千万不要以为品牌价值就上去了。你看看世界上的奢侈品品牌就知道啦，顶级的都在西欧，美国都没有</w:t>
      </w:r>
      <w:r>
        <w:rPr>
          <w:rFonts w:hint="eastAsia" w:ascii="仿宋_GB2312" w:hAnsi="仿宋_GB2312" w:eastAsia="仿宋_GB2312" w:cs="仿宋_GB2312"/>
          <w:color w:val="auto"/>
          <w:sz w:val="32"/>
          <w:szCs w:val="32"/>
          <w:shd w:val="clear" w:color="auto" w:fill="FFFFFF"/>
          <w:lang w:eastAsia="zh-CN"/>
        </w:rPr>
        <w:t>。</w:t>
      </w:r>
    </w:p>
    <w:p w14:paraId="59A0B63A">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24.9.24 再谈洋河 </w:t>
      </w:r>
      <w:r>
        <w:rPr>
          <w:rFonts w:hint="eastAsia" w:ascii="仿宋_GB2312" w:hAnsi="仿宋_GB2312" w:eastAsia="仿宋_GB2312" w:cs="仿宋_GB2312"/>
          <w:color w:val="0000FF"/>
          <w:sz w:val="32"/>
          <w:szCs w:val="32"/>
          <w:shd w:val="clear" w:color="auto" w:fill="FFFFFF"/>
        </w:rPr>
        <w:t>我对营销要求比较高的消费品都不太感冒，还是喜欢品牌力比较强、或者说收智商税比较容易的生意。我对营销要求比较高的消费品都不太感冒，还是喜欢品牌力比较强、或者说收智商税比较容易的生意。</w:t>
      </w:r>
    </w:p>
    <w:p w14:paraId="18440CBD">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"https://xueqiu.com/S/SZ000858?from=status_stock_match" </w:instrText>
      </w:r>
      <w:r>
        <w:rPr>
          <w:rFonts w:hint="eastAsia" w:ascii="仿宋_GB2312" w:hAnsi="仿宋_GB2312" w:eastAsia="仿宋_GB2312" w:cs="仿宋_GB2312"/>
          <w:color w:val="auto"/>
          <w:sz w:val="32"/>
          <w:szCs w:val="32"/>
        </w:rPr>
        <w:fldChar w:fldCharType="separate"/>
      </w:r>
      <w:r>
        <w:rPr>
          <w:rStyle w:val="7"/>
          <w:rFonts w:hint="eastAsia" w:ascii="仿宋_GB2312" w:hAnsi="仿宋_GB2312" w:eastAsia="仿宋_GB2312" w:cs="仿宋_GB2312"/>
          <w:color w:val="auto"/>
          <w:sz w:val="32"/>
          <w:szCs w:val="32"/>
          <w:u w:val="none"/>
          <w:shd w:val="clear" w:color="auto" w:fill="FFFFFF"/>
        </w:rPr>
        <w:t>五粮液</w:t>
      </w:r>
      <w:r>
        <w:rPr>
          <w:rStyle w:val="7"/>
          <w:rFonts w:hint="eastAsia" w:ascii="仿宋_GB2312" w:hAnsi="仿宋_GB2312" w:eastAsia="仿宋_GB2312" w:cs="仿宋_GB2312"/>
          <w:color w:val="auto"/>
          <w:sz w:val="32"/>
          <w:szCs w:val="32"/>
          <w:u w:val="none"/>
          <w:shd w:val="clear" w:color="auto" w:fill="FFFFFF"/>
        </w:rPr>
        <w:fldChar w:fldCharType="end"/>
      </w:r>
      <w:r>
        <w:rPr>
          <w:rFonts w:hint="eastAsia" w:ascii="仿宋_GB2312" w:hAnsi="仿宋_GB2312" w:eastAsia="仿宋_GB2312" w:cs="仿宋_GB2312"/>
          <w:color w:val="auto"/>
          <w:sz w:val="32"/>
          <w:szCs w:val="32"/>
          <w:shd w:val="clear" w:color="auto" w:fill="FFFFFF"/>
        </w:rPr>
        <w:t>目前的盈利增速基本上是15%左右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我理解这个增速是不可能长期维持的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没有现实性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考虑今后中国经济的总体增速</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以及通胀水平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从中长期来说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5～10%的利润增长大概率是能保持住的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五粮液目前是55%的分红率</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结合其确定性很强的可持续盈利商业模式</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盈利分红这部分的估值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我认为可以按2～3倍长期无风险利率5%倒数的上限</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即这部分PE可以取10</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5～10%的利润增长率基本可以支撑10～15的PE</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两项合计PE为20～25倍</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这应该是未来一段时间五粮液的合理估值区间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目前五粮液的市值正好PE在22.5左右。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基本在合理估值区间的中间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不贵</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但买入也没有任何安全边际</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而且股息率也不理想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只有百分之二点几</w:t>
      </w:r>
      <w:r>
        <w:rPr>
          <w:rFonts w:hint="eastAsia" w:ascii="仿宋_GB2312" w:hAnsi="仿宋_GB2312" w:eastAsia="仿宋_GB2312" w:cs="仿宋_GB2312"/>
          <w:color w:val="auto"/>
          <w:sz w:val="32"/>
          <w:szCs w:val="32"/>
        </w:rPr>
        <w:t>。</w:t>
      </w:r>
    </w:p>
    <w:p w14:paraId="05A960A4">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sz w:val="32"/>
          <w:szCs w:val="32"/>
          <w:shd w:val="clear" w:color="auto" w:fill="FFFFFF"/>
        </w:rPr>
        <w:t>这种算法是冯柳对格瑞厄姆成长股公式中非成长部分估值的解释，2～3倍实际代表确定性，确定性强就取小值。而2倍的5%，实际就是10倍PE，在55%分红率情况下就是5.5%的股息率，以验证非成长部分的估值10倍PE是可靠、可接受的。</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24.6.22</w:t>
      </w:r>
      <w:r>
        <w:rPr>
          <w:rFonts w:hint="default" w:ascii="仿宋_GB2312" w:hAnsi="仿宋_GB2312" w:eastAsia="仿宋_GB2312" w:cs="仿宋_GB2312"/>
          <w:color w:val="0000FF"/>
          <w:sz w:val="32"/>
          <w:szCs w:val="32"/>
          <w:shd w:val="clear" w:color="auto" w:fill="FFFFFF"/>
        </w:rPr>
        <w:t>这是计算收益的标准，是来卡公司够不够格的，是及格线，公司的实际收益还要看公司的底层赚钱逻辑</w:t>
      </w:r>
      <w:r>
        <w:rPr>
          <w:rFonts w:hint="eastAsia" w:ascii="仿宋_GB2312" w:hAnsi="仿宋_GB2312" w:eastAsia="仿宋_GB2312" w:cs="仿宋_GB2312"/>
          <w:color w:val="0000FF"/>
          <w:sz w:val="32"/>
          <w:szCs w:val="32"/>
          <w:shd w:val="clear" w:color="auto" w:fill="FFFFFF"/>
          <w:lang w:eastAsia="zh-CN"/>
        </w:rPr>
        <w:t>）</w:t>
      </w:r>
    </w:p>
    <w:p w14:paraId="6B5551F6">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（23.8）股价120~200元是网格区间，120元以下重仓纯买入，200元以上逐步减仓。至于我的买卖间隔，是我打算投入的资金量和仓位规划分布决定的。</w:t>
      </w:r>
    </w:p>
    <w:p w14:paraId="5FBAF02D">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24.6.22 </w:t>
      </w:r>
      <w:r>
        <w:rPr>
          <w:rFonts w:hint="eastAsia" w:ascii="仿宋_GB2312" w:hAnsi="仿宋_GB2312" w:eastAsia="仿宋_GB2312" w:cs="仿宋_GB2312"/>
          <w:color w:val="0000FF"/>
          <w:sz w:val="32"/>
          <w:szCs w:val="32"/>
          <w:shd w:val="clear" w:color="auto" w:fill="FFFFFF"/>
        </w:rPr>
        <w:t> </w:t>
      </w:r>
      <w:r>
        <w:rPr>
          <w:rFonts w:hint="default" w:ascii="仿宋_GB2312" w:hAnsi="仿宋_GB2312" w:eastAsia="仿宋_GB2312" w:cs="仿宋_GB2312"/>
          <w:color w:val="0000FF"/>
          <w:sz w:val="32"/>
          <w:szCs w:val="32"/>
          <w:shd w:val="clear" w:color="auto" w:fill="FFFFFF"/>
        </w:rPr>
        <w:t>如果往后几年利润完全没有增长，甚至下降，到2030年以后才又恢复中等水平的增长。你怎么办？我不是瞎说，参考1970年代的可口可乐。</w:t>
      </w:r>
    </w:p>
    <w:p w14:paraId="4264E6B6">
      <w:pPr>
        <w:widowControl/>
        <w:autoSpaceDE w:val="0"/>
        <w:spacing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24.8.1 </w:t>
      </w:r>
      <w:r>
        <w:rPr>
          <w:rFonts w:hint="eastAsia" w:ascii="仿宋_GB2312" w:hAnsi="仿宋_GB2312" w:eastAsia="仿宋_GB2312" w:cs="仿宋_GB2312"/>
          <w:color w:val="0000FF"/>
          <w:sz w:val="32"/>
          <w:szCs w:val="32"/>
          <w:shd w:val="clear" w:color="auto" w:fill="FFFFFF"/>
        </w:rPr>
        <w:t>茅台、五粮液放在账上的现金有什么用?一样不分，存在地方银行里，也是支持当地经济，比分红支持力度还大，分了还会有一部分被拿走。</w:t>
      </w:r>
    </w:p>
    <w:p w14:paraId="0AF481DE">
      <w:pPr>
        <w:widowControl/>
        <w:autoSpaceDE w:val="0"/>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 xml:space="preserve">23.9.12 </w:t>
      </w:r>
      <w:r>
        <w:rPr>
          <w:rFonts w:hint="eastAsia" w:ascii="仿宋_GB2312" w:hAnsi="仿宋_GB2312" w:eastAsia="仿宋_GB2312" w:cs="仿宋_GB2312"/>
          <w:color w:val="0000FF"/>
          <w:sz w:val="32"/>
          <w:szCs w:val="32"/>
          <w:shd w:val="clear" w:color="auto" w:fill="FFFFFF"/>
        </w:rPr>
        <w:t>我对白酒的理解：有周期性，在调整周期，短中期没有增长甚至负增长都有可能；中长期高端白酒我理解还是有一定的增长，5~10%左右，不会太高，主要是通货膨胀和缓慢挤占中低端品牌市场份额的结果。今年下半年至明年上半年周期调整至底部，120至80最多建10%的仓。</w:t>
      </w:r>
    </w:p>
    <w:p w14:paraId="4DED2CF9">
      <w:pPr>
        <w:widowControl/>
        <w:autoSpaceDE w:val="0"/>
        <w:spacing w:line="360" w:lineRule="auto"/>
        <w:jc w:val="left"/>
        <w:rPr>
          <w:rFonts w:hint="eastAsia" w:ascii="仿宋_GB2312" w:hAnsi="仿宋_GB2312" w:eastAsia="仿宋_GB2312" w:cs="仿宋_GB2312"/>
          <w:color w:val="0000FF"/>
          <w:sz w:val="32"/>
          <w:szCs w:val="32"/>
          <w:shd w:val="clear" w:color="auto" w:fill="FFFFFF"/>
          <w:lang w:eastAsia="zh-CN"/>
        </w:rPr>
      </w:pPr>
      <w:r>
        <w:rPr>
          <w:rFonts w:hint="eastAsia" w:ascii="仿宋_GB2312" w:hAnsi="仿宋_GB2312" w:eastAsia="仿宋_GB2312" w:cs="仿宋_GB2312"/>
          <w:color w:val="0000FF"/>
          <w:sz w:val="32"/>
          <w:szCs w:val="32"/>
          <w:shd w:val="clear" w:color="auto" w:fill="FFFFFF"/>
          <w:lang w:val="en-US" w:eastAsia="zh-CN"/>
        </w:rPr>
        <w:t>23.9.18 五</w:t>
      </w:r>
      <w:r>
        <w:rPr>
          <w:rFonts w:hint="eastAsia" w:ascii="仿宋_GB2312" w:hAnsi="仿宋_GB2312" w:eastAsia="仿宋_GB2312" w:cs="仿宋_GB2312"/>
          <w:color w:val="0000FF"/>
          <w:sz w:val="32"/>
          <w:szCs w:val="32"/>
          <w:shd w:val="clear" w:color="auto" w:fill="FFFFFF"/>
        </w:rPr>
        <w:t>粮液的条件买单挂在那里，价格到了就开始买入</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当日最低股价107</w:t>
      </w:r>
      <w:r>
        <w:rPr>
          <w:rFonts w:hint="eastAsia" w:ascii="仿宋_GB2312" w:hAnsi="仿宋_GB2312" w:eastAsia="仿宋_GB2312" w:cs="仿宋_GB2312"/>
          <w:color w:val="0000FF"/>
          <w:sz w:val="32"/>
          <w:szCs w:val="32"/>
          <w:shd w:val="clear" w:color="auto" w:fill="FFFFFF"/>
          <w:lang w:eastAsia="zh-CN"/>
        </w:rPr>
        <w:t>）</w:t>
      </w:r>
    </w:p>
    <w:p w14:paraId="47D8D89E">
      <w:pPr>
        <w:widowControl/>
        <w:spacing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24.7.5 五粮液账面上的1000亿，用DCF折现模型看就很清楚了：1、现在马上分，她就是1000亿；2、存银行10年以后分，假设银行年存款利率2%，10年以后1219亿，如果贵州茅台股票持有者的年化收益预期是15%，这1219亿折现到现在就是1219/1.15^10=301亿，这1000亿目前值301亿；3、存银行30年以后分，假设银行年存款利率2%，30年以后1000*1.02^30=1811亿，如果贵州茅台股票持有者的年化收益预期是15%，这1811亿折现到现在就是1811/1.15^30=27亿，这1000亿现在值27亿。看到这，估计很多人可能破防了。</w:t>
      </w:r>
    </w:p>
    <w:p w14:paraId="11A22B06">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24.12.26 ROE，根本不要看财务报表，看主流产品的价格和量就行了，这是真实的ROE。至于财报上的ROE，把公司银行存款、理财等都分给股东，ROE就突飞猛进。</w:t>
      </w:r>
    </w:p>
    <w:p w14:paraId="10C726EE">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25.4.26 （五粮液年报出来后）确实头部品牌还是更能抗一些，至少没下滑。不过按新会计规则，合同负债和过去的预收账款不一样，只要有合同约定就可以列合同负债，而不是必须收到钱，所以五粮液合同负债的实际情况不是看得很清。如果合同约定先货后款，货发出去了还没到收钱时间、或没发货就一个约定，就可以记合同负债。</w:t>
      </w:r>
    </w:p>
    <w:p w14:paraId="29947A4C">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（五粮液的增长）</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带周期性，可能长期平均够5%，但中期出现负值也不是不可能。</w:t>
      </w:r>
    </w:p>
    <w:p w14:paraId="4EC47F9F">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25.5.22 今天开始近年第三次建仓五粮液，一点纳米仓（太少以致未体现在组合中），慢慢来，扎硬寨、打呆仗。看这次市场给多大机会。（129元附近）我不认为这个行业还有多大增长空间，只是商业模式吸引人。存量竞争时代，就是吃老本的时代，格局已定，不要对超车一类想法报多大希望。</w:t>
      </w:r>
    </w:p>
    <w:p w14:paraId="4E13C00A">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25.5.26 五粮液股价跌到100元，我也就加仓到1%左右的仓位。</w:t>
      </w:r>
    </w:p>
    <w:p w14:paraId="715E5BD4">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25.5.27 未来是复杂的、朦胧的。五粮液利润腰斩到160亿左右有没有可能？我认为有；未来几年利润在300亿左右熬过寒冬期，这种可能存不存在？我认为存在；或者在两者之间？那更有可能了。但高端白酒的商业模式本身仍然很优秀，毛利极高，这个不会有改变。对于未来，不预测，只应对。芒格老爷子说的很好，不要赌，要相信概率，那所有的买入价格和仓位控制就是基本面基础上的按概率配置了。至于茅台，可能更复杂一下，虽然茅台的护城河更高，把五粮液当先行指标吧。</w:t>
      </w:r>
    </w:p>
    <w:p w14:paraId="575138B5">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25.5.27 这次对白酒、特别是高端白酒消费压制的环境相比2014年，一个是强度和刚度要高很多，另一个是效果持续会更明显。这都是我的亲身体验，最后传导到厂家肯定有个过程，需要进一步观察。</w:t>
      </w:r>
    </w:p>
    <w:p w14:paraId="072AF470">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25.6.2 白酒的受众本身就是很小一部分人，而高端白酒的受众又是很小一部分人中的很小一部分人，和大部分人喜欢什么真关系不大</w:t>
      </w:r>
    </w:p>
    <w:p w14:paraId="0A32C17A">
      <w:pPr>
        <w:widowControl/>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25.6.12 五粮液还是按极端情况下最低价位到60~80考虑，当然不一定就会到，一切未知，有备无患，档位肯定是先稀后密、金字塔式加仓。</w:t>
      </w:r>
    </w:p>
    <w:p w14:paraId="186F2A65">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26.1.24 贵州茅台我觉得不会有问题，即便盈利有一定下降，幅度也会很小，主要是它的安全垫足够厚。但五粮液就要差很多了，它缺乏茅台那种缓冲垫，我做敏感性分析和压力测试时，是按利润下降一半来考虑的。我把五粮液当先行指标，它的敏感性更高。而贵州茅台基于它的品牌壁垒和价格构成体系，它的各种指标会钝化，观察时不够敏感。而品牌层次更低，更多需要营销能力的品牌，又很难作为高端白酒的代表，它们更多看管理层的经营能力，如洋河、古井等。</w:t>
      </w:r>
    </w:p>
    <w:p w14:paraId="4FE27D2E">
      <w:pPr>
        <w:widowControl/>
        <w:autoSpaceDE w:val="0"/>
        <w:spacing w:line="360" w:lineRule="auto"/>
        <w:jc w:val="left"/>
        <w:rPr>
          <w:rFonts w:hint="eastAsia" w:ascii="仿宋_GB2312" w:hAnsi="仿宋_GB2312" w:eastAsia="仿宋_GB2312" w:cs="仿宋_GB2312"/>
          <w:color w:val="0000FF"/>
          <w:sz w:val="32"/>
          <w:szCs w:val="32"/>
          <w:shd w:val="clear" w:color="auto" w:fill="FFFFFF"/>
          <w:lang w:eastAsia="zh-CN"/>
        </w:rPr>
      </w:pPr>
    </w:p>
    <w:p w14:paraId="1EB136AB">
      <w:pPr>
        <w:widowControl/>
        <w:autoSpaceDE w:val="0"/>
        <w:spacing w:line="360" w:lineRule="auto"/>
        <w:jc w:val="left"/>
        <w:rPr>
          <w:rFonts w:hint="eastAsia" w:ascii="仿宋_GB2312" w:hAnsi="仿宋_GB2312" w:eastAsia="仿宋_GB2312" w:cs="仿宋_GB2312"/>
          <w:color w:val="auto"/>
          <w:sz w:val="32"/>
          <w:szCs w:val="32"/>
          <w:shd w:val="clear" w:color="auto" w:fill="FFFFFF"/>
          <w:lang w:eastAsia="zh-CN"/>
        </w:rPr>
      </w:pPr>
    </w:p>
    <w:p w14:paraId="1EE32B8B">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腾讯</w:t>
      </w:r>
    </w:p>
    <w:p w14:paraId="0C0A3A3B">
      <w:pPr>
        <w:widowControl/>
        <w:autoSpaceDE w:val="0"/>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曾被给予很大高增长希望的云计算业务很大部分实际是在三大营运商</w:t>
      </w:r>
    </w:p>
    <w:p w14:paraId="7F68AEE3">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合理估值PE=8.5+（1~1.5）*15=23.5~31</w:t>
      </w:r>
    </w:p>
    <w:p w14:paraId="2835D327">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2022年腾讯非国际会计准则利润大数按1200亿人民币考虑，则合理估值为28200~37200亿人民币，加腾讯的投资资产，原来是1万亿左右，估值也一直在波动，</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"https://xueqiu.com/S/JD?from=status_stock_match" </w:instrText>
      </w:r>
      <w:r>
        <w:rPr>
          <w:rFonts w:hint="eastAsia" w:ascii="仿宋_GB2312" w:hAnsi="仿宋_GB2312" w:eastAsia="仿宋_GB2312" w:cs="仿宋_GB2312"/>
          <w:color w:val="auto"/>
          <w:sz w:val="32"/>
          <w:szCs w:val="32"/>
        </w:rPr>
        <w:fldChar w:fldCharType="separate"/>
      </w:r>
      <w:r>
        <w:rPr>
          <w:rStyle w:val="7"/>
          <w:rFonts w:hint="eastAsia" w:ascii="仿宋_GB2312" w:hAnsi="仿宋_GB2312" w:eastAsia="仿宋_GB2312" w:cs="仿宋_GB2312"/>
          <w:color w:val="auto"/>
          <w:kern w:val="0"/>
          <w:sz w:val="32"/>
          <w:szCs w:val="32"/>
        </w:rPr>
        <w:t>京东</w:t>
      </w:r>
      <w:r>
        <w:rPr>
          <w:rStyle w:val="7"/>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和</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"https://xueqiu.com/S/03690?from=status_stock_match" </w:instrText>
      </w:r>
      <w:r>
        <w:rPr>
          <w:rFonts w:hint="eastAsia" w:ascii="仿宋_GB2312" w:hAnsi="仿宋_GB2312" w:eastAsia="仿宋_GB2312" w:cs="仿宋_GB2312"/>
          <w:color w:val="auto"/>
          <w:sz w:val="32"/>
          <w:szCs w:val="32"/>
        </w:rPr>
        <w:fldChar w:fldCharType="separate"/>
      </w:r>
      <w:r>
        <w:rPr>
          <w:rStyle w:val="7"/>
          <w:rFonts w:hint="eastAsia" w:ascii="仿宋_GB2312" w:hAnsi="仿宋_GB2312" w:eastAsia="仿宋_GB2312" w:cs="仿宋_GB2312"/>
          <w:color w:val="auto"/>
          <w:kern w:val="0"/>
          <w:sz w:val="32"/>
          <w:szCs w:val="32"/>
        </w:rPr>
        <w:t>美团</w:t>
      </w:r>
      <w:r>
        <w:rPr>
          <w:rStyle w:val="7"/>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分红后，现在粗估就按7000亿人民币左右吧，合计合理估值大概为3.5~4.4万亿人民币，按最近汇率0.86考虑，折成港元大约是4.1~5.1万亿。</w:t>
      </w:r>
    </w:p>
    <w:p w14:paraId="6E0A494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加仓开始点位控制在合理估值范围的7折左右，也就是2.9~3.6亿港元，取平均值3.25万亿港元，也就是股价339港元左右以下，越跌越加，股价400（3.83万亿港元）~550港元（5.27万亿港元）左右区间主要为少量网格式交易卖出，超过550港元则开始以较大幅度减仓，越涨越减，当然这个加减仓的绝对价位也就是在2023年采用，以后每年都要调整。</w:t>
      </w:r>
    </w:p>
    <w:p w14:paraId="1BAA0AB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腾讯值得拥有，长期稳定的高毛利率公司，自然垄断、高粘性、高频使用型业务，腾讯云往后也会很有钱途。华水、腾讯都可以配置一些。</w:t>
      </w:r>
    </w:p>
    <w:p w14:paraId="656A44A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腾讯控股的基本面看出见底了，也看清楚它的业务范围会受限制，增速会降低。但护城河坚固。下面主要就是看消费复苏，中间少不了曲折动荡，但大方向还是比较确定的。</w:t>
      </w:r>
    </w:p>
    <w:p w14:paraId="38D7C422">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港股这两年确实是那种系统性的大幅下跌，这种下跌作为投资者是没有太好的应对措施的。</w:t>
      </w:r>
    </w:p>
    <w:p w14:paraId="6C41BB1D">
      <w:pPr>
        <w:widowControl/>
        <w:spacing w:after="240"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商业模式很好、行业地位和生意壁垒依旧，只是有些事不能干了，成长速度会大幅降低，但我判断，仍然具备中等水平的成长性.一直把它当互谅网时代的消费型公司，而不是科技公司，目前在大环境下，股价表现也不好，估值不高</w:t>
      </w:r>
    </w:p>
    <w:p w14:paraId="68325848">
      <w:pPr>
        <w:widowControl/>
        <w:spacing w:after="240"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考虑到期权问题，对腾讯估值做出调整：基本上应该对原来估算的合理估值打八折。考虑到今年已经过了一大半，腾讯业绩也比上次估算是有所提高，今年非国际准则利润大概在1400亿左右，有百分之十几的提升，就简单按打九折进行修正。也就是说，今年提高仓位的价格标准由339HKD降为306HKD以下；原来股价400~550HKD左右的网格交易卖出卖出区间调整为356~496HKD左右，这样310~350HKD左右就成了网格交易的纯买入区间，纯减持价位由550HKD调整为500HKD以上开始。</w:t>
      </w:r>
    </w:p>
    <w:p w14:paraId="69B333AD">
      <w:pPr>
        <w:widowControl/>
        <w:spacing w:after="240"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24.5.15 我现在的持仓按计划减持强度能够卖到560HKD左右，会有我满意的回报，估值太高的标的我也不愿持有，这是早都考虑好的。对我来说，没有什么标的是必须持有的，这是二级市场小股东和实控人的最大差别。</w:t>
      </w:r>
    </w:p>
    <w:p w14:paraId="5FBB17AB">
      <w:pPr>
        <w:widowControl/>
        <w:spacing w:after="240"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24.5.20 腾讯控股的不确定之处，她没有明确的中长期股东回报和回购模式。如果按前几年其实际操作，回购减增发后的净回购非常小，再加20%左右的分红率，合理估值水平不到300HKD；但其分京东、美团的模式常态化的话，400HKD左右的估值也是合理的；今年新的千亿回购模式如果常态化，或者在股价较高时改为派息，450~500HKD的估值我认为也是合理的。这种情况下，给我的概念是，300~500HKD都是腾讯的合理估值区间，而腾讯出的一些短期策略会不断影响市场对其的估值，或上或下。当然，港股市场的流动性，使其产生溢价或折价。如果这些一直没有改变，后面我预期腾讯股价的走势极有可能是宽幅整荡，因为很难形成一个长期稳定的预期。几个月前市场就相当悲观、现在又及其乐观，就是这种形态的反应。</w:t>
      </w:r>
    </w:p>
    <w:p w14:paraId="508EBEC5">
      <w:pPr>
        <w:widowControl/>
        <w:spacing w:after="240"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24.7.28 任何企业都是有生命周期的，腾讯控股这类公司生命周期一般会长一些，但别指望她继续长期高速增长，她和新兴企业的竞争中逐渐衰败只是个时间问题，没有常胜将军，但腾讯的自我修复能力还是比较强的，所以这种衰败不会那么快，我认为往后中期她还是具有中低速利润成长能力的，至于具体某一项业务会不会获得成功，我相信小马哥都不一定拿的很准，我们就别挑战难度了，这种体量的企业是靠大量业务的成功概率取胜的。目前腾讯这个价格，从我一个散户投资人的角度，我认为分红要远好于回购，因为估值并不算便宜，没什么折扣，回购相当于买自己的公司，收益在哪里？分红现金回报很少，利润长期高速增长下的市值高速提升？我理解短中期看不到，不过她仍然是个少有的、有较强经营壁垒、现金流充沛的好公司，我选择控制仓位做波段，我的对手盘是认为她会继续高速增长并相应带动市值的人，如果我错了，我损失波段以上的机会，但可以拿资金转投其他低估标的弥补，这是个概率问题。</w:t>
      </w:r>
    </w:p>
    <w:p w14:paraId="47658D9B">
      <w:pPr>
        <w:widowControl/>
        <w:spacing w:after="240"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24.8.6 我理解，腾讯控股的估值范围应该很宽（300-450HKD）。如果她70%左右的利润分红加回购是常态，还有10%左右的中长期利润成长性，股价值个450HKD左右也是合理的；如果1000亿的回购只是托股价的临时措施，即便能保持10%左右的利润成长，股价在300HKD也不低估；如果利润成长性后期并不稳定，有没现金流持续大幅回购，股价掉到200HKD以下也不是不可能。腾讯对现金中性的问题一直没有一个明确的态度。</w:t>
      </w:r>
    </w:p>
    <w:p w14:paraId="2CD5E4BB">
      <w:pPr>
        <w:widowControl/>
        <w:spacing w:after="240" w:line="360" w:lineRule="auto"/>
        <w:jc w:val="left"/>
        <w:rPr>
          <w:rFonts w:hint="eastAsia"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24.8.11微信简洁的界面也让人感觉很好，也具很好的操作性，不像很多公司的软件，打开就是眼花缭乱，同时广告弹窗满天飞。微信给人的感觉就是友好、简洁、自主选择，举个最简单的例子，解绑银行卡，绑和解绑都很简单，不像有些软件，你想解绑银行卡，需要找攻略秘籍，和开发者的初心相反，直接不再想用。</w:t>
      </w:r>
    </w:p>
    <w:p w14:paraId="0AA1614E">
      <w:pPr>
        <w:widowControl/>
        <w:spacing w:after="240" w:line="360" w:lineRule="auto"/>
        <w:jc w:val="left"/>
        <w:rPr>
          <w:rFonts w:hint="default" w:ascii="仿宋_GB2312" w:hAnsi="仿宋_GB2312" w:eastAsia="仿宋_GB2312" w:cs="仿宋_GB2312"/>
          <w:color w:val="0000FF"/>
          <w:sz w:val="32"/>
          <w:szCs w:val="32"/>
          <w:shd w:val="clear" w:color="auto" w:fill="FFFFFF"/>
          <w:lang w:val="en-US" w:eastAsia="zh-CN"/>
        </w:rPr>
      </w:pPr>
      <w:r>
        <w:rPr>
          <w:rFonts w:hint="eastAsia" w:ascii="仿宋_GB2312" w:hAnsi="仿宋_GB2312" w:eastAsia="仿宋_GB2312" w:cs="仿宋_GB2312"/>
          <w:color w:val="0000FF"/>
          <w:sz w:val="32"/>
          <w:szCs w:val="32"/>
          <w:shd w:val="clear" w:color="auto" w:fill="FFFFFF"/>
          <w:lang w:val="en-US" w:eastAsia="zh-CN"/>
        </w:rPr>
        <w:t>24.8.14腾讯商业模式和行业地位极好，经营壁垒高，但随着规模的日益庞大和近中期大环境的影响，高成长极难再现，中期能实现平均10%左右的年化增长已属不易，目前基本在合理估值区间，不贵也说不上便宜，而目前的经济周期和大环境，也很难指望估值溢价、趋势向上，长期持股、波段操作，大概就是我往后几年的基本策略。</w:t>
      </w:r>
    </w:p>
    <w:p w14:paraId="488C188E">
      <w:pPr>
        <w:widowControl/>
        <w:spacing w:after="240"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24.8.14</w:t>
      </w:r>
      <w:r>
        <w:rPr>
          <w:rFonts w:hint="eastAsia" w:ascii="仿宋_GB2312" w:hAnsi="仿宋_GB2312" w:eastAsia="仿宋_GB2312" w:cs="仿宋_GB2312"/>
          <w:color w:val="0000FF"/>
          <w:sz w:val="32"/>
          <w:szCs w:val="32"/>
          <w:shd w:val="clear" w:color="auto" w:fill="FFFFFF"/>
        </w:rPr>
        <w:t>我理解腾讯控股原来的综合税率太低</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lang w:val="en-US" w:eastAsia="zh-CN"/>
        </w:rPr>
        <w:t>部分子公司为高新技术企业15%的税</w:t>
      </w:r>
      <w:r>
        <w:rPr>
          <w:rFonts w:hint="eastAsia" w:ascii="仿宋_GB2312" w:hAnsi="仿宋_GB2312" w:eastAsia="仿宋_GB2312" w:cs="仿宋_GB2312"/>
          <w:color w:val="0000FF"/>
          <w:sz w:val="32"/>
          <w:szCs w:val="32"/>
          <w:shd w:val="clear" w:color="auto" w:fill="FFFFFF"/>
          <w:lang w:eastAsia="zh-CN"/>
        </w:rPr>
        <w:t>）</w:t>
      </w:r>
      <w:r>
        <w:rPr>
          <w:rFonts w:hint="eastAsia" w:ascii="仿宋_GB2312" w:hAnsi="仿宋_GB2312" w:eastAsia="仿宋_GB2312" w:cs="仿宋_GB2312"/>
          <w:color w:val="0000FF"/>
          <w:sz w:val="32"/>
          <w:szCs w:val="32"/>
          <w:shd w:val="clear" w:color="auto" w:fill="FFFFFF"/>
        </w:rPr>
        <w:t>了，根本不具有持续性。她的主要利润来源是游戏、广告、平台抽成和金融，这些都不具备税收优惠的政策条件，即便阶段性的可以蹭高科技互联网企业，但迟早会被盯上。</w:t>
      </w:r>
    </w:p>
    <w:p w14:paraId="030D5298">
      <w:pPr>
        <w:widowControl/>
        <w:spacing w:after="240"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24.11.24 腾讯不管是在商业模式还是其竞争壁垒，都是非常不错的公司，但她的高速成长期已经过了，今年的增长我更多是把她当做恢复性增长，这种增长速度缺乏持续性，她目前的营业额增长支撑不了她的盈利高速增长。所以，我对腾讯没有太高的预期。</w:t>
      </w:r>
    </w:p>
    <w:p w14:paraId="41477026">
      <w:pPr>
        <w:widowControl/>
        <w:spacing w:after="240"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25.4.8 440HKD属于合理价格。</w:t>
      </w:r>
    </w:p>
    <w:p w14:paraId="041725D7">
      <w:pPr>
        <w:widowControl/>
        <w:spacing w:after="240"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25.12.31。腾讯在2025年不断随上涨减持和波段回补中逐渐降低仓位，并最终在650元左右清仓，腾讯是个不错的公司，但我理解，它后期业绩缺乏爆发式增长的潜力，但它股价如果跌到估值有一定吸引力，我也愿意再次建仓一定仓位，核心在于公司优秀的质地、很好的确定性、以及充沛的现金流。</w:t>
      </w:r>
    </w:p>
    <w:p w14:paraId="5C6E14D3">
      <w:pPr>
        <w:pStyle w:val="3"/>
        <w:spacing w:line="360" w:lineRule="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val="en-US" w:eastAsia="zh-CN"/>
        </w:rPr>
        <w:t>阿里巴巴</w:t>
      </w:r>
    </w:p>
    <w:p w14:paraId="6D2F7EBF">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25.2.21 138HKD依然低估。AI行情，主要靠中国移动H和阿里巴巴了。</w:t>
      </w:r>
    </w:p>
    <w:p w14:paraId="614CFB5C">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25.2.22阿里巴巴是另外回事，阿里是估值修复+AI和云计算，阿里只要稳住电商部分，把那些垃圾投资处理掉，估值修复潜力就不小，至少低点翻倍以上的空间。</w:t>
      </w:r>
    </w:p>
    <w:p w14:paraId="481FF394">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25.3.4 阿里巴巴前十几年一些前沿性布局到临界点了，内部又大规模出清了低效资产，对外部从逢头垢面已经变成了洗心革面，几方面的合力共击，形成拐点的可能性极大，而市场还没有太多认识，值得做一定配置。</w:t>
      </w:r>
    </w:p>
    <w:p w14:paraId="7ECCD9CA">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25.4.7  MAGA只是口号，但经过压力测试后灯塔的各方还是会妥协，不妥协的会被压力吞噬。</w:t>
      </w:r>
    </w:p>
    <w:p w14:paraId="1CF0BDB4">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25.6.6 今天继续小单减仓中海油（18.28hkd）和有色矿业（6.35hkd），加仓阿里巴巴（116.6hkd）。不预测市场，考虑进退有居，兑现利润和保持仓位并重，控制持仓估值水平。扎硬寨，打呆仗。</w:t>
      </w:r>
    </w:p>
    <w:p w14:paraId="0D88834A">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25.6.7 腾讯和阿里巴巴都是顶级的公司，也都有他们的问题，目前看，腾讯的经营壁垒更高一些，但缺乏大的潜在增长点；而阿里巴巴，经营壁垒要弱一些，但不是没有，它多年前的一些布局，如云计算、达摩院、平头哥等，大概率会给他在后期带来一些大的增长，而近期聚焦主业、对一些乱七八糟业务的清理，直接会带来公司经营的改善和提升，足够支撑目前的市值。两个公司的实控人，一个低调、一个张扬，但有一点是一样的，都在用互联网的思维和模式在运营公司。我对互联网公司的运营模式还是那个观点，他们都带庞氏特征，这种模式在一个公司的生命周期内、股东作为一个整体，都不可能靠分红和回购等直接回报收回投资，获利的投资者得靠击鼓传花和不断抬高的股价，并及时了结，从头到尾持股到底的投资者基本拿不到什么，那点微薄的分红覆盖不了资金成本，阶段性的回购支撑了股价和回报了中途退出者，理解了这个，也就理解了实控人为什么不断减持又不断增发，很多人还认为实控人减持吃亏了，实际这是这种商业模式的一部分，要想获利，必须中途退出。</w:t>
      </w:r>
    </w:p>
    <w:p w14:paraId="615E21C7">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 xml:space="preserve">25.6.7 </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公司生命周期内累计的现金流和公司股东回报没直接的关系，在一个公司的生命周期内，没有分配的现金流，最终的宿命是被在经营中赔光，股东作为一个整体，拿到的就是那点分红和回购的钱，如果这部分钱相对股东的总体投入很小，股东从总体上说就赔的很惨。像长江电力，如果它过去10年的模式能一直延续，长持的股东大概率能从公司的分红收回自己的投资，而不需要高价卖给后面一个人获利；如果是腾讯，很优秀的互联网公司，现在也在成熟期，如果从现在一直拿着到这家公司的股份到其生命周期结束，不依靠更高的价格卖给后面一个人获利，每年能收获多少，最终收益水平大概怎么样，感兴趣的人都可以算算。</w:t>
      </w:r>
    </w:p>
    <w:p w14:paraId="48742ABD">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 xml:space="preserve">25.6.7 </w:t>
      </w:r>
      <w:r>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我看不到多多的中长期增长空间，我理解，多多更像几十年前那种自由市场的替代品。对多多我实在没什么兴趣。</w:t>
      </w:r>
    </w:p>
    <w:p w14:paraId="082016DB">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25.6.27 今天继续加仓阿里巴巴（112.1hkd）和华润燃气（20.45hkd），华能水电也逢低加一小单（9.62）。坚定看好阿里巴巴的中长期成长逻辑和经营壁垒，也看好华润燃气的护城河及中长期低速增长的空间</w:t>
      </w:r>
    </w:p>
    <w:p w14:paraId="76B73BBA">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25.7.7 对补贴战不太关心，这种事不可能长期，但看好阿里对零售业务的整合，会有流量和效率的提高。</w:t>
      </w:r>
    </w:p>
    <w:p w14:paraId="39EC80FC">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25.9.12 阿里巴巴我全是上涨过程中买的，从80开始买一直买到130多。（原因是）确定性逐渐清晰的过程，和价格无关。</w:t>
      </w:r>
    </w:p>
    <w:p w14:paraId="33221202">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25.9.15 我不喜欢的是国内互联网公司普遍对股东的态度，以及它们带有庞氏特征的资本运作模式，当然，市场能接受，也就不耽误我来赚钱，这就行了。至于是否长期持股，看得是未来能否持续给自己带来现金流，而不是为了拿住而拿住。如果一个互联网公司没有增长了，不分红只回购，回购的底层逻辑实际是给少数股东退股的机会，其他股东长期持股是没什么收益的。如果连回购都没有，就更惨了，只能股东之间相互踩踏。所以，国内的这些互联网公司只适合在业绩增长期持有、享受资金推动的市值膨胀。另外，互联网公司的期权模式，实际是利用会计规则的一种隐形成本，而拿到期权的人，更多的是靠推高股价来套现。整个模式，就是建立在必须不断推高市值才能获利基础上的。</w:t>
      </w:r>
    </w:p>
    <w:p w14:paraId="50E65ECF">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25.10.10  对于阿里巴巴（165HKD），我的理解，它的阿里云、AI模型、芯片等新业务，中长期大概率是会有业绩支撑的，而且这些业务极具规模效应，这就是门槛，也就是竞争壁垒，同时形成利润的方式也会极具爆发性；而它的传统业务，经过此次业务整合及外卖大战，至少中期内会稳定下来。从这两方面考虑，它的业务在往后中期，向上的弹性远大于向下的弹性。</w:t>
      </w:r>
    </w:p>
    <w:p w14:paraId="1A109EE7">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25.11.16 （最大仓位）不会超过1/4，但要达到1/4，股价打折要非常厉害，我估计机会很小。</w:t>
      </w:r>
    </w:p>
    <w:p w14:paraId="4D317B13">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25.11.18 今天继续加仓阿里巴巴（154.6hkd）。理解阿里巴巴的传统业务，也就是电商、本地生活之类的，经过这两年的优化整合，竞争能力和市场地位在改变下滑趋势得到改善巩固，给个2.3万亿左右的估值应该问题不大；而阿里云、AI大模型和平头哥半导体，竞争力和市场前景在国内属于第一梯队，后期的发展空间有多大，现在也看不清，但理解在这个总体空间足够大的情况下只是增长速度和市场占有率的多少差异，在后期的人工智能高速发展期是可以分到一定份额的，这是过去10年布局和积累的结果，不可能短期就能被其他公司轻易超过。而目前的估值，虽然算不上很便宜，但离泡沫化还很远，我愿意承担一定的风险，预期它的未来，胜率没问题，赔率足够。也就是说，在我的概念里，阿里巴巴股价120HKD以内是传统电商及本地生活的价值，而120HKD以上，是AI产业链的发展空间。</w:t>
      </w:r>
    </w:p>
    <w:p w14:paraId="79BEBFA4">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25.12.16 阿里巴巴不是类公共事业公司，中长期现金流可以估算，也不是市场地位稳固的消费类公司，现金流回报可以有一个大概得预期，阿里巴巴未来现金流的弹性是非常大的，需要不断观察、研究、判断，它在进入一个全新的行业，商业模式并不成熟，能形成多大的生态还未知，现在只是个轮廓。</w:t>
      </w:r>
    </w:p>
    <w:p w14:paraId="05850943">
      <w:pPr>
        <w:widowControl/>
        <w:autoSpaceDE w:val="0"/>
        <w:spacing w:line="360" w:lineRule="auto"/>
        <w:jc w:val="left"/>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25.12.31 ，经过今年的传统业务整合及外卖大战，往后几年这一块业务大概率市场份额、营业额、收益等能稳定一段时间，而由阿里云、大模型、芯片和应用等构成的AI生态大概率会具有较大的先发优势和协同效应，有较大幅度增长的可能，继续看好并不断跟踪观察研究。</w:t>
      </w:r>
    </w:p>
    <w:p w14:paraId="433BE88B">
      <w:pPr>
        <w:widowControl/>
        <w:autoSpaceDE w:val="0"/>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26.1.3 我的理解，阿里的（除电商外和本地生活的）新业务，有点类似VC，弹性很大，做非常成功，未来可能值十几万亿HKD；做的比较成功，可能值几万亿HKD；不成功，可能也就值个几千亿HKD。不能用很传统的方式来估值，当然，我认为它向上的弹性要远大于向下的弹性，赔率足够。</w:t>
      </w:r>
    </w:p>
    <w:p w14:paraId="4196CF0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 xml:space="preserve"> </w:t>
      </w:r>
    </w:p>
    <w:p w14:paraId="51906E3F">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平安</w:t>
      </w:r>
    </w:p>
    <w:p w14:paraId="2CE23DA8">
      <w:pPr>
        <w:widowControl/>
        <w:spacing w:line="360" w:lineRule="auto"/>
        <w:jc w:val="left"/>
        <w:rPr>
          <w:rFonts w:hint="eastAsia" w:ascii="仿宋_GB2312" w:hAnsi="仿宋_GB2312" w:eastAsia="仿宋_GB2312" w:cs="仿宋_GB2312"/>
          <w:color w:val="auto"/>
          <w:sz w:val="32"/>
          <w:szCs w:val="32"/>
          <w:shd w:val="clear" w:color="auto" w:fill="FFFFFF"/>
          <w:lang w:eastAsia="zh-CN"/>
        </w:rPr>
      </w:pPr>
      <w:r>
        <w:rPr>
          <w:rFonts w:hint="eastAsia" w:ascii="仿宋_GB2312" w:hAnsi="仿宋_GB2312" w:eastAsia="仿宋_GB2312" w:cs="仿宋_GB2312"/>
          <w:color w:val="auto"/>
          <w:kern w:val="0"/>
          <w:sz w:val="32"/>
          <w:szCs w:val="32"/>
        </w:rPr>
        <w:t>保险的商业模式很好，是先收钱然后不办事或者少办事。</w:t>
      </w:r>
      <w:r>
        <w:rPr>
          <w:rFonts w:hint="eastAsia" w:ascii="仿宋_GB2312" w:hAnsi="仿宋_GB2312" w:eastAsia="仿宋_GB2312" w:cs="仿宋_GB2312"/>
          <w:color w:val="auto"/>
          <w:sz w:val="32"/>
          <w:szCs w:val="32"/>
          <w:shd w:val="clear" w:color="auto" w:fill="FFFFFF"/>
        </w:rPr>
        <w:t>在法币时代不断高速扩充的currency总量</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有限的牌照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不赚钱真难</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目前受大环境影响</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特别是</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"https://xueqiu.com/S/CSI931775?from=status_stock_match" </w:instrText>
      </w:r>
      <w:r>
        <w:rPr>
          <w:rFonts w:hint="eastAsia" w:ascii="仿宋_GB2312" w:hAnsi="仿宋_GB2312" w:eastAsia="仿宋_GB2312" w:cs="仿宋_GB2312"/>
          <w:color w:val="auto"/>
          <w:sz w:val="32"/>
          <w:szCs w:val="32"/>
        </w:rPr>
        <w:fldChar w:fldCharType="separate"/>
      </w:r>
      <w:r>
        <w:rPr>
          <w:rStyle w:val="7"/>
          <w:rFonts w:hint="eastAsia" w:ascii="仿宋_GB2312" w:hAnsi="仿宋_GB2312" w:eastAsia="仿宋_GB2312" w:cs="仿宋_GB2312"/>
          <w:color w:val="auto"/>
          <w:sz w:val="32"/>
          <w:szCs w:val="32"/>
          <w:u w:val="none"/>
          <w:shd w:val="clear" w:color="auto" w:fill="FFFFFF"/>
        </w:rPr>
        <w:t>房地产</w:t>
      </w:r>
      <w:r>
        <w:rPr>
          <w:rStyle w:val="7"/>
          <w:rFonts w:hint="eastAsia" w:ascii="仿宋_GB2312" w:hAnsi="仿宋_GB2312" w:eastAsia="仿宋_GB2312" w:cs="仿宋_GB2312"/>
          <w:color w:val="auto"/>
          <w:sz w:val="32"/>
          <w:szCs w:val="32"/>
          <w:u w:val="none"/>
          <w:shd w:val="clear" w:color="auto" w:fill="FFFFFF"/>
        </w:rPr>
        <w:fldChar w:fldCharType="end"/>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估值较低。</w:t>
      </w:r>
    </w:p>
    <w:p w14:paraId="076D53F7">
      <w:pPr>
        <w:widowControl/>
        <w:spacing w:line="360" w:lineRule="auto"/>
        <w:jc w:val="left"/>
        <w:rPr>
          <w:rFonts w:hint="eastAsia" w:ascii="仿宋_GB2312" w:hAnsi="仿宋_GB2312" w:eastAsia="仿宋_GB2312" w:cs="仿宋_GB2312"/>
          <w:color w:val="auto"/>
          <w:sz w:val="32"/>
          <w:szCs w:val="32"/>
          <w:shd w:val="clear" w:color="auto" w:fill="FFFFFF"/>
          <w:lang w:eastAsia="zh-CN"/>
        </w:rPr>
      </w:pPr>
    </w:p>
    <w:p w14:paraId="4DB70CA1">
      <w:pPr>
        <w:widowControl/>
        <w:spacing w:line="360" w:lineRule="auto"/>
        <w:jc w:val="left"/>
        <w:rPr>
          <w:rFonts w:hint="eastAsia" w:ascii="仿宋_GB2312" w:hAnsi="仿宋_GB2312" w:eastAsia="仿宋_GB2312" w:cs="仿宋_GB2312"/>
          <w:color w:val="auto"/>
          <w:sz w:val="32"/>
          <w:szCs w:val="32"/>
          <w:shd w:val="clear" w:color="auto" w:fill="FFFFFF"/>
          <w:lang w:eastAsia="zh-CN"/>
        </w:rPr>
      </w:pPr>
    </w:p>
    <w:p w14:paraId="7E64168B">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"https://xueqiu.com/S/SH601318?from=status_stock_match"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平安</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的行业没有问题，其商业模式比银行强多了，而且目前在中国渗透率和深度都远远不够，只要相信经济还会发展、人们的收入还会持续提高，其逻辑就没有问题。</w:t>
      </w:r>
    </w:p>
    <w:p w14:paraId="60C1BB6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各项财务指标都在10年最低值附近。</w:t>
      </w:r>
    </w:p>
    <w:p w14:paraId="033EF6E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46.56属于补仓价格，45.56也回补。</w:t>
      </w:r>
    </w:p>
    <w:p w14:paraId="21937E6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平安的投资能力很强，保险资金的投资限制也很保守，如果理解不了这一点，建议不要碰保险股。绝大部分人基本没有能力评判平安投资决策的正确性，包括我自己也在绝大部分人之内，投资的项目中有一小部分暴雷是再正常不过的事。</w:t>
      </w:r>
    </w:p>
    <w:p w14:paraId="3265C20A">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平安实际上是下一阶段标准的消费升级受益股，它现在的改革也是主动适应新时期对保险的导向</w:t>
      </w:r>
    </w:p>
    <w:p w14:paraId="04D1CB15">
      <w:pPr>
        <w:spacing w:after="240" w:line="360" w:lineRule="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平安40很不错。</w:t>
      </w:r>
    </w:p>
    <w:p w14:paraId="7F68A91C">
      <w:pPr>
        <w:spacing w:after="240" w:line="360" w:lineRule="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平安如果没有成长性，我觉得它的PE不应该超过5，目前的估值我认为是带成长性预期的。平安是综合性金融公司，高杠杆的生意，这种生意估值时都要大幅打折的，打多少折，看个人主观对公司的认识，但不会有人用8.5去对这种高杠杆生意做估值。（8.5指格雷厄姆公式）</w:t>
      </w:r>
    </w:p>
    <w:p w14:paraId="6D2C981F">
      <w:pPr>
        <w:spacing w:after="240" w:line="360" w:lineRule="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平安这种综合金融公司，远不如一般公司透明看得清，细节的东西我是看不清的，我理解能看清的人也很少很少，雪球上有没有我都表示怀疑，能把他的商业运作和财务状况分析清楚，绝对是非常顶级的财务金融专家。</w:t>
      </w:r>
    </w:p>
    <w:p w14:paraId="62D4CE54">
      <w:pPr>
        <w:spacing w:after="240" w:line="360" w:lineRule="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23年5月：目前应该是负面的因素逐渐释放后走向正面的时候，后面应该有双击的机会，看到年底当时估算的东西能实现多少？</w:t>
      </w:r>
    </w:p>
    <w:p w14:paraId="18FC4A1B">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神华</w:t>
      </w:r>
    </w:p>
    <w:p w14:paraId="21B39C4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神华是收息股。</w:t>
      </w:r>
    </w:p>
    <w:p w14:paraId="19F2908F">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估算神华下行周期的底部利润应该在300亿左右，按70%左右分红，最低1元分红，能支持20元的股价，所以我的港股买入价是23.15元（对应A股人民币*0.93*1.28=27.55），有下跌机会还会加仓。但这只是极端情况的压力测试，我认为大概率煤炭还会在高位震荡很多年，急跌就是机会，这是由它的周期特性决定的。对应A股神华就是25.5元。</w:t>
      </w:r>
    </w:p>
    <w:p w14:paraId="027EA7D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7年时间煤炭产量几乎没有变化，没有成长性。利润的变化主要还是依赖煤炭价格的上涨。</w:t>
      </w:r>
      <w:r>
        <w:rPr>
          <w:rFonts w:hint="eastAsia" w:ascii="仿宋_GB2312" w:hAnsi="仿宋_GB2312" w:eastAsia="仿宋_GB2312" w:cs="仿宋_GB2312"/>
          <w:color w:val="auto"/>
          <w:sz w:val="32"/>
          <w:szCs w:val="32"/>
          <w:shd w:val="clear" w:color="auto" w:fill="FFFFFF"/>
        </w:rPr>
        <w:t>适合低估买入，估值均值回归时卖出，不回归只能持股收息，进一步下跌、打折幅度加大时加仓。</w:t>
      </w:r>
    </w:p>
    <w:p w14:paraId="548F2BFD">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kern w:val="0"/>
          <w:sz w:val="32"/>
          <w:szCs w:val="32"/>
        </w:rPr>
        <w:t>神华的火电（主要是火电）就不是很好的资产。</w:t>
      </w:r>
    </w:p>
    <w:p w14:paraId="4FFA5D84">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陕煤弹性更大，神华更稳。</w:t>
      </w:r>
    </w:p>
    <w:p w14:paraId="52E26C71">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神华是大宗能源商品，周期性很强。</w:t>
      </w:r>
    </w:p>
    <w:p w14:paraId="53671393">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缺乏成长性的公司，只能靠股价打折来吸引买入。</w:t>
      </w:r>
      <w:r>
        <w:rPr>
          <w:rFonts w:hint="eastAsia" w:ascii="仿宋_GB2312" w:hAnsi="仿宋_GB2312" w:eastAsia="仿宋_GB2312" w:cs="仿宋_GB2312"/>
          <w:color w:val="auto"/>
          <w:sz w:val="32"/>
          <w:szCs w:val="32"/>
          <w:shd w:val="clear" w:color="auto" w:fill="FFFFFF"/>
        </w:rPr>
        <w:t>十几年前神华的利润就到500亿左右了，现在还在这个量级。神华的业务不同于长电和华水，煤矿不是永续，它是需要不断补充产能来维持产能的，只有新增产能超过枯竭的产能，超过部分才是真正的增加。</w:t>
      </w:r>
    </w:p>
    <w:p w14:paraId="3466D727">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随着煤炭价格的回落，煤炭股可以进行回补。</w:t>
      </w:r>
    </w:p>
    <w:p w14:paraId="6858CA7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"https://xueqiu.com/S/SH601088?from=status_stock_match"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0"/>
          <w:sz w:val="32"/>
          <w:szCs w:val="32"/>
        </w:rPr>
        <w:t>神华</w:t>
      </w:r>
      <w:r>
        <w:rPr>
          <w:rFonts w:hint="eastAsia" w:ascii="仿宋_GB2312" w:hAnsi="仿宋_GB2312" w:eastAsia="仿宋_GB2312" w:cs="仿宋_GB2312"/>
          <w:color w:val="auto"/>
          <w:kern w:val="0"/>
          <w:sz w:val="32"/>
          <w:szCs w:val="32"/>
        </w:rPr>
        <w:fldChar w:fldCharType="end"/>
      </w:r>
      <w:r>
        <w:rPr>
          <w:rFonts w:hint="eastAsia" w:ascii="仿宋_GB2312" w:hAnsi="仿宋_GB2312" w:eastAsia="仿宋_GB2312" w:cs="仿宋_GB2312"/>
          <w:color w:val="auto"/>
          <w:kern w:val="0"/>
          <w:sz w:val="32"/>
          <w:szCs w:val="32"/>
        </w:rPr>
        <w:t>过去十几年作为一个低速增长的周期股，根据过去10年的盈利分析，目前年盈利中枢应不低于500亿，假设以后5到10年中长期失去成长性，是一个没什么增长的现金牛奶型公司，按2~3倍长期无风险收益率5%的倒数，也就是6.7~10倍PE的估值，也就是合理市值在3350~5000亿人民币，合港元3851~5747亿港元，中枢是4800亿港元，比较优的买入价应是打7折，之所以打7折，我的理由是一般股价3年内会向合理估值中枢回归并可能超出，如果不回归，大概率估值判断和对周期的认识是错的，7折价基本是50%上升空间的价格，3年也就是15%左右的收益水平，也是我的收益目标水平。4800亿港元的7折是3360亿港元，目前神华港股市值基本是4600亿港元，2022年利润在700亿人民币左右，过几个月就要大幅分红，虽然方案还没公布，根据以往神华的分红模式习惯，大概率在会在600亿人民币左右，和港元690亿港元左右，考虑距分红5个月15%折现率的折现，基本相当于现在650亿港元，4600-650=3950亿港元，基本就是合理价中枢的8折多一点，所以在港股价格23元左右的买入第一单就顺理成章了。</w:t>
      </w:r>
    </w:p>
    <w:p w14:paraId="315BDBC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了解下煤炭行业的产能周期，它在历史上是怎么演变的，现在处于周期的什么阶段。</w:t>
      </w:r>
    </w:p>
    <w:p w14:paraId="7A479E53">
      <w:pPr>
        <w:widowControl/>
        <w:spacing w:line="360" w:lineRule="auto"/>
        <w:jc w:val="left"/>
        <w:rPr>
          <w:rFonts w:hint="eastAsia" w:ascii="仿宋_GB2312" w:hAnsi="仿宋_GB2312" w:eastAsia="仿宋_GB2312" w:cs="仿宋_GB2312"/>
          <w:color w:val="auto"/>
          <w:kern w:val="0"/>
          <w:sz w:val="32"/>
          <w:szCs w:val="32"/>
          <w:lang w:eastAsia="zh-CN"/>
        </w:rPr>
      </w:pPr>
      <w:r>
        <w:rPr>
          <w:rFonts w:hint="eastAsia" w:ascii="仿宋_GB2312" w:hAnsi="仿宋_GB2312" w:eastAsia="仿宋_GB2312" w:cs="仿宋_GB2312"/>
          <w:color w:val="auto"/>
          <w:sz w:val="32"/>
          <w:szCs w:val="32"/>
        </w:rPr>
        <w:t>现在底部利润为400亿了</w:t>
      </w:r>
      <w:r>
        <w:rPr>
          <w:rFonts w:hint="eastAsia" w:ascii="仿宋_GB2312" w:hAnsi="仿宋_GB2312" w:eastAsia="仿宋_GB2312" w:cs="仿宋_GB2312"/>
          <w:color w:val="auto"/>
          <w:kern w:val="0"/>
          <w:sz w:val="32"/>
          <w:szCs w:val="32"/>
        </w:rPr>
        <w:t>。平均盈利中枢为500亿。</w:t>
      </w:r>
    </w:p>
    <w:p w14:paraId="1AB5357C">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毛估估来说，神华的煤炭部分大体是权益2.6亿吨。</w:t>
      </w:r>
    </w:p>
    <w:p w14:paraId="7CD10480">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1，其中的0.8亿吨煤炭+自营火电厂构成了一个较为稳定但带有波动的组合。</w:t>
      </w:r>
    </w:p>
    <w:p w14:paraId="638589AE">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2，铁路港口等运输板块构成了第二个特别稳定的组合。</w:t>
      </w:r>
    </w:p>
    <w:p w14:paraId="3D20ADB8">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3，剩下的1.8亿吨权益纯煤炭构成一个组合。</w:t>
      </w:r>
    </w:p>
    <w:p w14:paraId="2C0BED2A">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4，基本上，就构成了一个500-720亿利润区间的企业，利润稳定，派息稳定的好企业。足以满足求稳资金的目标收益率。</w:t>
      </w:r>
    </w:p>
    <w:p w14:paraId="609625BE">
      <w:pPr>
        <w:widowControl/>
        <w:numPr>
          <w:ilvl w:val="0"/>
          <w:numId w:val="1"/>
        </w:numPr>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陕煤煤质好的矿年限长。煤质差的铜川三个矿和韩家湾矿年限短。神华是相反的。</w:t>
      </w:r>
    </w:p>
    <w:p w14:paraId="7B32E0C8">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2，陕煤小保当二号以后会出高热值煤，未开采的小壕兔也是高热值煤。神华的新街煤质不如神东老矿。</w:t>
      </w:r>
    </w:p>
    <w:p w14:paraId="69E65509">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3，总的来说，神华的平均热值是波动向下，陕煤的平均热值是波动向上。</w:t>
      </w:r>
    </w:p>
    <w:p w14:paraId="44592830">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神华类似40%左右的周期股。</w:t>
      </w:r>
    </w:p>
    <w:p w14:paraId="2B67A530">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利润400亿-730亿。主要原因是神华200亿左右利润来自于铁路，发电，港口，化工业务，上述业务利润稳定。</w:t>
      </w:r>
    </w:p>
    <w:p w14:paraId="4238DD8E">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神华从2015年到2022年，7年时间，煤炭产量从2.8亿吨增加到3.1亿吨，发电量从2100亿度减到1900亿度，这个成长性是不行的，主要还是靠价格上涨来增加利润的，这得实事求是。</w:t>
      </w:r>
    </w:p>
    <w:p w14:paraId="1A98767E">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未来10年股息0.5～2.5，平均1.5元。</w:t>
      </w:r>
    </w:p>
    <w:p w14:paraId="66067472">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神华的优势就是成本低。即便神华的毛利率从35%左右跌到它过去10年的最低点30%左右，那时候大部分煤矿都亏损，它的盈利能力都强过90%多的公司。</w:t>
      </w:r>
    </w:p>
    <w:p w14:paraId="20AE2DDB">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影响股价的因素是非常多的，有时候甚至和公司基本面南辕北辙，千万不要把股价和煤价划等号，认为是线性相关的。</w:t>
      </w:r>
    </w:p>
    <w:p w14:paraId="5521E860">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rPr>
        <w:t>（23.7）</w:t>
      </w:r>
      <w:r>
        <w:rPr>
          <w:rFonts w:hint="eastAsia" w:ascii="仿宋_GB2312" w:hAnsi="仿宋_GB2312" w:eastAsia="仿宋_GB2312" w:cs="仿宋_GB2312"/>
          <w:color w:val="auto"/>
          <w:sz w:val="32"/>
          <w:szCs w:val="32"/>
          <w:shd w:val="clear" w:color="auto" w:fill="FFFFFF"/>
        </w:rPr>
        <w:t>往后近3年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大概率</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"https://xueqiu.com/S/SH601088?from=status_stock_match" </w:instrText>
      </w:r>
      <w:r>
        <w:rPr>
          <w:rFonts w:hint="eastAsia" w:ascii="仿宋_GB2312" w:hAnsi="仿宋_GB2312" w:eastAsia="仿宋_GB2312" w:cs="仿宋_GB2312"/>
          <w:color w:val="auto"/>
          <w:sz w:val="32"/>
          <w:szCs w:val="32"/>
        </w:rPr>
        <w:fldChar w:fldCharType="separate"/>
      </w:r>
      <w:r>
        <w:rPr>
          <w:rStyle w:val="7"/>
          <w:rFonts w:hint="eastAsia" w:ascii="仿宋_GB2312" w:hAnsi="仿宋_GB2312" w:eastAsia="仿宋_GB2312" w:cs="仿宋_GB2312"/>
          <w:color w:val="auto"/>
          <w:sz w:val="32"/>
          <w:szCs w:val="32"/>
          <w:u w:val="none"/>
          <w:shd w:val="clear" w:color="auto" w:fill="FFFFFF"/>
        </w:rPr>
        <w:t>神华</w:t>
      </w:r>
      <w:r>
        <w:rPr>
          <w:rStyle w:val="7"/>
          <w:rFonts w:hint="eastAsia" w:ascii="仿宋_GB2312" w:hAnsi="仿宋_GB2312" w:eastAsia="仿宋_GB2312" w:cs="仿宋_GB2312"/>
          <w:color w:val="auto"/>
          <w:sz w:val="32"/>
          <w:szCs w:val="32"/>
          <w:u w:val="none"/>
          <w:shd w:val="clear" w:color="auto" w:fill="FFFFFF"/>
        </w:rPr>
        <w:fldChar w:fldCharType="end"/>
      </w:r>
      <w:r>
        <w:rPr>
          <w:rFonts w:hint="eastAsia" w:ascii="仿宋_GB2312" w:hAnsi="仿宋_GB2312" w:eastAsia="仿宋_GB2312" w:cs="仿宋_GB2312"/>
          <w:color w:val="auto"/>
          <w:sz w:val="32"/>
          <w:szCs w:val="32"/>
          <w:shd w:val="clear" w:color="auto" w:fill="FFFFFF"/>
        </w:rPr>
        <w:t>的年利润在450～600亿RMB左右这个范围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再往后只能随时间进一步观察了</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450～600亿取小值按450亿考虑</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对应分红在270亿左右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考虑港股通扣税</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也就剩200亿左右</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对应5%的分红收益</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就是4000亿RMB的市值</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对港股基本就是22的股价</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当然</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如果A股对港股的溢价能缩小到20%以内</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就可以考虑A股了</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这主要是考虑港股通20%的税。之所以用股息保底，是因为缺乏成长性，需要保底的股息收益来支撑对齐的持仓。</w:t>
      </w:r>
    </w:p>
    <w:p w14:paraId="3B1883FD">
      <w:pPr>
        <w:widowControl/>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目前神华看起来很高的股息率是因为市场认为高股息率不会持续。如果的确可以持续，市场后知后觉后，很快会把股价提升一倍，那么股息率也会相应降低。</w:t>
      </w:r>
    </w:p>
    <w:p w14:paraId="7C1607ED">
      <w:pPr>
        <w:widowControl/>
        <w:spacing w:line="360" w:lineRule="auto"/>
        <w:jc w:val="left"/>
        <w:rPr>
          <w:rFonts w:hint="eastAsia"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23.2.27</w:t>
      </w:r>
      <w:r>
        <w:rPr>
          <w:rFonts w:hint="eastAsia" w:ascii="仿宋_GB2312" w:hAnsi="仿宋_GB2312" w:eastAsia="仿宋_GB2312" w:cs="仿宋_GB2312"/>
          <w:color w:val="0000FF"/>
          <w:sz w:val="32"/>
          <w:szCs w:val="32"/>
          <w:shd w:val="clear" w:color="auto" w:fill="FFFFFF"/>
        </w:rPr>
        <w:t>中国煤的产销占世界一半，中国没有煤的时候指望缺额主要靠国外给提供便宜煤？另外环保上的压力非常大，中国已经承诺不再给外国建煤电厂了，你还指望外国大规模开采煤炭和修建配套基础设施来给你提供廉价煤？</w:t>
      </w:r>
    </w:p>
    <w:p w14:paraId="10DC7F19">
      <w:pPr>
        <w:widowControl/>
        <w:spacing w:line="360" w:lineRule="auto"/>
        <w:jc w:val="left"/>
        <w:rPr>
          <w:rFonts w:hint="default" w:ascii="仿宋_GB2312" w:hAnsi="仿宋_GB2312" w:eastAsia="仿宋_GB2312" w:cs="仿宋_GB2312"/>
          <w:color w:val="0000FF"/>
          <w:sz w:val="32"/>
          <w:szCs w:val="32"/>
          <w:shd w:val="clear" w:color="auto" w:fill="FFFFFF"/>
        </w:rPr>
      </w:pPr>
      <w:r>
        <w:rPr>
          <w:rFonts w:hint="eastAsia" w:ascii="仿宋_GB2312" w:hAnsi="仿宋_GB2312" w:eastAsia="仿宋_GB2312" w:cs="仿宋_GB2312"/>
          <w:color w:val="0000FF"/>
          <w:sz w:val="32"/>
          <w:szCs w:val="32"/>
          <w:shd w:val="clear" w:color="auto" w:fill="FFFFFF"/>
          <w:lang w:val="en-US" w:eastAsia="zh-CN"/>
        </w:rPr>
        <w:t xml:space="preserve">24.7.9 </w:t>
      </w:r>
      <w:r>
        <w:rPr>
          <w:rFonts w:hint="eastAsia" w:ascii="仿宋_GB2312" w:hAnsi="仿宋_GB2312" w:eastAsia="仿宋_GB2312" w:cs="仿宋_GB2312"/>
          <w:color w:val="0000FF"/>
          <w:sz w:val="32"/>
          <w:szCs w:val="32"/>
          <w:shd w:val="clear" w:color="auto" w:fill="FFFFFF"/>
        </w:rPr>
        <w:t> </w:t>
      </w:r>
      <w:r>
        <w:rPr>
          <w:rFonts w:hint="default" w:ascii="仿宋_GB2312" w:hAnsi="仿宋_GB2312" w:eastAsia="仿宋_GB2312" w:cs="仿宋_GB2312"/>
          <w:color w:val="0000FF"/>
          <w:sz w:val="32"/>
          <w:szCs w:val="32"/>
          <w:shd w:val="clear" w:color="auto" w:fill="FFFFFF"/>
        </w:rPr>
        <w:t>现在如果买煤炭，我肯定也不会考虑</w:t>
      </w:r>
      <w:r>
        <w:rPr>
          <w:rFonts w:hint="eastAsia" w:ascii="仿宋_GB2312" w:hAnsi="仿宋_GB2312" w:eastAsia="仿宋_GB2312" w:cs="仿宋_GB2312"/>
          <w:color w:val="0000FF"/>
          <w:sz w:val="32"/>
          <w:szCs w:val="32"/>
          <w:shd w:val="clear" w:color="auto" w:fill="FFFFFF"/>
          <w:lang w:val="en-US" w:eastAsia="zh-CN"/>
        </w:rPr>
        <w:t>华阳、淮北</w:t>
      </w:r>
      <w:r>
        <w:rPr>
          <w:rFonts w:hint="default" w:ascii="仿宋_GB2312" w:hAnsi="仿宋_GB2312" w:eastAsia="仿宋_GB2312" w:cs="仿宋_GB2312"/>
          <w:color w:val="0000FF"/>
          <w:sz w:val="32"/>
          <w:szCs w:val="32"/>
          <w:shd w:val="clear" w:color="auto" w:fill="FFFFFF"/>
        </w:rPr>
        <w:t>这些公司，资源成本没优势，标准化产品拼的是成本</w:t>
      </w:r>
    </w:p>
    <w:p w14:paraId="3580DEA2">
      <w:pPr>
        <w:widowControl/>
        <w:spacing w:line="360" w:lineRule="auto"/>
        <w:jc w:val="left"/>
        <w:rPr>
          <w:rFonts w:hint="default"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shd w:val="clear" w:color="auto" w:fill="FFFFFF"/>
          <w:lang w:val="en-US" w:eastAsia="zh-CN"/>
          <w14:textFill>
            <w14:solidFill>
              <w14:schemeClr w14:val="accent2"/>
            </w14:solidFill>
          </w14:textFill>
        </w:rPr>
        <w:t>25.1.11 煤炭还是有差别，国内定价和价格管制问题比较明显。</w:t>
      </w:r>
    </w:p>
    <w:p w14:paraId="76049BD9">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陕煤(部分内容来自榆林子洲)</w:t>
      </w:r>
    </w:p>
    <w:p w14:paraId="29DBD5C2">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中国煤炭年产量达41.53亿吨，占全球产量51%。煤炭周期实际是从产能出清到产能过剩、再到产能出清的过程，时间跨度都很长，根本不是几年就反转了。这两年有多少新增产能？更多是为了保供采取的临时措施，根本缺乏持续性。目前的煤价下跌更多是经济复苏乏力、需求不足的表现，而不是产能过剩。复苏乏力，有跌入衰退的危险，肯定不会听之任之，办法全世界都大差不差，这时候指望大宗商品价格大幅回落毫无逻辑，这方面1970～1980年代的经济演进过程非常有参考意义。</w:t>
      </w:r>
    </w:p>
    <w:p w14:paraId="71A44C1D">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shd w:val="clear" w:color="auto" w:fill="FFFFFF"/>
        </w:rPr>
        <w:t>陕煤过去10年的经营性资产和未来10年的经营性资产内容差别很大，产能也不一样，得按未来10年实际的算。</w:t>
      </w:r>
    </w:p>
    <w:p w14:paraId="4708F02B">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18元左右的陕煤可以建仓</w:t>
      </w:r>
    </w:p>
    <w:p w14:paraId="3CF2705F">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18.83元建仓，第二批补仓价格16.83。加仓距离拉大。20以上开始做波段。</w:t>
      </w:r>
    </w:p>
    <w:p w14:paraId="3BCDC2AE">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另一方面，我在买入一家公司前，必须要考虑要做的是敏感性分析，在可能的不利条件叠加出现情况下，煤炭小的调整周期出现，最恶劣会到什么情况。我们假设国内煤矿出现大面积亏损作为煤价到底的条件，这时只有掌握大量优质低成本开发资源的公司还能盈利，这时陕煤大概还在100亿左右的盈利水平，即每股1元左右利润，0.6元左右的分红，在股价下跌过程中，估值对股价是不会有多大支撑作用的，真正对股价有一定支撑作用的是市场认为中长期可持续的分红，像</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"https://xueqiu.com/S/SH601919?from=status_stock_match"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中远海控</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t>那种市场认为不可持续的分红不算（造船强周期的生意不碰），考虑无风险利率水平，0.6元的分红还是能支撑12元左右的股价的，这大概率就是重大不利条件出现时陕煤股价的底部区域，有偏差也不会太大。目前陕煤股价18元左右，半年分红后相当于16元左右的成本水平。离最恶劣的股价底部区域也就20%多，而且公司半年后给你提供超过持仓市值百分之十几的补仓资金。所以从概率角度，它是个短中期下跌风险有限且可控、而盈利面不错的投资。</w:t>
      </w:r>
    </w:p>
    <w:p w14:paraId="7ABBDE5C">
      <w:pPr>
        <w:pStyle w:val="4"/>
        <w:widowControl/>
        <w:spacing w:line="360" w:lineRule="auto"/>
        <w:rPr>
          <w:rFonts w:hint="eastAsia" w:ascii="仿宋_GB2312" w:hAnsi="仿宋_GB2312" w:eastAsia="仿宋_GB2312" w:cs="仿宋_GB2312"/>
          <w:color w:val="auto"/>
          <w:sz w:val="32"/>
          <w:szCs w:val="32"/>
          <w:lang w:eastAsia="zh-CN"/>
        </w:rPr>
      </w:pPr>
    </w:p>
    <w:p w14:paraId="5FB262B4">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在5500大卡港口售价550元时，全国一半以上的煤矿会亏损。那会陕煤的吨利润大概是100元，净利润110亿左右。（后子洲改为130亿）</w:t>
      </w:r>
    </w:p>
    <w:p w14:paraId="598176E5">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港口长协区间的下限，减去20元，可以作为市场煤下限价格，即550元。</w:t>
      </w:r>
    </w:p>
    <w:p w14:paraId="56BB116C">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不太认同用席勒市盈率估值法去确定陕煤的估值水平。我理解在底层资产和商业逻辑比较稳定，周期性主要体现在供需平衡性和在价格上体现的公司，如分众传媒、养猪公司等，陕煤不属此类公司。</w:t>
      </w:r>
    </w:p>
    <w:p w14:paraId="61983B18">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陕煤的利润降到100亿左右时行业已经大面积亏损了，这是它利润的底部区域，对应分红60亿，对1200亿左右的市值有强支撑，但市值在底部区域是靠傻子割出来的，还可能会有一定幅度，和当时市场环境有关，考虑向下20%，就是1000亿市值左右。顶部区域不是2000亿，而是2000到3000亿，未来5年1000亿的利润，可支撑2000到2500亿的市值，考虑煤价向上震荡时的市场情绪，上浮20%就到3000亿了。能做的就是在向1000亿市值靠拢时逐渐加仓，在1000亿市值附近甚至跌破时加大加仓力度，而在市值2000亿以上逐步减仓，更高时清仓，而在区间，则持股收息。这实际上也是一个概率分布模型，目前在中轴偏左一些。</w:t>
      </w:r>
    </w:p>
    <w:p w14:paraId="281FDFE9">
      <w:pPr>
        <w:widowControl/>
        <w:spacing w:line="360" w:lineRule="auto"/>
        <w:jc w:val="left"/>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单就煤炭板块而言，后面增量空间不大。</w:t>
      </w:r>
    </w:p>
    <w:p w14:paraId="69DDBF77">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陕煤有一定成长性（但是算不上成长股），这方面要比神华强，神华成长性太差了。但它也是长周期品种。</w:t>
      </w:r>
    </w:p>
    <w:p w14:paraId="7B071F8E">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大概率陕煤在中期、也就是往后5年，有合计1000亿以上的利润，分红600亿，但它的市值会随一些短期因素的影响像个精神病一样上下震荡，市值从1000亿左右到2000～3000亿都有可能。我能做的就是在向1000亿市值靠拢时逐渐加仓，在1000亿市值附近甚至跌破时加大加仓力度，而在市值2000亿以上逐步减仓，更高时清仓，而在区间，则持股收息。</w:t>
      </w:r>
    </w:p>
    <w:p w14:paraId="5B5276EE">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是个好公司，它的特点也使它的股价比较有弹性，它值多少钱和大的周期方向还是有底的，偏差不会太大，根本不担心被套住的问题，只是希望有机会在短期利空消息和市场情绪的影响下给出个比较好的买入价格，多买一点，就看给多大机会了，现在价格盈利空间还是不够大。我并不盼着一些维护煤价的短期措施，因为我根本不担心煤价跌下去后涨不上来，如果我担心这，我就不碰。</w:t>
      </w:r>
    </w:p>
    <w:p w14:paraId="05A97B7B">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16.66并不算很便宜。</w:t>
      </w:r>
    </w:p>
    <w:p w14:paraId="51F2CA31">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是在2022年经济不景气的情况下煤炭供应实际上是处于紧平衡状态，在2023年经济复苏的预期情况下很不容易打破这种紧平衡，而供给端的产能扩张是需要时间周期的，煤价会处于高位震荡状态，石油和煤炭等一次能源处于类似2001年互联网及消费股泡沫破灭以后中长期的上升周期中；二是国家不断强化长协的市场环境下，实际上弱化了价格周期，在长协价和市场价之间有一个比较厚的缓冲地带，平滑了煤企业绩，同时也控制了供给端的产能扩张冲动；三是陕煤的长期回报水平在可接受范围之内，大概现在的估值水平是不到10年的平均利润水平，按分红，大概在15年内会把股价投入收回来，还是很可以的，A股能达到这个水平的公司真不多。</w:t>
      </w:r>
    </w:p>
    <w:p w14:paraId="6A438F97">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支撑这个投资在中长期盈利的基础逻辑实际是陕煤的大量低成本优质资源加交通位置优势，不管是到渤海湾上船还是通过浩吉铁路。早开发地区的特点是他们的低成本优质资源已逐渐开发殆尽，剩余资源开采成本越来越高，而这些地区的公司因为建矿很早，人员冗余非常严重，他们这些公司客观上控制了煤炭价格下跌的下限，前两年永煤债务违约时透出来的信息，一个年收入100亿的煤电公司，就有多少万员工。而像新疆也有不少优质的低成本煤炭资源，但它的运输成本还有运输能力短中期都不会有大的改变</w:t>
      </w:r>
    </w:p>
    <w:p w14:paraId="3CE8933C">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目前股价分红后不到16，距离12元的极端底线也不过不到4元，</w:t>
      </w:r>
    </w:p>
    <w:p w14:paraId="4165368B">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底部利润100亿。</w:t>
      </w:r>
    </w:p>
    <w:p w14:paraId="62EA52DA">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合理估值1000~3000亿都有可能。</w:t>
      </w:r>
    </w:p>
    <w:p w14:paraId="527965A9">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下跌时估值支撑不了股价，正真对股价有支撑的是预期的股息率。</w:t>
      </w:r>
    </w:p>
    <w:p w14:paraId="163DF6E3">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陕煤有成长性，但是算不上成长股。</w:t>
      </w:r>
    </w:p>
    <w:p w14:paraId="0A00EBD8">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购买陕煤的三点逻辑：一是在2022年经济不景气的情况下煤炭供应实际上是处于紧平衡状态，在2023年经济复苏的预期情况下很不容易打破这种紧平衡，而供给端的产能扩张是需要时间周期的，煤价会处于高位震荡状态，石油和煤炭等一次能源处于类似2001年互联网及消费股泡沫破灭以后中长期的上升周期中；二是国家不断强化长协的市场环境下，实际上弱化了价格周期，在长协价和市场价之间有一个比较厚的缓冲地带，平滑了煤企业绩，同时也控制了供给端的产能扩张冲动；三是陕煤的长期回报水平在可接受范围之内，大概现在的估值水平是不到10年的平均利润水平，按分红，大概在15年内会把股价投入收回来，还是很可以的，A股能达到这个水平的公司真不多。</w:t>
      </w:r>
    </w:p>
    <w:p w14:paraId="62352AEB">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我们假设国内煤矿出现大面积亏损作为煤价到底的条件，这时只有掌握大量优质低成本开发资源的公司还能盈利，这时陕煤大概还在100亿左右的盈利水平，即每股1元左右利润，0.6元左右的分红，在股价下跌过程中，估值对股价是不会有多大支撑作用的，真正对股价有一定支撑作用的是市场认为中长期可持续的分红。</w:t>
      </w:r>
    </w:p>
    <w:p w14:paraId="2CBC6C03">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仓位最大10%。</w:t>
      </w:r>
    </w:p>
    <w:p w14:paraId="5388857B">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陕煤的投资能力已经属于非常不错的了，大部分公司不是投出去打水漂了，就是存款买理财了，还不愿分掉，至于最近所投上市公司股价有所波动就否定陕煤的投资，这种人都是脑袋跟着市场的屁股走的。</w:t>
      </w:r>
    </w:p>
    <w:p w14:paraId="3775AA15">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 </w:t>
      </w:r>
    </w:p>
    <w:p w14:paraId="380ABEC5">
      <w:pPr>
        <w:widowControl/>
        <w:spacing w:line="360" w:lineRule="auto"/>
        <w:jc w:val="left"/>
        <w:rPr>
          <w:rFonts w:hint="eastAsia"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下文来自子洲</w:t>
      </w:r>
    </w:p>
    <w:p w14:paraId="0F456EE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当港口5500卡市场价跌到720元，出疆9000万吨，也就剩下5000万吨了，只有3500万吨铁运和6600卡以上的还能汽运出疆，少了4000万吨。成本的原因，河南估计要少2000万吨，黑龙江估计要少1500万吨，三家直接少了0.85亿吨。 </w:t>
      </w:r>
    </w:p>
    <w:p w14:paraId="75BD2807">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煤炭价格到650以下，神华450--500打底，陕煤140亿打底，如果800止步，陕煤170-180亿打底（全年每个月都是800）</w:t>
      </w:r>
    </w:p>
    <w:p w14:paraId="74B57BA4">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我国存在两个煤炭价格：长协价和市场价。大火电厂才能享受长协价。没有长协更沾光。</w:t>
      </w:r>
    </w:p>
    <w:p w14:paraId="71554061">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煤炭价格有坑口价和直达价还有下水价。下水价包含了送到船上的费用。</w:t>
      </w:r>
    </w:p>
    <w:p w14:paraId="6E93C88A">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2021年河南生产原煤9335万吨。长协均价560元时，吨煤利润只有40元。 </w:t>
      </w:r>
    </w:p>
    <w:p w14:paraId="3681475A">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陕煤小毫兔800万吨 待出产。</w:t>
      </w:r>
    </w:p>
    <w:p w14:paraId="189B0CDB">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2022年河南全省一亿吨的产量，一吨的利润才135元。</w:t>
      </w:r>
    </w:p>
    <w:p w14:paraId="0F48FA23">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神华台格庙5600万吨，待出产。</w:t>
      </w:r>
    </w:p>
    <w:p w14:paraId="15813B11">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算了很长时间，发现以下内容。</w:t>
      </w:r>
    </w:p>
    <w:p w14:paraId="06209A04">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1，在港口600元时，原材料，燃料，电力，人工等成本都会降。</w:t>
      </w:r>
    </w:p>
    <w:p w14:paraId="213FE69C">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2，在港口600元时，陕煤的60%电煤长协在关中附近，实现价格会比榆林高100元。</w:t>
      </w:r>
    </w:p>
    <w:p w14:paraId="644AAD75">
      <w:pPr>
        <w:widowControl/>
        <w:spacing w:line="360" w:lineRule="auto"/>
        <w:jc w:val="lef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3，在港口600元时，焦煤价格与电煤走势并不一致。</w:t>
      </w:r>
    </w:p>
    <w:p w14:paraId="7DB0DC9D">
      <w:pPr>
        <w:widowControl/>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估计港口600元时，基于目前产量，陕煤的年化净利润不低于130-140亿。我来说，陕煤的8对优质矿井，这就是我股市财富的源泉，我拿到股息的来源。这8对矿井摆在那，谁也拿不走，可以挖30-60年。何况过几年，还会多2对优质矿井。陕煤的电煤长协，集中在彬长，黄陵，铜川，小保当等矿。从履约率角度来讲，不排除小幅下降。但风险不是来自于对方对煤价不满意，而是需求确实不足。因为陕煤在关中的矿卖给湖北重庆，2021年前的价格采用的是综合定价，价格一直高于北方港。只有重庆当地的煤价，小于北方港煤价+海进江运费，会受冲击。</w:t>
      </w:r>
    </w:p>
    <w:p w14:paraId="050C7351">
      <w:pPr>
        <w:pStyle w:val="4"/>
        <w:widowControl/>
        <w:spacing w:line="360" w:lineRule="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陕煤的化工长协。集中在红，柠，张，小这几个矿。这几个矿其实本身也是有配套的煤化工项目和任务的。比如小保当配套清水工业区的榆林化学。红，柠，张负责保供陕煤集团榆林渭南的化工企业。同时，红，柠，张开拓了一些外地的化工，化肥客户。这个价格呢，陕煤证券部说的是570-590元。</w:t>
      </w:r>
    </w:p>
    <w:p w14:paraId="4C98CB19">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(1)30%电煤长协。</w:t>
      </w:r>
    </w:p>
    <w:p w14:paraId="3AFFF23B">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(2)55%钢铁化工建材用煤(30%混煤化工建材长协，19%化工块煤市场价销售，6%焦煤市场价销售)，</w:t>
      </w:r>
    </w:p>
    <w:p w14:paraId="49B09CB4">
      <w:pPr>
        <w:pStyle w:val="4"/>
        <w:widowControl/>
        <w:spacing w:line="360" w:lineRule="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(3)15%用途较为复杂(民用，贸易商自行处理)。</w:t>
      </w:r>
    </w:p>
    <w:p w14:paraId="424DE736">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23年5月份已下跌至产地5500大卡混煤600元，港口800元。不仅进入了合理区间，也即将进入长协区间。</w:t>
      </w:r>
    </w:p>
    <w:p w14:paraId="280D256B">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从2022年10月至2023年5月，北方港5500大卡动力末煤报价从1500元降至900元</w:t>
      </w:r>
    </w:p>
    <w:p w14:paraId="4C90F459">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"https://xueqiu.com/S/SH601225?from=status_stock_match"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2"/>
          <w:sz w:val="32"/>
          <w:szCs w:val="32"/>
        </w:rPr>
        <w:t>陕煤</w:t>
      </w:r>
      <w:r>
        <w:rPr>
          <w:rFonts w:hint="eastAsia" w:ascii="仿宋_GB2312" w:hAnsi="仿宋_GB2312" w:eastAsia="仿宋_GB2312" w:cs="仿宋_GB2312"/>
          <w:color w:val="auto"/>
          <w:kern w:val="2"/>
          <w:sz w:val="32"/>
          <w:szCs w:val="32"/>
        </w:rPr>
        <w:fldChar w:fldCharType="end"/>
      </w:r>
      <w:r>
        <w:rPr>
          <w:rFonts w:hint="eastAsia" w:ascii="仿宋_GB2312" w:hAnsi="仿宋_GB2312" w:eastAsia="仿宋_GB2312" w:cs="仿宋_GB2312"/>
          <w:color w:val="auto"/>
          <w:kern w:val="2"/>
          <w:sz w:val="32"/>
          <w:szCs w:val="32"/>
        </w:rPr>
        <w:t>从2017年至2022年，实际产量提升明显，依次为9738、10535、11336、12387、13429、15728万吨。</w:t>
      </w:r>
    </w:p>
    <w:p w14:paraId="17787AA9">
      <w:pPr>
        <w:pStyle w:val="4"/>
        <w:widowControl/>
        <w:spacing w:line="360" w:lineRule="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"https://xueqiu.com/S/SH601225?from=status_stock_match"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2"/>
          <w:sz w:val="32"/>
          <w:szCs w:val="32"/>
        </w:rPr>
        <w:t>陕煤</w:t>
      </w:r>
      <w:r>
        <w:rPr>
          <w:rFonts w:hint="eastAsia" w:ascii="仿宋_GB2312" w:hAnsi="仿宋_GB2312" w:eastAsia="仿宋_GB2312" w:cs="仿宋_GB2312"/>
          <w:color w:val="auto"/>
          <w:kern w:val="2"/>
          <w:sz w:val="32"/>
          <w:szCs w:val="32"/>
        </w:rPr>
        <w:fldChar w:fldCharType="end"/>
      </w:r>
      <w:r>
        <w:rPr>
          <w:rFonts w:hint="eastAsia" w:ascii="仿宋_GB2312" w:hAnsi="仿宋_GB2312" w:eastAsia="仿宋_GB2312" w:cs="仿宋_GB2312"/>
          <w:color w:val="auto"/>
          <w:kern w:val="2"/>
          <w:sz w:val="32"/>
          <w:szCs w:val="32"/>
        </w:rPr>
        <w:t>成本优势继续保持，2022年生产成本为200元/吨左右，完全成本盈亏线为265元/吨。简而言之，含税价格在坑口300元是盈亏线。</w:t>
      </w:r>
    </w:p>
    <w:p w14:paraId="717C6A53">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跌到铜川、彬长、河南、山西动力煤煤矿大范围亏损。跌到澳洲煤炭亏损，这个煤价是多少呢？港口5500大卡600元。但跌到600元前，保供措施会退出，安监会介入，很有可能到不了这个煤价。</w:t>
      </w:r>
    </w:p>
    <w:p w14:paraId="03375B75">
      <w:pPr>
        <w:pStyle w:val="4"/>
        <w:widowControl/>
        <w:spacing w:line="360" w:lineRule="auto"/>
        <w:rPr>
          <w:rFonts w:hint="eastAsia" w:ascii="仿宋_GB2312" w:hAnsi="仿宋_GB2312" w:eastAsia="仿宋_GB2312" w:cs="仿宋_GB2312"/>
          <w:color w:val="auto"/>
          <w:kern w:val="2"/>
          <w:sz w:val="32"/>
          <w:szCs w:val="32"/>
          <w:lang w:eastAsia="zh-CN"/>
        </w:rPr>
      </w:pPr>
      <w:r>
        <w:rPr>
          <w:rFonts w:hint="eastAsia" w:ascii="仿宋_GB2312" w:hAnsi="仿宋_GB2312" w:eastAsia="仿宋_GB2312" w:cs="仿宋_GB2312"/>
          <w:color w:val="auto"/>
          <w:kern w:val="2"/>
          <w:sz w:val="32"/>
          <w:szCs w:val="32"/>
        </w:rPr>
        <w:t>按照200亿利润进行估值，绝不会用100亿利润进行估值，因为这是基于我对我国煤炭资源禀赋和消费的趋势判断。在7月派息后，陕煤的估值为：主营业务资产净利润200亿/年*6年+350亿净现金=1550亿。6年回本，我认为</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"https://xueqiu.com/S/SH601225?from=status_stock_match"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kern w:val="2"/>
          <w:sz w:val="32"/>
          <w:szCs w:val="32"/>
        </w:rPr>
        <w:t>陕煤</w:t>
      </w:r>
      <w:r>
        <w:rPr>
          <w:rFonts w:hint="eastAsia" w:ascii="仿宋_GB2312" w:hAnsi="仿宋_GB2312" w:eastAsia="仿宋_GB2312" w:cs="仿宋_GB2312"/>
          <w:color w:val="auto"/>
          <w:kern w:val="2"/>
          <w:sz w:val="32"/>
          <w:szCs w:val="32"/>
        </w:rPr>
        <w:fldChar w:fldCharType="end"/>
      </w:r>
      <w:r>
        <w:rPr>
          <w:rFonts w:hint="eastAsia" w:ascii="仿宋_GB2312" w:hAnsi="仿宋_GB2312" w:eastAsia="仿宋_GB2312" w:cs="仿宋_GB2312"/>
          <w:color w:val="auto"/>
          <w:kern w:val="2"/>
          <w:sz w:val="32"/>
          <w:szCs w:val="32"/>
        </w:rPr>
        <w:t>明显低估。</w:t>
      </w:r>
    </w:p>
    <w:p w14:paraId="04067400">
      <w:pPr>
        <w:pStyle w:val="4"/>
        <w:widowControl/>
        <w:spacing w:line="360" w:lineRule="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没有新矿，直接按照最近三年(2020-2022年平均股息)*12.5倍。低于18陕煤算便宜。低于28.75神华便宜。</w:t>
      </w:r>
    </w:p>
    <w:p w14:paraId="069CC5DF">
      <w:pPr>
        <w:pStyle w:val="4"/>
        <w:widowControl/>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2022年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煤炭产量44.5亿吨</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进口煤2.9亿吨</w:t>
      </w:r>
      <w:r>
        <w:rPr>
          <w:rFonts w:hint="eastAsia" w:ascii="仿宋_GB2312" w:hAnsi="仿宋_GB2312" w:eastAsia="仿宋_GB2312" w:cs="仿宋_GB2312"/>
          <w:color w:val="auto"/>
          <w:sz w:val="32"/>
          <w:szCs w:val="32"/>
        </w:rPr>
        <w:t>。</w:t>
      </w:r>
    </w:p>
    <w:p w14:paraId="7354B64B">
      <w:pPr>
        <w:pStyle w:val="4"/>
        <w:widowControl/>
        <w:spacing w:line="360" w:lineRule="auto"/>
        <w:rPr>
          <w:rFonts w:hint="eastAsia" w:ascii="仿宋_GB2312" w:hAnsi="仿宋_GB2312" w:eastAsia="仿宋_GB2312" w:cs="仿宋_GB2312"/>
          <w:color w:val="auto"/>
          <w:sz w:val="32"/>
          <w:szCs w:val="32"/>
        </w:rPr>
      </w:pPr>
    </w:p>
    <w:p w14:paraId="2F1EE52A">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25.2.20 煤炭公司普遍的问题是成长性不足，只能赚股息和估值均值回归的钱。要想多赚，就得估值打折时买。</w:t>
      </w:r>
    </w:p>
    <w:p w14:paraId="75A233C2">
      <w:pPr>
        <w:pStyle w:val="3"/>
        <w:spacing w:line="360" w:lineRule="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val="en-US" w:eastAsia="zh-CN"/>
        </w:rPr>
        <w:t>藏格</w:t>
      </w:r>
    </w:p>
    <w:p w14:paraId="66BC6EFD">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24.4.16 看上铜，就是因为它的产能没法快速增长。考虑2026年利润50亿左右，2029年80~100亿利润。</w:t>
      </w:r>
    </w:p>
    <w:p w14:paraId="65638C75">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24.4.23 藏格矿业是长持标的，除非短期涨幅巨大，估值溢价太多，否则不会卖出。</w:t>
      </w:r>
    </w:p>
    <w:p w14:paraId="5ED1391B">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24.5.23 金矿经常和铜矿是在一起的，铜的大宗资源属性更强一些，新能源和远距离输电对应的电机、变压器、电缆导线对铜的用量影响还是比较大的，金矿有合适的标的我也会买，前两年也买过银泰黄金。</w:t>
      </w:r>
    </w:p>
    <w:p w14:paraId="42E88E14">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24.7.2 当前实际仓位8%多一点，藏格矿业的有些东西在逐渐清晰，我理解，巨龙铜业增储（增加矿藏储量）手续，是三期程序的一部分，这样，藏格矿业在2030年以前的盈利水平以及相应的合理估值水平会更清晰一些，原来一个最直观的困惑是，如果上三期，资源量不够开采30年的</w:t>
      </w:r>
    </w:p>
    <w:p w14:paraId="093668AE">
      <w:pPr>
        <w:pStyle w:val="4"/>
        <w:widowControl/>
        <w:spacing w:line="360" w:lineRule="auto"/>
        <w:rPr>
          <w:rFonts w:hint="eastAsia"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24.7.4 但鉴于大股东的财务状况，利润应该是能分尽分。</w:t>
      </w:r>
    </w:p>
    <w:p w14:paraId="2C4BF8B5">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24.7.4</w:t>
      </w:r>
      <w:r>
        <w:rPr>
          <w:rFonts w:hint="default" w:ascii="仿宋_GB2312" w:hAnsi="仿宋_GB2312" w:eastAsia="仿宋_GB2312" w:cs="仿宋_GB2312"/>
          <w:color w:val="0000FF"/>
          <w:kern w:val="2"/>
          <w:sz w:val="32"/>
          <w:szCs w:val="32"/>
          <w:lang w:val="en-US" w:eastAsia="zh-CN" w:bidi="ar-SA"/>
        </w:rPr>
        <w:t>我对今年铜价格稳不稳定毫无兴趣，对藏格矿业今年价格会在多少毫无兴趣，给机会就买，不给机会就考虑别的，不猜测，只应对。我关心的是3年以后、6年以后的藏格矿业值多少钱，中间能给我带来多少现金流。</w:t>
      </w:r>
    </w:p>
    <w:p w14:paraId="5E62A91B">
      <w:pPr>
        <w:pStyle w:val="4"/>
        <w:widowControl/>
        <w:spacing w:line="360" w:lineRule="auto"/>
        <w:rPr>
          <w:rFonts w:hint="eastAsia"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24.7.17 铜是国际定价的商品，国内主要依赖进口，没有控制价格的能力。</w:t>
      </w:r>
    </w:p>
    <w:p w14:paraId="1DA58CEB">
      <w:pPr>
        <w:pStyle w:val="4"/>
        <w:widowControl/>
        <w:spacing w:line="360" w:lineRule="auto"/>
        <w:rPr>
          <w:rFonts w:hint="eastAsia"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24.7.26 中等盘子，民企，控股程度不高，有靠巨龙矿业躺赢的想象空间，又有实控人监视居住的不确定性，里面少不了大资金潜伏，前期涨幅巨大，大概率有他们的功劳，引来一堆追涨的，估计也有不少加了杠杆、押上身家的，后面顺势打压，大概率也是他们的杰作，力度比较大，不知有没有被定点爆破的，大股东过去借钱太多，股份也都质押出去了，压力也大，现在当然着急托股价。</w:t>
      </w:r>
    </w:p>
    <w:p w14:paraId="0B5511C8">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24.8.7 藏格矿业只是巨龙铜业的非控股股东，除非要巨龙铜业增资扩股，藏格是不需要掏钱的，目前巨龙也没这个需求，而且增资扩股属重大事项，需要紫金矿业以外的股东同意，紫金以外的三家股东的诉求肯定是：推进二三期建设，该贷款贷款，剩余钱分了，我猜测藏格转让股份和放弃控制权时，应该有对此的协议约束。巨龙铜业最艰难的时期已经过去了，一期建成正常运行后就有稳定现金流了，除二期开支外，已经开始给股东分红了，即便需要贷款，资产资源抵押、授信额度、控股方担保都可以。前段时间新增储量备案，我理解两个用途：批三期手续走程序用和寻求西藏政策性低息贷款。紫金矿业虽然负债较高，但信用还是不错的，有这个担保能力，从她负债利息可以看出：有息负债1500亿左右，年利息50亿左右，合3%左右的利息。</w:t>
      </w:r>
    </w:p>
    <w:p w14:paraId="042F649E">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24.8.8藏格矿业的股东们不用担心巨龙矿业二三期的资金问题，这个才是歇着就把钱赚了。</w:t>
      </w:r>
    </w:p>
    <w:p w14:paraId="33649647">
      <w:pPr>
        <w:pStyle w:val="4"/>
        <w:widowControl/>
        <w:spacing w:line="360" w:lineRule="auto"/>
        <w:rPr>
          <w:rFonts w:hint="default"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24.8.22 认为藏格3年后值40-50一股。</w:t>
      </w:r>
    </w:p>
    <w:p w14:paraId="5732299C">
      <w:pPr>
        <w:pStyle w:val="4"/>
        <w:widowControl/>
        <w:spacing w:line="360" w:lineRule="auto"/>
        <w:rPr>
          <w:rFonts w:hint="eastAsia" w:ascii="仿宋_GB2312" w:hAnsi="仿宋_GB2312" w:eastAsia="仿宋_GB2312" w:cs="仿宋_GB2312"/>
          <w:color w:val="0000FF"/>
          <w:kern w:val="2"/>
          <w:sz w:val="32"/>
          <w:szCs w:val="32"/>
          <w:lang w:val="en-US" w:eastAsia="zh-CN" w:bidi="ar-SA"/>
        </w:rPr>
      </w:pPr>
      <w:r>
        <w:rPr>
          <w:rFonts w:hint="eastAsia" w:ascii="仿宋_GB2312" w:hAnsi="仿宋_GB2312" w:eastAsia="仿宋_GB2312" w:cs="仿宋_GB2312"/>
          <w:color w:val="0000FF"/>
          <w:kern w:val="2"/>
          <w:sz w:val="32"/>
          <w:szCs w:val="32"/>
          <w:lang w:val="en-US" w:eastAsia="zh-CN" w:bidi="ar-SA"/>
        </w:rPr>
        <w:t>24.9.23 目前藏格矿业中锂的利润占总利润的比重大概就10%多一些，没多大影响。</w:t>
      </w:r>
    </w:p>
    <w:p w14:paraId="7D05DB32">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24.9.28 铜的逻辑主要三点：一是国内的新能源革命会会增加铜的消费，从西部和海上风光发输电到用户端，要消耗大量的铜，这可能是国内往后30年最大的基建，新能源车也会增加铜的消耗，一些后发国家铜的消耗量也在增加，而铜资源量有限，开采成本在快速上升，中长期供需的天平利于供方。二是灯塔多年的量化宽松后果最终会体现到大宗商品价格上，而熊猫同样为了改善资产负债表会大水漫灌，再加上极不稳定的地缘冲突环境，重现1970年代的滞胀时期是个大概率事件，只是个程度问题。三是藏格矿业和铜陵有色的新增铜矿产能潜力较其基数比例很大。</w:t>
      </w:r>
    </w:p>
    <w:p w14:paraId="19B68880">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24.10.19 中国有色矿业到2030年前大概率有年化10%左右的铜矿产能提升，再加上每年分红和可能的铜价弹性，大概率年化收益还可以，但资源都在非洲，确定性还是差一些，很难成为重仓标的。</w:t>
      </w:r>
    </w:p>
    <w:p w14:paraId="53449F14">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24.11.24藏格我一般在盈利15～20%后开始卖出第一单。这和我的预期收益有关，算买入价的时候就要考虑盈利空间。</w:t>
      </w:r>
    </w:p>
    <w:p w14:paraId="0CE24E6B">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24.12.16洛钼也挺好。但作为主力仓位，我觉得它海外比重太高了；作为小仓位博弹性，我还是觉得中国有色矿业更好。</w:t>
      </w:r>
    </w:p>
    <w:p w14:paraId="0A19AFF1">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24.12.17 紫金矿业5年后大概率铜从100万吨增长到150万吨左右、金从70吨增长到100炖左右；藏格矿业利润目前主要在铜，锂和钾肥价格都在低位，目前铜的利润在15亿左右，超过锂钾合计，铜的权益产量接近5万吨，5年后权益产量有可能接近20万吨。</w:t>
      </w:r>
    </w:p>
    <w:p w14:paraId="32782683">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24.12.21 大的思路，往后5年，紫金矿业的金铜产量提升大约在50%左右，年化8～9%，在利润率不变的情况下，利润年化增长基本也是这个数字，增长给8～9个PE，再考虑其30%左右的分红率，我取的无风险利率5%倒数为20，30%*20=6，分红这块估值PE给6，合计PE为14～15，目前估值就在合理区间，没有折扣，所以小仓位买点建一个观察仓，下跌时金字塔式加仓。买入的大逻辑在于，一是随着新能源和远距离输电对铜需求的增加，供需偏紧；二是大宗资源品在涨价周期，这是货币供给持续宽松的必然结果。</w:t>
      </w:r>
    </w:p>
    <w:p w14:paraId="55790F34">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25.1.3四家是以铜为主的公司，从前几年看，涨幅也算巨大，但从中长期看，持有逻辑还是没有问题的。从需求端来说，铜的需求增长还是比较确定的，主要的增长来源首先有风光新能源及远距离输电、新能源汽车，这是国内能源安全和双碳战略的最重要组成；其次是云计算和人工智能行业的高速发展带来新的需求；第三是印度及东南亚等国家的需求也在增长；第四是国内建筑业原来对铜的需求就较低，和其他国家的占比差距较大，房地产行业的低迷对其影响有限，而长期国债项目会对冲房地产低迷的一部分影响，国内建筑业用铜量较低我理解和标准较低有关，如接地用扁钢就可以，不用铜带，不过现在新出的标准也在逐步提高，特别是涉及有电气二次和信息化智能设备的建筑物，这样用铜量会提高。根据专业人士分析，风光新能源等铜需求在2025~2030年CAGR在15~20%左右，和传统领域需求CAGR约-0.5%左右的减少，则年均增量在90万吨以上，对应铜需求增速将在3%以上。从供给端来说，近三十年新发现铜矿是快速萎缩的，品位也是波动向下的，也就是说在中远期缺乏产能大幅增长的基础，而在2010年代的行业下行周期，铜矿投资快速萎缩，虽然近几年投资有所恢复，但离最高值2012年的1278亿美元还差距较大，预计2024年能达到872亿美元左右，铜矿开发周期通常在7~8年以上，2013年后长达10年的低资本开支将导致供给增量不足，而目前海外龙头矿企的经营策略更倾向于在修复资产负债表后提高分红和现有矿山挖潜，并不太热衷新项目的开发。虽然2023~2024年铜矿项目投产比较密集，但2025年后增速大概率大幅回落，主要是现有储备项目缺乏大型项目，预计2025年产量增速在2.5%左右，后期供需缺口会逐步扩大。因为铜属于全球定价商品，同时具有一定的金融属性，美联储的降息周期可能对铜价的抑制逐渐弱化。从我具体持有的4个公司来说，藏格矿业持仓占账户的15%，是仅次于长江电力的第二大持仓，主要是其在巨龙铜业的权益产量基数小，增长潜力大，而中期在碳酸锂上也有爆发的潜力，至于她的传统业务钾肥，不出乱子就好，预计未来5年，其利润增长有CAGR达到15~25%的潜力；中国有色矿业现持仓3%、铜陵有色2.5%、紫金矿业刚健一个不到1%的仓位，三家未来5年的产量的CAGR大约在8%左右，属于分散配置的标的，这个行业的不确定因素还是比较多的，分散一下比较稳妥。对这些铜矿公司的仓位控制，更多是看估值折扣幅度。实际上，我理解，2020年代后期一定会在人工智能、机器人等领域涌现出一批新兴的公司，就像1970年代后期的加州硅谷一样，但我是没能力挖掘这些公司，投资铜矿资源，也是一定程度上的卖铲子吧。</w:t>
      </w:r>
    </w:p>
    <w:p w14:paraId="76627A74">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25.1.7 铜陵的合理估值是4-5之间。我的铜陵有色大部分是3元多一点买的，在10月8号开盘条件单卖出的就有不少4.23元成交的铜陵有色，而这两天又在3.6以下开始回补了。今年我在家铜陵有色已经盈利两轮了。</w:t>
      </w:r>
    </w:p>
    <w:p w14:paraId="69C26DA3">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25.1.10涉及紫金矿业的重大资产重组或关联资产收购，投票时紫金矿业回避，二、三及其他股东投票同意。和全资子公司不一样。</w:t>
      </w:r>
    </w:p>
    <w:p w14:paraId="5177DF8A">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25.1.21 藏格矿业作为上市公司，紫金是受很多约束的，有二三股东和其他股东为维护自己利益的重大事项否决权，同时，藏格的市值表现和紫金大的利益也是一致的，作为一个有能力智慧的管理层，还是会以各方接受、共赢为目标的。</w:t>
      </w:r>
    </w:p>
    <w:p w14:paraId="6CA71C36">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25.1.22 紫金矿业控股后，下限提高，藏格矿业2030年左右的合理估值我考虑可以调整为1000~1500亿，按15%折现，今年（2025）500~750亿，对应股价32~47元（按之前的理论，约28元建仓，约60元卖光）。</w:t>
      </w:r>
    </w:p>
    <w:p w14:paraId="326A6C21">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25.4.6 这次我理解主要就是人工智能加新能源革命、再加一些生物技术的突破，因此，对铜中长期的需求增长是确定性很强的事，而铜的储量、品位和开采成本决定了需求增长下价格的抬升。</w:t>
      </w:r>
    </w:p>
    <w:p w14:paraId="2DE755BA">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孤立主义指引下的相关措施只会消减美元的信用，逆全球化只会消减资源配置的效率，从而提升全球的生产流通成本，进而加剧滞胀。因为衰退带来滞胀，全球大放水是必然的，手里拿着哪类资产，决定在这个时期的命运。</w:t>
      </w:r>
    </w:p>
    <w:p w14:paraId="4F94CAFC">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25.4.7 锂不稀缺，上产能也很快。</w:t>
      </w:r>
    </w:p>
    <w:p w14:paraId="7B294C38">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25.4.7 6.5加仓洛钼。</w:t>
      </w:r>
    </w:p>
    <w:p w14:paraId="7B702084">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25.6.6 我的观点是：现在及往后很长一段时间藏格矿业都不适合做波段。（约42元）低成长、业绩和现金流稳定的公司更适合做波段。</w:t>
      </w:r>
    </w:p>
    <w:p w14:paraId="0B07AA13">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25.7.7 在我的估值里面，老挝项目就是垃圾，负估值。</w:t>
      </w:r>
    </w:p>
    <w:p w14:paraId="51F0383D">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25.11.4 藏格矿业的股权结构和它在紫金矿业的位置决定了它以后更像一个项目公司，而不是平台公司。</w:t>
      </w:r>
    </w:p>
    <w:p w14:paraId="1394EADC">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25.11.5 今天继续加仓藏格、首都机场和澳博控股，当然会控制节奏。底层逻辑是金铜周期都是长周期，1970年代涨价阶段大概持续了10年，当然1980年代以后得下跌也持续了20年，全球债务危机的出清还早，当然中间的巨幅震荡也很正常，选择减仓、清仓或继续守仓都很正常。我对我持仓的有色铜股也是做了分类，对中国有色矿业、铜陵有色和洛阳钼业，选择了陆续清仓，主要是前两者更多是低估，后期持续性增长差一些，而这三个主要的矿都在国外，确定性还是差一些；藏格矿业我选择坚守，主要还是它最具备双击的潜力、确定性更强，现在的价格也算不上泡沫，中期预期年化收益率还行，股价震荡就震荡吧，还是把它当机会，当然，仓位还是控制，大体不会超过1/4；至于紫金矿业，确定性强但成长性差于藏格，还是不断加减仓、控制小仓位吧。首都机场和澳博控股，都属于生意模式很好，管理上不怎么样，负面的东西已在股价中反应很充分，但是从中期的角度看，他们向上的空间远大于向下的空间，胜率和赔率都还可以，但需要耐心。</w:t>
      </w:r>
    </w:p>
    <w:p w14:paraId="5490885C">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25.11.6 需要从巨龙铜业开展的具体工作就可以分析出公司在干什么事，进展到哪一步了，例如，从公司对资源量的修订和申报公告，你就知道它在推三期的前期工作，确定资源量后项目盘子有多大就确定了，是项目立项、拿到批文的一个环节，如果你看到公司拿到用地手续、环评批文，就离正式开工不远了。</w:t>
      </w:r>
    </w:p>
    <w:p w14:paraId="7C68181A">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25.12.23 今天在80.88减仓一单藏格矿业，并继续补仓首都机场。藏格从未来3到5年的角度看，不能算贵，但因近期涨幅较大，从机会成本的角度考虑，适当减仓也可能是一个更好的选择</w:t>
      </w:r>
    </w:p>
    <w:p w14:paraId="5617BEDF">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26.1.24 我一直很关注的三期立项相关工作进展一点没见到，除了项目本身，土地预审、环评审查等都没见到消息，这些是正式开工前必须弄完的东西。至于合理估值，不是跟着项目进展消息和股价来回调的，那是公司未来现金流的折现。至于市场出现打折价或溢价，那是你利用市场获得超额收益的机会，是你从被市场折磨崩溃、不能理性思维、割肉卖出人手上打折拿到股权的机会，也是你把股权溢价卖给哪些被市场气氛不断打鸡血、贪婪战胜了理性成为最后接盘侠的操作逻辑。</w:t>
      </w:r>
    </w:p>
    <w:p w14:paraId="6FF653F5">
      <w:pPr>
        <w:pStyle w:val="4"/>
        <w:widowControl/>
        <w:spacing w:line="360" w:lineRule="auto"/>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26.1.31 我对重仓股一般都会做敏感性分析，例如藏格矿业，会做铜8万的压力测试，铜9万的保底收益分析，铜12万的溢价收益展望，一切均有可能，只是个概率大小的问题，不过发生了，即便是小概率，它也会实实在在存在，不能对账户产生过大的负面影响。</w:t>
      </w:r>
    </w:p>
    <w:p w14:paraId="5383A4F8">
      <w:pPr>
        <w:pStyle w:val="4"/>
        <w:widowControl/>
        <w:spacing w:line="360" w:lineRule="auto"/>
        <w:rPr>
          <w:rFonts w:hint="default" w:ascii="仿宋_GB2312" w:hAnsi="仿宋_GB2312" w:eastAsia="仿宋_GB2312" w:cs="仿宋_GB2312"/>
          <w:color w:val="ED7D31" w:themeColor="accent2"/>
          <w:kern w:val="2"/>
          <w:sz w:val="32"/>
          <w:szCs w:val="32"/>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lang w:val="en-US" w:eastAsia="zh-CN" w:bidi="ar-SA"/>
          <w14:textFill>
            <w14:solidFill>
              <w14:schemeClr w14:val="accent2"/>
            </w14:solidFill>
          </w14:textFill>
        </w:rPr>
        <w:t>26.2.6 前期我卖出几单藏格矿业是认为它估值已经到了合理区间，和周期无关，铜周期是中长线的逻辑，不是几个月、一年就走完了。现在回补一部分，也是做一下波段获利但得控制仓位不要降太多，铜企对我来说是中长线的战略持仓。二三月份是铜库存累库阶段，铜价一般下行机会较多，对铜企股价经常也有负面影响，到年中可能就相反了。看铜的供需平衡分析，还是要观察五六月份的需求释放情况，现在临近春节根本看不清需求。</w:t>
      </w:r>
    </w:p>
    <w:p w14:paraId="3239B8EE">
      <w:pPr>
        <w:pStyle w:val="4"/>
        <w:widowControl/>
        <w:spacing w:line="360" w:lineRule="auto"/>
        <w:rPr>
          <w:rFonts w:hint="eastAsia" w:ascii="仿宋_GB2312" w:hAnsi="仿宋_GB2312" w:eastAsia="仿宋_GB2312" w:cs="仿宋_GB2312"/>
          <w:color w:val="0000FF"/>
          <w:kern w:val="2"/>
          <w:sz w:val="32"/>
          <w:szCs w:val="32"/>
          <w:lang w:val="en-US" w:eastAsia="zh-CN" w:bidi="ar-SA"/>
        </w:rPr>
      </w:pPr>
    </w:p>
    <w:p w14:paraId="475FB362">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神火</w:t>
      </w:r>
    </w:p>
    <w:p w14:paraId="3D71995C">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这只是我仓位配置中一只很小的票，加仓加到底</w:t>
      </w:r>
      <w:r>
        <w:rPr>
          <w:rFonts w:hint="eastAsia" w:ascii="仿宋_GB2312" w:hAnsi="仿宋_GB2312" w:eastAsia="仿宋_GB2312" w:cs="仿宋_GB2312"/>
          <w:color w:val="auto"/>
          <w:sz w:val="32"/>
          <w:szCs w:val="32"/>
          <w:lang w:eastAsia="zh-CN"/>
        </w:rPr>
        <w:t>（比如</w:t>
      </w:r>
      <w:r>
        <w:rPr>
          <w:rFonts w:hint="eastAsia" w:ascii="仿宋_GB2312" w:hAnsi="仿宋_GB2312" w:eastAsia="仿宋_GB2312" w:cs="仿宋_GB2312"/>
          <w:color w:val="auto"/>
          <w:sz w:val="32"/>
          <w:szCs w:val="32"/>
          <w:lang w:val="en-US" w:eastAsia="zh-CN"/>
        </w:rPr>
        <w:t>12元</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也不会超过5%的那种，周期股，业绩波动很大，也没什么成长性，估值基本合理，我现在买入也就不到1%的仓位，在下跌中才会逐渐加仓，而且跌到8元多才会加到5%左右。</w:t>
      </w:r>
    </w:p>
    <w:p w14:paraId="4A152155">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神火煤炭部分利润的弹性要比电解铝大多了，主要是成本较高，售价波动也大。电解铝因为绝对成本低，反而弹性小一些。所以两者利润的比例变化还会是比较大的，有时煤炭利润的比例确实不低。基于对产能周期的理解，认为往后中期至少两三年、大概率更长时间，煤炭和以铜铝为代表的有色金属，价格应该处于一种高位反复震荡的状态，而不是继续单边大幅上升或者马上单边大幅下跌进入产能及供给过剩的下降周期，这种大体的平衡不是短期就能打破的，大宗商品的这种周期都是长周期。基于这些认识，近期对相关品种不断进行高抛低吸就是个顺理成章的选择了。</w:t>
      </w:r>
    </w:p>
    <w:p w14:paraId="27AC9B96">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新疆运到上海大约1000元每吨。但是铝价格高，运费在成本中的比例就不高。</w:t>
      </w:r>
    </w:p>
    <w:p w14:paraId="23D99DF0">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不管是铝还是煤，价格都在剧烈波动，一季报利润波动也就很正常了。至于杠杆，它现在不是在降吗，前些年的布局现在到收获期了</w:t>
      </w:r>
    </w:p>
    <w:p w14:paraId="6E8CCEDC">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这都是重资产的强周期行业，只适合阶段性持有，不是长持标的（长持是指五年十年）。</w:t>
      </w:r>
    </w:p>
    <w:p w14:paraId="2AE8C37C">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公司在主动降低杠杆。</w:t>
      </w:r>
    </w:p>
    <w:p w14:paraId="3EA045BD">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新疆神火一度电0.25元左右，成本应该是最低的。</w:t>
      </w:r>
    </w:p>
    <w:p w14:paraId="7408DDE4">
      <w:pPr>
        <w:widowControl/>
        <w:autoSpaceDE w:val="0"/>
        <w:spacing w:line="360" w:lineRule="auto"/>
        <w:jc w:val="left"/>
        <w:rPr>
          <w:rFonts w:hint="default"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24.5.13 三年后藏格的价值是500~1000亿。</w:t>
      </w:r>
    </w:p>
    <w:p w14:paraId="6FDD207A">
      <w:pPr>
        <w:widowControl/>
        <w:autoSpaceDE w:val="0"/>
        <w:spacing w:line="360" w:lineRule="auto"/>
        <w:jc w:val="left"/>
        <w:rPr>
          <w:rFonts w:hint="eastAsia"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24.7.31 继续加仓（15元）</w:t>
      </w:r>
    </w:p>
    <w:p w14:paraId="1BB716CD">
      <w:pPr>
        <w:widowControl/>
        <w:autoSpaceDE w:val="0"/>
        <w:spacing w:line="360" w:lineRule="auto"/>
        <w:jc w:val="left"/>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lang w:val="en-US" w:eastAsia="zh-CN"/>
        </w:rPr>
        <w:t xml:space="preserve">24.7.31 </w:t>
      </w:r>
      <w:r>
        <w:rPr>
          <w:rFonts w:hint="eastAsia" w:ascii="仿宋_GB2312" w:hAnsi="仿宋_GB2312" w:eastAsia="仿宋_GB2312" w:cs="仿宋_GB2312"/>
          <w:color w:val="0000FF"/>
          <w:sz w:val="32"/>
          <w:szCs w:val="32"/>
        </w:rPr>
        <w:t>云铝的电解铝成本受益于云南的水电低电价，比一般公司要低一些，但要明显高于神火新疆的坑口电站电解铝成本。神火股份生产成本很低、但负债率有点高，弹性会大一些；云铝股份属于更平稳一些，有提高分红比例的潜力。两个公司共同的特点是，当出现大宗商品强通胀时，成本的可控性均比较好，业绩有很好的向上弹性。</w:t>
      </w:r>
    </w:p>
    <w:p w14:paraId="5D59B7FE">
      <w:pPr>
        <w:widowControl/>
        <w:autoSpaceDE w:val="0"/>
        <w:spacing w:line="360" w:lineRule="auto"/>
        <w:jc w:val="left"/>
        <w:rPr>
          <w:rFonts w:hint="eastAsia" w:ascii="仿宋_GB2312" w:hAnsi="仿宋_GB2312" w:eastAsia="仿宋_GB2312" w:cs="仿宋_GB2312"/>
          <w:color w:val="ED7D31" w:themeColor="accent2"/>
          <w:sz w:val="32"/>
          <w:szCs w:val="32"/>
          <w14:textFill>
            <w14:solidFill>
              <w14:schemeClr w14:val="accent2"/>
            </w14:solidFill>
          </w14:textFill>
        </w:rPr>
      </w:pPr>
      <w:r>
        <w:rPr>
          <w:rFonts w:hint="eastAsia" w:ascii="仿宋_GB2312" w:hAnsi="仿宋_GB2312" w:eastAsia="仿宋_GB2312" w:cs="仿宋_GB2312"/>
          <w:color w:val="ED7D31" w:themeColor="accent2"/>
          <w:sz w:val="32"/>
          <w:szCs w:val="32"/>
          <w:lang w:val="en-US" w:eastAsia="zh-CN"/>
          <w14:textFill>
            <w14:solidFill>
              <w14:schemeClr w14:val="accent2"/>
            </w14:solidFill>
          </w14:textFill>
        </w:rPr>
        <w:t>24.11.19</w:t>
      </w:r>
      <w:r>
        <w:rPr>
          <w:rFonts w:hint="eastAsia" w:ascii="仿宋_GB2312" w:hAnsi="仿宋_GB2312" w:eastAsia="仿宋_GB2312" w:cs="仿宋_GB2312"/>
          <w:color w:val="ED7D31" w:themeColor="accent2"/>
          <w:sz w:val="32"/>
          <w:szCs w:val="32"/>
          <w14:textFill>
            <w14:solidFill>
              <w14:schemeClr w14:val="accent2"/>
            </w14:solidFill>
          </w14:textFill>
        </w:rPr>
        <w:t>云铝更简单，特点更明显。低电价清洁能源，成本更低，降低负债率后分红有上涨空间。</w:t>
      </w:r>
    </w:p>
    <w:p w14:paraId="03179ED0">
      <w:pPr>
        <w:widowControl/>
        <w:autoSpaceDE w:val="0"/>
        <w:spacing w:line="360" w:lineRule="auto"/>
        <w:jc w:val="left"/>
        <w:rPr>
          <w:rFonts w:hint="default"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23.8.20 买神火的</w:t>
      </w:r>
      <w:r>
        <w:rPr>
          <w:rFonts w:hint="eastAsia" w:ascii="仿宋_GB2312" w:hAnsi="仿宋_GB2312" w:eastAsia="仿宋_GB2312" w:cs="仿宋_GB2312"/>
          <w:color w:val="0000FF"/>
          <w:sz w:val="32"/>
          <w:szCs w:val="32"/>
        </w:rPr>
        <w:t>底层逻辑还是中期看好滞胀周期下的能源价格弹性，铝并不稀缺，但电解铝的成本主要还是在能源，能源价格决定电解铝的成本，而神火和云铝是能源成本最低的，低价的新疆煤炭和云南水电给她们带来了竞争优势和利润弹性。</w:t>
      </w:r>
    </w:p>
    <w:p w14:paraId="393414EA">
      <w:pPr>
        <w:widowControl/>
        <w:autoSpaceDE w:val="0"/>
        <w:spacing w:line="360" w:lineRule="auto"/>
        <w:jc w:val="left"/>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lang w:val="en-US" w:eastAsia="zh-CN"/>
        </w:rPr>
        <w:t>23.9.6</w:t>
      </w:r>
      <w:r>
        <w:rPr>
          <w:rFonts w:hint="eastAsia" w:ascii="仿宋_GB2312" w:hAnsi="仿宋_GB2312" w:eastAsia="仿宋_GB2312" w:cs="仿宋_GB2312"/>
          <w:color w:val="0000FF"/>
          <w:sz w:val="32"/>
          <w:szCs w:val="32"/>
        </w:rPr>
        <w:t>我的原则是以铜为主，铝没有稀缺性，电解铝本质是卖能源的。故神火股份只会是小仓位配置。</w:t>
      </w:r>
    </w:p>
    <w:p w14:paraId="068B5720">
      <w:pPr>
        <w:widowControl/>
        <w:autoSpaceDE w:val="0"/>
        <w:spacing w:line="360" w:lineRule="auto"/>
        <w:jc w:val="left"/>
        <w:rPr>
          <w:rFonts w:hint="default" w:ascii="仿宋_GB2312" w:hAnsi="仿宋_GB2312" w:eastAsia="仿宋_GB2312" w:cs="仿宋_GB2312"/>
          <w:color w:val="ED7D31" w:themeColor="accent2"/>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lang w:val="en-US" w:eastAsia="zh-CN"/>
          <w14:textFill>
            <w14:solidFill>
              <w14:schemeClr w14:val="accent2"/>
            </w14:solidFill>
          </w14:textFill>
        </w:rPr>
        <w:t>24.11.18 16~17左右补仓</w:t>
      </w:r>
    </w:p>
    <w:p w14:paraId="15710466">
      <w:pPr>
        <w:widowControl/>
        <w:autoSpaceDE w:val="0"/>
        <w:spacing w:line="360" w:lineRule="auto"/>
        <w:jc w:val="left"/>
        <w:rPr>
          <w:rFonts w:hint="default" w:ascii="仿宋_GB2312" w:hAnsi="仿宋_GB2312" w:eastAsia="仿宋_GB2312" w:cs="仿宋_GB2312"/>
          <w:color w:val="ED7D31" w:themeColor="accent2"/>
          <w:sz w:val="32"/>
          <w:szCs w:val="32"/>
          <w:lang w:val="en-US" w:eastAsia="zh-CN"/>
          <w14:textFill>
            <w14:solidFill>
              <w14:schemeClr w14:val="accent2"/>
            </w14:solidFill>
          </w14:textFill>
        </w:rPr>
      </w:pPr>
      <w:r>
        <w:rPr>
          <w:rFonts w:hint="eastAsia" w:ascii="仿宋_GB2312" w:hAnsi="仿宋_GB2312" w:eastAsia="仿宋_GB2312" w:cs="仿宋_GB2312"/>
          <w:color w:val="ED7D31" w:themeColor="accent2"/>
          <w:sz w:val="32"/>
          <w:szCs w:val="32"/>
          <w:lang w:val="en-US" w:eastAsia="zh-CN"/>
          <w14:textFill>
            <w14:solidFill>
              <w14:schemeClr w14:val="accent2"/>
            </w14:solidFill>
          </w14:textFill>
        </w:rPr>
        <w:t>25.4.9 神火在16元附近性价比不高</w:t>
      </w:r>
    </w:p>
    <w:p w14:paraId="25A02766">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石药</w:t>
      </w:r>
    </w:p>
    <w:p w14:paraId="0C142F54">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石药集团只是对组合里医药的配置，观察仓。目前在医药里面找不到太合适的标的，石药集团属于低估、较稳妥的标的，分散、防御性的标的，标准的施洛斯式的标的。</w:t>
      </w:r>
    </w:p>
    <w:p w14:paraId="7D6850A0">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rPr>
        <w:t>FF利好</w:t>
      </w:r>
      <w:r>
        <w:rPr>
          <w:rFonts w:hint="eastAsia" w:ascii="仿宋_GB2312" w:hAnsi="仿宋_GB2312" w:eastAsia="仿宋_GB2312" w:cs="仿宋_GB2312"/>
          <w:color w:val="auto"/>
          <w:sz w:val="32"/>
          <w:szCs w:val="32"/>
          <w:shd w:val="clear" w:color="auto" w:fill="FFFFFF"/>
        </w:rPr>
        <w:t>有实力的大药企，毕竟那些小药企是可以靠贿赂来挤占市场的，实际上等于劣币驱逐良币了。FF一定程度抑制这种趋势，有利于大药企降低不正当竞争的成本。</w:t>
      </w:r>
    </w:p>
    <w:p w14:paraId="25EA0349">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医药公司的配置不会超过持仓的10%，单个公司不超过5%。</w:t>
      </w:r>
    </w:p>
    <w:p w14:paraId="1D8CD66C">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对医药的理解：不断推出新药、新治疗技术手段，延长人的生命，然后花更多的钱去维持生命，那些便宜药会逐渐被一批批淘汰，现在谁还用链霉素？青霉素都很少用</w:t>
      </w:r>
    </w:p>
    <w:p w14:paraId="3F0AAAF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石药比丽珠强的太多。</w:t>
      </w:r>
    </w:p>
    <w:p w14:paraId="174E0613">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石药在国内药企中还是算比较有实力的，研发上的投入也很大，它在创新药上的方式和恒瑞不太一样，是引进和自研并举，在中国医药这个发展阶段，我觉得这种模式更实际和高效一些。它的研发投入和恒瑞差别不大，但我估计后期的效果很可能要比恒瑞好，成长潜力是有的。目前估值比较低，股息率在成长股里也是个中规中矩的水平，3%多。各方面非常均衡。</w:t>
      </w:r>
    </w:p>
    <w:p w14:paraId="5EB9AE26">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（23.8）5.9开始建仓</w:t>
      </w:r>
    </w:p>
    <w:p w14:paraId="3F52F8DE">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（23.8） 5.6想买</w:t>
      </w:r>
    </w:p>
    <w:p w14:paraId="77362D51">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（23.10.3）5.3想买</w:t>
      </w:r>
    </w:p>
    <w:p w14:paraId="6D85E627">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 xml:space="preserve">（23.10.25）6元开始减仓 </w:t>
      </w:r>
    </w:p>
    <w:p w14:paraId="250B2596">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24.8.14 石药集团虽然确定性要差一些，近期医保支付控费压力也很大，短期很难有很好的表现，但足够便宜，研发新药存在业绩较大增长的潜在弹性，股息也可接受，策略还是逢低吸纳，等待业绩弹性，但过程可能比较长，不过有股息保底，可以等得起。</w:t>
      </w:r>
    </w:p>
    <w:p w14:paraId="31C51CFF">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24.8.26 石药现在是攒低价股的时段（4.58HKD），别想着很快业绩快速提升，股价大幅反转，医药实际是泛消费，而且是可选消费，她的最大买方医保，近期是不可能快速提升支付水平的，自费的人员作为整体更没有消费能力快速提升的能力。医药和消费现在是深挖洞广积粮阶段。</w:t>
      </w:r>
    </w:p>
    <w:p w14:paraId="0E451ED3">
      <w:pPr>
        <w:pStyle w:val="4"/>
        <w:keepNext w:val="0"/>
        <w:keepLines w:val="0"/>
        <w:widowControl/>
        <w:suppressLineNumbers w:val="0"/>
        <w:spacing w:before="0" w:beforeAutospacing="0" w:after="0" w:afterAutospacing="0" w:line="360" w:lineRule="atLeast"/>
        <w:ind w:left="0" w:leftChars="0" w:right="0" w:firstLine="0" w:firstLineChars="0"/>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24.9.12 恐惧集采的话可以屏蔽掉医药股，没什么是必须买的。我更关心的是医保的目前支付能力和后期支付能力，医药作为整体，她的主要买方就这一个，她缺钱时就别指望医药公司有太好的表现。</w:t>
      </w:r>
    </w:p>
    <w:p w14:paraId="63132FB2">
      <w:pPr>
        <w:widowControl/>
        <w:autoSpaceDE w:val="0"/>
        <w:spacing w:line="360" w:lineRule="auto"/>
        <w:jc w:val="left"/>
        <w:rPr>
          <w:rFonts w:hint="eastAsia" w:ascii="仿宋_GB2312" w:hAnsi="仿宋_GB2312" w:eastAsia="仿宋_GB2312" w:cs="仿宋_GB2312"/>
          <w:color w:val="auto"/>
          <w:sz w:val="32"/>
          <w:szCs w:val="32"/>
          <w:shd w:val="clear" w:color="auto" w:fill="FFFFFF"/>
          <w:lang w:val="en-US" w:eastAsia="zh-CN"/>
        </w:rPr>
      </w:pPr>
    </w:p>
    <w:p w14:paraId="475A9B3A">
      <w:pPr>
        <w:widowControl/>
        <w:autoSpaceDE w:val="0"/>
        <w:spacing w:line="360" w:lineRule="auto"/>
        <w:jc w:val="left"/>
        <w:rPr>
          <w:rFonts w:hint="eastAsia" w:ascii="仿宋_GB2312" w:hAnsi="仿宋_GB2312" w:eastAsia="仿宋_GB2312" w:cs="仿宋_GB2312"/>
          <w:color w:val="auto"/>
          <w:sz w:val="32"/>
          <w:szCs w:val="32"/>
          <w:shd w:val="clear" w:color="auto" w:fill="FFFFFF"/>
        </w:rPr>
      </w:pPr>
    </w:p>
    <w:p w14:paraId="274BC4CC">
      <w:pPr>
        <w:pStyle w:val="3"/>
        <w:spacing w:line="360" w:lineRule="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丽珠</w:t>
      </w:r>
    </w:p>
    <w:p w14:paraId="20C97AF0">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丽珠集团39.96元的卖单如期成交，卖出1/3仓位，差不多获利20%多，剩余仓位如果今年有机会，初步打算在49.96和59.96卖出，如果近期大幅回调，在回补今天止盈的仓位。</w:t>
      </w:r>
    </w:p>
    <w:p w14:paraId="6C7DFED5">
      <w:pPr>
        <w:widowControl/>
        <w:autoSpaceDE w:val="0"/>
        <w:spacing w:line="360" w:lineRule="auto"/>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对制药行业的投资原则是：</w:t>
      </w:r>
      <w:r>
        <w:rPr>
          <w:rFonts w:hint="eastAsia" w:ascii="仿宋_GB2312" w:hAnsi="仿宋_GB2312" w:eastAsia="仿宋_GB2312" w:cs="仿宋_GB2312"/>
          <w:color w:val="auto"/>
          <w:sz w:val="32"/>
          <w:szCs w:val="32"/>
          <w:shd w:val="clear" w:color="auto" w:fill="FFFFFF"/>
        </w:rPr>
        <w:t>小仓位</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绝对估值低</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过去多年收益稳定增长</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分红不错</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有一堆在研待上市品种</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有出现大单品的可能性</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公司低调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在二级市场不是太被关注的对象</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这样看错了也不会有太大损失</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如果运气好</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shd w:val="clear" w:color="auto" w:fill="FFFFFF"/>
        </w:rPr>
        <w:t>也会有一定收获</w:t>
      </w:r>
      <w:r>
        <w:rPr>
          <w:rFonts w:hint="eastAsia" w:ascii="仿宋_GB2312" w:hAnsi="仿宋_GB2312" w:eastAsia="仿宋_GB2312" w:cs="仿宋_GB2312"/>
          <w:color w:val="auto"/>
          <w:sz w:val="32"/>
          <w:szCs w:val="32"/>
        </w:rPr>
        <w:t>。</w:t>
      </w:r>
    </w:p>
    <w:p w14:paraId="793B1784">
      <w:pPr>
        <w:widowControl/>
        <w:autoSpaceDE w:val="0"/>
        <w:spacing w:line="360" w:lineRule="auto"/>
        <w:jc w:val="left"/>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丽珠在我这里属于施洛斯式的标的，小仓位配置。</w:t>
      </w:r>
    </w:p>
    <w:p w14:paraId="59F75FE1">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24.11.29 要知道现在医保采取各种措施控费，就不会对增长报多高的希望了。</w:t>
      </w:r>
    </w:p>
    <w:p w14:paraId="70879CFB">
      <w:pPr>
        <w:widowControl/>
        <w:autoSpaceDE w:val="0"/>
        <w:spacing w:line="360" w:lineRule="auto"/>
        <w:jc w:val="left"/>
        <w:rPr>
          <w:rFonts w:hint="default"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25.10 丽珠集团今天在36.16建了一点纳米仓，属于行业配置标的，前期四十多清仓后重新开始建仓，我对医药一向不在行，此标的绝对不会重仓。</w:t>
      </w:r>
    </w:p>
    <w:p w14:paraId="7217F08F">
      <w:pPr>
        <w:rPr>
          <w:rFonts w:hint="eastAsia"/>
          <w:lang w:eastAsia="zh-CN"/>
        </w:rPr>
      </w:pPr>
    </w:p>
    <w:p w14:paraId="1DB2021E">
      <w:pPr>
        <w:pStyle w:val="3"/>
        <w:spacing w:line="360" w:lineRule="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港交所</w:t>
      </w:r>
    </w:p>
    <w:p w14:paraId="28CE9E8A">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24.4.5 买入价格区间初步考虑160~240HKD，240以下开始建个观察仓，随下跌金字塔式买入，即每档加仓量随股价下跌逐步加大，到160 时的仓位规划初步给10%，跌不到也不着急加。生意模式简直好极了，只要国运在，它的营业额和利润增长就能长期维持，基本就是长期GDP增长率+通货膨胀率，姑且给个5~10%吧，分红率90%，合理估值应该在PE为1/5%*90%+5~10=23~28水平，对港股通客户打点折扣PE=1/5%*90%*0.8+5~10=19~24。不过跌起来也很难，这种公司太名牌了，好一点的是，现在是美元潮汐周期的紧缩阶段，是容易出现买入机会的时段。</w:t>
      </w:r>
    </w:p>
    <w:p w14:paraId="780EBC1E">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24.5.10 卖点起码得到长期估值水平附近及以上吧。我自己是用分红率加成长性估，PE26左右，但港交所实际长期在这个数字以上很多，我想这和过去美元长期低利率加国内经济的高速增长有关。香港交易所这种独门赌场型生意、从长期看营业额确定长期持续增长的公司，再加90%的分红率，长期估值有多高，前段时间真是天上下金子。很多人担心HK金融中心的衰败问题，我是这样看的：在RMB还看不到自由兑换的时间表的情况下，HK的存在价值就没有其他内地城市能替代，只要内地经济能继续正常增长，外部环境越紧张HK的价值就越大。</w:t>
      </w:r>
    </w:p>
    <w:p w14:paraId="3B72E86E">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 xml:space="preserve">24.7.09 </w:t>
      </w:r>
      <w:r>
        <w:rPr>
          <w:rFonts w:hint="default" w:ascii="仿宋_GB2312" w:hAnsi="仿宋_GB2312" w:eastAsia="仿宋_GB2312" w:cs="仿宋_GB2312"/>
          <w:color w:val="0000FF"/>
          <w:kern w:val="2"/>
          <w:sz w:val="32"/>
          <w:szCs w:val="32"/>
          <w:shd w:val="clear" w:color="auto" w:fill="FFFFFF"/>
          <w:lang w:val="en-US" w:eastAsia="zh-CN" w:bidi="ar-SA"/>
        </w:rPr>
        <w:t>港交所建仓时间不长，一直在找机会加仓，但量已经不能算观察仓了。港交所我在25倍PE以下就会加仓，她有三点和别的公司不同：没有大股东；90%的分红；基本不需要资本金的利润成长。鉴于这三点，她不会太便宜，PE15倍很难有，PE15倍什么概念：6%的股息+6~8%的看涨期权。</w:t>
      </w:r>
    </w:p>
    <w:p w14:paraId="39C0EBF6">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对港交所的估值公式，现阶段的贵州茅台1/5%*51.9%+8-10%=18-20pe，应该算是合理估值吧以今年业绩来算，当然这一切是建立在对这一波白酒周期下行自己觉得龙一抗周期能力较强以及未来通胀后的利润表现。</w:t>
      </w:r>
      <w:r>
        <w:rPr>
          <w:rFonts w:hint="eastAsia" w:ascii="仿宋_GB2312" w:hAnsi="仿宋_GB2312" w:eastAsia="仿宋_GB2312" w:cs="仿宋_GB2312"/>
          <w:color w:val="0000FF"/>
          <w:kern w:val="2"/>
          <w:sz w:val="32"/>
          <w:szCs w:val="32"/>
          <w:shd w:val="clear" w:color="auto" w:fill="FFFFFF"/>
          <w:lang w:val="en-US" w:eastAsia="zh-CN" w:bidi="ar-SA"/>
        </w:rPr>
        <w:t>）</w:t>
      </w:r>
    </w:p>
    <w:p w14:paraId="79ABD4BB">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 xml:space="preserve">24.7.21 </w:t>
      </w:r>
      <w:r>
        <w:rPr>
          <w:rFonts w:hint="default" w:ascii="仿宋_GB2312" w:hAnsi="仿宋_GB2312" w:eastAsia="仿宋_GB2312" w:cs="仿宋_GB2312"/>
          <w:color w:val="0000FF"/>
          <w:kern w:val="2"/>
          <w:sz w:val="32"/>
          <w:szCs w:val="32"/>
          <w:shd w:val="clear" w:color="auto" w:fill="FFFFFF"/>
          <w:lang w:val="en-US" w:eastAsia="zh-CN" w:bidi="ar-SA"/>
        </w:rPr>
        <w:t>港交所商业模式极好，就没太便宜过，现在相对她过去的估值算比较低的，但绝对估值也不算低。我理解，她现在的估值，因为90%的分红率，对那些追求确定性加分红的资金已经有一定吸引力，主要是除了分红还有极强确定性的成长性，而且美元降息按道理会提升她的估值。</w:t>
      </w:r>
    </w:p>
    <w:p w14:paraId="4FD9B48E">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24.7.22 港交所近三年跌幅不少，</w:t>
      </w:r>
      <w:r>
        <w:rPr>
          <w:rFonts w:hint="default" w:ascii="仿宋_GB2312" w:hAnsi="仿宋_GB2312" w:eastAsia="仿宋_GB2312" w:cs="仿宋_GB2312"/>
          <w:color w:val="0000FF"/>
          <w:kern w:val="2"/>
          <w:sz w:val="32"/>
          <w:szCs w:val="32"/>
          <w:shd w:val="clear" w:color="auto" w:fill="FFFFFF"/>
          <w:lang w:val="en-US" w:eastAsia="zh-CN" w:bidi="ar-SA"/>
        </w:rPr>
        <w:t>但价格依然不便宜</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这种公司商业模式优秀</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也很透明</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现在估值顶多算合理吧</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加一点还是担心后面机会更差</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港交所对美元流动性</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美元利率高度敏感</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如果美元进入降息周期</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并向世界各地回流</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应该有很好的向上弹性</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当然中间有向下的机会更好</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有更多更便宜买入的的机会</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从中长期来说</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最重要的是港交所的成长性</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而且这种成长性基本不需要资本金的投入</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盈利90%都分了</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不影响盈利增长</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这也是港交所便宜不起来的原因</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从合理估值上说</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按5%的长期无风险利率</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90%的分红率</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这一部分的估值基本就是1/5%*90%=18倍PE了</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考虑国内经济4~5%的中长期增长</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美元3%的长期通货膨胀率</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港币挂钩美元</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基本就是7~8%的增长水平</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合计25~26PE应该是个合理估值水平</w:t>
      </w:r>
      <w:r>
        <w:rPr>
          <w:rFonts w:hint="eastAsia" w:ascii="仿宋_GB2312" w:hAnsi="仿宋_GB2312" w:eastAsia="仿宋_GB2312" w:cs="仿宋_GB2312"/>
          <w:color w:val="0000FF"/>
          <w:kern w:val="2"/>
          <w:sz w:val="32"/>
          <w:szCs w:val="32"/>
          <w:shd w:val="clear" w:color="auto" w:fill="FFFFFF"/>
          <w:lang w:val="en-US" w:eastAsia="zh-CN" w:bidi="ar-SA"/>
        </w:rPr>
        <w:t>，</w:t>
      </w:r>
      <w:r>
        <w:rPr>
          <w:rFonts w:hint="default" w:ascii="仿宋_GB2312" w:hAnsi="仿宋_GB2312" w:eastAsia="仿宋_GB2312" w:cs="仿宋_GB2312"/>
          <w:color w:val="0000FF"/>
          <w:kern w:val="2"/>
          <w:sz w:val="32"/>
          <w:szCs w:val="32"/>
          <w:shd w:val="clear" w:color="auto" w:fill="FFFFFF"/>
          <w:lang w:val="en-US" w:eastAsia="zh-CN" w:bidi="ar-SA"/>
        </w:rPr>
        <w:t>正好是目前的估值水平</w:t>
      </w:r>
    </w:p>
    <w:p w14:paraId="13E070B2">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p>
    <w:p w14:paraId="59980952">
      <w:pPr>
        <w:widowControl/>
        <w:autoSpaceDE w:val="0"/>
        <w:spacing w:line="360" w:lineRule="auto"/>
        <w:jc w:val="left"/>
        <w:rPr>
          <w:rFonts w:hint="eastAsia" w:ascii="Helvetica" w:hAnsi="Helvetica" w:eastAsia="宋体" w:cs="Helvetica"/>
          <w:i w:val="0"/>
          <w:iCs w:val="0"/>
          <w:caps w:val="0"/>
          <w:color w:val="101423"/>
          <w:spacing w:val="0"/>
          <w:sz w:val="22"/>
          <w:szCs w:val="22"/>
          <w:shd w:val="clear" w:fill="FFFFFF"/>
          <w:lang w:val="en-US" w:eastAsia="zh-CN"/>
        </w:rPr>
      </w:pPr>
    </w:p>
    <w:p w14:paraId="51EE03C0">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24.7.23 港交所的成长性体现在经济体量的不断变大和货币的不断贬值。</w:t>
      </w:r>
    </w:p>
    <w:p w14:paraId="1AB03E74">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24.7.26分析一下港交所这些年的收益来源组成、以及她的估值水平和美元利率及其周期的关系，你就理解多一些了。各种佣金收入和利息收入是个跷跷板，总和是逐渐向上的，而估值水平和美元利率呈反向运动，美元低利率则港交所高估值、而美元低利率则港交所高估值。往后如果美元利率继续升高，我们会买到更便宜的港交所；而如果美元利率开始往下走，则港交所的估值会逐渐提升。香港是排在很前面的国际金融中心，你要接触过，看看香港那些现代服务业类型公司的资本背景和人员构成就知道了，国际化程度很高，比新加坡高。</w:t>
      </w:r>
    </w:p>
    <w:p w14:paraId="38A633AE">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24.7.26回补港交所（226HKD）</w:t>
      </w:r>
    </w:p>
    <w:p w14:paraId="3037371F">
      <w:pPr>
        <w:widowControl/>
        <w:autoSpaceDE w:val="0"/>
        <w:spacing w:line="360" w:lineRule="auto"/>
        <w:jc w:val="left"/>
        <w:rPr>
          <w:rFonts w:hint="default"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24.9.27 今天港交所大概减了不到20%吧（300HKD）</w:t>
      </w:r>
    </w:p>
    <w:p w14:paraId="0B0C7791">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p>
    <w:p w14:paraId="4777E9E2">
      <w:pPr>
        <w:pStyle w:val="3"/>
        <w:spacing w:line="360" w:lineRule="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粤海 P81？ 10.31</w:t>
      </w:r>
    </w:p>
    <w:p w14:paraId="16832584">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24.1.9 粤海投资的价值主要就是个东深供水</w:t>
      </w:r>
    </w:p>
    <w:p w14:paraId="4B3602D4">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24.4.9 供水一样会有拖欠费用的问题，很多项目并不直接对个人收费，有些项目靠向个人收费连保本都没有可能性，经常签协议时有兜底条款，但落实较难。地方上经常有这种情况：水厂欠原水供水单位的钱，但原水供水单位还没法断供，因为有市长压着，也有些是地方用水大户欠水厂的钱，但还没法断供，有些地方就是每次都给一部分，但也一直欠。大家可能不知道，居民用水只是供水里的一部分。</w:t>
      </w:r>
    </w:p>
    <w:p w14:paraId="667EDAA3">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全国性的水务公司还是有一些，区域性的也有一些，但是没用，没什么竞争力。两个问题，一是产能过剩，供水规模远超需求，人口流入的大城市好一些，水务业务缺乏资源属性，能重复建设的东西，国人一定会把产能过剩搞到极致，水务也不会例外；二是缺乏契约精神，项目建成后压水价，水费拖欠，签约中地方兜底补贴的钱拿不到，即便当地省级地方国企公司一样会在市县被赖账，至于市县国企自己建的水厂，很多都被卖了或抵押了。</w:t>
      </w:r>
    </w:p>
    <w:p w14:paraId="46DAC390">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r>
        <w:rPr>
          <w:rFonts w:hint="eastAsia" w:ascii="仿宋_GB2312" w:hAnsi="仿宋_GB2312" w:eastAsia="仿宋_GB2312" w:cs="仿宋_GB2312"/>
          <w:color w:val="0000FF"/>
          <w:kern w:val="2"/>
          <w:sz w:val="32"/>
          <w:szCs w:val="32"/>
          <w:shd w:val="clear" w:color="auto" w:fill="FFFFFF"/>
          <w:lang w:val="en-US" w:eastAsia="zh-CN" w:bidi="ar-SA"/>
        </w:rPr>
        <w:t>现实中，我接触的大部分水务公司生意模式都比较差，用水规模长期大幅小于设计规模，实际用户及其需求远小于规划需求，将来也很难看到用户增长的前景；水价受压制；地方上拖欠费用。实际经营模式靠不断抵押融资新增项目来生存，有时有点庞氏化的味道，最大的问题是缺乏稳定足额的供水业务经营现金流</w:t>
      </w:r>
    </w:p>
    <w:p w14:paraId="79F9AA2A">
      <w:pPr>
        <w:widowControl/>
        <w:autoSpaceDE w:val="0"/>
        <w:spacing w:line="360" w:lineRule="auto"/>
        <w:jc w:val="left"/>
        <w:rPr>
          <w:rFonts w:hint="eastAsia" w:ascii="仿宋_GB2312" w:hAnsi="仿宋_GB2312" w:eastAsia="仿宋_GB2312" w:cs="仿宋_GB2312"/>
          <w:color w:val="0000FF"/>
          <w:kern w:val="2"/>
          <w:sz w:val="32"/>
          <w:szCs w:val="32"/>
          <w:shd w:val="clear" w:color="auto" w:fill="FFFFFF"/>
          <w:lang w:val="en-US" w:eastAsia="zh-CN" w:bidi="ar-SA"/>
        </w:rPr>
      </w:pPr>
    </w:p>
    <w:p w14:paraId="3396B05C">
      <w:pPr>
        <w:pStyle w:val="3"/>
        <w:spacing w:line="360" w:lineRule="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其他</w:t>
      </w:r>
    </w:p>
    <w:p w14:paraId="0D31B99F">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25.1.3 第二类成功转型的房地产公司，其实我一直在观察我手上持仓最小的一家公司，只有一万多股，就是陆家嘴B，前两年负面的东西太多了。现在看，毒地块进行了处理，金融业务明显收缩了，传统房地产业务占比在减少，租赁和物业服务业务占比在增加，资产负债表有改善，但还不够明显，还需要进一步观察研究，这家公司的基础是很不错的，持有大量优质物业，房地产业务除上海外，也就在苏州和天津有，主要还是看管理层转型的意愿和能力。另一个保利，她的物业感觉在北京的接受度很高，已经形成品牌，业务也在扩张，需要进一步深入研究。这类业务，后期可能会有一定的持续增长，这是发展到一个阶段的社会需求支撑的</w:t>
      </w:r>
    </w:p>
    <w:p w14:paraId="3BDCA512">
      <w:pPr>
        <w:widowControl/>
        <w:autoSpaceDE w:val="0"/>
        <w:spacing w:line="360" w:lineRule="auto"/>
        <w:jc w:val="left"/>
        <w:rPr>
          <w:rFonts w:hint="default"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25.10.10 澳博真是一个很适合做波段的标的，从去年到现在做几轮了。今天把3.38HKD卖出的再补回来，看下一单2.9多的给不给机会？</w:t>
      </w:r>
    </w:p>
    <w:p w14:paraId="4FE07482">
      <w:pPr>
        <w:widowControl/>
        <w:autoSpaceDE w:val="0"/>
        <w:spacing w:line="360" w:lineRule="auto"/>
        <w:jc w:val="left"/>
        <w:rPr>
          <w:rFonts w:hint="default"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25.10.14</w:t>
      </w:r>
      <w:r>
        <w:rPr>
          <w:rFonts w:hint="default"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航信今天跌幅还可以，绝对价格也不算太高了，也加一小单。而澳博没等到下一档的回补机会，明天继续挂单等待。</w:t>
      </w: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 xml:space="preserve"> </w:t>
      </w:r>
    </w:p>
    <w:p w14:paraId="63AC69BE">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2025.10.21 （物业）这类生意，注定业绩不会有太大的爆发性，只适合配置。</w:t>
      </w:r>
    </w:p>
    <w:p w14:paraId="0A5629F0">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25.10.31 今天继续加仓新天然气（28.5）、澳博控股（2.83）和首都机场（2.79）。按我的理解，新天然气在未来3~5年的中期，有可能成为一匹黑马，边观察边逢低加仓，昨天跌的不少；澳博控股和首都机场则是随股价回落回补3HKD以上卖出部分，等待中期的困境反转，反正前面都是负面的东西，但他们确实都是好生意，稍微改善一下，向上的弹性就够我满意了。</w:t>
      </w:r>
    </w:p>
    <w:p w14:paraId="7604F54D">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25.11.13 今天在2.7HKD又回补了一单，2.66HKD的买单还挂在那里，估计不一定能成交。实际看一个公司不必太在意一些短期的东西，关键还是中长期的前景，以及主要负面的东西是否能在一个时间段内逐步消化掉。</w:t>
      </w:r>
    </w:p>
    <w:p w14:paraId="74B0AD3C">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25.11.28 我对羚锐制药的理解是细分领域的龙头，现金流和分红都不错，但不宜对其成长性报太高希望，我对它的定位是低速增长。在我这里属于低估、分散买入的标的，绝对不会重仓，也不会在目前价格大量买入。今天乘下跌买入了一跌观察仓（22元），主要还是考虑以后持仓的行业分散和非关联性，作为潜在标的。</w:t>
      </w:r>
    </w:p>
    <w:p w14:paraId="7FD1A684">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25.12.9 今天继续补仓首都机场（2.64hkd）和澳博控股（2.57hkd），既然市场给机会了就一定要用，这俩公司近期情况并不怎么样，管理水平也很一般，但商业模式好，估值也够低，基本面的改善只是快一点和慢一点的问题，属于下限有底、上限更具弹性的标的，但得有耐心。</w:t>
      </w:r>
    </w:p>
    <w:p w14:paraId="54BC6018">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25.12.30 今天继续加仓首都机场（2.78）和华能水电（9.05），适量加仓澳博控股（2.38）。我理解，首都机场的扭亏为盈和恢复性增长，只是强一点弱一点、快一点慢一点的问题，胜率还是有保证的；华能水电成长性要较长江电力好，近期乘下跌适当加仓，从中期角度来说，赚钱的概率还是比较有保证的，但没法和前几年比，因为在估值上已经没明显的优势了；澳博随消息这两天下跌不少，既然给出有吸引力的价格了，就再加一些，但必须控制好总的仓位，澳博的基本面问题不少，不管是负债、管理、还是关联交易等问题，更多是把它作为困境反转标的。</w:t>
      </w:r>
    </w:p>
    <w:p w14:paraId="626892EC">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25.12.31 （澳博控股）属于困境反转类公司，今年底到明年上半年应该是关键时期，卫星场的出清可能带来阵痛，但利好长期，随着上葡京营收的爬坡，美元降息带来的财务费用减压，明年应该有一个较为明显的反转，但它最大的风险和短板主要还是债务沉重、管理能力不足和大股东关联交易风险，不是一个可以长持重仓的标的</w:t>
      </w:r>
    </w:p>
    <w:p w14:paraId="0EAE8777">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26.1.9 （美的）家电业务提供保底分红，新能源、机器人和智能建筑科技提供第二增长曲线。</w:t>
      </w:r>
    </w:p>
    <w:p w14:paraId="429301B8">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26.1.18 （拼多多）1.我对成熟期没什么新业务开拓还不分红回购的公司是非常不感冒的，很容易成为价值陷阱，靠击鼓传花维持市值，而公司这个唯一的真正买家看不到；2.它的很多搞法我觉得没有可持续性，只要很多事情上监管环境规范一些就搞不下去。</w:t>
      </w:r>
    </w:p>
    <w:p w14:paraId="79760515">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26.1.23 （安踏）新消费，估值还可以。在一个上升、扩张的行业能打的主流公司，公司成长性和现金流都不错，估值也不贵，还是有一定价值的，但属于最大持仓不超5%的配置标的，很难成为主流仓位，因为公司从商业模式上说竞争壁垒并不很高，也没有业绩的潜在爆发点、分红一般，管理层的操作也有点眼花缭乱。</w:t>
      </w:r>
    </w:p>
    <w:p w14:paraId="71959D49">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26.2.5 我对紫金矿业的早期印象，就是十几年前一个朋友，北京一个公司的高管，述说的它在紫金矿业上的悲惨遭遇，几年时间，紫金矿业的股价大概从12跌到2元多，只剩个零头，这就是周期行业。中海油也是十几年前股价就到过20以上，和现在差不多，但现在中海油的产能比十几年前大多了。我说的这个2030年估值并不低，它对应的LME铜价是一万美元左右。</w:t>
      </w:r>
    </w:p>
    <w:p w14:paraId="20B8CBA7">
      <w:pPr>
        <w:widowControl/>
        <w:autoSpaceDE w:val="0"/>
        <w:spacing w:line="360" w:lineRule="auto"/>
        <w:jc w:val="left"/>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26.2.24 （全职投资）这个事上我觉得还是不要绑架家人，有条件、有能力和有意愿就可以做，不具备就不要做，我思想比较传统，认为作为家里的顶梁柱，更多的应该是考虑给家人一个安定、平稳和相对宽裕的生活环境，而不是让家人跟着担惊受怕。另外说一点，即便资金很充足，股票投资也不是绝大部分人的职业选项，更不是可以逃避现实工作、生活矛盾的世外桃源，我见过很多现实生活中精明强干的企业高管和老板、还有其他被社会认为的精英人士，在二级市场做的一团糟，从结果观察，总体来说，证券投资的难度要远超大部分职业的要求，当然对不同人也不同。能有子洲老弟这个悟性、能力和综合素质的人实际很少，大部分人还是更适合干一份适合自己的工作。</w:t>
      </w:r>
    </w:p>
    <w:p w14:paraId="11F6E546">
      <w:pPr>
        <w:widowControl/>
        <w:autoSpaceDE w:val="0"/>
        <w:spacing w:line="360" w:lineRule="auto"/>
        <w:jc w:val="left"/>
        <w:rPr>
          <w:rFonts w:hint="default"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pPr>
      <w:r>
        <w:rPr>
          <w:rFonts w:hint="eastAsia" w:ascii="仿宋_GB2312" w:hAnsi="仿宋_GB2312" w:eastAsia="仿宋_GB2312" w:cs="仿宋_GB2312"/>
          <w:color w:val="ED7D31" w:themeColor="accent2"/>
          <w:kern w:val="2"/>
          <w:sz w:val="32"/>
          <w:szCs w:val="32"/>
          <w:shd w:val="clear" w:color="auto" w:fill="FFFFFF"/>
          <w:lang w:val="en-US" w:eastAsia="zh-CN" w:bidi="ar-SA"/>
          <w14:textFill>
            <w14:solidFill>
              <w14:schemeClr w14:val="accent2"/>
            </w14:solidFill>
          </w14:textFill>
        </w:rPr>
        <w:t>26.2.26 今天继续逢低买入阿里巴巴（146.4），明天有机会继续；华润燃气也到了20.66HKD的第一档回补价格，回补一单；昆仑能源则进行了最后清仓（8.35）。最近一个月收益回撤比较大，但我理解没有太多需要担心的，仍然看好以铜为主的大宗资源，这是个中期的逻辑，但也会随上涨逐步减仓，当然在涨幅巨大时也会清仓。同时也继续看好推动第六轮康波周期的AI等技术革命，看好阿里巴巴全产业链、全生态的布局和推进，并不断观察修正自己的判断和操作；也仍然看好腾讯控股的经营壁垒和强劲的现金流，不认为短期又被颠覆的可能，但也和早先的观点一样，后期腾讯大概率没有爆发式增长的能力，只有买的便宜才有盈利的空间，即便现在的价格，也是只能说在合理区间，算不上便宜，故会随其下跌逐步少量加仓，跌不下去就不加；但在AI这一块，绝对不会碰新上市的初创公司和其他市梦率公司，VC的事交给腾讯和阿里的投资部门吧，我们散户跟着沾点光就行。今天清仓了最后一点昆仑能源，这类公司可以提供较为稳定的收益，但很难指望它们在目前环境下有业绩和估值出现大的双击的机会，还是兑现已有盈利，做大概率的事，这类标的的持有价值来自低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Helvetica">
    <w:panose1 w:val="020B0504020202030204"/>
    <w:charset w:val="00"/>
    <w:family w:val="auto"/>
    <w:pitch w:val="default"/>
    <w:sig w:usb0="00000007" w:usb1="00000000" w:usb2="00000000" w:usb3="00000000" w:csb0="00000093"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ECEA6"/>
    <w:multiLevelType w:val="singleLevel"/>
    <w:tmpl w:val="166ECEA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00F63B3F"/>
    <w:rsid w:val="0001124F"/>
    <w:rsid w:val="001537E6"/>
    <w:rsid w:val="003D2FEF"/>
    <w:rsid w:val="00561E8C"/>
    <w:rsid w:val="007B3ED2"/>
    <w:rsid w:val="008A7331"/>
    <w:rsid w:val="008F7313"/>
    <w:rsid w:val="00A37D67"/>
    <w:rsid w:val="00B905A1"/>
    <w:rsid w:val="00D34545"/>
    <w:rsid w:val="00E6297B"/>
    <w:rsid w:val="00F63B3F"/>
    <w:rsid w:val="00F67353"/>
    <w:rsid w:val="00FA6C6A"/>
    <w:rsid w:val="015D52EC"/>
    <w:rsid w:val="01B41C2D"/>
    <w:rsid w:val="01FE3698"/>
    <w:rsid w:val="01FF276C"/>
    <w:rsid w:val="02000D46"/>
    <w:rsid w:val="02063170"/>
    <w:rsid w:val="020E2619"/>
    <w:rsid w:val="022D1862"/>
    <w:rsid w:val="02324B1B"/>
    <w:rsid w:val="02481ED7"/>
    <w:rsid w:val="02664F56"/>
    <w:rsid w:val="028F2861"/>
    <w:rsid w:val="02C92423"/>
    <w:rsid w:val="031C07A5"/>
    <w:rsid w:val="033A4CF6"/>
    <w:rsid w:val="033F526C"/>
    <w:rsid w:val="036E7B55"/>
    <w:rsid w:val="039823BA"/>
    <w:rsid w:val="045E66CA"/>
    <w:rsid w:val="04D10A25"/>
    <w:rsid w:val="04EA43DF"/>
    <w:rsid w:val="04F2438A"/>
    <w:rsid w:val="05034E4B"/>
    <w:rsid w:val="05044DA4"/>
    <w:rsid w:val="054372AA"/>
    <w:rsid w:val="05B272AB"/>
    <w:rsid w:val="06085010"/>
    <w:rsid w:val="060E4BE1"/>
    <w:rsid w:val="071E01DB"/>
    <w:rsid w:val="077F16A3"/>
    <w:rsid w:val="07A6371F"/>
    <w:rsid w:val="08214251"/>
    <w:rsid w:val="08324A98"/>
    <w:rsid w:val="08517143"/>
    <w:rsid w:val="088A0F87"/>
    <w:rsid w:val="08AB341F"/>
    <w:rsid w:val="08C94F2B"/>
    <w:rsid w:val="08D81C11"/>
    <w:rsid w:val="08E430C2"/>
    <w:rsid w:val="09B145E4"/>
    <w:rsid w:val="09BD446E"/>
    <w:rsid w:val="09D92BA6"/>
    <w:rsid w:val="09DB21BF"/>
    <w:rsid w:val="0A023267"/>
    <w:rsid w:val="0A301518"/>
    <w:rsid w:val="0A5414DE"/>
    <w:rsid w:val="0A8122F6"/>
    <w:rsid w:val="0A9A6B7F"/>
    <w:rsid w:val="0AAB5C07"/>
    <w:rsid w:val="0ABE01C2"/>
    <w:rsid w:val="0AFE587E"/>
    <w:rsid w:val="0B247374"/>
    <w:rsid w:val="0B310B66"/>
    <w:rsid w:val="0B5D6AF4"/>
    <w:rsid w:val="0BA62736"/>
    <w:rsid w:val="0BBA4FFF"/>
    <w:rsid w:val="0BDA555F"/>
    <w:rsid w:val="0BDB52FF"/>
    <w:rsid w:val="0C363C5D"/>
    <w:rsid w:val="0C5F0709"/>
    <w:rsid w:val="0CAC5338"/>
    <w:rsid w:val="0CCC4FEA"/>
    <w:rsid w:val="0CE57FB0"/>
    <w:rsid w:val="0D395D2F"/>
    <w:rsid w:val="0D4973EC"/>
    <w:rsid w:val="0D68052F"/>
    <w:rsid w:val="0DB2198C"/>
    <w:rsid w:val="0DC432BA"/>
    <w:rsid w:val="0E2224F6"/>
    <w:rsid w:val="0E462B7A"/>
    <w:rsid w:val="0E5F3836"/>
    <w:rsid w:val="0EBB4103"/>
    <w:rsid w:val="0ED54151"/>
    <w:rsid w:val="0F2F3E1A"/>
    <w:rsid w:val="0F533280"/>
    <w:rsid w:val="0F6A28A9"/>
    <w:rsid w:val="0F7867DC"/>
    <w:rsid w:val="10670DDC"/>
    <w:rsid w:val="10D95617"/>
    <w:rsid w:val="1106597F"/>
    <w:rsid w:val="111860DB"/>
    <w:rsid w:val="118D7BC9"/>
    <w:rsid w:val="11A43C51"/>
    <w:rsid w:val="11B7195F"/>
    <w:rsid w:val="121217FD"/>
    <w:rsid w:val="127970E3"/>
    <w:rsid w:val="127C6EB4"/>
    <w:rsid w:val="12CE41C9"/>
    <w:rsid w:val="12D9038B"/>
    <w:rsid w:val="12FC70ED"/>
    <w:rsid w:val="1303412D"/>
    <w:rsid w:val="130B418D"/>
    <w:rsid w:val="1346590F"/>
    <w:rsid w:val="13F00FAB"/>
    <w:rsid w:val="140A6892"/>
    <w:rsid w:val="1444190A"/>
    <w:rsid w:val="146F7B6A"/>
    <w:rsid w:val="14A3568A"/>
    <w:rsid w:val="14E1184E"/>
    <w:rsid w:val="151501EB"/>
    <w:rsid w:val="15276EDB"/>
    <w:rsid w:val="153B6B97"/>
    <w:rsid w:val="1541749C"/>
    <w:rsid w:val="154D1CD8"/>
    <w:rsid w:val="156D6C3E"/>
    <w:rsid w:val="15793835"/>
    <w:rsid w:val="1594038B"/>
    <w:rsid w:val="15F87753"/>
    <w:rsid w:val="16250301"/>
    <w:rsid w:val="166B4176"/>
    <w:rsid w:val="171E4C85"/>
    <w:rsid w:val="17344245"/>
    <w:rsid w:val="17354C6C"/>
    <w:rsid w:val="178C4E22"/>
    <w:rsid w:val="17BB457C"/>
    <w:rsid w:val="17DA349E"/>
    <w:rsid w:val="17DA512B"/>
    <w:rsid w:val="184D216A"/>
    <w:rsid w:val="188C3B6F"/>
    <w:rsid w:val="18986E55"/>
    <w:rsid w:val="189D5176"/>
    <w:rsid w:val="18FD15EA"/>
    <w:rsid w:val="19231FC9"/>
    <w:rsid w:val="19334323"/>
    <w:rsid w:val="193871D4"/>
    <w:rsid w:val="195B708B"/>
    <w:rsid w:val="197C4CAB"/>
    <w:rsid w:val="198C7230"/>
    <w:rsid w:val="19D06024"/>
    <w:rsid w:val="1A3138B1"/>
    <w:rsid w:val="1AC40CDC"/>
    <w:rsid w:val="1AC90DBB"/>
    <w:rsid w:val="1B0973DF"/>
    <w:rsid w:val="1BCF4D4D"/>
    <w:rsid w:val="1C22105F"/>
    <w:rsid w:val="1C303687"/>
    <w:rsid w:val="1C3D5C53"/>
    <w:rsid w:val="1D176717"/>
    <w:rsid w:val="1D4A3BCE"/>
    <w:rsid w:val="1D5958D0"/>
    <w:rsid w:val="1D667421"/>
    <w:rsid w:val="1D8075EC"/>
    <w:rsid w:val="1DA014D7"/>
    <w:rsid w:val="1DE744B0"/>
    <w:rsid w:val="1E76533C"/>
    <w:rsid w:val="1E830C89"/>
    <w:rsid w:val="1F065805"/>
    <w:rsid w:val="1F5A702C"/>
    <w:rsid w:val="1FD96A53"/>
    <w:rsid w:val="1FE032E8"/>
    <w:rsid w:val="1FE422DD"/>
    <w:rsid w:val="200552D8"/>
    <w:rsid w:val="202A5E57"/>
    <w:rsid w:val="206A7AB8"/>
    <w:rsid w:val="209239FD"/>
    <w:rsid w:val="20E348A3"/>
    <w:rsid w:val="2118056E"/>
    <w:rsid w:val="211924BE"/>
    <w:rsid w:val="21210FCF"/>
    <w:rsid w:val="217932E4"/>
    <w:rsid w:val="221A47E8"/>
    <w:rsid w:val="224005CF"/>
    <w:rsid w:val="225615B4"/>
    <w:rsid w:val="225C2514"/>
    <w:rsid w:val="233B1716"/>
    <w:rsid w:val="23753F06"/>
    <w:rsid w:val="23897791"/>
    <w:rsid w:val="23AB7C59"/>
    <w:rsid w:val="23B923CE"/>
    <w:rsid w:val="23BF10E1"/>
    <w:rsid w:val="23CB675E"/>
    <w:rsid w:val="24056CC6"/>
    <w:rsid w:val="247B1213"/>
    <w:rsid w:val="24A85EE5"/>
    <w:rsid w:val="24D75903"/>
    <w:rsid w:val="250C5C83"/>
    <w:rsid w:val="251C7384"/>
    <w:rsid w:val="25E46AA9"/>
    <w:rsid w:val="26775B6F"/>
    <w:rsid w:val="267A6DD7"/>
    <w:rsid w:val="267D0BF4"/>
    <w:rsid w:val="268857A9"/>
    <w:rsid w:val="26CC5A97"/>
    <w:rsid w:val="26F3579A"/>
    <w:rsid w:val="27034AF3"/>
    <w:rsid w:val="27270755"/>
    <w:rsid w:val="275B3461"/>
    <w:rsid w:val="278D305D"/>
    <w:rsid w:val="279A5FD7"/>
    <w:rsid w:val="27B54BA0"/>
    <w:rsid w:val="27EB72DA"/>
    <w:rsid w:val="280E0F5B"/>
    <w:rsid w:val="28251BC9"/>
    <w:rsid w:val="28336664"/>
    <w:rsid w:val="291E5AE2"/>
    <w:rsid w:val="294D4829"/>
    <w:rsid w:val="2A113696"/>
    <w:rsid w:val="2A6F2484"/>
    <w:rsid w:val="2A8968F1"/>
    <w:rsid w:val="2AD15AC7"/>
    <w:rsid w:val="2B855C5A"/>
    <w:rsid w:val="2BC80F98"/>
    <w:rsid w:val="2C5C5C81"/>
    <w:rsid w:val="2C78619D"/>
    <w:rsid w:val="2C840FE5"/>
    <w:rsid w:val="2CB20162"/>
    <w:rsid w:val="2CB27900"/>
    <w:rsid w:val="2CB34C35"/>
    <w:rsid w:val="2D42551D"/>
    <w:rsid w:val="2D7157A4"/>
    <w:rsid w:val="2F3D4255"/>
    <w:rsid w:val="2F4D23B1"/>
    <w:rsid w:val="2F8023C3"/>
    <w:rsid w:val="2FBB25B6"/>
    <w:rsid w:val="2FC357E2"/>
    <w:rsid w:val="2FD4646C"/>
    <w:rsid w:val="302950E1"/>
    <w:rsid w:val="3044738E"/>
    <w:rsid w:val="305B1715"/>
    <w:rsid w:val="3078113B"/>
    <w:rsid w:val="30806709"/>
    <w:rsid w:val="309612E7"/>
    <w:rsid w:val="30AF32B7"/>
    <w:rsid w:val="312456CB"/>
    <w:rsid w:val="31411253"/>
    <w:rsid w:val="31423858"/>
    <w:rsid w:val="318D5F76"/>
    <w:rsid w:val="319F2232"/>
    <w:rsid w:val="31B77717"/>
    <w:rsid w:val="31DD7AF9"/>
    <w:rsid w:val="322C1F03"/>
    <w:rsid w:val="32481F21"/>
    <w:rsid w:val="325977AF"/>
    <w:rsid w:val="326671D0"/>
    <w:rsid w:val="328469C3"/>
    <w:rsid w:val="329172E0"/>
    <w:rsid w:val="32D753C2"/>
    <w:rsid w:val="330D7413"/>
    <w:rsid w:val="331A61FF"/>
    <w:rsid w:val="3343653D"/>
    <w:rsid w:val="334D0383"/>
    <w:rsid w:val="336B0809"/>
    <w:rsid w:val="337213E7"/>
    <w:rsid w:val="33B544EE"/>
    <w:rsid w:val="33D9320E"/>
    <w:rsid w:val="33DD0ECF"/>
    <w:rsid w:val="33E707E2"/>
    <w:rsid w:val="342A1032"/>
    <w:rsid w:val="343D49A0"/>
    <w:rsid w:val="34823958"/>
    <w:rsid w:val="34DB376C"/>
    <w:rsid w:val="34FD1935"/>
    <w:rsid w:val="350E381B"/>
    <w:rsid w:val="35B729DF"/>
    <w:rsid w:val="362A7F6D"/>
    <w:rsid w:val="36317577"/>
    <w:rsid w:val="369B0066"/>
    <w:rsid w:val="36B14E4E"/>
    <w:rsid w:val="36BB1AA7"/>
    <w:rsid w:val="36CF10AF"/>
    <w:rsid w:val="37722B68"/>
    <w:rsid w:val="3774431B"/>
    <w:rsid w:val="37805A74"/>
    <w:rsid w:val="37A50531"/>
    <w:rsid w:val="37BC3DE3"/>
    <w:rsid w:val="37FD1CB9"/>
    <w:rsid w:val="385276E0"/>
    <w:rsid w:val="38695491"/>
    <w:rsid w:val="39463AD0"/>
    <w:rsid w:val="395401AB"/>
    <w:rsid w:val="3A4A6320"/>
    <w:rsid w:val="3A86563A"/>
    <w:rsid w:val="3A8F78FD"/>
    <w:rsid w:val="3AF3147B"/>
    <w:rsid w:val="3B0E298A"/>
    <w:rsid w:val="3B135A0E"/>
    <w:rsid w:val="3B6B44EC"/>
    <w:rsid w:val="3BB35FC5"/>
    <w:rsid w:val="3BD32740"/>
    <w:rsid w:val="3BED03E2"/>
    <w:rsid w:val="3BFD244B"/>
    <w:rsid w:val="3C3419C0"/>
    <w:rsid w:val="3C3B276F"/>
    <w:rsid w:val="3C75336C"/>
    <w:rsid w:val="3CBB6FFB"/>
    <w:rsid w:val="3CF24C82"/>
    <w:rsid w:val="3CF41DDE"/>
    <w:rsid w:val="3D184EF7"/>
    <w:rsid w:val="3D6D4F35"/>
    <w:rsid w:val="3DCB6D39"/>
    <w:rsid w:val="3DEA5806"/>
    <w:rsid w:val="3DFF10E1"/>
    <w:rsid w:val="3E556C1E"/>
    <w:rsid w:val="3E6F5651"/>
    <w:rsid w:val="3F0D7C09"/>
    <w:rsid w:val="3F15211D"/>
    <w:rsid w:val="3F6F4AA7"/>
    <w:rsid w:val="40055B41"/>
    <w:rsid w:val="403A70B5"/>
    <w:rsid w:val="40610FCA"/>
    <w:rsid w:val="40AE3976"/>
    <w:rsid w:val="40AF6FF1"/>
    <w:rsid w:val="40CB54BE"/>
    <w:rsid w:val="40E74427"/>
    <w:rsid w:val="40E779F2"/>
    <w:rsid w:val="41DD6D76"/>
    <w:rsid w:val="420E47DD"/>
    <w:rsid w:val="42595F30"/>
    <w:rsid w:val="429010F2"/>
    <w:rsid w:val="42D8115C"/>
    <w:rsid w:val="42E72E03"/>
    <w:rsid w:val="42FC3401"/>
    <w:rsid w:val="435709D9"/>
    <w:rsid w:val="435A204B"/>
    <w:rsid w:val="435D71D9"/>
    <w:rsid w:val="43946CFE"/>
    <w:rsid w:val="43B009A8"/>
    <w:rsid w:val="43CB2528"/>
    <w:rsid w:val="43D4377B"/>
    <w:rsid w:val="43D5738C"/>
    <w:rsid w:val="44477100"/>
    <w:rsid w:val="448E1545"/>
    <w:rsid w:val="44C14D99"/>
    <w:rsid w:val="452C1E93"/>
    <w:rsid w:val="456432B0"/>
    <w:rsid w:val="45676FF6"/>
    <w:rsid w:val="459508FA"/>
    <w:rsid w:val="45A91F52"/>
    <w:rsid w:val="45CA138B"/>
    <w:rsid w:val="45E87A97"/>
    <w:rsid w:val="45ED4198"/>
    <w:rsid w:val="45FF4E0C"/>
    <w:rsid w:val="46983310"/>
    <w:rsid w:val="46A27E61"/>
    <w:rsid w:val="47434906"/>
    <w:rsid w:val="478C2DB8"/>
    <w:rsid w:val="4791011D"/>
    <w:rsid w:val="47B77594"/>
    <w:rsid w:val="47ED662D"/>
    <w:rsid w:val="484604D0"/>
    <w:rsid w:val="48771B5A"/>
    <w:rsid w:val="48924F65"/>
    <w:rsid w:val="48C742DC"/>
    <w:rsid w:val="493D2075"/>
    <w:rsid w:val="49593847"/>
    <w:rsid w:val="49B474FA"/>
    <w:rsid w:val="4A327B01"/>
    <w:rsid w:val="4A340383"/>
    <w:rsid w:val="4A5272AD"/>
    <w:rsid w:val="4A5676C5"/>
    <w:rsid w:val="4A834233"/>
    <w:rsid w:val="4A941636"/>
    <w:rsid w:val="4AE97F06"/>
    <w:rsid w:val="4AF66828"/>
    <w:rsid w:val="4B9424F6"/>
    <w:rsid w:val="4BAA3794"/>
    <w:rsid w:val="4BB846EC"/>
    <w:rsid w:val="4C2F6D96"/>
    <w:rsid w:val="4C5E6100"/>
    <w:rsid w:val="4CE33A5E"/>
    <w:rsid w:val="4CE45BF8"/>
    <w:rsid w:val="4CFB6302"/>
    <w:rsid w:val="4DA66132"/>
    <w:rsid w:val="4DCD1D8E"/>
    <w:rsid w:val="4DDB51B1"/>
    <w:rsid w:val="4DEB5DBE"/>
    <w:rsid w:val="4E161320"/>
    <w:rsid w:val="4E516AF9"/>
    <w:rsid w:val="4F12287D"/>
    <w:rsid w:val="4F5C5DBF"/>
    <w:rsid w:val="4F703FAF"/>
    <w:rsid w:val="4F9D3B53"/>
    <w:rsid w:val="4FA669F9"/>
    <w:rsid w:val="4FA8602B"/>
    <w:rsid w:val="4FC30FBB"/>
    <w:rsid w:val="502F4C40"/>
    <w:rsid w:val="50ED4213"/>
    <w:rsid w:val="50F04EE6"/>
    <w:rsid w:val="51063B27"/>
    <w:rsid w:val="51A54250"/>
    <w:rsid w:val="51AE3FB1"/>
    <w:rsid w:val="523E61FC"/>
    <w:rsid w:val="524126AC"/>
    <w:rsid w:val="52506D5A"/>
    <w:rsid w:val="52975115"/>
    <w:rsid w:val="52BC7C88"/>
    <w:rsid w:val="52BE4FB5"/>
    <w:rsid w:val="52F928F5"/>
    <w:rsid w:val="5310069C"/>
    <w:rsid w:val="531620E8"/>
    <w:rsid w:val="532F6A7D"/>
    <w:rsid w:val="535054B5"/>
    <w:rsid w:val="53A35BCE"/>
    <w:rsid w:val="53A616BE"/>
    <w:rsid w:val="53AB5B14"/>
    <w:rsid w:val="542A5A0B"/>
    <w:rsid w:val="545E2BFF"/>
    <w:rsid w:val="54724701"/>
    <w:rsid w:val="547923F5"/>
    <w:rsid w:val="548B4401"/>
    <w:rsid w:val="54A07F8E"/>
    <w:rsid w:val="54B50AFB"/>
    <w:rsid w:val="54EB4657"/>
    <w:rsid w:val="551257F6"/>
    <w:rsid w:val="551654C9"/>
    <w:rsid w:val="5567094F"/>
    <w:rsid w:val="55684366"/>
    <w:rsid w:val="55844E99"/>
    <w:rsid w:val="55B92101"/>
    <w:rsid w:val="55C271CA"/>
    <w:rsid w:val="55F850F3"/>
    <w:rsid w:val="56447413"/>
    <w:rsid w:val="57044B1F"/>
    <w:rsid w:val="570E7E19"/>
    <w:rsid w:val="5761234D"/>
    <w:rsid w:val="57EA34F1"/>
    <w:rsid w:val="57FD0860"/>
    <w:rsid w:val="58670CF0"/>
    <w:rsid w:val="58F34DD8"/>
    <w:rsid w:val="59061863"/>
    <w:rsid w:val="591C41D0"/>
    <w:rsid w:val="5927664D"/>
    <w:rsid w:val="59306738"/>
    <w:rsid w:val="596401E2"/>
    <w:rsid w:val="5993799B"/>
    <w:rsid w:val="59A62E5F"/>
    <w:rsid w:val="5A534756"/>
    <w:rsid w:val="5A7122F9"/>
    <w:rsid w:val="5AE67106"/>
    <w:rsid w:val="5B1C4EDD"/>
    <w:rsid w:val="5B1F405B"/>
    <w:rsid w:val="5BAA37CD"/>
    <w:rsid w:val="5BD364E5"/>
    <w:rsid w:val="5C315177"/>
    <w:rsid w:val="5C5F2347"/>
    <w:rsid w:val="5C652522"/>
    <w:rsid w:val="5C6819B5"/>
    <w:rsid w:val="5C9F5B16"/>
    <w:rsid w:val="5CB40B7E"/>
    <w:rsid w:val="5D2A37CD"/>
    <w:rsid w:val="5DE944D4"/>
    <w:rsid w:val="5E420235"/>
    <w:rsid w:val="5E627981"/>
    <w:rsid w:val="5E8A5738"/>
    <w:rsid w:val="5E9826B9"/>
    <w:rsid w:val="5EAF0B28"/>
    <w:rsid w:val="5EC211A3"/>
    <w:rsid w:val="5ECD5C31"/>
    <w:rsid w:val="5EEB0E2B"/>
    <w:rsid w:val="5EF14313"/>
    <w:rsid w:val="5F10763F"/>
    <w:rsid w:val="5F42525F"/>
    <w:rsid w:val="5F44087E"/>
    <w:rsid w:val="5F505E2C"/>
    <w:rsid w:val="5F6923A9"/>
    <w:rsid w:val="60915D98"/>
    <w:rsid w:val="60DA0A21"/>
    <w:rsid w:val="61127044"/>
    <w:rsid w:val="61C13E8C"/>
    <w:rsid w:val="62443803"/>
    <w:rsid w:val="62725FBE"/>
    <w:rsid w:val="62A31775"/>
    <w:rsid w:val="62EE0DC7"/>
    <w:rsid w:val="63056FDC"/>
    <w:rsid w:val="633A4D90"/>
    <w:rsid w:val="63492973"/>
    <w:rsid w:val="6361115D"/>
    <w:rsid w:val="63B71571"/>
    <w:rsid w:val="63CA1522"/>
    <w:rsid w:val="63D7141F"/>
    <w:rsid w:val="64007035"/>
    <w:rsid w:val="64045830"/>
    <w:rsid w:val="64512ACB"/>
    <w:rsid w:val="64846B00"/>
    <w:rsid w:val="653651FC"/>
    <w:rsid w:val="658224BA"/>
    <w:rsid w:val="65AA7631"/>
    <w:rsid w:val="65EF6E86"/>
    <w:rsid w:val="66535EB8"/>
    <w:rsid w:val="665746B4"/>
    <w:rsid w:val="667C153E"/>
    <w:rsid w:val="66886A01"/>
    <w:rsid w:val="66A35E69"/>
    <w:rsid w:val="66CD6B09"/>
    <w:rsid w:val="66ED4AB6"/>
    <w:rsid w:val="67235304"/>
    <w:rsid w:val="673646AF"/>
    <w:rsid w:val="67372E7D"/>
    <w:rsid w:val="67E752B6"/>
    <w:rsid w:val="67EE7F6A"/>
    <w:rsid w:val="6800459B"/>
    <w:rsid w:val="68023DFC"/>
    <w:rsid w:val="681E0400"/>
    <w:rsid w:val="690E469E"/>
    <w:rsid w:val="69392234"/>
    <w:rsid w:val="69417FC4"/>
    <w:rsid w:val="6949289B"/>
    <w:rsid w:val="69963BA7"/>
    <w:rsid w:val="69B82142"/>
    <w:rsid w:val="69CB0491"/>
    <w:rsid w:val="69DD6B84"/>
    <w:rsid w:val="6A2D4008"/>
    <w:rsid w:val="6A6D3962"/>
    <w:rsid w:val="6B051293"/>
    <w:rsid w:val="6B601CFA"/>
    <w:rsid w:val="6BD02ED9"/>
    <w:rsid w:val="6BF42D98"/>
    <w:rsid w:val="6C780ACD"/>
    <w:rsid w:val="6C7A6DEC"/>
    <w:rsid w:val="6CD3474E"/>
    <w:rsid w:val="6D470C0D"/>
    <w:rsid w:val="6D5B1C33"/>
    <w:rsid w:val="6D5E495F"/>
    <w:rsid w:val="6DC62EE5"/>
    <w:rsid w:val="6DD7724F"/>
    <w:rsid w:val="6E291ED9"/>
    <w:rsid w:val="6E5A5127"/>
    <w:rsid w:val="6E7A7577"/>
    <w:rsid w:val="6E84731C"/>
    <w:rsid w:val="6EDD36F5"/>
    <w:rsid w:val="6EF93AE8"/>
    <w:rsid w:val="6F3660D8"/>
    <w:rsid w:val="6F8B2762"/>
    <w:rsid w:val="6F9D5DEF"/>
    <w:rsid w:val="6FA31ECE"/>
    <w:rsid w:val="6FA40670"/>
    <w:rsid w:val="70300D86"/>
    <w:rsid w:val="70356271"/>
    <w:rsid w:val="70427DDE"/>
    <w:rsid w:val="70925DE7"/>
    <w:rsid w:val="70BE059B"/>
    <w:rsid w:val="70C5260E"/>
    <w:rsid w:val="71ED4ED1"/>
    <w:rsid w:val="72587BCF"/>
    <w:rsid w:val="725F0F5E"/>
    <w:rsid w:val="72D20777"/>
    <w:rsid w:val="733E202B"/>
    <w:rsid w:val="73424561"/>
    <w:rsid w:val="735F0AE9"/>
    <w:rsid w:val="7374500E"/>
    <w:rsid w:val="738A6FD6"/>
    <w:rsid w:val="73A54E9D"/>
    <w:rsid w:val="73BE3B12"/>
    <w:rsid w:val="73DB1798"/>
    <w:rsid w:val="73E76110"/>
    <w:rsid w:val="74257F85"/>
    <w:rsid w:val="748F3650"/>
    <w:rsid w:val="74BB7379"/>
    <w:rsid w:val="74FC57C6"/>
    <w:rsid w:val="75463985"/>
    <w:rsid w:val="755625F5"/>
    <w:rsid w:val="755A7152"/>
    <w:rsid w:val="757D1819"/>
    <w:rsid w:val="75812EAD"/>
    <w:rsid w:val="75F45E61"/>
    <w:rsid w:val="75FE0A8D"/>
    <w:rsid w:val="761C4F32"/>
    <w:rsid w:val="76335C2F"/>
    <w:rsid w:val="76356748"/>
    <w:rsid w:val="76510A37"/>
    <w:rsid w:val="76FF0CB6"/>
    <w:rsid w:val="77815659"/>
    <w:rsid w:val="7798021C"/>
    <w:rsid w:val="77F10844"/>
    <w:rsid w:val="77F31696"/>
    <w:rsid w:val="77FB07C5"/>
    <w:rsid w:val="787505D8"/>
    <w:rsid w:val="78D67AA0"/>
    <w:rsid w:val="78E62718"/>
    <w:rsid w:val="78F603BB"/>
    <w:rsid w:val="790E1ADB"/>
    <w:rsid w:val="79690625"/>
    <w:rsid w:val="79B66140"/>
    <w:rsid w:val="79D26B1F"/>
    <w:rsid w:val="79D94718"/>
    <w:rsid w:val="7A092A74"/>
    <w:rsid w:val="7AC70C29"/>
    <w:rsid w:val="7AD80238"/>
    <w:rsid w:val="7B7B1B66"/>
    <w:rsid w:val="7B7C383C"/>
    <w:rsid w:val="7BF500DC"/>
    <w:rsid w:val="7CD7746F"/>
    <w:rsid w:val="7D122B2E"/>
    <w:rsid w:val="7D3E55DC"/>
    <w:rsid w:val="7D461F9F"/>
    <w:rsid w:val="7D6901DA"/>
    <w:rsid w:val="7DF00708"/>
    <w:rsid w:val="7E3D0FC8"/>
    <w:rsid w:val="7EC739D4"/>
    <w:rsid w:val="7EE22BD9"/>
    <w:rsid w:val="7EF33317"/>
    <w:rsid w:val="7F0153ED"/>
    <w:rsid w:val="7FAB3A34"/>
    <w:rsid w:val="7FC85B26"/>
    <w:rsid w:val="7FC9483E"/>
    <w:rsid w:val="7FD50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1"/>
      <w:lang w:val="en-US" w:eastAsia="zh-CN" w:bidi="ar-SA"/>
    </w:rPr>
  </w:style>
  <w:style w:type="paragraph" w:styleId="2">
    <w:name w:val="heading 1"/>
    <w:basedOn w:val="1"/>
    <w:next w:val="1"/>
    <w:link w:val="10"/>
    <w:qFormat/>
    <w:uiPriority w:val="9"/>
    <w:pPr>
      <w:keepNext/>
      <w:keepLines/>
      <w:spacing w:before="340" w:after="330" w:line="576" w:lineRule="auto"/>
      <w:outlineLvl w:val="0"/>
    </w:pPr>
    <w:rPr>
      <w:b/>
      <w:kern w:val="44"/>
      <w:sz w:val="44"/>
    </w:rPr>
  </w:style>
  <w:style w:type="paragraph" w:styleId="3">
    <w:name w:val="heading 2"/>
    <w:basedOn w:val="1"/>
    <w:next w:val="1"/>
    <w:link w:val="8"/>
    <w:qFormat/>
    <w:uiPriority w:val="99"/>
    <w:pPr>
      <w:keepNext/>
      <w:keepLines/>
      <w:spacing w:before="260" w:after="260" w:line="415" w:lineRule="auto"/>
      <w:outlineLvl w:val="1"/>
    </w:pPr>
    <w:rPr>
      <w:rFonts w:ascii="等线 Light" w:hAnsi="等线 Light" w:eastAsia="等线 Light"/>
      <w:b/>
      <w:bCs/>
      <w:sz w:val="32"/>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jc w:val="left"/>
    </w:pPr>
    <w:rPr>
      <w:kern w:val="0"/>
      <w:sz w:val="24"/>
      <w:szCs w:val="24"/>
    </w:rPr>
  </w:style>
  <w:style w:type="character" w:styleId="7">
    <w:name w:val="Hyperlink"/>
    <w:basedOn w:val="6"/>
    <w:unhideWhenUsed/>
    <w:qFormat/>
    <w:uiPriority w:val="99"/>
    <w:rPr>
      <w:color w:val="0000FF"/>
      <w:u w:val="single"/>
    </w:rPr>
  </w:style>
  <w:style w:type="character" w:customStyle="1" w:styleId="8">
    <w:name w:val="标题 2 字符"/>
    <w:basedOn w:val="6"/>
    <w:link w:val="3"/>
    <w:qFormat/>
    <w:uiPriority w:val="99"/>
    <w:rPr>
      <w:rFonts w:ascii="等线 Light" w:hAnsi="等线 Light" w:eastAsia="等线 Light" w:cs="Times New Roman"/>
      <w:b/>
      <w:bCs/>
      <w:sz w:val="32"/>
      <w:szCs w:val="32"/>
    </w:rPr>
  </w:style>
  <w:style w:type="character" w:customStyle="1" w:styleId="9">
    <w:name w:val="15"/>
    <w:basedOn w:val="6"/>
    <w:qFormat/>
    <w:uiPriority w:val="0"/>
    <w:rPr>
      <w:rFonts w:hint="default" w:ascii="Times New Roman" w:hAnsi="Times New Roman" w:cs="Times New Roman"/>
      <w:color w:val="0000FF"/>
      <w:u w:val="single"/>
    </w:rPr>
  </w:style>
  <w:style w:type="character" w:customStyle="1" w:styleId="10">
    <w:name w:val="标题 1 字符"/>
    <w:link w:val="2"/>
    <w:qFormat/>
    <w:uiPriority w:val="0"/>
    <w:rPr>
      <w:b/>
      <w:kern w:val="44"/>
      <w:sz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184</Pages>
  <Words>8782</Words>
  <Characters>9054</Characters>
  <Lines>321</Lines>
  <Paragraphs>90</Paragraphs>
  <TotalTime>458</TotalTime>
  <ScaleCrop>false</ScaleCrop>
  <LinksUpToDate>false</LinksUpToDate>
  <CharactersWithSpaces>9079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2023-08-17T14:51:00Z</dcterms:created>
  <dc:creator>李伟</dc:creator>
  <cp:lastModifiedBy>李伟</cp:lastModifiedBy>
  <dcterms:modified xsi:type="dcterms:W3CDTF">2026-02-27T14:57:52Z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B0DB73F2B1948D9FC4C1AA67B2A4DC29_43</vt:lpwstr>
  </property>
  <property fmtid="{D5CDD505-2E9C-101B-9397-08002B2CF9AE}" pid="4" name="woTemplateTypoMode" linkTarget="0">
    <vt:lpwstr>web</vt:lpwstr>
  </property>
  <property fmtid="{D5CDD505-2E9C-101B-9397-08002B2CF9AE}" pid="5" name="woTemplate" linkTarget="0">
    <vt:i4>1</vt:i4>
  </property>
  <property fmtid="{D5CDD505-2E9C-101B-9397-08002B2CF9AE}" pid="6" name="KSOTemplateDocerSaveRecord">
    <vt:lpwstr>eyJoZGlkIjoiOTc3M2Y5NzIzMDFlZjAyY2Q4Njk5ODkyYjFjNzBiNTQiLCJ1c2VySWQiOiI1MjEzMzM1MDMifQ==</vt:lpwstr>
  </property>
</Properties>
</file>