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b w:val="1"/>
                <w:bCs w:val="1"/>
                <w:color w:val="1f4e79"/>
              </w:rPr>
            </w:pPr>
            <w:r w:rsidDel="00000000" w:rsidR="00000000" w:rsidRPr="00000000">
              <w:rPr>
                <w:b w:val="1"/>
                <w:bCs w:val="1"/>
                <w:color w:val="1f4e79"/>
                <w:rtl w:val="0"/>
              </w:rPr>
              <w:t xml:space="preserve">Considero que he podido cumplir con las actividades dentro de los tiempos planificados, sin presentar mayores retrasos hasta el momento. Uno de los factores que más ha facilitado el desarrollo del proyecto ha sido la buena comunicación y organización con mi compañero, ya que hemos podido distribuir las tareas, apoyarnos y resolver las dudas que surgen durante el trabajo.</w:t>
            </w:r>
          </w:p>
          <w:p w:rsidR="00000000" w:rsidDel="00000000" w:rsidP="00000000" w:rsidRDefault="00000000" w:rsidRPr="00000000" w14:paraId="0000000C">
            <w:pPr>
              <w:spacing w:after="240" w:before="240" w:lineRule="auto"/>
              <w:jc w:val="both"/>
              <w:rPr>
                <w:b w:val="1"/>
                <w:bCs w:val="1"/>
                <w:color w:val="1f4e79"/>
              </w:rPr>
            </w:pPr>
            <w:r w:rsidDel="00000000" w:rsidR="00000000" w:rsidRPr="00000000">
              <w:rPr>
                <w:b w:val="1"/>
                <w:bCs w:val="1"/>
                <w:color w:val="1f4e79"/>
                <w:rtl w:val="0"/>
              </w:rPr>
              <w:t xml:space="preserve">La principal dificultad ha sido mantener una comunicación fluida con el cliente, debido a que en algunas ocasiones sus respuestas tardan más de lo esperado y necesitamos aclarar ciertos requerimientos antes de continuar. Sin embargo, hemos logrado organizarnos para avanzar en otras actividades mientras esperamos sus respuestas, evitando que esto afecte significativamente nuestra planificación.</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rtl w:val="0"/>
              </w:rPr>
            </w:r>
          </w:p>
          <w:p w:rsidR="00000000" w:rsidDel="00000000" w:rsidP="00000000" w:rsidRDefault="00000000" w:rsidRPr="00000000" w14:paraId="00000013">
            <w:pPr>
              <w:spacing w:after="240" w:before="240" w:lineRule="auto"/>
              <w:jc w:val="both"/>
              <w:rPr>
                <w:b w:val="1"/>
                <w:bCs w:val="1"/>
                <w:color w:val="1f4e79"/>
              </w:rPr>
            </w:pPr>
            <w:r w:rsidDel="00000000" w:rsidR="00000000" w:rsidRPr="00000000">
              <w:rPr>
                <w:b w:val="1"/>
                <w:bCs w:val="1"/>
                <w:color w:val="1f4e79"/>
                <w:rtl w:val="0"/>
              </w:rPr>
              <w:t xml:space="preserve">Hasta ahora no he tenido grandes dificultades con el proyecto, pero cuando me han surgido dudas sobre cómo desarrollar alguna funcionalidad, las he conversado con Tomás para buscar una solución entre los dos. Creo que algo que nos ha ayudado bastante es que tenemos buena comunicación y no dejamos que uno tenga que resolver todo por su cuenta.</w:t>
            </w:r>
          </w:p>
          <w:p w:rsidR="00000000" w:rsidDel="00000000" w:rsidP="00000000" w:rsidRDefault="00000000" w:rsidRPr="00000000" w14:paraId="00000014">
            <w:pPr>
              <w:spacing w:after="240" w:before="240" w:lineRule="auto"/>
              <w:jc w:val="both"/>
              <w:rPr>
                <w:b w:val="1"/>
                <w:bCs w:val="1"/>
                <w:color w:val="1f4e79"/>
              </w:rPr>
            </w:pPr>
            <w:r w:rsidDel="00000000" w:rsidR="00000000" w:rsidRPr="00000000">
              <w:rPr>
                <w:b w:val="1"/>
                <w:bCs w:val="1"/>
                <w:color w:val="1f4e79"/>
                <w:rtl w:val="0"/>
              </w:rPr>
              <w:t xml:space="preserve">Lo que más nos ha complicado en algunas ocasiones ha sido esperar las respuestas del cliente, especialmente cuando necesitamos confirmar algún detalle de cómo quiere que funcione la página. Para evitar quedarnos detenidos, hemos optado por continuar con otras partes de PetGestor mientras esperamos su respuesta. Mi idea es seguir trabajando de esta forma, consultando las dudas a tiempo y manteniendo una comunicación constante con Tomás para llegar a las etapas finales sin acumular trabajo pendiente.</w:t>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Hasta el momento considero que mi trabajo ha sido bueno, ya que he cumplido con mis responsabilidades y he mantenido una buena comunicación con mi compañero para avanzar en el proyecto. Sin embargo, creo que todavía tengo bastante por mejorar en la parte de programación, porque hay funcionalidades que queremos implementar en PetGestor y que aún no sabemos del todo cómo desarrollar.</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spacing w:after="240" w:before="240" w:lineRule="auto"/>
              <w:jc w:val="both"/>
              <w:rPr>
                <w:b w:val="1"/>
                <w:bCs w:val="1"/>
                <w:color w:val="1f4e79"/>
              </w:rPr>
            </w:pPr>
            <w:r w:rsidDel="00000000" w:rsidR="00000000" w:rsidRPr="00000000">
              <w:rPr>
                <w:b w:val="1"/>
                <w:bCs w:val="1"/>
                <w:color w:val="1f4e79"/>
                <w:rtl w:val="0"/>
              </w:rPr>
              <w:t xml:space="preserve">Mi principal inquietud sigue siendo la parte de programación, ya que hay algunas funcionalidades de PetGestor que todavía no tenemos completamente claro cómo implementar, especialmente la integración del chat con WhatsApp.</w:t>
            </w:r>
          </w:p>
          <w:p w:rsidR="00000000" w:rsidDel="00000000" w:rsidP="00000000" w:rsidRDefault="00000000" w:rsidRPr="00000000" w14:paraId="0000002A">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En cuanto a las preguntas que me gustaría hacerle al docente, estas serían principalmente dudas puntuales sobre la documentación, como la forma correcta de completar algunos apartados o presentar las evidencias de avance. No tengo mayores inquietudes sobre las entregas, pero me gustaría aclarar esos pequeños detalles para asegurarme de que estamos cumpliendo con lo solicitado.</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spacing w:after="240" w:before="240" w:lineRule="auto"/>
              <w:jc w:val="both"/>
              <w:rPr>
                <w:color w:val="767171"/>
                <w:sz w:val="24"/>
                <w:szCs w:val="24"/>
              </w:rPr>
            </w:pPr>
            <w:r w:rsidDel="00000000" w:rsidR="00000000" w:rsidRPr="00000000">
              <w:rPr>
                <w:color w:val="767171"/>
                <w:sz w:val="24"/>
                <w:szCs w:val="24"/>
                <w:rtl w:val="0"/>
              </w:rPr>
              <w:t xml:space="preserve">No considero necesario redistribuir las actividades, ya que todo el trabajo de PetGestor lo estamos realizando en conjunto con mi compañero Tomás. Ambos participamos en las distintas etapas del proyecto, nos apoyamos y tomamos las decisiones entre los dos. Por esta misma razón, tampoco considero necesario asignar nuevas actividades de manera individual, ya que continuaremos trabajando juntos en las tareas que quedan pendientes.</w:t>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767171"/>
                <w:sz w:val="24"/>
                <w:szCs w:val="24"/>
              </w:rPr>
            </w:pPr>
            <w:bookmarkStart w:colFirst="0" w:colLast="0" w:name="_heading=h.bip7dtc9wcv"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6">
            <w:pPr>
              <w:spacing w:after="240" w:before="240" w:lineRule="auto"/>
              <w:jc w:val="both"/>
              <w:rPr>
                <w:color w:val="767171"/>
                <w:sz w:val="24"/>
                <w:szCs w:val="24"/>
              </w:rPr>
            </w:pPr>
            <w:r w:rsidDel="00000000" w:rsidR="00000000" w:rsidRPr="00000000">
              <w:rPr>
                <w:color w:val="767171"/>
                <w:sz w:val="24"/>
                <w:szCs w:val="24"/>
                <w:rtl w:val="0"/>
              </w:rPr>
              <w:t xml:space="preserve">Consideramos que nuestro trabajo en grupo ha sido bastante bueno, ya que mantenemos una buena comunicación, tomamos las decisiones en conjunto y ambos participamos en todas las actividades del proyecto. La mayor dificultad que tenemos es el poco tiempo que podemos reunirnos presencialmente, ya que solo nos vemos una vez a la semana en la universidad y el resto del trabajo lo coordinamos mediante mensajes y llamadas.</w:t>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u3ZH1tV5kzkSth5UCBMafWsW1w==">CgMxLjAyDWguYmlwN2R0Yzl3Y3Y4AHIhMWp4Wk0yekZVWkNJN3pjT0tmSUx3U3ZyeEl6SHRGZGVr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