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hhzvftx74w20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PetGestor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Fecha: Semanas 1 a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wtmwnclf9n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229681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jl97okuzqs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ekid7ilum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ke5edci6l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64woyvfsg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njl97okuzqs1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Registro de seguimiento diario de tareas del Sprint 1, validación del Product Owner y Pila del Producto actualizada.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Dante Beeche, Tomas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mhskh986rju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PetGestor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Semana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Peluquería de Mascotas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Santo Tomas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1ujfnvlewg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20.425.357-9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Dante Beeche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d.beeche@duocuc.cl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21.466.512-3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Tomas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to.martinezm@duocuc.cl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opekid7ilumg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H1-T1: Diseñar formulario de agendamiento y servicios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H1-T2: Crear tablas en BD (clientes, mascotas, citas)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H1-T3: Programar lógica y validación de horarios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H1-T4: Pruebas funcionales y validación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H2-T1: Diseñar vista de calendario diario y turnos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H2-T2: Programar consulta de citas según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H2-T3: Programar cambio de estado de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H2-T4: Pruebas de visualización y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H3-T1: Diseñar tabla de inventario y nuevo 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H3-T2: Programar registro y stock en 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H3-T3: Pruebas de guardado y control de stock negativo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11 Tareas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 (100%)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heading=h.yvke5edci6ls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81450" cy="345757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3457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heading=h.hs64woyvfsge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Agendar nueva cita de atención (corte, baño, datos de mascota y dueño)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 puntos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Completada (Sprint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Visualizar calendario de citas del día y la semana con estados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 puntos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Completada (Sprint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Registrar y listar insumos en inventario con cantidades y costos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 puntos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Completada (Sprint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HU04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Recibir alerta visual cuando un insumo tenga pocas unidades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 puntos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Pendiente - Prioridad Media-Alta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HU05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Registrar cobros realizados por servicios o venta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 puntos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Pendiente - Prioridad Alta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HU06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Registrar gastos del negocio y ver balance diario de caja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 puntos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Pendiente - Prioridad Alta (Sprint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HU07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Atender consultas y preguntas de clientes a través de chat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 puntos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Pendiente - Prioridad Media-Baja (Sprint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2gueGQ3wqmBuT1pbd0WOMy03vw==">CgMxLjAyDmguaGh6dmZ0eDc0dzIwMg5oLnR3dG13bmNsZjluejIOaC5uamw5N29rdXpxczEyDmguMm1oc2toOTg2cmp1Mg5oLngxdWpmbnZsZXdnYzIOaC5vcGVraWQ3aWx1bWcyDmgueXZrZTVlZGNpNmxzMg5oLmhzNjR3b3l2ZnNnZTgAciExVHJyZmFVd21za3RFalBESFhlQy1TMEw1RU1TdHMtSXg=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