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80C" w:rsidRDefault="00D4380C">
      <w:r>
        <w:t xml:space="preserve">First I want to note that I think Sol did a good job running the Data Guild meeting yesterday.  During the meeting Sol and I briefly discussed Neo4j.  Earlier in the day, at my one on one with Grieg, Neo4j was discussed.  During the one on one, I also mentioned to Grieg that </w:t>
      </w:r>
      <w:r w:rsidR="007E3F89">
        <w:t>I had been asked by Ravi to look at Pentaho (Kettle) as a possible ETL tool to use with Neo4j in the CMBS project.</w:t>
      </w:r>
    </w:p>
    <w:p w:rsidR="00591008" w:rsidRDefault="007E3F89">
      <w:r>
        <w:t xml:space="preserve">I was very impressed by how Sol displayed the depth and breadth of the Python </w:t>
      </w:r>
      <w:r w:rsidR="002C6731">
        <w:t>resources</w:t>
      </w:r>
      <w:r>
        <w:t xml:space="preserve"> he has created</w:t>
      </w:r>
      <w:r w:rsidR="002C6731">
        <w:t xml:space="preserve"> and the roadmap he has laid out for us to move forward</w:t>
      </w:r>
      <w:r>
        <w:t>. So much so that looking at Pentaho just makes no sense</w:t>
      </w:r>
      <w:r w:rsidR="002C6731">
        <w:t xml:space="preserve"> to me now</w:t>
      </w:r>
      <w:r>
        <w:t>. Moving forward in the CMBS project I am going to advocate for our ETL</w:t>
      </w:r>
      <w:r w:rsidR="002C6731">
        <w:t xml:space="preserve"> processes</w:t>
      </w:r>
      <w:r>
        <w:t xml:space="preserve"> to be based on Python.</w:t>
      </w:r>
      <w:r w:rsidR="002C6731">
        <w:t xml:space="preserve"> Having an asset like Sol available to us just makes this the obvious direction to move in.</w:t>
      </w:r>
      <w:bookmarkStart w:id="0" w:name="_GoBack"/>
      <w:bookmarkEnd w:id="0"/>
    </w:p>
    <w:sectPr w:rsidR="00591008" w:rsidSect="004B3D3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0C"/>
    <w:rsid w:val="002C6731"/>
    <w:rsid w:val="004B3D31"/>
    <w:rsid w:val="00591008"/>
    <w:rsid w:val="007B3832"/>
    <w:rsid w:val="007E3F89"/>
    <w:rsid w:val="00D4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9FDC"/>
  <w15:chartTrackingRefBased/>
  <w15:docId w15:val="{51CFB2B7-5B64-4AE3-BBFF-84C4BE9F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2</cp:revision>
  <dcterms:created xsi:type="dcterms:W3CDTF">2020-11-06T11:00:00Z</dcterms:created>
  <dcterms:modified xsi:type="dcterms:W3CDTF">2020-11-06T11:25:00Z</dcterms:modified>
</cp:coreProperties>
</file>