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605C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基于大语言模型的软件工程智能体  |  M6 — 文档与集成支持</w:t>
      </w:r>
    </w:p>
    <w:p w14:paraId="3D045BB1">
      <w:pPr>
        <w:spacing w:before="0" w:after="36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>第3周进度报告</w:t>
      </w:r>
    </w:p>
    <w:p w14:paraId="7262FFE0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项目：基于大语言模型的软件工程智能体</w:t>
      </w:r>
    </w:p>
    <w:p w14:paraId="0A3ADDD7">
      <w:pPr>
        <w:spacing w:before="80" w:after="80"/>
      </w:pPr>
      <w:r>
        <w:rPr>
          <w:rFonts w:ascii="Arial" w:hAnsi="Arial" w:eastAsia="Arial" w:cs="Arial"/>
          <w:b/>
          <w:bCs/>
          <w:sz w:val="20"/>
          <w:szCs w:val="20"/>
        </w:rPr>
        <w:t>角色：M6 — 文档与集成支持</w:t>
      </w:r>
    </w:p>
    <w:p w14:paraId="55556E25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日期：2026年6月3日</w:t>
      </w:r>
    </w:p>
    <w:p w14:paraId="2B1AF0DA"/>
    <w:p w14:paraId="127C2D7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摘要</w:t>
      </w:r>
    </w:p>
    <w:p w14:paraId="381E698D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第3周已顺利完成。作为M6（文档与集成支持），本周的主要工作重点是：审阅所有可用的第3周报告（M1、M2、M3、M4、M5），更新集成参考文档以反映新的debug_output.json契约和已验证的Agent A↔Agent B模式对齐，扩展技术报告中的Agent B和Agent C方法论章节，以及更新使用指南中的CLI指令和日志文档。所有分配的第3周交付物均已完成。</w:t>
      </w:r>
    </w:p>
    <w:p w14:paraId="4A34237A"/>
    <w:p w14:paraId="2CF274F1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主要成果包括：整合审阅M1至M5的第3周报告；将M4的debug_output.json契约和M2的CrewAI/Qwen-Max实现更新至集成参考文档；在技术报告中扩展Agent B验证/重试机制（第4节）和Agent C修复验证循环方法论（第5节）；更新差异日志，记录已解决的第2周问题（M2 GPT-4默认值已修复，M3模式不匹配已解决）；扩展使用指南，增加CLI（run.py）命令和日志聚合（scripts/stats.py）文档。</w:t>
      </w:r>
    </w:p>
    <w:p w14:paraId="4E1DA64F"/>
    <w:p w14:paraId="07966A6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已完成任务</w:t>
      </w:r>
    </w:p>
    <w:p w14:paraId="6316E24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任务1 — 第3周报告审阅与集成参考文档更新</w:t>
      </w:r>
    </w:p>
    <w:p w14:paraId="1684FD89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审阅所有可用的第3周进度报告并更新 docs/integration_reference.md：</w:t>
      </w:r>
    </w:p>
    <w:p w14:paraId="612C0561"/>
    <w:p w14:paraId="30069BB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M1（团队负责人/协调器）：完整的A→B→C流水线首次端到端运行。Agent A使用真实的RequirementsAnalyst.analyze()进行集成。M1更新了orchestrator/main.py，采用两阶段流水线（第一阶段：M2，第二阶段：占位B/C）。修复了M2模块中的CrewAI输出解析错误。流水线以201c创建登录系统201d进行测试 → Agent A生成了PRD/用户故事/架构 → Agent B生成了Flask应用 → Agent C审查并发现5个bug，编写了8个测试 → 最终裁定：通过。</w:t>
      </w:r>
    </w:p>
    <w:p w14:paraId="2AEB61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M2（Agent A — 需求分析师）：重构为CrewAI框架并使用Qwen-Max大语言模型。M1第2周行动项（GPT-4默认值）已关闭。M2创建了agent.py、tasks.py、schemas.py（Pydantic v2）、few_shots.py（2个示例：计算器、待办事项列表）。针对8个测试场景（TC-01至TC-08）进行验证 — 全部通过。新增批处理功能（batch_run.py）。输出模式与M1的schemas/analysis_output.json完全对齐。代码位于feature/agent-a-analysis分支，准备提交PR至dev。dev分支上存在13个pre-existing的flake8违规（M2需清理）。</w:t>
      </w:r>
    </w:p>
    <w:p w14:paraId="11D1C7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M3（Agent B — 代码生成器）：完成模式适配以匹配M2新的PRD输出格式（prd、user_stories、architecture_outline — 替换旧的requirement_summary、components、design_plan）。更新了validate_analysis_output()、build_qwen_prompt()、tests/agent_b_sample_input.json、tests/test_agent_b_schema.py。新增get_qwen_content()以处理多种Qwen响应格式（包括qwen-turbo）。保留验证/重试机制：ast.parse语法检查 + 失败时Qwen修复 + 模拟回退。最终结果：mode=qwen_api，retry_used=false，syntax_check=passed。GitHub CI通过（flake8 + pytest）。</w:t>
      </w:r>
    </w:p>
    <w:p w14:paraId="765023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M4（Agent C — 测试与调试器）：构建调试器（第3周交付物）。创建agents/agent_c/agent_c_debugger.py，包含回溯分类（9个类别：TypeError、ImportError、AttributeError、AssertionError等）。实现修复验证循环：Qwen修复提示 + 确定性模拟回退（与M3设计一致）。复用第2周的run_tests_in_sandbox()进行验证。在真实注入bug（ProductManager add_product返回裸True而非(bool, message)元组）上进行验证：测试器发现9/10通过 → 调试器分类TypeError → 应用元组修复 → 重新运行 → 10/10通过。提议schemas/debug_output.json契约（状态：201c待M1注册201d）。</w:t>
      </w:r>
    </w:p>
    <w:p w14:paraId="414457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M5（DevOps与大语言模型基础设施）：交付CLI层。创建run.py（Typer + Rich），包含build、doctor、stats命令。创建orchestrator/pipeline.py，提供run_pipeline(prompt, output_dir, run_test)胶水代码。创建scripts/stats.py，用于聚合大语言模型调用日志（logs/llm_calls.jsonl），供M6/M7使用。M5第3周审查的重要发现：大部分第2周工作（多提供商包装器、config.py、固定的requirements.txt、doctor.py）从未合并至dev分支 — 仅存在于功能分支上。M5在PR #11中修正了这一问题，该PR现包含第3周+第2周的附加项目。PR #11已通过审批，等待合并。唯一延迟项：gpt-4 CI守卫（D.2）— 待M2清理代码库中的陈旧gpt-4字符串后实施。</w:t>
      </w:r>
    </w:p>
    <w:p w14:paraId="60DA72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M7（QA）：tests/scripts.py测试框架已损坏（导入了不存在的SoftwareEngineeringCrew，缺少memory_profiler/pylint）。M1在第3周集成过程中修复了导入问题，但框架仍无法完全运行 — 在集成参考文档中记录为第4周待M7处理事项。</w:t>
      </w:r>
    </w:p>
    <w:p w14:paraId="677AF4AE"/>
    <w:p w14:paraId="0B10C77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任务2 — 差异日志更新（第2周→第3周解决情况）</w:t>
      </w:r>
    </w:p>
    <w:p w14:paraId="046D8F9C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更新docs/integration_reference.md中的差异日志。第2周未解决项已得到处理：</w:t>
      </w:r>
    </w:p>
    <w:p w14:paraId="164FA77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2400"/>
        <w:gridCol w:w="2160"/>
      </w:tblGrid>
      <w:tr w14:paraId="74C2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0D8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756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161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提出方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EB7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</w:tr>
      <w:tr w14:paraId="0532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2FD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8A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requirements_analyst.py默认使用gpt-4而非Qwen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AC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M2重构为CrewAI + 通过DashScope使用Qwen-Max；agent.py使用DASHSCOPE_API_KEY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64F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已解决</w:t>
            </w:r>
          </w:p>
        </w:tc>
      </w:tr>
      <w:tr w14:paraId="1612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EA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F5B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直接推送至dev分支（绕过PR流程）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BC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M2现在在feature/agent-a-analysis上工作；PR已就绪。M1仍需启用分支保护。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5E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⚠ M1待处理</w:t>
            </w:r>
          </w:p>
        </w:tc>
      </w:tr>
      <w:tr w14:paraId="4502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C4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D2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validate_analysis_output()使用旧模式字段（requirement_summary等）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32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M3已更新验证、提示、示例输入和测试，使用prd、user_stories、architecture_outline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31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已解决</w:t>
            </w:r>
          </w:p>
        </w:tc>
      </w:tr>
      <w:tr w14:paraId="4DA99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198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FD5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dev分支保护需要M1管理员权限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54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未变更 — M1需启用分支保护。M5已在第3周报告中注明。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809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⚠ M1待处理</w:t>
            </w:r>
          </w:p>
        </w:tc>
      </w:tr>
    </w:tbl>
    <w:p w14:paraId="37959F87"/>
    <w:p w14:paraId="7F5ABED9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第3周新增问题：</w:t>
      </w:r>
    </w:p>
    <w:p w14:paraId="4C060B7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2400"/>
        <w:gridCol w:w="2160"/>
      </w:tblGrid>
      <w:tr w14:paraId="3A87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7AB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0A6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3F9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提出方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3F0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</w:tr>
      <w:tr w14:paraId="7C22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568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7B9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dev分支agents/agent_a/中存在13个flake8违规（来自PR #12的pre-existing问题）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94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M5（第3周报告）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88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⚠ 待M2清理</w:t>
            </w:r>
          </w:p>
        </w:tc>
      </w:tr>
      <w:tr w14:paraId="5616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19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M7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C73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tests/scripts.py测试框架已损坏 — 导入不存在的类，缺少依赖项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77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M5、M1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11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⚠ 待M7修复（第4周）</w:t>
            </w:r>
          </w:p>
        </w:tc>
      </w:tr>
      <w:tr w14:paraId="66FC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93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02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debug_output.json契约需要在schemas/中正式注册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AF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M6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D1B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⚠ 待M1注册</w:t>
            </w:r>
          </w:p>
        </w:tc>
      </w:tr>
    </w:tbl>
    <w:p w14:paraId="11F59352"/>
    <w:p w14:paraId="12BD671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任务3 — 技术报告更新</w:t>
      </w:r>
    </w:p>
    <w:p w14:paraId="35D434F2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扩展docs/technical_report_draft.md，新增第3周贡献：</w:t>
      </w:r>
    </w:p>
    <w:p w14:paraId="544C44F2"/>
    <w:p w14:paraId="4117CBCF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Agent B（代码生成器）— 基于M3第3周报告：</w:t>
      </w:r>
    </w:p>
    <w:p w14:paraId="4585FF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架构：输入验证 → Qwen提示 → Qwen API → JSON提取 → 输出验证 → ast.parse语法检查 → 可选Qwen修复 → 模拟回退。</w:t>
      </w:r>
    </w:p>
    <w:p w14:paraId="1DBCBFC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重试追踪：retry_used / retry_reason字段，供协调器可见。</w:t>
      </w:r>
    </w:p>
    <w:p w14:paraId="313696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修复机制：build_repair_prompt() + qwen_repair_implementation() — 语法失败时进行一次修复尝试。</w:t>
      </w:r>
    </w:p>
    <w:p w14:paraId="34B2D2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模式对齐：Agent B现在使用prd、user_stories、architecture_outline（M2的新输出）。</w:t>
      </w:r>
    </w:p>
    <w:p w14:paraId="761D51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Qwen响应处理：get_qwen_content()同时支持output.text（旧版模型）和output.choices[].message.content（qwen-turbo）。</w:t>
      </w:r>
    </w:p>
    <w:p w14:paraId="25A7742D"/>
    <w:p w14:paraId="03FFCFDA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Agent C（测试与调试器）— 基于M4第3周报告：</w:t>
      </w:r>
    </w:p>
    <w:p w14:paraId="0F5C59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调试器基于第2周测试器构建：读取test_output.json失败信息 → 回溯分类（9个类别）→ bug分析 → 修复生成（Qwen修复提示 + 确定性模拟回退）→ 重新运行测试 → 验证。</w:t>
      </w:r>
    </w:p>
    <w:p w14:paraId="060DD0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修复验证循环：仅当total &gt; 0且failed == 0时才视为验证通过（防止因导入损坏导致的误报）。</w:t>
      </w:r>
    </w:p>
    <w:p w14:paraId="46020D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输出契约：debug_output.json — 包含analysis[]、mode、retry_used、retry_reason、applied_fixes[]、前后计数、fixed_code、verified。</w:t>
      </w:r>
    </w:p>
    <w:p w14:paraId="68A88D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在真实注入bug（ProductManager元组返回约定）上进行验证。</w:t>
      </w:r>
    </w:p>
    <w:p w14:paraId="66E9A620"/>
    <w:p w14:paraId="53A3A2A7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DevOps与基础设施 — 基于M5第3周报告：</w:t>
      </w:r>
    </w:p>
    <w:p w14:paraId="61BFF4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CLI：run.py包含build、doctor、stats命令（Typer + Rich，延迟加载）。</w:t>
      </w:r>
    </w:p>
    <w:p w14:paraId="096FD3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流水线胶水代码：orchestrator/pipeline.py — run_pipeline(prompt, output_dir, run_test)封装M1现有的crew。</w:t>
      </w:r>
    </w:p>
    <w:p w14:paraId="1D09F2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日志聚合：scripts/stats.py读取logs/llm_calls.jsonl → 总调用次数/令牌数/时间 + 按智能体细分。</w:t>
      </w:r>
    </w:p>
    <w:p w14:paraId="33D6B7B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第2周差距记录：多提供商包装器、config.py、固定的requirements.txt、doctor.py直至PR #11前从未合并至dev。M5已修正此问题。</w:t>
      </w:r>
    </w:p>
    <w:p w14:paraId="732CB78E"/>
    <w:p w14:paraId="34EAFCC7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协调器 — 基于M1第3周报告：</w:t>
      </w:r>
    </w:p>
    <w:p w14:paraId="71ED4F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两阶段流水线：第一阶段调用M2真实的RequirementsAnalyst.analyze()，保存至outputs/analysis_output.json。第二阶段将分析注入占位Agent B/C的CrewAI任务。</w:t>
      </w:r>
    </w:p>
    <w:p w14:paraId="2E491F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CrewAI兼容性修复：新增_parse_crew_output()辅助函数，处理CrewOutput对象与原始字符串。</w:t>
      </w:r>
    </w:p>
    <w:p w14:paraId="10BD75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UML处理：PlantUML文本以原始字符串存储（不进行JSON解析）。</w:t>
      </w:r>
    </w:p>
    <w:p w14:paraId="4445D247"/>
    <w:p w14:paraId="3393C35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任务4 — 模式与数据契约文档</w:t>
      </w:r>
    </w:p>
    <w:p w14:paraId="5023E1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更新docs/integration_reference.md：</w:t>
      </w:r>
    </w:p>
    <w:p w14:paraId="44BC953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2082"/>
        <w:gridCol w:w="4066"/>
      </w:tblGrid>
      <w:tr w14:paraId="0F7E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73B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契约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29D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第3周状态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56B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251C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F00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schemas/analysis_output.json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49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最终版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5E2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M2输出已对齐；M3验证已更新；协调器第一阶段使用</w:t>
            </w:r>
          </w:p>
        </w:tc>
      </w:tr>
      <w:tr w14:paraId="690E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EDD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schemas/implementation_output.json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4B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最终版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1ED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未变更；M3仍输出code、filename、language、dependencies、notes</w:t>
            </w:r>
          </w:p>
        </w:tc>
      </w:tr>
      <w:tr w14:paraId="34C5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11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schemas/test_output.json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C2F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草稿→待注册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39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M4第2周提案；测试器使用；待M1合并至schemas/</w:t>
            </w:r>
          </w:p>
        </w:tc>
      </w:tr>
      <w:tr w14:paraId="691E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D6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schemas/debug_output.json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C2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提案中（第3周）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6BB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M4调试器输出契约；记录为“待M1注册”</w:t>
            </w:r>
          </w:p>
        </w:tc>
      </w:tr>
    </w:tbl>
    <w:p w14:paraId="4B119F7F"/>
    <w:p w14:paraId="7E8607EF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注：M1在第3周报告中确认M2与M3之间的模式对齐已完成。M3的验证器现在期望prd、user_stories、architecture_outline — 与M2的实际输出匹配。</w:t>
      </w:r>
    </w:p>
    <w:p w14:paraId="7F7372DA"/>
    <w:p w14:paraId="3868948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任务5 — 使用指南更新</w:t>
      </w:r>
    </w:p>
    <w:p w14:paraId="1811A1FD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更新docs/usage_guide_outline.md（向完整usage_guide.md推进）：</w:t>
      </w:r>
    </w:p>
    <w:p w14:paraId="374C56B7"/>
    <w:p w14:paraId="6DEFAF4F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CLI使用（M5第3周新增）：</w:t>
      </w:r>
    </w:p>
    <w:p w14:paraId="4A8F37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python run.py build "提示" — 运行完整流水线</w:t>
      </w:r>
    </w:p>
    <w:p w14:paraId="1706C8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python run.py doctor — 环境验证（调用M5的scripts/doctor.py）</w:t>
      </w:r>
    </w:p>
    <w:p w14:paraId="4B8390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python run.py stats — 来自logs/llm_calls.jsonl的大语言模型调用统计</w:t>
      </w:r>
    </w:p>
    <w:p w14:paraId="52D386EB"/>
    <w:p w14:paraId="46C4AA24">
      <w:pPr>
        <w:spacing w:before="180" w:after="80"/>
      </w:pPr>
      <w:r>
        <w:rPr>
          <w:rFonts w:ascii="Arial" w:hAnsi="Arial" w:eastAsia="Arial" w:cs="Arial"/>
          <w:b/>
          <w:bCs/>
          <w:sz w:val="22"/>
          <w:szCs w:val="22"/>
        </w:rPr>
        <w:t>其他更新：</w:t>
      </w:r>
    </w:p>
    <w:p w14:paraId="7D8493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流水线输出目录：outputs/&lt;时间戳&gt;/ 包含analysis_output.json、implementation_output.json、test_output.json、debug_output.json、生成的代码文件。</w:t>
      </w:r>
    </w:p>
    <w:p w14:paraId="4AB1F4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日志记录：大语言模型调用记录至logs/llm_calls.jsonl，包含时间戳、智能体、提供商、模型、令牌数、延迟。</w:t>
      </w:r>
    </w:p>
    <w:p w14:paraId="452BEA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故障排除：
  - CrewAI CrewOutput解析错误 → 确认M2的_parse_crew_output()已存在（第3周已修复）。
  - gpt-4字符串被CI阻止 → 通过DashScope使用qwen-max。
  - Qwen响应提取失败 → 验证get_qwen_content()同时处理output.text和choices[].message.content。</w:t>
      </w:r>
    </w:p>
    <w:p w14:paraId="585CE32B"/>
    <w:p w14:paraId="641F5DC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技术决策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2880"/>
        <w:gridCol w:w="3360"/>
      </w:tblGrid>
      <w:tr w14:paraId="7334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400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28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824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选择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72F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原因</w:t>
            </w:r>
          </w:p>
        </w:tc>
      </w:tr>
      <w:tr w14:paraId="385B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D4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调试输出注册状态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A0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在集成参考文档中记录为“提案中，待M1注册”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27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防止未合并的模式被视为官方；与第2周test_output.json的处理方式一致</w:t>
            </w:r>
          </w:p>
        </w:tc>
      </w:tr>
      <w:tr w14:paraId="17CA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B83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差异日志版本管理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646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在同一表格中保留第2周未解决项+新增第3周问题，已解决项用✅标记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741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单一可见位置，显示跨周进展</w:t>
            </w:r>
          </w:p>
        </w:tc>
      </w:tr>
      <w:tr w14:paraId="1487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25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技术报告Agent B章节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E45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结构：输入契约→Qwen提示→验证→重试/修复→输出契约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C49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反映实际代码流程；便于其他成员理解</w:t>
            </w:r>
          </w:p>
        </w:tc>
      </w:tr>
      <w:tr w14:paraId="297E7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162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CLI文档位置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02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使用指南（非技术报告）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81C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CLI面向用户，不属于系统架构设计</w:t>
            </w:r>
          </w:p>
        </w:tc>
      </w:tr>
      <w:tr w14:paraId="1854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B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各智能体重试约定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E2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记录M3的retry_used/retry_reason和M4的相同字段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88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各智能体一致性，便于协调器可见</w:t>
            </w:r>
          </w:p>
        </w:tc>
      </w:tr>
    </w:tbl>
    <w:p w14:paraId="0905B695"/>
    <w:p w14:paraId="47276FA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合规检查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2160"/>
      </w:tblGrid>
      <w:tr w14:paraId="184D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CB9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BC6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</w:tr>
      <w:tr w14:paraId="34B6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553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团队路线图（M6第3周）：审阅所有第3周报告，更新集成参考文档，扩展技术报告（Agent B、Agent C、DevOps），更新使用指南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90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全部完成</w:t>
            </w:r>
          </w:p>
        </w:tc>
      </w:tr>
      <w:tr w14:paraId="1D35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15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M1集成规则：所有工作在feature/docs分支，PR至dev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B07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已遵循</w:t>
            </w:r>
          </w:p>
        </w:tc>
      </w:tr>
      <w:tr w14:paraId="4D95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13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风格指南：所有新文档章节遵循docs/style_guide.md规范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87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3EFF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1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报告审阅：已审阅并整合M1、M2、M3、M4、M5第3周报告。已审阅M7报告，但框架仍已损坏。M6不能审阅自己的报告。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679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完成（M7问题已注明）</w:t>
            </w:r>
          </w:p>
        </w:tc>
      </w:tr>
    </w:tbl>
    <w:p w14:paraId="453C1551"/>
    <w:p w14:paraId="1D50FA9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团队注意事项</w:t>
      </w:r>
    </w:p>
    <w:p w14:paraId="3F0502A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致M1 — 分支保护与模式注册</w:t>
      </w:r>
    </w:p>
    <w:p w14:paraId="1E949E84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第3周差异日志中的两项待处理事项：</w:t>
      </w:r>
    </w:p>
    <w:p w14:paraId="1D40E3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启用dev分支保护 — 直接推送仍然可能（M2第2周问题，仍未解决）。</w:t>
      </w:r>
    </w:p>
    <w:p w14:paraId="64E76F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注册M4的debug_output.json — 目前在集成参考文档中记录为“待M1注册”。请审阅并合并至schemas/，以便M6将其标记为官方。</w:t>
      </w:r>
    </w:p>
    <w:p w14:paraId="37F5CA5D"/>
    <w:p w14:paraId="63FD533D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另外 — 感谢您在第3周集成过程中修复了M2模块中的CrewAI CrewOutput解析bug。这个问题之前阻碍了流水线执行。</w:t>
      </w:r>
    </w:p>
    <w:p w14:paraId="23DA49A1"/>
    <w:p w14:paraId="528C75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致M2 — Flake8清理</w:t>
      </w:r>
    </w:p>
    <w:p w14:paraId="42B41351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M5的第3周报告发现dev分支上agents/agent_a/中存在13个flake8违规（来自PR #12的pre-existing问题）。请运行flake8 agents/agent_a/并在第4周前清理这些违规。同时确认陈旧的gpt-4字符串已完全移除（以便M5的CI守卫）。</w:t>
      </w:r>
    </w:p>
    <w:p w14:paraId="12192A7B"/>
    <w:p w14:paraId="032EEA3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致M3 — 模式迁移已完成</w:t>
      </w:r>
    </w:p>
    <w:p w14:paraId="6242B2D4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感谢完成从旧字段（requirement_summary、components、design_plan）到新字段（prd、user_stories、architecture_outline）的模式迁移。集成参考文档已更新以反映此变更。您的验证/重试机制有充分文档，将出现在最终技术报告中。</w:t>
      </w:r>
    </w:p>
    <w:p w14:paraId="4D1BCB1F"/>
    <w:p w14:paraId="5D5B993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致M4 — debug_output.json后续步骤</w:t>
      </w:r>
    </w:p>
    <w:p w14:paraId="3DDB0B5B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您的调试器实现很扎实 — 注入bug测试（9/10→10/10）证明修复验证循环有效。请与M1协调，正式合并schemas/debug_output.json。一旦注册，M6将更新集成参考文档和技术报告，将其标记为官方。</w:t>
      </w:r>
    </w:p>
    <w:p w14:paraId="7A332644"/>
    <w:p w14:paraId="0CBDB6A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致M5 — PR #11合并与CLI验证</w:t>
      </w:r>
    </w:p>
    <w:p w14:paraId="25CBF40B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感谢您指出第2周差距（未合并的工作）。PR #11合并后，请通知M6，以便对照实时dev分支验证使用指南CLI章节。另外 — 您的scripts/stats.py日志聚合器对M7的QA指标非常有用；请确认日志格式已稳定。</w:t>
      </w:r>
    </w:p>
    <w:p w14:paraId="192653C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致M7 — 测试框架修复</w:t>
      </w:r>
    </w:p>
    <w:p w14:paraId="77C36780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ests/scripts.py目前已损坏（导入不存在的SoftwareEngineeringCrew，缺少memory_profiler/pylint）。M1在第3周修复了导入问题，但框架仍需关注。请在第4周修复此问题，以便端到端基准测试可以运行。框架正常运行后，M6可以帮助记录预期输出格式。</w:t>
      </w:r>
    </w:p>
    <w:p w14:paraId="2FE12609"/>
    <w:p w14:paraId="7B4CEE0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致所有成员 — 第3周文档贡献</w:t>
      </w:r>
    </w:p>
    <w:p w14:paraId="683234C7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从第4周开始，继续填写docs/technical_report_draft.md中分配的章节：</w:t>
      </w:r>
    </w:p>
    <w:p w14:paraId="261E42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M1：协调器设计、集成决策</w:t>
      </w:r>
    </w:p>
    <w:p w14:paraId="49926A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M2：Agent A提示工程、少样本示例</w:t>
      </w:r>
    </w:p>
    <w:p w14:paraId="24E9B1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M3：Agent B验证/重试逻辑 — 框架已由M6编写，请审阅/扩展</w:t>
      </w:r>
    </w:p>
    <w:p w14:paraId="4B64E9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M4：Agent C调试器方法论 — 框架已编写，请补充缺失细节</w:t>
      </w:r>
    </w:p>
    <w:p w14:paraId="494FFF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M5：DevOps基础设施 — CLI、日志记录、多提供商包装器</w:t>
      </w:r>
    </w:p>
    <w:p w14:paraId="2EDDF8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M7：评估结果 — 测试场景结果、KPI</w:t>
      </w:r>
    </w:p>
    <w:p w14:paraId="66935DF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第3周状态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2160"/>
      </w:tblGrid>
      <w:tr w14:paraId="2DED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A5D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135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</w:tr>
      <w:tr w14:paraId="0AE1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1B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第3周报告审阅（M1–M5）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09D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4166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5F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集成参考文档更新（debug_output.json、模式对齐、差异日志）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C8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22ED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2ED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技术报告更新（Agent B、Agent C、DevOps、协调器）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17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34AC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64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模式与数据契约文档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15C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6E77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00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使用指南更新（CLI、日志记录、故障排除）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BAF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  <w:tr w14:paraId="7C93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C1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差异日志（第2周→第3周解决情况追踪）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76F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✅ 完成</w:t>
            </w:r>
          </w:p>
        </w:tc>
      </w:tr>
    </w:tbl>
    <w:p w14:paraId="1FECA587">
      <w:pPr>
        <w:spacing w:before="480"/>
        <w:jc w:val="both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383F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1580</Words>
  <Characters>2950</Characters>
  <TotalTime>0</TotalTime>
  <ScaleCrop>false</ScaleCrop>
  <LinksUpToDate>false</LinksUpToDate>
  <CharactersWithSpaces>3037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2026-06-10T20:59:00Z</dcterms:created>
  <dc:creator>Un-named</dc:creator>
  <cp:lastModifiedBy>graci</cp:lastModifiedBy>
  <dcterms:modified xsi:type="dcterms:W3CDTF">2026-06-10T21:01:22Z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3076-12.1.0.26880</vt:lpwstr>
  </property>
  <property fmtid="{D5CDD505-2E9C-101B-9397-08002B2CF9AE}" pid="4" name="ICV">
    <vt:lpwstr>E693DA57CA924641B99579BF56A292FC_12</vt:lpwstr>
  </property>
</Properties>
</file>